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BA707" w14:textId="77777777" w:rsidR="0013125F" w:rsidRPr="00C8589E" w:rsidRDefault="0013125F" w:rsidP="0013125F">
      <w:pPr>
        <w:spacing w:after="0"/>
        <w:jc w:val="center"/>
        <w:rPr>
          <w:rFonts w:ascii="Calibri" w:hAnsi="Calibri"/>
          <w:b/>
          <w:sz w:val="28"/>
          <w:szCs w:val="28"/>
        </w:rPr>
      </w:pPr>
      <w:r w:rsidRPr="00C8589E">
        <w:rPr>
          <w:rFonts w:ascii="Calibri" w:hAnsi="Calibri"/>
          <w:b/>
          <w:sz w:val="28"/>
          <w:szCs w:val="28"/>
        </w:rPr>
        <w:t>INTERNATIONAL ORGANISATION FOR STANDARDISATION</w:t>
      </w:r>
    </w:p>
    <w:p w14:paraId="590389E4" w14:textId="77777777" w:rsidR="0013125F" w:rsidRPr="00C8589E" w:rsidRDefault="0013125F" w:rsidP="0013125F">
      <w:pPr>
        <w:spacing w:after="0"/>
        <w:jc w:val="center"/>
        <w:rPr>
          <w:rFonts w:ascii="Calibri" w:hAnsi="Calibri"/>
          <w:b/>
          <w:sz w:val="28"/>
        </w:rPr>
      </w:pPr>
      <w:r w:rsidRPr="00C8589E">
        <w:rPr>
          <w:rFonts w:ascii="Calibri" w:hAnsi="Calibri"/>
          <w:b/>
          <w:sz w:val="28"/>
        </w:rPr>
        <w:t>ORGANISATION INTERNATIONALE DE NORMALISATION</w:t>
      </w:r>
    </w:p>
    <w:p w14:paraId="77CDD235" w14:textId="77777777" w:rsidR="0013125F" w:rsidRPr="00C8589E" w:rsidRDefault="0013125F" w:rsidP="0013125F">
      <w:pPr>
        <w:spacing w:after="0"/>
        <w:jc w:val="center"/>
        <w:rPr>
          <w:rFonts w:ascii="Calibri" w:hAnsi="Calibri"/>
          <w:b/>
          <w:sz w:val="28"/>
        </w:rPr>
      </w:pPr>
      <w:r w:rsidRPr="00C8589E">
        <w:rPr>
          <w:rFonts w:ascii="Calibri" w:hAnsi="Calibri"/>
          <w:b/>
          <w:sz w:val="28"/>
        </w:rPr>
        <w:t>ISO/IEC JTC1/SC29/WG11</w:t>
      </w:r>
    </w:p>
    <w:p w14:paraId="2E06280D" w14:textId="77777777" w:rsidR="0013125F" w:rsidRPr="00C8589E" w:rsidRDefault="0013125F" w:rsidP="0013125F">
      <w:pPr>
        <w:jc w:val="center"/>
        <w:rPr>
          <w:rFonts w:ascii="Calibri" w:hAnsi="Calibri"/>
          <w:b/>
        </w:rPr>
      </w:pPr>
      <w:r w:rsidRPr="00C8589E">
        <w:rPr>
          <w:rFonts w:ascii="Calibri" w:hAnsi="Calibri"/>
          <w:b/>
          <w:sz w:val="28"/>
        </w:rPr>
        <w:t>CODING OF MOVING PICTURES AND AUDIO</w:t>
      </w:r>
    </w:p>
    <w:p w14:paraId="3D3B4AAC" w14:textId="77777777" w:rsidR="001B339B" w:rsidRPr="00C8589E" w:rsidRDefault="001B339B" w:rsidP="001B339B">
      <w:pPr>
        <w:spacing w:before="240"/>
        <w:jc w:val="right"/>
        <w:outlineLvl w:val="0"/>
        <w:rPr>
          <w:rFonts w:ascii="Calibri" w:hAnsi="Calibri"/>
          <w:b/>
        </w:rPr>
      </w:pPr>
      <w:r w:rsidRPr="00C8589E">
        <w:rPr>
          <w:rFonts w:ascii="Calibri" w:hAnsi="Calibri"/>
          <w:b/>
        </w:rPr>
        <w:t>ISO/IEC JTC1/SC29/WG11/</w:t>
      </w:r>
      <w:r w:rsidRPr="00C8589E">
        <w:rPr>
          <w:rFonts w:ascii="Calibri" w:hAnsi="Calibri"/>
          <w:b/>
          <w:sz w:val="40"/>
        </w:rPr>
        <w:t>N14837</w:t>
      </w:r>
    </w:p>
    <w:p w14:paraId="26AC7B0F" w14:textId="77777777" w:rsidR="001B339B" w:rsidRPr="00C8589E" w:rsidRDefault="001B339B" w:rsidP="001B339B">
      <w:pPr>
        <w:tabs>
          <w:tab w:val="left" w:pos="0"/>
        </w:tabs>
        <w:jc w:val="right"/>
        <w:rPr>
          <w:rFonts w:ascii="Calibri" w:hAnsi="Calibri"/>
          <w:b/>
        </w:rPr>
      </w:pPr>
      <w:r w:rsidRPr="00C8589E">
        <w:rPr>
          <w:rFonts w:ascii="Calibri" w:hAnsi="Calibri"/>
          <w:b/>
          <w:lang w:bidi="he-IL"/>
        </w:rPr>
        <w:t>Strasbourg, France, October 2014</w:t>
      </w:r>
    </w:p>
    <w:p w14:paraId="41F9A85E" w14:textId="77777777" w:rsidR="0013125F" w:rsidRPr="009B59D9" w:rsidRDefault="0013125F" w:rsidP="0013125F">
      <w:pPr>
        <w:pStyle w:val="DocumentInfo"/>
        <w:tabs>
          <w:tab w:val="clear" w:pos="1134"/>
          <w:tab w:val="left" w:pos="1260"/>
        </w:tabs>
        <w:spacing w:after="0"/>
        <w:ind w:left="1259" w:hanging="1259"/>
        <w:rPr>
          <w:rFonts w:ascii="Calibri Light" w:hAnsi="Calibri Light"/>
          <w:lang w:val="en-GB"/>
        </w:rPr>
      </w:pPr>
    </w:p>
    <w:p w14:paraId="21BD07A6" w14:textId="77777777" w:rsidR="0013125F" w:rsidRPr="009B59D9" w:rsidRDefault="0013125F" w:rsidP="0013125F">
      <w:pPr>
        <w:pStyle w:val="DocumentInfo"/>
        <w:tabs>
          <w:tab w:val="clear" w:pos="1134"/>
          <w:tab w:val="left" w:pos="1260"/>
        </w:tabs>
        <w:spacing w:after="0"/>
        <w:ind w:left="1259" w:hanging="1259"/>
        <w:rPr>
          <w:rFonts w:ascii="Calibri Light" w:hAnsi="Calibri Light"/>
          <w:lang w:eastAsia="ja-JP"/>
        </w:rPr>
      </w:pPr>
      <w:r w:rsidRPr="009B59D9">
        <w:rPr>
          <w:rFonts w:ascii="Calibri Light" w:hAnsi="Calibri Light"/>
          <w:lang w:val="en-GB"/>
        </w:rPr>
        <w:t xml:space="preserve">Title: </w:t>
      </w:r>
      <w:r w:rsidRPr="009B59D9">
        <w:rPr>
          <w:rFonts w:ascii="Calibri Light" w:hAnsi="Calibri Light"/>
          <w:lang w:val="en-GB"/>
        </w:rPr>
        <w:tab/>
      </w:r>
      <w:r w:rsidR="001B339B" w:rsidRPr="009B59D9">
        <w:rPr>
          <w:rFonts w:ascii="Calibri Light" w:hAnsi="Calibri Light"/>
        </w:rPr>
        <w:t>Carriage of AVC based 3D video excluding MVC</w:t>
      </w:r>
    </w:p>
    <w:p w14:paraId="6BDB3B8D" w14:textId="77777777" w:rsidR="00A97C88" w:rsidRPr="009B59D9" w:rsidRDefault="00A97C88" w:rsidP="0013125F">
      <w:pPr>
        <w:pStyle w:val="DocumentInfo"/>
        <w:tabs>
          <w:tab w:val="clear" w:pos="1134"/>
          <w:tab w:val="left" w:pos="1260"/>
        </w:tabs>
        <w:spacing w:after="0"/>
        <w:ind w:left="1259" w:hanging="1259"/>
        <w:rPr>
          <w:rFonts w:ascii="Calibri Light" w:hAnsi="Calibri Light"/>
          <w:lang w:val="en-GB"/>
        </w:rPr>
      </w:pPr>
      <w:r w:rsidRPr="009B59D9">
        <w:rPr>
          <w:rFonts w:ascii="Calibri Light" w:hAnsi="Calibri Light"/>
          <w:lang w:val="en-GB"/>
        </w:rPr>
        <w:t>Source:</w:t>
      </w:r>
      <w:r w:rsidRPr="009B59D9">
        <w:rPr>
          <w:rFonts w:ascii="Calibri Light" w:hAnsi="Calibri Light"/>
          <w:lang w:val="en-GB"/>
        </w:rPr>
        <w:tab/>
        <w:t>MPEG Systems</w:t>
      </w:r>
    </w:p>
    <w:p w14:paraId="54887EAB" w14:textId="77777777" w:rsidR="0013125F" w:rsidRPr="009B59D9" w:rsidRDefault="00A97C88" w:rsidP="0013125F">
      <w:pPr>
        <w:pStyle w:val="DocumentInfo"/>
        <w:tabs>
          <w:tab w:val="clear" w:pos="1134"/>
          <w:tab w:val="left" w:pos="1260"/>
        </w:tabs>
        <w:spacing w:after="0"/>
        <w:ind w:left="1259" w:hanging="1259"/>
        <w:rPr>
          <w:rFonts w:ascii="Calibri Light" w:hAnsi="Calibri Light"/>
          <w:lang w:val="en-GB"/>
        </w:rPr>
      </w:pPr>
      <w:r w:rsidRPr="009B59D9">
        <w:rPr>
          <w:rFonts w:ascii="Calibri Light" w:hAnsi="Calibri Light"/>
          <w:lang w:val="en-GB"/>
        </w:rPr>
        <w:t>Editors</w:t>
      </w:r>
      <w:r w:rsidR="0013125F" w:rsidRPr="009B59D9">
        <w:rPr>
          <w:rFonts w:ascii="Calibri Light" w:hAnsi="Calibri Light"/>
          <w:lang w:val="en-GB"/>
        </w:rPr>
        <w:t xml:space="preserve">: </w:t>
      </w:r>
      <w:r w:rsidR="0013125F" w:rsidRPr="009B59D9">
        <w:rPr>
          <w:rFonts w:ascii="Calibri Light" w:hAnsi="Calibri Light"/>
          <w:lang w:val="en-GB"/>
        </w:rPr>
        <w:tab/>
      </w:r>
      <w:hyperlink r:id="rId7" w:history="1">
        <w:r w:rsidR="0013125F" w:rsidRPr="009B59D9">
          <w:rPr>
            <w:rStyle w:val="Hyperlink"/>
            <w:rFonts w:ascii="Calibri Light" w:hAnsi="Calibri Light"/>
            <w:lang w:val="en-GB"/>
          </w:rPr>
          <w:t>Ye-Kui Wang</w:t>
        </w:r>
      </w:hyperlink>
      <w:r w:rsidR="0013125F" w:rsidRPr="009B59D9">
        <w:rPr>
          <w:rFonts w:ascii="Calibri Light" w:hAnsi="Calibri Light"/>
          <w:lang w:val="en-GB"/>
        </w:rPr>
        <w:t xml:space="preserve">, </w:t>
      </w:r>
      <w:hyperlink r:id="rId8" w:history="1">
        <w:r w:rsidR="001B339B" w:rsidRPr="009B59D9">
          <w:rPr>
            <w:rStyle w:val="Hyperlink"/>
            <w:rFonts w:ascii="Calibri Light" w:hAnsi="Calibri Light"/>
            <w:lang w:val="en-GB"/>
          </w:rPr>
          <w:t>Miska M. Hannuksela</w:t>
        </w:r>
      </w:hyperlink>
      <w:r w:rsidR="00782FB2" w:rsidRPr="009B59D9">
        <w:rPr>
          <w:rFonts w:ascii="Calibri Light" w:hAnsi="Calibri Light"/>
          <w:lang w:val="en-GB"/>
        </w:rPr>
        <w:t xml:space="preserve">, </w:t>
      </w:r>
      <w:hyperlink r:id="rId9" w:history="1">
        <w:r w:rsidR="00782FB2" w:rsidRPr="009B59D9">
          <w:rPr>
            <w:rStyle w:val="Hyperlink"/>
            <w:rFonts w:ascii="Calibri Light" w:hAnsi="Calibri Light"/>
            <w:lang w:val="en-GB"/>
          </w:rPr>
          <w:t>David Singer</w:t>
        </w:r>
      </w:hyperlink>
    </w:p>
    <w:p w14:paraId="13703613" w14:textId="77777777" w:rsidR="001B339B" w:rsidRPr="009B59D9" w:rsidRDefault="0013125F" w:rsidP="001B339B">
      <w:pPr>
        <w:pStyle w:val="DocumentInfo"/>
        <w:tabs>
          <w:tab w:val="clear" w:pos="1134"/>
          <w:tab w:val="left" w:pos="1260"/>
        </w:tabs>
        <w:spacing w:after="0"/>
        <w:ind w:left="1259" w:hanging="1259"/>
        <w:rPr>
          <w:rFonts w:ascii="Calibri Light" w:hAnsi="Calibri Light"/>
          <w:lang w:val="en-GB"/>
        </w:rPr>
      </w:pPr>
      <w:r w:rsidRPr="009B59D9">
        <w:rPr>
          <w:rFonts w:ascii="Calibri Light" w:hAnsi="Calibri Light"/>
          <w:lang w:val="en-GB"/>
        </w:rPr>
        <w:t xml:space="preserve">Status: </w:t>
      </w:r>
      <w:r w:rsidRPr="009B59D9">
        <w:rPr>
          <w:rFonts w:ascii="Calibri Light" w:hAnsi="Calibri Light"/>
          <w:lang w:val="en-GB"/>
        </w:rPr>
        <w:tab/>
      </w:r>
      <w:r w:rsidR="001B339B" w:rsidRPr="009B59D9">
        <w:rPr>
          <w:rFonts w:ascii="Calibri Light" w:hAnsi="Calibri Light"/>
          <w:lang w:val="en-GB"/>
        </w:rPr>
        <w:t>PDAM</w:t>
      </w:r>
    </w:p>
    <w:p w14:paraId="52D7231C" w14:textId="77777777" w:rsidR="001B339B" w:rsidRPr="00C8589E" w:rsidRDefault="001B339B" w:rsidP="001B339B">
      <w:pPr>
        <w:rPr>
          <w:rFonts w:ascii="Calibri" w:hAnsi="Calibri"/>
          <w:lang w:val="en-GB" w:eastAsia="en-US"/>
        </w:rPr>
      </w:pPr>
    </w:p>
    <w:p w14:paraId="226AC975" w14:textId="77777777" w:rsidR="001B339B" w:rsidRPr="00C8589E" w:rsidRDefault="001B339B" w:rsidP="001B339B">
      <w:pPr>
        <w:rPr>
          <w:rFonts w:ascii="Calibri" w:hAnsi="Calibri"/>
          <w:lang w:val="en-GB" w:eastAsia="en-US"/>
        </w:rPr>
      </w:pPr>
    </w:p>
    <w:p w14:paraId="75BF50A3" w14:textId="77777777" w:rsidR="001B339B" w:rsidRPr="00C8589E" w:rsidRDefault="001B339B" w:rsidP="001B339B">
      <w:pPr>
        <w:rPr>
          <w:rFonts w:ascii="Calibri" w:hAnsi="Calibri"/>
          <w:lang w:val="en-GB" w:eastAsia="en-US"/>
        </w:rPr>
      </w:pPr>
    </w:p>
    <w:p w14:paraId="478573D4" w14:textId="77777777" w:rsidR="001B339B" w:rsidRPr="00C8589E" w:rsidRDefault="001B339B" w:rsidP="001B339B">
      <w:pPr>
        <w:rPr>
          <w:rFonts w:ascii="Calibri" w:hAnsi="Calibri"/>
          <w:lang w:val="en-GB" w:eastAsia="en-US"/>
        </w:rPr>
      </w:pPr>
    </w:p>
    <w:p w14:paraId="65B9542B" w14:textId="77777777" w:rsidR="001B339B" w:rsidRPr="00C8589E" w:rsidRDefault="001B339B" w:rsidP="001B339B">
      <w:pPr>
        <w:rPr>
          <w:rFonts w:ascii="Calibri" w:hAnsi="Calibri"/>
          <w:lang w:val="en-GB" w:eastAsia="en-US"/>
        </w:rPr>
      </w:pPr>
    </w:p>
    <w:p w14:paraId="11DEF2C1" w14:textId="77777777" w:rsidR="001B339B" w:rsidRPr="00C8589E" w:rsidRDefault="001B339B" w:rsidP="001B339B">
      <w:pPr>
        <w:rPr>
          <w:rFonts w:ascii="Calibri" w:hAnsi="Calibri"/>
          <w:lang w:val="en-GB" w:eastAsia="en-US"/>
        </w:rPr>
      </w:pPr>
    </w:p>
    <w:p w14:paraId="311396A1" w14:textId="72C4668E" w:rsidR="0013125F" w:rsidRPr="00C8589E" w:rsidRDefault="0013125F" w:rsidP="0013125F">
      <w:pPr>
        <w:pStyle w:val="zzContents"/>
        <w:tabs>
          <w:tab w:val="right" w:pos="9752"/>
        </w:tabs>
        <w:rPr>
          <w:rFonts w:ascii="Calibri" w:hAnsi="Calibri"/>
        </w:rPr>
      </w:pPr>
      <w:r w:rsidRPr="00C8589E">
        <w:rPr>
          <w:rFonts w:ascii="Calibri" w:hAnsi="Calibri"/>
          <w:lang w:val="it-IT"/>
        </w:rPr>
        <w:lastRenderedPageBreak/>
        <w:br w:type="page"/>
      </w:r>
      <w:r w:rsidRPr="00C8589E">
        <w:rPr>
          <w:rFonts w:ascii="Calibri" w:hAnsi="Calibri"/>
        </w:rPr>
        <w:lastRenderedPageBreak/>
        <w:fldChar w:fldCharType="begin"/>
      </w:r>
      <w:r w:rsidRPr="00C8589E">
        <w:rPr>
          <w:rFonts w:ascii="Calibri" w:hAnsi="Calibri"/>
        </w:rPr>
        <w:instrText xml:space="preserve"> </w:instrText>
      </w:r>
      <w:r w:rsidR="00D101CD" w:rsidRPr="00C8589E">
        <w:rPr>
          <w:rFonts w:ascii="Calibri" w:hAnsi="Calibri"/>
        </w:rPr>
        <w:instrText>REF</w:instrText>
      </w:r>
      <w:r w:rsidRPr="00C8589E">
        <w:rPr>
          <w:rFonts w:ascii="Calibri" w:hAnsi="Calibri"/>
        </w:rPr>
        <w:instrText xml:space="preserve"> DDTITLE1 </w:instrText>
      </w:r>
      <w:r w:rsidR="000C7BDB" w:rsidRPr="00C8589E">
        <w:rPr>
          <w:rFonts w:ascii="Calibri" w:hAnsi="Calibri"/>
        </w:rPr>
        <w:instrText xml:space="preserve"> \* MERGEFORMAT </w:instrText>
      </w:r>
      <w:r w:rsidRPr="00C8589E">
        <w:rPr>
          <w:rFonts w:ascii="Calibri" w:hAnsi="Calibri"/>
        </w:rPr>
        <w:fldChar w:fldCharType="separate"/>
      </w:r>
      <w:r w:rsidR="00EA7D83">
        <w:rPr>
          <w:rFonts w:ascii="Calibri" w:hAnsi="Calibri"/>
          <w:b w:val="0"/>
          <w:bCs w:val="0"/>
        </w:rPr>
        <w:t>Error! Reference source not found.</w:t>
      </w:r>
      <w:r w:rsidRPr="00C8589E">
        <w:rPr>
          <w:rFonts w:ascii="Calibri" w:hAnsi="Calibri"/>
        </w:rPr>
        <w:fldChar w:fldCharType="end"/>
      </w:r>
    </w:p>
    <w:p w14:paraId="57866106" w14:textId="77777777" w:rsidR="0013125F" w:rsidRPr="00C8589E" w:rsidRDefault="0013125F" w:rsidP="0013125F">
      <w:pPr>
        <w:pStyle w:val="TOC1"/>
        <w:rPr>
          <w:rFonts w:ascii="Calibri" w:hAnsi="Calibri"/>
        </w:rPr>
      </w:pPr>
    </w:p>
    <w:p w14:paraId="59450868" w14:textId="77777777" w:rsidR="0013125F" w:rsidRPr="00C8589E" w:rsidRDefault="0013125F" w:rsidP="0013125F">
      <w:pPr>
        <w:rPr>
          <w:rFonts w:ascii="Calibri" w:hAnsi="Calibri"/>
        </w:rPr>
      </w:pPr>
    </w:p>
    <w:p w14:paraId="486066D5" w14:textId="77777777" w:rsidR="00F14BA1" w:rsidRPr="00C8589E" w:rsidRDefault="00F14BA1">
      <w:pPr>
        <w:pStyle w:val="zzContents"/>
        <w:tabs>
          <w:tab w:val="right" w:pos="9752"/>
        </w:tabs>
        <w:rPr>
          <w:rFonts w:ascii="Calibri" w:hAnsi="Calibri"/>
        </w:rPr>
      </w:pPr>
      <w:r w:rsidRPr="00C8589E">
        <w:rPr>
          <w:rFonts w:ascii="Calibri" w:hAnsi="Calibri"/>
        </w:rPr>
        <w:lastRenderedPageBreak/>
        <w:t>Contents</w:t>
      </w:r>
      <w:r w:rsidRPr="00C8589E">
        <w:rPr>
          <w:rFonts w:ascii="Calibri" w:hAnsi="Calibri"/>
        </w:rPr>
        <w:tab/>
      </w:r>
      <w:r w:rsidRPr="00C8589E">
        <w:rPr>
          <w:rFonts w:ascii="Calibri" w:hAnsi="Calibri"/>
          <w:b w:val="0"/>
          <w:sz w:val="20"/>
        </w:rPr>
        <w:t>Page</w:t>
      </w:r>
    </w:p>
    <w:p w14:paraId="3555C62E" w14:textId="16CF54E9" w:rsidR="005D01E5" w:rsidRPr="00C8589E" w:rsidRDefault="00C975A7">
      <w:pPr>
        <w:pStyle w:val="TOC9"/>
        <w:rPr>
          <w:rFonts w:ascii="Calibri" w:eastAsia="SimSun" w:hAnsi="Calibri" w:cs="Times New Roman"/>
          <w:b w:val="0"/>
          <w:bCs w:val="0"/>
          <w:noProof/>
          <w:sz w:val="22"/>
          <w:szCs w:val="22"/>
          <w:lang w:eastAsia="zh-CN"/>
        </w:rPr>
      </w:pPr>
      <w:r w:rsidRPr="00C8589E">
        <w:rPr>
          <w:rFonts w:ascii="Calibri" w:hAnsi="Calibri"/>
          <w:bCs w:val="0"/>
        </w:rPr>
        <w:fldChar w:fldCharType="begin"/>
      </w:r>
      <w:r w:rsidRPr="00C8589E">
        <w:rPr>
          <w:rFonts w:ascii="Calibri" w:hAnsi="Calibri"/>
          <w:bCs w:val="0"/>
        </w:rPr>
        <w:instrText xml:space="preserve"> </w:instrText>
      </w:r>
      <w:r w:rsidR="00D101CD" w:rsidRPr="00C8589E">
        <w:rPr>
          <w:rFonts w:ascii="Calibri" w:hAnsi="Calibri"/>
          <w:bCs w:val="0"/>
        </w:rPr>
        <w:instrText>TOC</w:instrText>
      </w:r>
      <w:r w:rsidRPr="00C8589E">
        <w:rPr>
          <w:rFonts w:ascii="Calibri" w:hAnsi="Calibri"/>
          <w:bCs w:val="0"/>
        </w:rPr>
        <w:instrText xml:space="preserve"> \o "1-1" \t "Heading 2,2,Introduction,9,na2,2,Subtitle,2,zzBiblio,9,zzForeword,9,zzIndex,9,Título 2.H2.H21.Œ©,2,Annex C.1,2" </w:instrText>
      </w:r>
      <w:r w:rsidRPr="00C8589E">
        <w:rPr>
          <w:rFonts w:ascii="Calibri" w:hAnsi="Calibri"/>
          <w:bCs w:val="0"/>
        </w:rPr>
        <w:fldChar w:fldCharType="separate"/>
      </w:r>
      <w:r w:rsidR="005D01E5" w:rsidRPr="00C8589E">
        <w:rPr>
          <w:rFonts w:ascii="Calibri" w:hAnsi="Calibri"/>
          <w:noProof/>
        </w:rPr>
        <w:t>Foreword</w:t>
      </w:r>
      <w:r w:rsidR="005D01E5" w:rsidRPr="00C8589E">
        <w:rPr>
          <w:rFonts w:ascii="Calibri" w:hAnsi="Calibri"/>
          <w:noProof/>
        </w:rPr>
        <w:tab/>
      </w:r>
      <w:r w:rsidR="005D01E5" w:rsidRPr="00C8589E">
        <w:rPr>
          <w:rFonts w:ascii="Calibri" w:hAnsi="Calibri"/>
          <w:noProof/>
        </w:rPr>
        <w:fldChar w:fldCharType="begin"/>
      </w:r>
      <w:r w:rsidR="005D01E5" w:rsidRPr="00C8589E">
        <w:rPr>
          <w:rFonts w:ascii="Calibri" w:hAnsi="Calibri"/>
          <w:noProof/>
        </w:rPr>
        <w:instrText xml:space="preserve"> </w:instrText>
      </w:r>
      <w:r w:rsidR="00D101CD" w:rsidRPr="00C8589E">
        <w:rPr>
          <w:rFonts w:ascii="Calibri" w:hAnsi="Calibri"/>
          <w:noProof/>
        </w:rPr>
        <w:instrText>PAGEREF</w:instrText>
      </w:r>
      <w:r w:rsidR="005D01E5" w:rsidRPr="00C8589E">
        <w:rPr>
          <w:rFonts w:ascii="Calibri" w:hAnsi="Calibri"/>
          <w:noProof/>
        </w:rPr>
        <w:instrText xml:space="preserve"> _Toc374356394 \h </w:instrText>
      </w:r>
      <w:r w:rsidR="005D01E5" w:rsidRPr="00C8589E">
        <w:rPr>
          <w:rFonts w:ascii="Calibri" w:hAnsi="Calibri"/>
          <w:noProof/>
        </w:rPr>
      </w:r>
      <w:r w:rsidR="005D01E5" w:rsidRPr="00C8589E">
        <w:rPr>
          <w:rFonts w:ascii="Calibri" w:hAnsi="Calibri"/>
          <w:noProof/>
        </w:rPr>
        <w:fldChar w:fldCharType="separate"/>
      </w:r>
      <w:r w:rsidR="00EA7D83">
        <w:rPr>
          <w:rFonts w:ascii="Calibri" w:hAnsi="Calibri"/>
          <w:noProof/>
        </w:rPr>
        <w:t>vi</w:t>
      </w:r>
      <w:r w:rsidR="005D01E5" w:rsidRPr="00C8589E">
        <w:rPr>
          <w:rFonts w:ascii="Calibri" w:hAnsi="Calibri"/>
          <w:noProof/>
        </w:rPr>
        <w:fldChar w:fldCharType="end"/>
      </w:r>
    </w:p>
    <w:p w14:paraId="36A0B385" w14:textId="739F4A3F" w:rsidR="005D01E5" w:rsidRPr="00C8589E" w:rsidRDefault="005D01E5">
      <w:pPr>
        <w:pStyle w:val="TOC9"/>
        <w:rPr>
          <w:rFonts w:ascii="Calibri" w:eastAsia="SimSun" w:hAnsi="Calibri" w:cs="Times New Roman"/>
          <w:b w:val="0"/>
          <w:bCs w:val="0"/>
          <w:noProof/>
          <w:sz w:val="22"/>
          <w:szCs w:val="22"/>
          <w:lang w:eastAsia="zh-CN"/>
        </w:rPr>
      </w:pPr>
      <w:r w:rsidRPr="00C8589E">
        <w:rPr>
          <w:rFonts w:ascii="Calibri" w:hAnsi="Calibri"/>
          <w:noProof/>
        </w:rPr>
        <w:t>Introduction</w:t>
      </w:r>
      <w:r w:rsidRPr="00C8589E">
        <w:rPr>
          <w:rFonts w:ascii="Calibri" w:hAnsi="Calibri"/>
          <w:noProof/>
        </w:rPr>
        <w:tab/>
      </w:r>
      <w:r w:rsidRPr="00C8589E">
        <w:rPr>
          <w:rFonts w:ascii="Calibri" w:hAnsi="Calibri"/>
          <w:noProof/>
        </w:rPr>
        <w:fldChar w:fldCharType="begin"/>
      </w:r>
      <w:r w:rsidRPr="00C8589E">
        <w:rPr>
          <w:rFonts w:ascii="Calibri" w:hAnsi="Calibri"/>
          <w:noProof/>
        </w:rPr>
        <w:instrText xml:space="preserve"> </w:instrText>
      </w:r>
      <w:r w:rsidR="00D101CD" w:rsidRPr="00C8589E">
        <w:rPr>
          <w:rFonts w:ascii="Calibri" w:hAnsi="Calibri"/>
          <w:noProof/>
        </w:rPr>
        <w:instrText>PAGEREF</w:instrText>
      </w:r>
      <w:r w:rsidRPr="00C8589E">
        <w:rPr>
          <w:rFonts w:ascii="Calibri" w:hAnsi="Calibri"/>
          <w:noProof/>
        </w:rPr>
        <w:instrText xml:space="preserve"> _Toc374356395 \h </w:instrText>
      </w:r>
      <w:r w:rsidRPr="00C8589E">
        <w:rPr>
          <w:rFonts w:ascii="Calibri" w:hAnsi="Calibri"/>
          <w:noProof/>
        </w:rPr>
      </w:r>
      <w:r w:rsidRPr="00C8589E">
        <w:rPr>
          <w:rFonts w:ascii="Calibri" w:hAnsi="Calibri"/>
          <w:noProof/>
        </w:rPr>
        <w:fldChar w:fldCharType="separate"/>
      </w:r>
      <w:r w:rsidR="00EA7D83">
        <w:rPr>
          <w:rFonts w:ascii="Calibri" w:hAnsi="Calibri"/>
          <w:noProof/>
        </w:rPr>
        <w:t>vii</w:t>
      </w:r>
      <w:r w:rsidRPr="00C8589E">
        <w:rPr>
          <w:rFonts w:ascii="Calibri" w:hAnsi="Calibri"/>
          <w:noProof/>
        </w:rPr>
        <w:fldChar w:fldCharType="end"/>
      </w:r>
    </w:p>
    <w:p w14:paraId="4E13C2DE" w14:textId="45273596" w:rsidR="005D01E5" w:rsidRPr="00C8589E" w:rsidRDefault="005D01E5">
      <w:pPr>
        <w:pStyle w:val="TOC1"/>
        <w:rPr>
          <w:rFonts w:ascii="Calibri" w:eastAsia="SimSun" w:hAnsi="Calibri" w:cs="Times New Roman"/>
          <w:b w:val="0"/>
          <w:bCs w:val="0"/>
          <w:noProof/>
          <w:sz w:val="22"/>
          <w:szCs w:val="22"/>
          <w:lang w:eastAsia="zh-CN"/>
        </w:rPr>
      </w:pPr>
      <w:r w:rsidRPr="00C8589E">
        <w:rPr>
          <w:rFonts w:ascii="Calibri" w:hAnsi="Calibri"/>
          <w:noProof/>
        </w:rPr>
        <w:t>1</w:t>
      </w:r>
      <w:r w:rsidRPr="00C8589E">
        <w:rPr>
          <w:rFonts w:ascii="Calibri" w:eastAsia="SimSun" w:hAnsi="Calibri" w:cs="Times New Roman"/>
          <w:b w:val="0"/>
          <w:bCs w:val="0"/>
          <w:noProof/>
          <w:sz w:val="22"/>
          <w:szCs w:val="22"/>
          <w:lang w:eastAsia="zh-CN"/>
        </w:rPr>
        <w:tab/>
      </w:r>
      <w:r w:rsidRPr="00C8589E">
        <w:rPr>
          <w:rFonts w:ascii="Calibri" w:hAnsi="Calibri"/>
          <w:noProof/>
        </w:rPr>
        <w:t>Scope</w:t>
      </w:r>
      <w:r w:rsidRPr="00C8589E">
        <w:rPr>
          <w:rFonts w:ascii="Calibri" w:hAnsi="Calibri"/>
          <w:noProof/>
        </w:rPr>
        <w:tab/>
      </w:r>
      <w:r w:rsidRPr="00C8589E">
        <w:rPr>
          <w:rFonts w:ascii="Calibri" w:hAnsi="Calibri"/>
          <w:noProof/>
        </w:rPr>
        <w:fldChar w:fldCharType="begin"/>
      </w:r>
      <w:r w:rsidRPr="00C8589E">
        <w:rPr>
          <w:rFonts w:ascii="Calibri" w:hAnsi="Calibri"/>
          <w:noProof/>
        </w:rPr>
        <w:instrText xml:space="preserve"> </w:instrText>
      </w:r>
      <w:r w:rsidR="00D101CD" w:rsidRPr="00C8589E">
        <w:rPr>
          <w:rFonts w:ascii="Calibri" w:hAnsi="Calibri"/>
          <w:noProof/>
        </w:rPr>
        <w:instrText>PAGEREF</w:instrText>
      </w:r>
      <w:r w:rsidRPr="00C8589E">
        <w:rPr>
          <w:rFonts w:ascii="Calibri" w:hAnsi="Calibri"/>
          <w:noProof/>
        </w:rPr>
        <w:instrText xml:space="preserve"> _Toc374356396 \h </w:instrText>
      </w:r>
      <w:r w:rsidRPr="00C8589E">
        <w:rPr>
          <w:rFonts w:ascii="Calibri" w:hAnsi="Calibri"/>
          <w:noProof/>
        </w:rPr>
      </w:r>
      <w:r w:rsidRPr="00C8589E">
        <w:rPr>
          <w:rFonts w:ascii="Calibri" w:hAnsi="Calibri"/>
          <w:noProof/>
        </w:rPr>
        <w:fldChar w:fldCharType="separate"/>
      </w:r>
      <w:r w:rsidR="00EA7D83">
        <w:rPr>
          <w:rFonts w:ascii="Calibri" w:hAnsi="Calibri"/>
          <w:noProof/>
        </w:rPr>
        <w:t>2</w:t>
      </w:r>
      <w:r w:rsidRPr="00C8589E">
        <w:rPr>
          <w:rFonts w:ascii="Calibri" w:hAnsi="Calibri"/>
          <w:noProof/>
        </w:rPr>
        <w:fldChar w:fldCharType="end"/>
      </w:r>
    </w:p>
    <w:p w14:paraId="67279869" w14:textId="7C7C24A1" w:rsidR="005D01E5" w:rsidRPr="00C8589E" w:rsidRDefault="005D01E5">
      <w:pPr>
        <w:pStyle w:val="TOC1"/>
        <w:rPr>
          <w:rFonts w:ascii="Calibri" w:eastAsia="SimSun" w:hAnsi="Calibri" w:cs="Times New Roman"/>
          <w:b w:val="0"/>
          <w:bCs w:val="0"/>
          <w:noProof/>
          <w:sz w:val="22"/>
          <w:szCs w:val="22"/>
          <w:lang w:eastAsia="zh-CN"/>
        </w:rPr>
      </w:pPr>
      <w:r w:rsidRPr="00C8589E">
        <w:rPr>
          <w:rFonts w:ascii="Calibri" w:hAnsi="Calibri"/>
          <w:noProof/>
        </w:rPr>
        <w:t>2</w:t>
      </w:r>
      <w:r w:rsidRPr="00C8589E">
        <w:rPr>
          <w:rFonts w:ascii="Calibri" w:eastAsia="SimSun" w:hAnsi="Calibri" w:cs="Times New Roman"/>
          <w:b w:val="0"/>
          <w:bCs w:val="0"/>
          <w:noProof/>
          <w:sz w:val="22"/>
          <w:szCs w:val="22"/>
          <w:lang w:eastAsia="zh-CN"/>
        </w:rPr>
        <w:tab/>
      </w:r>
      <w:r w:rsidRPr="00C8589E">
        <w:rPr>
          <w:rFonts w:ascii="Calibri" w:hAnsi="Calibri"/>
          <w:noProof/>
        </w:rPr>
        <w:t>Normative references</w:t>
      </w:r>
      <w:r w:rsidRPr="00C8589E">
        <w:rPr>
          <w:rFonts w:ascii="Calibri" w:hAnsi="Calibri"/>
          <w:noProof/>
        </w:rPr>
        <w:tab/>
      </w:r>
      <w:r w:rsidRPr="00C8589E">
        <w:rPr>
          <w:rFonts w:ascii="Calibri" w:hAnsi="Calibri"/>
          <w:noProof/>
        </w:rPr>
        <w:fldChar w:fldCharType="begin"/>
      </w:r>
      <w:r w:rsidRPr="00C8589E">
        <w:rPr>
          <w:rFonts w:ascii="Calibri" w:hAnsi="Calibri"/>
          <w:noProof/>
        </w:rPr>
        <w:instrText xml:space="preserve"> </w:instrText>
      </w:r>
      <w:r w:rsidR="00D101CD" w:rsidRPr="00C8589E">
        <w:rPr>
          <w:rFonts w:ascii="Calibri" w:hAnsi="Calibri"/>
          <w:noProof/>
        </w:rPr>
        <w:instrText>PAGEREF</w:instrText>
      </w:r>
      <w:r w:rsidRPr="00C8589E">
        <w:rPr>
          <w:rFonts w:ascii="Calibri" w:hAnsi="Calibri"/>
          <w:noProof/>
        </w:rPr>
        <w:instrText xml:space="preserve"> _Toc374356397 \h </w:instrText>
      </w:r>
      <w:r w:rsidRPr="00C8589E">
        <w:rPr>
          <w:rFonts w:ascii="Calibri" w:hAnsi="Calibri"/>
          <w:noProof/>
        </w:rPr>
      </w:r>
      <w:r w:rsidRPr="00C8589E">
        <w:rPr>
          <w:rFonts w:ascii="Calibri" w:hAnsi="Calibri"/>
          <w:noProof/>
        </w:rPr>
        <w:fldChar w:fldCharType="separate"/>
      </w:r>
      <w:r w:rsidR="00EA7D83">
        <w:rPr>
          <w:rFonts w:ascii="Calibri" w:hAnsi="Calibri"/>
          <w:noProof/>
        </w:rPr>
        <w:t>2</w:t>
      </w:r>
      <w:r w:rsidRPr="00C8589E">
        <w:rPr>
          <w:rFonts w:ascii="Calibri" w:hAnsi="Calibri"/>
          <w:noProof/>
        </w:rPr>
        <w:fldChar w:fldCharType="end"/>
      </w:r>
    </w:p>
    <w:p w14:paraId="750EE535" w14:textId="378D7D5C" w:rsidR="005D01E5" w:rsidRPr="00C8589E" w:rsidRDefault="005D01E5">
      <w:pPr>
        <w:pStyle w:val="TOC1"/>
        <w:rPr>
          <w:rFonts w:ascii="Calibri" w:eastAsia="SimSun" w:hAnsi="Calibri" w:cs="Times New Roman"/>
          <w:b w:val="0"/>
          <w:bCs w:val="0"/>
          <w:noProof/>
          <w:sz w:val="22"/>
          <w:szCs w:val="22"/>
          <w:lang w:eastAsia="zh-CN"/>
        </w:rPr>
      </w:pPr>
      <w:r w:rsidRPr="00C8589E">
        <w:rPr>
          <w:rFonts w:ascii="Calibri" w:hAnsi="Calibri"/>
          <w:noProof/>
        </w:rPr>
        <w:t>3</w:t>
      </w:r>
      <w:r w:rsidRPr="00C8589E">
        <w:rPr>
          <w:rFonts w:ascii="Calibri" w:eastAsia="SimSun" w:hAnsi="Calibri" w:cs="Times New Roman"/>
          <w:b w:val="0"/>
          <w:bCs w:val="0"/>
          <w:noProof/>
          <w:sz w:val="22"/>
          <w:szCs w:val="22"/>
          <w:lang w:eastAsia="zh-CN"/>
        </w:rPr>
        <w:tab/>
      </w:r>
      <w:r w:rsidRPr="00C8589E">
        <w:rPr>
          <w:rFonts w:ascii="Calibri" w:hAnsi="Calibri"/>
          <w:noProof/>
        </w:rPr>
        <w:t>Terms, definitions and abbreviated terms</w:t>
      </w:r>
      <w:r w:rsidRPr="00C8589E">
        <w:rPr>
          <w:rFonts w:ascii="Calibri" w:hAnsi="Calibri"/>
          <w:noProof/>
        </w:rPr>
        <w:tab/>
      </w:r>
      <w:r w:rsidRPr="00C8589E">
        <w:rPr>
          <w:rFonts w:ascii="Calibri" w:hAnsi="Calibri"/>
          <w:noProof/>
        </w:rPr>
        <w:fldChar w:fldCharType="begin"/>
      </w:r>
      <w:r w:rsidRPr="00C8589E">
        <w:rPr>
          <w:rFonts w:ascii="Calibri" w:hAnsi="Calibri"/>
          <w:noProof/>
        </w:rPr>
        <w:instrText xml:space="preserve"> </w:instrText>
      </w:r>
      <w:r w:rsidR="00D101CD" w:rsidRPr="00C8589E">
        <w:rPr>
          <w:rFonts w:ascii="Calibri" w:hAnsi="Calibri"/>
          <w:noProof/>
        </w:rPr>
        <w:instrText>PAGEREF</w:instrText>
      </w:r>
      <w:r w:rsidRPr="00C8589E">
        <w:rPr>
          <w:rFonts w:ascii="Calibri" w:hAnsi="Calibri"/>
          <w:noProof/>
        </w:rPr>
        <w:instrText xml:space="preserve"> _Toc374356398 \h </w:instrText>
      </w:r>
      <w:r w:rsidRPr="00C8589E">
        <w:rPr>
          <w:rFonts w:ascii="Calibri" w:hAnsi="Calibri"/>
          <w:noProof/>
        </w:rPr>
      </w:r>
      <w:r w:rsidRPr="00C8589E">
        <w:rPr>
          <w:rFonts w:ascii="Calibri" w:hAnsi="Calibri"/>
          <w:noProof/>
        </w:rPr>
        <w:fldChar w:fldCharType="separate"/>
      </w:r>
      <w:r w:rsidR="00EA7D83">
        <w:rPr>
          <w:rFonts w:ascii="Calibri" w:hAnsi="Calibri"/>
          <w:noProof/>
        </w:rPr>
        <w:t>2</w:t>
      </w:r>
      <w:r w:rsidRPr="00C8589E">
        <w:rPr>
          <w:rFonts w:ascii="Calibri" w:hAnsi="Calibri"/>
          <w:noProof/>
        </w:rPr>
        <w:fldChar w:fldCharType="end"/>
      </w:r>
    </w:p>
    <w:p w14:paraId="577C2620" w14:textId="3E19DABA" w:rsidR="005D01E5" w:rsidRPr="00C8589E" w:rsidRDefault="005D01E5">
      <w:pPr>
        <w:pStyle w:val="TOC2"/>
        <w:rPr>
          <w:rFonts w:ascii="Calibri" w:eastAsia="SimSun" w:hAnsi="Calibri" w:cs="Times New Roman"/>
          <w:b w:val="0"/>
          <w:bCs w:val="0"/>
          <w:noProof/>
          <w:sz w:val="22"/>
          <w:szCs w:val="22"/>
          <w:lang w:eastAsia="zh-CN"/>
        </w:rPr>
      </w:pPr>
      <w:r w:rsidRPr="00C8589E">
        <w:rPr>
          <w:rFonts w:ascii="Calibri" w:hAnsi="Calibri"/>
          <w:noProof/>
        </w:rPr>
        <w:t>3.1</w:t>
      </w:r>
      <w:r w:rsidRPr="00C8589E">
        <w:rPr>
          <w:rFonts w:ascii="Calibri" w:eastAsia="SimSun" w:hAnsi="Calibri" w:cs="Times New Roman"/>
          <w:b w:val="0"/>
          <w:bCs w:val="0"/>
          <w:noProof/>
          <w:sz w:val="22"/>
          <w:szCs w:val="22"/>
          <w:lang w:eastAsia="zh-CN"/>
        </w:rPr>
        <w:tab/>
      </w:r>
      <w:r w:rsidRPr="00C8589E">
        <w:rPr>
          <w:rFonts w:ascii="Calibri" w:hAnsi="Calibri"/>
          <w:noProof/>
        </w:rPr>
        <w:t>Terms and definitions</w:t>
      </w:r>
      <w:r w:rsidRPr="00C8589E">
        <w:rPr>
          <w:rFonts w:ascii="Calibri" w:hAnsi="Calibri"/>
          <w:noProof/>
        </w:rPr>
        <w:tab/>
      </w:r>
      <w:r w:rsidRPr="00C8589E">
        <w:rPr>
          <w:rFonts w:ascii="Calibri" w:hAnsi="Calibri"/>
          <w:noProof/>
        </w:rPr>
        <w:fldChar w:fldCharType="begin"/>
      </w:r>
      <w:r w:rsidRPr="00C8589E">
        <w:rPr>
          <w:rFonts w:ascii="Calibri" w:hAnsi="Calibri"/>
          <w:noProof/>
        </w:rPr>
        <w:instrText xml:space="preserve"> </w:instrText>
      </w:r>
      <w:r w:rsidR="00D101CD" w:rsidRPr="00C8589E">
        <w:rPr>
          <w:rFonts w:ascii="Calibri" w:hAnsi="Calibri"/>
          <w:noProof/>
        </w:rPr>
        <w:instrText>PAGEREF</w:instrText>
      </w:r>
      <w:r w:rsidRPr="00C8589E">
        <w:rPr>
          <w:rFonts w:ascii="Calibri" w:hAnsi="Calibri"/>
          <w:noProof/>
        </w:rPr>
        <w:instrText xml:space="preserve"> _Toc374356399 \h </w:instrText>
      </w:r>
      <w:r w:rsidRPr="00C8589E">
        <w:rPr>
          <w:rFonts w:ascii="Calibri" w:hAnsi="Calibri"/>
          <w:noProof/>
        </w:rPr>
      </w:r>
      <w:r w:rsidRPr="00C8589E">
        <w:rPr>
          <w:rFonts w:ascii="Calibri" w:hAnsi="Calibri"/>
          <w:noProof/>
        </w:rPr>
        <w:fldChar w:fldCharType="separate"/>
      </w:r>
      <w:r w:rsidR="00EA7D83">
        <w:rPr>
          <w:rFonts w:ascii="Calibri" w:hAnsi="Calibri"/>
          <w:noProof/>
        </w:rPr>
        <w:t>2</w:t>
      </w:r>
      <w:r w:rsidRPr="00C8589E">
        <w:rPr>
          <w:rFonts w:ascii="Calibri" w:hAnsi="Calibri"/>
          <w:noProof/>
        </w:rPr>
        <w:fldChar w:fldCharType="end"/>
      </w:r>
    </w:p>
    <w:p w14:paraId="50CF8DD7" w14:textId="04033CA8" w:rsidR="005D01E5" w:rsidRPr="00C8589E" w:rsidRDefault="005D01E5">
      <w:pPr>
        <w:pStyle w:val="TOC2"/>
        <w:rPr>
          <w:rFonts w:ascii="Calibri" w:eastAsia="SimSun" w:hAnsi="Calibri" w:cs="Times New Roman"/>
          <w:b w:val="0"/>
          <w:bCs w:val="0"/>
          <w:noProof/>
          <w:sz w:val="22"/>
          <w:szCs w:val="22"/>
          <w:lang w:eastAsia="zh-CN"/>
        </w:rPr>
      </w:pPr>
      <w:r w:rsidRPr="00C8589E">
        <w:rPr>
          <w:rFonts w:ascii="Calibri" w:hAnsi="Calibri"/>
          <w:noProof/>
        </w:rPr>
        <w:t>3.2</w:t>
      </w:r>
      <w:r w:rsidRPr="00C8589E">
        <w:rPr>
          <w:rFonts w:ascii="Calibri" w:eastAsia="SimSun" w:hAnsi="Calibri" w:cs="Times New Roman"/>
          <w:b w:val="0"/>
          <w:bCs w:val="0"/>
          <w:noProof/>
          <w:sz w:val="22"/>
          <w:szCs w:val="22"/>
          <w:lang w:eastAsia="zh-CN"/>
        </w:rPr>
        <w:tab/>
      </w:r>
      <w:r w:rsidRPr="00C8589E">
        <w:rPr>
          <w:rFonts w:ascii="Calibri" w:hAnsi="Calibri"/>
          <w:noProof/>
        </w:rPr>
        <w:t>Abbreviated terms</w:t>
      </w:r>
      <w:r w:rsidRPr="00C8589E">
        <w:rPr>
          <w:rFonts w:ascii="Calibri" w:hAnsi="Calibri"/>
          <w:noProof/>
        </w:rPr>
        <w:tab/>
      </w:r>
      <w:r w:rsidRPr="00C8589E">
        <w:rPr>
          <w:rFonts w:ascii="Calibri" w:hAnsi="Calibri"/>
          <w:noProof/>
        </w:rPr>
        <w:fldChar w:fldCharType="begin"/>
      </w:r>
      <w:r w:rsidRPr="00C8589E">
        <w:rPr>
          <w:rFonts w:ascii="Calibri" w:hAnsi="Calibri"/>
          <w:noProof/>
        </w:rPr>
        <w:instrText xml:space="preserve"> </w:instrText>
      </w:r>
      <w:r w:rsidR="00D101CD" w:rsidRPr="00C8589E">
        <w:rPr>
          <w:rFonts w:ascii="Calibri" w:hAnsi="Calibri"/>
          <w:noProof/>
        </w:rPr>
        <w:instrText>PAGEREF</w:instrText>
      </w:r>
      <w:r w:rsidRPr="00C8589E">
        <w:rPr>
          <w:rFonts w:ascii="Calibri" w:hAnsi="Calibri"/>
          <w:noProof/>
        </w:rPr>
        <w:instrText xml:space="preserve"> _Toc374356400 \h </w:instrText>
      </w:r>
      <w:r w:rsidRPr="00C8589E">
        <w:rPr>
          <w:rFonts w:ascii="Calibri" w:hAnsi="Calibri"/>
          <w:noProof/>
        </w:rPr>
      </w:r>
      <w:r w:rsidRPr="00C8589E">
        <w:rPr>
          <w:rFonts w:ascii="Calibri" w:hAnsi="Calibri"/>
          <w:noProof/>
        </w:rPr>
        <w:fldChar w:fldCharType="separate"/>
      </w:r>
      <w:r w:rsidR="00EA7D83">
        <w:rPr>
          <w:rFonts w:ascii="Calibri" w:hAnsi="Calibri"/>
          <w:noProof/>
        </w:rPr>
        <w:t>6</w:t>
      </w:r>
      <w:r w:rsidRPr="00C8589E">
        <w:rPr>
          <w:rFonts w:ascii="Calibri" w:hAnsi="Calibri"/>
          <w:noProof/>
        </w:rPr>
        <w:fldChar w:fldCharType="end"/>
      </w:r>
    </w:p>
    <w:p w14:paraId="45814061" w14:textId="6272117E" w:rsidR="005D01E5" w:rsidRPr="00C8589E" w:rsidRDefault="005D01E5">
      <w:pPr>
        <w:pStyle w:val="TOC1"/>
        <w:rPr>
          <w:rFonts w:ascii="Calibri" w:eastAsia="SimSun" w:hAnsi="Calibri" w:cs="Times New Roman"/>
          <w:b w:val="0"/>
          <w:bCs w:val="0"/>
          <w:noProof/>
          <w:sz w:val="22"/>
          <w:szCs w:val="22"/>
          <w:lang w:eastAsia="zh-CN"/>
        </w:rPr>
      </w:pPr>
      <w:r w:rsidRPr="00C8589E">
        <w:rPr>
          <w:rFonts w:ascii="Calibri" w:hAnsi="Calibri"/>
          <w:noProof/>
        </w:rPr>
        <w:t>4</w:t>
      </w:r>
      <w:r w:rsidRPr="00C8589E">
        <w:rPr>
          <w:rFonts w:ascii="Calibri" w:eastAsia="SimSun" w:hAnsi="Calibri" w:cs="Times New Roman"/>
          <w:b w:val="0"/>
          <w:bCs w:val="0"/>
          <w:noProof/>
          <w:sz w:val="22"/>
          <w:szCs w:val="22"/>
          <w:lang w:eastAsia="zh-CN"/>
        </w:rPr>
        <w:tab/>
      </w:r>
      <w:r w:rsidRPr="00C8589E">
        <w:rPr>
          <w:rFonts w:ascii="Calibri" w:hAnsi="Calibri"/>
          <w:noProof/>
        </w:rPr>
        <w:t>General Definitions</w:t>
      </w:r>
      <w:r w:rsidRPr="00C8589E">
        <w:rPr>
          <w:rFonts w:ascii="Calibri" w:hAnsi="Calibri"/>
          <w:noProof/>
        </w:rPr>
        <w:tab/>
      </w:r>
      <w:r w:rsidRPr="00C8589E">
        <w:rPr>
          <w:rFonts w:ascii="Calibri" w:hAnsi="Calibri"/>
          <w:noProof/>
        </w:rPr>
        <w:fldChar w:fldCharType="begin"/>
      </w:r>
      <w:r w:rsidRPr="00C8589E">
        <w:rPr>
          <w:rFonts w:ascii="Calibri" w:hAnsi="Calibri"/>
          <w:noProof/>
        </w:rPr>
        <w:instrText xml:space="preserve"> </w:instrText>
      </w:r>
      <w:r w:rsidR="00D101CD" w:rsidRPr="00C8589E">
        <w:rPr>
          <w:rFonts w:ascii="Calibri" w:hAnsi="Calibri"/>
          <w:noProof/>
        </w:rPr>
        <w:instrText>PAGEREF</w:instrText>
      </w:r>
      <w:r w:rsidRPr="00C8589E">
        <w:rPr>
          <w:rFonts w:ascii="Calibri" w:hAnsi="Calibri"/>
          <w:noProof/>
        </w:rPr>
        <w:instrText xml:space="preserve"> _Toc374356401 \h </w:instrText>
      </w:r>
      <w:r w:rsidRPr="00C8589E">
        <w:rPr>
          <w:rFonts w:ascii="Calibri" w:hAnsi="Calibri"/>
          <w:noProof/>
        </w:rPr>
      </w:r>
      <w:r w:rsidRPr="00C8589E">
        <w:rPr>
          <w:rFonts w:ascii="Calibri" w:hAnsi="Calibri"/>
          <w:noProof/>
        </w:rPr>
        <w:fldChar w:fldCharType="separate"/>
      </w:r>
      <w:r w:rsidR="00EA7D83">
        <w:rPr>
          <w:rFonts w:ascii="Calibri" w:hAnsi="Calibri"/>
          <w:noProof/>
        </w:rPr>
        <w:t>7</w:t>
      </w:r>
      <w:r w:rsidRPr="00C8589E">
        <w:rPr>
          <w:rFonts w:ascii="Calibri" w:hAnsi="Calibri"/>
          <w:noProof/>
        </w:rPr>
        <w:fldChar w:fldCharType="end"/>
      </w:r>
    </w:p>
    <w:p w14:paraId="0A8FA9D3" w14:textId="5E7FF220" w:rsidR="005D01E5" w:rsidRPr="00C8589E" w:rsidRDefault="005D01E5">
      <w:pPr>
        <w:pStyle w:val="TOC2"/>
        <w:rPr>
          <w:rFonts w:ascii="Calibri" w:eastAsia="SimSun" w:hAnsi="Calibri" w:cs="Times New Roman"/>
          <w:b w:val="0"/>
          <w:bCs w:val="0"/>
          <w:noProof/>
          <w:sz w:val="22"/>
          <w:szCs w:val="22"/>
          <w:lang w:eastAsia="zh-CN"/>
        </w:rPr>
      </w:pPr>
      <w:r w:rsidRPr="00C8589E">
        <w:rPr>
          <w:rFonts w:ascii="Calibri" w:hAnsi="Calibri"/>
          <w:noProof/>
        </w:rPr>
        <w:t>4.1</w:t>
      </w:r>
      <w:r w:rsidRPr="00C8589E">
        <w:rPr>
          <w:rFonts w:ascii="Calibri" w:eastAsia="SimSun" w:hAnsi="Calibri" w:cs="Times New Roman"/>
          <w:b w:val="0"/>
          <w:bCs w:val="0"/>
          <w:noProof/>
          <w:sz w:val="22"/>
          <w:szCs w:val="22"/>
          <w:lang w:eastAsia="zh-CN"/>
        </w:rPr>
        <w:tab/>
      </w:r>
      <w:r w:rsidRPr="00C8589E">
        <w:rPr>
          <w:rFonts w:ascii="Calibri" w:hAnsi="Calibri"/>
          <w:noProof/>
        </w:rPr>
        <w:t>Introduction</w:t>
      </w:r>
      <w:r w:rsidRPr="00C8589E">
        <w:rPr>
          <w:rFonts w:ascii="Calibri" w:hAnsi="Calibri"/>
          <w:noProof/>
        </w:rPr>
        <w:tab/>
      </w:r>
      <w:r w:rsidRPr="00C8589E">
        <w:rPr>
          <w:rFonts w:ascii="Calibri" w:hAnsi="Calibri"/>
          <w:noProof/>
        </w:rPr>
        <w:fldChar w:fldCharType="begin"/>
      </w:r>
      <w:r w:rsidRPr="00C8589E">
        <w:rPr>
          <w:rFonts w:ascii="Calibri" w:hAnsi="Calibri"/>
          <w:noProof/>
        </w:rPr>
        <w:instrText xml:space="preserve"> </w:instrText>
      </w:r>
      <w:r w:rsidR="00D101CD" w:rsidRPr="00C8589E">
        <w:rPr>
          <w:rFonts w:ascii="Calibri" w:hAnsi="Calibri"/>
          <w:noProof/>
        </w:rPr>
        <w:instrText>PAGEREF</w:instrText>
      </w:r>
      <w:r w:rsidRPr="00C8589E">
        <w:rPr>
          <w:rFonts w:ascii="Calibri" w:hAnsi="Calibri"/>
          <w:noProof/>
        </w:rPr>
        <w:instrText xml:space="preserve"> _Toc374356402 \h </w:instrText>
      </w:r>
      <w:r w:rsidRPr="00C8589E">
        <w:rPr>
          <w:rFonts w:ascii="Calibri" w:hAnsi="Calibri"/>
          <w:noProof/>
        </w:rPr>
      </w:r>
      <w:r w:rsidRPr="00C8589E">
        <w:rPr>
          <w:rFonts w:ascii="Calibri" w:hAnsi="Calibri"/>
          <w:noProof/>
        </w:rPr>
        <w:fldChar w:fldCharType="separate"/>
      </w:r>
      <w:r w:rsidR="00EA7D83">
        <w:rPr>
          <w:rFonts w:ascii="Calibri" w:hAnsi="Calibri"/>
          <w:noProof/>
        </w:rPr>
        <w:t>7</w:t>
      </w:r>
      <w:r w:rsidRPr="00C8589E">
        <w:rPr>
          <w:rFonts w:ascii="Calibri" w:hAnsi="Calibri"/>
          <w:noProof/>
        </w:rPr>
        <w:fldChar w:fldCharType="end"/>
      </w:r>
    </w:p>
    <w:p w14:paraId="4472BC4C" w14:textId="46A5C893" w:rsidR="005D01E5" w:rsidRPr="00C8589E" w:rsidRDefault="005D01E5">
      <w:pPr>
        <w:pStyle w:val="TOC2"/>
        <w:rPr>
          <w:rFonts w:ascii="Calibri" w:eastAsia="SimSun" w:hAnsi="Calibri" w:cs="Times New Roman"/>
          <w:b w:val="0"/>
          <w:bCs w:val="0"/>
          <w:noProof/>
          <w:sz w:val="22"/>
          <w:szCs w:val="22"/>
          <w:lang w:eastAsia="zh-CN"/>
        </w:rPr>
      </w:pPr>
      <w:r w:rsidRPr="00C8589E">
        <w:rPr>
          <w:rFonts w:ascii="Calibri" w:hAnsi="Calibri"/>
          <w:noProof/>
        </w:rPr>
        <w:t>4.2</w:t>
      </w:r>
      <w:r w:rsidRPr="00C8589E">
        <w:rPr>
          <w:rFonts w:ascii="Calibri" w:eastAsia="SimSun" w:hAnsi="Calibri" w:cs="Times New Roman"/>
          <w:b w:val="0"/>
          <w:bCs w:val="0"/>
          <w:noProof/>
          <w:sz w:val="22"/>
          <w:szCs w:val="22"/>
          <w:lang w:eastAsia="zh-CN"/>
        </w:rPr>
        <w:tab/>
      </w:r>
      <w:r w:rsidRPr="00C8589E">
        <w:rPr>
          <w:rFonts w:ascii="Calibri" w:hAnsi="Calibri"/>
          <w:noProof/>
        </w:rPr>
        <w:t>Elementary stream structure</w:t>
      </w:r>
      <w:r w:rsidRPr="00C8589E">
        <w:rPr>
          <w:rFonts w:ascii="Calibri" w:hAnsi="Calibri"/>
          <w:noProof/>
        </w:rPr>
        <w:tab/>
      </w:r>
      <w:r w:rsidRPr="00C8589E">
        <w:rPr>
          <w:rFonts w:ascii="Calibri" w:hAnsi="Calibri"/>
          <w:noProof/>
        </w:rPr>
        <w:fldChar w:fldCharType="begin"/>
      </w:r>
      <w:r w:rsidRPr="00C8589E">
        <w:rPr>
          <w:rFonts w:ascii="Calibri" w:hAnsi="Calibri"/>
          <w:noProof/>
        </w:rPr>
        <w:instrText xml:space="preserve"> </w:instrText>
      </w:r>
      <w:r w:rsidR="00D101CD" w:rsidRPr="00C8589E">
        <w:rPr>
          <w:rFonts w:ascii="Calibri" w:hAnsi="Calibri"/>
          <w:noProof/>
        </w:rPr>
        <w:instrText>PAGEREF</w:instrText>
      </w:r>
      <w:r w:rsidRPr="00C8589E">
        <w:rPr>
          <w:rFonts w:ascii="Calibri" w:hAnsi="Calibri"/>
          <w:noProof/>
        </w:rPr>
        <w:instrText xml:space="preserve"> _Toc374356403 \h </w:instrText>
      </w:r>
      <w:r w:rsidRPr="00C8589E">
        <w:rPr>
          <w:rFonts w:ascii="Calibri" w:hAnsi="Calibri"/>
          <w:noProof/>
        </w:rPr>
      </w:r>
      <w:r w:rsidRPr="00C8589E">
        <w:rPr>
          <w:rFonts w:ascii="Calibri" w:hAnsi="Calibri"/>
          <w:noProof/>
        </w:rPr>
        <w:fldChar w:fldCharType="separate"/>
      </w:r>
      <w:r w:rsidR="00EA7D83">
        <w:rPr>
          <w:rFonts w:ascii="Calibri" w:hAnsi="Calibri"/>
          <w:noProof/>
        </w:rPr>
        <w:t>7</w:t>
      </w:r>
      <w:r w:rsidRPr="00C8589E">
        <w:rPr>
          <w:rFonts w:ascii="Calibri" w:hAnsi="Calibri"/>
          <w:noProof/>
        </w:rPr>
        <w:fldChar w:fldCharType="end"/>
      </w:r>
    </w:p>
    <w:p w14:paraId="00AE95BE" w14:textId="36A3FC19" w:rsidR="005D01E5" w:rsidRPr="00C8589E" w:rsidRDefault="005D01E5">
      <w:pPr>
        <w:pStyle w:val="TOC2"/>
        <w:rPr>
          <w:rFonts w:ascii="Calibri" w:eastAsia="SimSun" w:hAnsi="Calibri" w:cs="Times New Roman"/>
          <w:b w:val="0"/>
          <w:bCs w:val="0"/>
          <w:noProof/>
          <w:sz w:val="22"/>
          <w:szCs w:val="22"/>
          <w:lang w:eastAsia="zh-CN"/>
        </w:rPr>
      </w:pPr>
      <w:r w:rsidRPr="00C8589E">
        <w:rPr>
          <w:rFonts w:ascii="Calibri" w:hAnsi="Calibri"/>
          <w:noProof/>
        </w:rPr>
        <w:t>4.3</w:t>
      </w:r>
      <w:r w:rsidRPr="00C8589E">
        <w:rPr>
          <w:rFonts w:ascii="Calibri" w:eastAsia="SimSun" w:hAnsi="Calibri" w:cs="Times New Roman"/>
          <w:b w:val="0"/>
          <w:bCs w:val="0"/>
          <w:noProof/>
          <w:sz w:val="22"/>
          <w:szCs w:val="22"/>
          <w:lang w:eastAsia="zh-CN"/>
        </w:rPr>
        <w:tab/>
      </w:r>
      <w:r w:rsidRPr="00C8589E">
        <w:rPr>
          <w:rFonts w:ascii="Calibri" w:hAnsi="Calibri"/>
          <w:noProof/>
        </w:rPr>
        <w:t>Sample and Configuration definition</w:t>
      </w:r>
      <w:r w:rsidRPr="00C8589E">
        <w:rPr>
          <w:rFonts w:ascii="Calibri" w:hAnsi="Calibri"/>
          <w:noProof/>
        </w:rPr>
        <w:tab/>
      </w:r>
      <w:r w:rsidRPr="00C8589E">
        <w:rPr>
          <w:rFonts w:ascii="Calibri" w:hAnsi="Calibri"/>
          <w:noProof/>
        </w:rPr>
        <w:fldChar w:fldCharType="begin"/>
      </w:r>
      <w:r w:rsidRPr="00C8589E">
        <w:rPr>
          <w:rFonts w:ascii="Calibri" w:hAnsi="Calibri"/>
          <w:noProof/>
        </w:rPr>
        <w:instrText xml:space="preserve"> </w:instrText>
      </w:r>
      <w:r w:rsidR="00D101CD" w:rsidRPr="00C8589E">
        <w:rPr>
          <w:rFonts w:ascii="Calibri" w:hAnsi="Calibri"/>
          <w:noProof/>
        </w:rPr>
        <w:instrText>PAGEREF</w:instrText>
      </w:r>
      <w:r w:rsidRPr="00C8589E">
        <w:rPr>
          <w:rFonts w:ascii="Calibri" w:hAnsi="Calibri"/>
          <w:noProof/>
        </w:rPr>
        <w:instrText xml:space="preserve"> _Toc374356404 \h </w:instrText>
      </w:r>
      <w:r w:rsidRPr="00C8589E">
        <w:rPr>
          <w:rFonts w:ascii="Calibri" w:hAnsi="Calibri"/>
          <w:noProof/>
        </w:rPr>
      </w:r>
      <w:r w:rsidRPr="00C8589E">
        <w:rPr>
          <w:rFonts w:ascii="Calibri" w:hAnsi="Calibri"/>
          <w:noProof/>
        </w:rPr>
        <w:fldChar w:fldCharType="separate"/>
      </w:r>
      <w:r w:rsidR="00EA7D83">
        <w:rPr>
          <w:rFonts w:ascii="Calibri" w:hAnsi="Calibri"/>
          <w:noProof/>
        </w:rPr>
        <w:t>7</w:t>
      </w:r>
      <w:r w:rsidRPr="00C8589E">
        <w:rPr>
          <w:rFonts w:ascii="Calibri" w:hAnsi="Calibri"/>
          <w:noProof/>
        </w:rPr>
        <w:fldChar w:fldCharType="end"/>
      </w:r>
    </w:p>
    <w:p w14:paraId="44B33D3D" w14:textId="5EBD2FA2" w:rsidR="005D01E5" w:rsidRPr="00C8589E" w:rsidRDefault="005D01E5">
      <w:pPr>
        <w:pStyle w:val="TOC2"/>
        <w:rPr>
          <w:rFonts w:ascii="Calibri" w:eastAsia="SimSun" w:hAnsi="Calibri" w:cs="Times New Roman"/>
          <w:b w:val="0"/>
          <w:bCs w:val="0"/>
          <w:noProof/>
          <w:sz w:val="22"/>
          <w:szCs w:val="22"/>
          <w:lang w:eastAsia="zh-CN"/>
        </w:rPr>
      </w:pPr>
      <w:r w:rsidRPr="00C8589E">
        <w:rPr>
          <w:rFonts w:ascii="Calibri" w:hAnsi="Calibri"/>
          <w:noProof/>
        </w:rPr>
        <w:t>4.4</w:t>
      </w:r>
      <w:r w:rsidRPr="00C8589E">
        <w:rPr>
          <w:rFonts w:ascii="Calibri" w:eastAsia="SimSun" w:hAnsi="Calibri" w:cs="Times New Roman"/>
          <w:b w:val="0"/>
          <w:bCs w:val="0"/>
          <w:noProof/>
          <w:sz w:val="22"/>
          <w:szCs w:val="22"/>
          <w:lang w:eastAsia="zh-CN"/>
        </w:rPr>
        <w:tab/>
      </w:r>
      <w:r w:rsidRPr="00C8589E">
        <w:rPr>
          <w:rFonts w:ascii="Calibri" w:hAnsi="Calibri"/>
          <w:noProof/>
        </w:rPr>
        <w:t>Video Track Structure</w:t>
      </w:r>
      <w:r w:rsidRPr="00C8589E">
        <w:rPr>
          <w:rFonts w:ascii="Calibri" w:hAnsi="Calibri"/>
          <w:noProof/>
        </w:rPr>
        <w:tab/>
      </w:r>
      <w:r w:rsidRPr="00C8589E">
        <w:rPr>
          <w:rFonts w:ascii="Calibri" w:hAnsi="Calibri"/>
          <w:noProof/>
        </w:rPr>
        <w:fldChar w:fldCharType="begin"/>
      </w:r>
      <w:r w:rsidRPr="00C8589E">
        <w:rPr>
          <w:rFonts w:ascii="Calibri" w:hAnsi="Calibri"/>
          <w:noProof/>
        </w:rPr>
        <w:instrText xml:space="preserve"> </w:instrText>
      </w:r>
      <w:r w:rsidR="00D101CD" w:rsidRPr="00C8589E">
        <w:rPr>
          <w:rFonts w:ascii="Calibri" w:hAnsi="Calibri"/>
          <w:noProof/>
        </w:rPr>
        <w:instrText>PAGEREF</w:instrText>
      </w:r>
      <w:r w:rsidRPr="00C8589E">
        <w:rPr>
          <w:rFonts w:ascii="Calibri" w:hAnsi="Calibri"/>
          <w:noProof/>
        </w:rPr>
        <w:instrText xml:space="preserve"> _Toc374356405 \h </w:instrText>
      </w:r>
      <w:r w:rsidRPr="00C8589E">
        <w:rPr>
          <w:rFonts w:ascii="Calibri" w:hAnsi="Calibri"/>
          <w:noProof/>
        </w:rPr>
      </w:r>
      <w:r w:rsidRPr="00C8589E">
        <w:rPr>
          <w:rFonts w:ascii="Calibri" w:hAnsi="Calibri"/>
          <w:noProof/>
        </w:rPr>
        <w:fldChar w:fldCharType="separate"/>
      </w:r>
      <w:r w:rsidR="00EA7D83">
        <w:rPr>
          <w:rFonts w:ascii="Calibri" w:hAnsi="Calibri"/>
          <w:noProof/>
        </w:rPr>
        <w:t>9</w:t>
      </w:r>
      <w:r w:rsidRPr="00C8589E">
        <w:rPr>
          <w:rFonts w:ascii="Calibri" w:hAnsi="Calibri"/>
          <w:noProof/>
        </w:rPr>
        <w:fldChar w:fldCharType="end"/>
      </w:r>
    </w:p>
    <w:p w14:paraId="2B41353D" w14:textId="1DCE2EDE" w:rsidR="005D01E5" w:rsidRPr="00C8589E" w:rsidRDefault="005D01E5">
      <w:pPr>
        <w:pStyle w:val="TOC2"/>
        <w:rPr>
          <w:rFonts w:ascii="Calibri" w:eastAsia="SimSun" w:hAnsi="Calibri" w:cs="Times New Roman"/>
          <w:b w:val="0"/>
          <w:bCs w:val="0"/>
          <w:noProof/>
          <w:sz w:val="22"/>
          <w:szCs w:val="22"/>
          <w:lang w:eastAsia="zh-CN"/>
        </w:rPr>
      </w:pPr>
      <w:r w:rsidRPr="00C8589E">
        <w:rPr>
          <w:rFonts w:ascii="Calibri" w:hAnsi="Calibri"/>
          <w:noProof/>
        </w:rPr>
        <w:t>4.5</w:t>
      </w:r>
      <w:r w:rsidRPr="00C8589E">
        <w:rPr>
          <w:rFonts w:ascii="Calibri" w:eastAsia="SimSun" w:hAnsi="Calibri" w:cs="Times New Roman"/>
          <w:b w:val="0"/>
          <w:bCs w:val="0"/>
          <w:noProof/>
          <w:sz w:val="22"/>
          <w:szCs w:val="22"/>
          <w:lang w:eastAsia="zh-CN"/>
        </w:rPr>
        <w:tab/>
      </w:r>
      <w:r w:rsidRPr="00C8589E">
        <w:rPr>
          <w:rFonts w:ascii="Calibri" w:hAnsi="Calibri"/>
          <w:noProof/>
        </w:rPr>
        <w:t>Template fields used</w:t>
      </w:r>
      <w:r w:rsidRPr="00C8589E">
        <w:rPr>
          <w:rFonts w:ascii="Calibri" w:hAnsi="Calibri"/>
          <w:noProof/>
        </w:rPr>
        <w:tab/>
      </w:r>
      <w:r w:rsidRPr="00C8589E">
        <w:rPr>
          <w:rFonts w:ascii="Calibri" w:hAnsi="Calibri"/>
          <w:noProof/>
        </w:rPr>
        <w:fldChar w:fldCharType="begin"/>
      </w:r>
      <w:r w:rsidRPr="00C8589E">
        <w:rPr>
          <w:rFonts w:ascii="Calibri" w:hAnsi="Calibri"/>
          <w:noProof/>
        </w:rPr>
        <w:instrText xml:space="preserve"> </w:instrText>
      </w:r>
      <w:r w:rsidR="00D101CD" w:rsidRPr="00C8589E">
        <w:rPr>
          <w:rFonts w:ascii="Calibri" w:hAnsi="Calibri"/>
          <w:noProof/>
        </w:rPr>
        <w:instrText>PAGEREF</w:instrText>
      </w:r>
      <w:r w:rsidRPr="00C8589E">
        <w:rPr>
          <w:rFonts w:ascii="Calibri" w:hAnsi="Calibri"/>
          <w:noProof/>
        </w:rPr>
        <w:instrText xml:space="preserve"> _Toc374356406 \h </w:instrText>
      </w:r>
      <w:r w:rsidRPr="00C8589E">
        <w:rPr>
          <w:rFonts w:ascii="Calibri" w:hAnsi="Calibri"/>
          <w:noProof/>
        </w:rPr>
      </w:r>
      <w:r w:rsidRPr="00C8589E">
        <w:rPr>
          <w:rFonts w:ascii="Calibri" w:hAnsi="Calibri"/>
          <w:noProof/>
        </w:rPr>
        <w:fldChar w:fldCharType="separate"/>
      </w:r>
      <w:r w:rsidR="00EA7D83">
        <w:rPr>
          <w:rFonts w:ascii="Calibri" w:hAnsi="Calibri"/>
          <w:noProof/>
        </w:rPr>
        <w:t>9</w:t>
      </w:r>
      <w:r w:rsidRPr="00C8589E">
        <w:rPr>
          <w:rFonts w:ascii="Calibri" w:hAnsi="Calibri"/>
          <w:noProof/>
        </w:rPr>
        <w:fldChar w:fldCharType="end"/>
      </w:r>
    </w:p>
    <w:p w14:paraId="7FA42F8F" w14:textId="3E95117D" w:rsidR="005D01E5" w:rsidRPr="00C8589E" w:rsidRDefault="005D01E5">
      <w:pPr>
        <w:pStyle w:val="TOC2"/>
        <w:rPr>
          <w:rFonts w:ascii="Calibri" w:eastAsia="SimSun" w:hAnsi="Calibri" w:cs="Times New Roman"/>
          <w:b w:val="0"/>
          <w:bCs w:val="0"/>
          <w:noProof/>
          <w:sz w:val="22"/>
          <w:szCs w:val="22"/>
          <w:lang w:eastAsia="zh-CN"/>
        </w:rPr>
      </w:pPr>
      <w:r w:rsidRPr="00C8589E">
        <w:rPr>
          <w:rFonts w:ascii="Calibri" w:hAnsi="Calibri"/>
          <w:noProof/>
        </w:rPr>
        <w:t>4.6</w:t>
      </w:r>
      <w:r w:rsidRPr="00C8589E">
        <w:rPr>
          <w:rFonts w:ascii="Calibri" w:eastAsia="SimSun" w:hAnsi="Calibri" w:cs="Times New Roman"/>
          <w:b w:val="0"/>
          <w:bCs w:val="0"/>
          <w:noProof/>
          <w:sz w:val="22"/>
          <w:szCs w:val="22"/>
          <w:lang w:eastAsia="zh-CN"/>
        </w:rPr>
        <w:tab/>
      </w:r>
      <w:r w:rsidRPr="00C8589E">
        <w:rPr>
          <w:rFonts w:ascii="Calibri" w:hAnsi="Calibri"/>
          <w:noProof/>
        </w:rPr>
        <w:t>Visual width and height</w:t>
      </w:r>
      <w:r w:rsidRPr="00C8589E">
        <w:rPr>
          <w:rFonts w:ascii="Calibri" w:hAnsi="Calibri"/>
          <w:noProof/>
        </w:rPr>
        <w:tab/>
      </w:r>
      <w:r w:rsidRPr="00C8589E">
        <w:rPr>
          <w:rFonts w:ascii="Calibri" w:hAnsi="Calibri"/>
          <w:noProof/>
        </w:rPr>
        <w:fldChar w:fldCharType="begin"/>
      </w:r>
      <w:r w:rsidRPr="00C8589E">
        <w:rPr>
          <w:rFonts w:ascii="Calibri" w:hAnsi="Calibri"/>
          <w:noProof/>
        </w:rPr>
        <w:instrText xml:space="preserve"> </w:instrText>
      </w:r>
      <w:r w:rsidR="00D101CD" w:rsidRPr="00C8589E">
        <w:rPr>
          <w:rFonts w:ascii="Calibri" w:hAnsi="Calibri"/>
          <w:noProof/>
        </w:rPr>
        <w:instrText>PAGEREF</w:instrText>
      </w:r>
      <w:r w:rsidRPr="00C8589E">
        <w:rPr>
          <w:rFonts w:ascii="Calibri" w:hAnsi="Calibri"/>
          <w:noProof/>
        </w:rPr>
        <w:instrText xml:space="preserve"> _Toc374356407 \h </w:instrText>
      </w:r>
      <w:r w:rsidRPr="00C8589E">
        <w:rPr>
          <w:rFonts w:ascii="Calibri" w:hAnsi="Calibri"/>
          <w:noProof/>
        </w:rPr>
      </w:r>
      <w:r w:rsidRPr="00C8589E">
        <w:rPr>
          <w:rFonts w:ascii="Calibri" w:hAnsi="Calibri"/>
          <w:noProof/>
        </w:rPr>
        <w:fldChar w:fldCharType="separate"/>
      </w:r>
      <w:r w:rsidR="00EA7D83">
        <w:rPr>
          <w:rFonts w:ascii="Calibri" w:hAnsi="Calibri"/>
          <w:noProof/>
        </w:rPr>
        <w:t>10</w:t>
      </w:r>
      <w:r w:rsidRPr="00C8589E">
        <w:rPr>
          <w:rFonts w:ascii="Calibri" w:hAnsi="Calibri"/>
          <w:noProof/>
        </w:rPr>
        <w:fldChar w:fldCharType="end"/>
      </w:r>
    </w:p>
    <w:p w14:paraId="58C18F50" w14:textId="024E0511" w:rsidR="005D01E5" w:rsidRPr="00C8589E" w:rsidRDefault="005D01E5">
      <w:pPr>
        <w:pStyle w:val="TOC2"/>
        <w:rPr>
          <w:rFonts w:ascii="Calibri" w:eastAsia="SimSun" w:hAnsi="Calibri" w:cs="Times New Roman"/>
          <w:b w:val="0"/>
          <w:bCs w:val="0"/>
          <w:noProof/>
          <w:sz w:val="22"/>
          <w:szCs w:val="22"/>
          <w:lang w:eastAsia="zh-CN"/>
        </w:rPr>
      </w:pPr>
      <w:r w:rsidRPr="00C8589E">
        <w:rPr>
          <w:rFonts w:ascii="Calibri" w:hAnsi="Calibri"/>
          <w:noProof/>
        </w:rPr>
        <w:t>4.7</w:t>
      </w:r>
      <w:r w:rsidRPr="00C8589E">
        <w:rPr>
          <w:rFonts w:ascii="Calibri" w:eastAsia="SimSun" w:hAnsi="Calibri" w:cs="Times New Roman"/>
          <w:b w:val="0"/>
          <w:bCs w:val="0"/>
          <w:noProof/>
          <w:sz w:val="22"/>
          <w:szCs w:val="22"/>
          <w:lang w:eastAsia="zh-CN"/>
        </w:rPr>
        <w:tab/>
      </w:r>
      <w:r w:rsidRPr="00C8589E">
        <w:rPr>
          <w:rFonts w:ascii="Calibri" w:hAnsi="Calibri"/>
          <w:noProof/>
        </w:rPr>
        <w:t>Decoding time (DTS) and composition time (CTS)</w:t>
      </w:r>
      <w:r w:rsidRPr="00C8589E">
        <w:rPr>
          <w:rFonts w:ascii="Calibri" w:hAnsi="Calibri"/>
          <w:noProof/>
        </w:rPr>
        <w:tab/>
      </w:r>
      <w:r w:rsidRPr="00C8589E">
        <w:rPr>
          <w:rFonts w:ascii="Calibri" w:hAnsi="Calibri"/>
          <w:noProof/>
        </w:rPr>
        <w:fldChar w:fldCharType="begin"/>
      </w:r>
      <w:r w:rsidRPr="00C8589E">
        <w:rPr>
          <w:rFonts w:ascii="Calibri" w:hAnsi="Calibri"/>
          <w:noProof/>
        </w:rPr>
        <w:instrText xml:space="preserve"> </w:instrText>
      </w:r>
      <w:r w:rsidR="00D101CD" w:rsidRPr="00C8589E">
        <w:rPr>
          <w:rFonts w:ascii="Calibri" w:hAnsi="Calibri"/>
          <w:noProof/>
        </w:rPr>
        <w:instrText>PAGEREF</w:instrText>
      </w:r>
      <w:r w:rsidRPr="00C8589E">
        <w:rPr>
          <w:rFonts w:ascii="Calibri" w:hAnsi="Calibri"/>
          <w:noProof/>
        </w:rPr>
        <w:instrText xml:space="preserve"> _Toc374356408 \h </w:instrText>
      </w:r>
      <w:r w:rsidRPr="00C8589E">
        <w:rPr>
          <w:rFonts w:ascii="Calibri" w:hAnsi="Calibri"/>
          <w:noProof/>
        </w:rPr>
      </w:r>
      <w:r w:rsidRPr="00C8589E">
        <w:rPr>
          <w:rFonts w:ascii="Calibri" w:hAnsi="Calibri"/>
          <w:noProof/>
        </w:rPr>
        <w:fldChar w:fldCharType="separate"/>
      </w:r>
      <w:r w:rsidR="00EA7D83">
        <w:rPr>
          <w:rFonts w:ascii="Calibri" w:hAnsi="Calibri"/>
          <w:noProof/>
        </w:rPr>
        <w:t>10</w:t>
      </w:r>
      <w:r w:rsidRPr="00C8589E">
        <w:rPr>
          <w:rFonts w:ascii="Calibri" w:hAnsi="Calibri"/>
          <w:noProof/>
        </w:rPr>
        <w:fldChar w:fldCharType="end"/>
      </w:r>
    </w:p>
    <w:p w14:paraId="14A3CE66" w14:textId="59021110" w:rsidR="005D01E5" w:rsidRPr="00C8589E" w:rsidRDefault="005D01E5">
      <w:pPr>
        <w:pStyle w:val="TOC2"/>
        <w:rPr>
          <w:rFonts w:ascii="Calibri" w:eastAsia="SimSun" w:hAnsi="Calibri" w:cs="Times New Roman"/>
          <w:b w:val="0"/>
          <w:bCs w:val="0"/>
          <w:noProof/>
          <w:sz w:val="22"/>
          <w:szCs w:val="22"/>
          <w:lang w:eastAsia="zh-CN"/>
        </w:rPr>
      </w:pPr>
      <w:r w:rsidRPr="00C8589E">
        <w:rPr>
          <w:rFonts w:ascii="Calibri" w:hAnsi="Calibri"/>
          <w:noProof/>
        </w:rPr>
        <w:t>4.8</w:t>
      </w:r>
      <w:r w:rsidRPr="00C8589E">
        <w:rPr>
          <w:rFonts w:ascii="Calibri" w:eastAsia="SimSun" w:hAnsi="Calibri" w:cs="Times New Roman"/>
          <w:b w:val="0"/>
          <w:bCs w:val="0"/>
          <w:noProof/>
          <w:sz w:val="22"/>
          <w:szCs w:val="22"/>
          <w:lang w:eastAsia="zh-CN"/>
        </w:rPr>
        <w:tab/>
      </w:r>
      <w:r w:rsidRPr="00C8589E">
        <w:rPr>
          <w:rFonts w:ascii="Calibri" w:hAnsi="Calibri"/>
          <w:noProof/>
        </w:rPr>
        <w:t>Sync sample (IDR)</w:t>
      </w:r>
      <w:r w:rsidRPr="00C8589E">
        <w:rPr>
          <w:rFonts w:ascii="Calibri" w:hAnsi="Calibri"/>
          <w:noProof/>
        </w:rPr>
        <w:tab/>
      </w:r>
      <w:r w:rsidRPr="00C8589E">
        <w:rPr>
          <w:rFonts w:ascii="Calibri" w:hAnsi="Calibri"/>
          <w:noProof/>
        </w:rPr>
        <w:fldChar w:fldCharType="begin"/>
      </w:r>
      <w:r w:rsidRPr="00C8589E">
        <w:rPr>
          <w:rFonts w:ascii="Calibri" w:hAnsi="Calibri"/>
          <w:noProof/>
        </w:rPr>
        <w:instrText xml:space="preserve"> </w:instrText>
      </w:r>
      <w:r w:rsidR="00D101CD" w:rsidRPr="00C8589E">
        <w:rPr>
          <w:rFonts w:ascii="Calibri" w:hAnsi="Calibri"/>
          <w:noProof/>
        </w:rPr>
        <w:instrText>PAGEREF</w:instrText>
      </w:r>
      <w:r w:rsidRPr="00C8589E">
        <w:rPr>
          <w:rFonts w:ascii="Calibri" w:hAnsi="Calibri"/>
          <w:noProof/>
        </w:rPr>
        <w:instrText xml:space="preserve"> _Toc374356409 \h </w:instrText>
      </w:r>
      <w:r w:rsidRPr="00C8589E">
        <w:rPr>
          <w:rFonts w:ascii="Calibri" w:hAnsi="Calibri"/>
          <w:noProof/>
        </w:rPr>
      </w:r>
      <w:r w:rsidRPr="00C8589E">
        <w:rPr>
          <w:rFonts w:ascii="Calibri" w:hAnsi="Calibri"/>
          <w:noProof/>
        </w:rPr>
        <w:fldChar w:fldCharType="separate"/>
      </w:r>
      <w:r w:rsidR="00EA7D83">
        <w:rPr>
          <w:rFonts w:ascii="Calibri" w:hAnsi="Calibri"/>
          <w:noProof/>
        </w:rPr>
        <w:t>10</w:t>
      </w:r>
      <w:r w:rsidRPr="00C8589E">
        <w:rPr>
          <w:rFonts w:ascii="Calibri" w:hAnsi="Calibri"/>
          <w:noProof/>
        </w:rPr>
        <w:fldChar w:fldCharType="end"/>
      </w:r>
    </w:p>
    <w:p w14:paraId="6B31ECD4" w14:textId="4CA887A5" w:rsidR="005D01E5" w:rsidRPr="00C8589E" w:rsidRDefault="005D01E5">
      <w:pPr>
        <w:pStyle w:val="TOC2"/>
        <w:rPr>
          <w:rFonts w:ascii="Calibri" w:eastAsia="SimSun" w:hAnsi="Calibri" w:cs="Times New Roman"/>
          <w:b w:val="0"/>
          <w:bCs w:val="0"/>
          <w:noProof/>
          <w:sz w:val="22"/>
          <w:szCs w:val="22"/>
          <w:lang w:eastAsia="zh-CN"/>
        </w:rPr>
      </w:pPr>
      <w:r w:rsidRPr="00C8589E">
        <w:rPr>
          <w:rFonts w:ascii="Calibri" w:hAnsi="Calibri"/>
          <w:noProof/>
        </w:rPr>
        <w:t>4.9</w:t>
      </w:r>
      <w:r w:rsidRPr="00C8589E">
        <w:rPr>
          <w:rFonts w:ascii="Calibri" w:eastAsia="SimSun" w:hAnsi="Calibri" w:cs="Times New Roman"/>
          <w:b w:val="0"/>
          <w:bCs w:val="0"/>
          <w:noProof/>
          <w:sz w:val="22"/>
          <w:szCs w:val="22"/>
          <w:lang w:eastAsia="zh-CN"/>
        </w:rPr>
        <w:tab/>
      </w:r>
      <w:r w:rsidRPr="00C8589E">
        <w:rPr>
          <w:rFonts w:ascii="Calibri" w:hAnsi="Calibri"/>
          <w:noProof/>
        </w:rPr>
        <w:t>Shadow sync</w:t>
      </w:r>
      <w:r w:rsidRPr="00C8589E">
        <w:rPr>
          <w:rFonts w:ascii="Calibri" w:hAnsi="Calibri"/>
          <w:noProof/>
        </w:rPr>
        <w:tab/>
      </w:r>
      <w:r w:rsidRPr="00C8589E">
        <w:rPr>
          <w:rFonts w:ascii="Calibri" w:hAnsi="Calibri"/>
          <w:noProof/>
        </w:rPr>
        <w:fldChar w:fldCharType="begin"/>
      </w:r>
      <w:r w:rsidRPr="00C8589E">
        <w:rPr>
          <w:rFonts w:ascii="Calibri" w:hAnsi="Calibri"/>
          <w:noProof/>
        </w:rPr>
        <w:instrText xml:space="preserve"> </w:instrText>
      </w:r>
      <w:r w:rsidR="00D101CD" w:rsidRPr="00C8589E">
        <w:rPr>
          <w:rFonts w:ascii="Calibri" w:hAnsi="Calibri"/>
          <w:noProof/>
        </w:rPr>
        <w:instrText>PAGEREF</w:instrText>
      </w:r>
      <w:r w:rsidRPr="00C8589E">
        <w:rPr>
          <w:rFonts w:ascii="Calibri" w:hAnsi="Calibri"/>
          <w:noProof/>
        </w:rPr>
        <w:instrText xml:space="preserve"> _Toc374356410 \h </w:instrText>
      </w:r>
      <w:r w:rsidRPr="00C8589E">
        <w:rPr>
          <w:rFonts w:ascii="Calibri" w:hAnsi="Calibri"/>
          <w:noProof/>
        </w:rPr>
      </w:r>
      <w:r w:rsidRPr="00C8589E">
        <w:rPr>
          <w:rFonts w:ascii="Calibri" w:hAnsi="Calibri"/>
          <w:noProof/>
        </w:rPr>
        <w:fldChar w:fldCharType="separate"/>
      </w:r>
      <w:r w:rsidR="00EA7D83">
        <w:rPr>
          <w:rFonts w:ascii="Calibri" w:hAnsi="Calibri"/>
          <w:noProof/>
        </w:rPr>
        <w:t>10</w:t>
      </w:r>
      <w:r w:rsidRPr="00C8589E">
        <w:rPr>
          <w:rFonts w:ascii="Calibri" w:hAnsi="Calibri"/>
          <w:noProof/>
        </w:rPr>
        <w:fldChar w:fldCharType="end"/>
      </w:r>
    </w:p>
    <w:p w14:paraId="75576FAF" w14:textId="61104B48" w:rsidR="005D01E5" w:rsidRPr="00C8589E" w:rsidRDefault="005D01E5">
      <w:pPr>
        <w:pStyle w:val="TOC2"/>
        <w:rPr>
          <w:rFonts w:ascii="Calibri" w:eastAsia="SimSun" w:hAnsi="Calibri" w:cs="Times New Roman"/>
          <w:b w:val="0"/>
          <w:bCs w:val="0"/>
          <w:noProof/>
          <w:sz w:val="22"/>
          <w:szCs w:val="22"/>
          <w:lang w:eastAsia="zh-CN"/>
        </w:rPr>
      </w:pPr>
      <w:r w:rsidRPr="00C8589E">
        <w:rPr>
          <w:rFonts w:ascii="Calibri" w:hAnsi="Calibri"/>
          <w:noProof/>
        </w:rPr>
        <w:t>4.10</w:t>
      </w:r>
      <w:r w:rsidRPr="00C8589E">
        <w:rPr>
          <w:rFonts w:ascii="Calibri" w:eastAsia="SimSun" w:hAnsi="Calibri" w:cs="Times New Roman"/>
          <w:b w:val="0"/>
          <w:bCs w:val="0"/>
          <w:noProof/>
          <w:sz w:val="22"/>
          <w:szCs w:val="22"/>
          <w:lang w:eastAsia="zh-CN"/>
        </w:rPr>
        <w:tab/>
      </w:r>
      <w:r w:rsidRPr="00C8589E">
        <w:rPr>
          <w:rFonts w:ascii="Calibri" w:hAnsi="Calibri"/>
          <w:noProof/>
        </w:rPr>
        <w:t>Sample groups on random access recovery points and random access points</w:t>
      </w:r>
      <w:r w:rsidRPr="00C8589E">
        <w:rPr>
          <w:rFonts w:ascii="Calibri" w:hAnsi="Calibri"/>
          <w:noProof/>
        </w:rPr>
        <w:tab/>
      </w:r>
      <w:r w:rsidRPr="00C8589E">
        <w:rPr>
          <w:rFonts w:ascii="Calibri" w:hAnsi="Calibri"/>
          <w:noProof/>
        </w:rPr>
        <w:fldChar w:fldCharType="begin"/>
      </w:r>
      <w:r w:rsidRPr="00C8589E">
        <w:rPr>
          <w:rFonts w:ascii="Calibri" w:hAnsi="Calibri"/>
          <w:noProof/>
        </w:rPr>
        <w:instrText xml:space="preserve"> </w:instrText>
      </w:r>
      <w:r w:rsidR="00D101CD" w:rsidRPr="00C8589E">
        <w:rPr>
          <w:rFonts w:ascii="Calibri" w:hAnsi="Calibri"/>
          <w:noProof/>
        </w:rPr>
        <w:instrText>PAGEREF</w:instrText>
      </w:r>
      <w:r w:rsidRPr="00C8589E">
        <w:rPr>
          <w:rFonts w:ascii="Calibri" w:hAnsi="Calibri"/>
          <w:noProof/>
        </w:rPr>
        <w:instrText xml:space="preserve"> _Toc374356411 \h </w:instrText>
      </w:r>
      <w:r w:rsidRPr="00C8589E">
        <w:rPr>
          <w:rFonts w:ascii="Calibri" w:hAnsi="Calibri"/>
          <w:noProof/>
        </w:rPr>
      </w:r>
      <w:r w:rsidRPr="00C8589E">
        <w:rPr>
          <w:rFonts w:ascii="Calibri" w:hAnsi="Calibri"/>
          <w:noProof/>
        </w:rPr>
        <w:fldChar w:fldCharType="separate"/>
      </w:r>
      <w:r w:rsidR="00EA7D83">
        <w:rPr>
          <w:rFonts w:ascii="Calibri" w:hAnsi="Calibri"/>
          <w:noProof/>
        </w:rPr>
        <w:t>11</w:t>
      </w:r>
      <w:r w:rsidRPr="00C8589E">
        <w:rPr>
          <w:rFonts w:ascii="Calibri" w:hAnsi="Calibri"/>
          <w:noProof/>
        </w:rPr>
        <w:fldChar w:fldCharType="end"/>
      </w:r>
    </w:p>
    <w:p w14:paraId="3664715B" w14:textId="2BBFAD49" w:rsidR="005D01E5" w:rsidRPr="00C8589E" w:rsidRDefault="005D01E5">
      <w:pPr>
        <w:pStyle w:val="TOC2"/>
        <w:rPr>
          <w:rFonts w:ascii="Calibri" w:eastAsia="SimSun" w:hAnsi="Calibri" w:cs="Times New Roman"/>
          <w:b w:val="0"/>
          <w:bCs w:val="0"/>
          <w:noProof/>
          <w:sz w:val="22"/>
          <w:szCs w:val="22"/>
          <w:lang w:eastAsia="zh-CN"/>
        </w:rPr>
      </w:pPr>
      <w:r w:rsidRPr="00C8589E">
        <w:rPr>
          <w:rFonts w:ascii="Calibri" w:hAnsi="Calibri"/>
          <w:noProof/>
        </w:rPr>
        <w:t>4.11</w:t>
      </w:r>
      <w:r w:rsidRPr="00C8589E">
        <w:rPr>
          <w:rFonts w:ascii="Calibri" w:eastAsia="SimSun" w:hAnsi="Calibri" w:cs="Times New Roman"/>
          <w:b w:val="0"/>
          <w:bCs w:val="0"/>
          <w:noProof/>
          <w:sz w:val="22"/>
          <w:szCs w:val="22"/>
          <w:lang w:eastAsia="zh-CN"/>
        </w:rPr>
        <w:tab/>
      </w:r>
      <w:r w:rsidRPr="00C8589E">
        <w:rPr>
          <w:rFonts w:ascii="Calibri" w:hAnsi="Calibri"/>
          <w:noProof/>
        </w:rPr>
        <w:t>Hinting</w:t>
      </w:r>
      <w:r w:rsidRPr="00C8589E">
        <w:rPr>
          <w:rFonts w:ascii="Calibri" w:hAnsi="Calibri"/>
          <w:noProof/>
        </w:rPr>
        <w:tab/>
      </w:r>
      <w:r w:rsidRPr="00C8589E">
        <w:rPr>
          <w:rFonts w:ascii="Calibri" w:hAnsi="Calibri"/>
          <w:noProof/>
        </w:rPr>
        <w:fldChar w:fldCharType="begin"/>
      </w:r>
      <w:r w:rsidRPr="00C8589E">
        <w:rPr>
          <w:rFonts w:ascii="Calibri" w:hAnsi="Calibri"/>
          <w:noProof/>
        </w:rPr>
        <w:instrText xml:space="preserve"> </w:instrText>
      </w:r>
      <w:r w:rsidR="00D101CD" w:rsidRPr="00C8589E">
        <w:rPr>
          <w:rFonts w:ascii="Calibri" w:hAnsi="Calibri"/>
          <w:noProof/>
        </w:rPr>
        <w:instrText>PAGEREF</w:instrText>
      </w:r>
      <w:r w:rsidRPr="00C8589E">
        <w:rPr>
          <w:rFonts w:ascii="Calibri" w:hAnsi="Calibri"/>
          <w:noProof/>
        </w:rPr>
        <w:instrText xml:space="preserve"> _Toc374356412 \h </w:instrText>
      </w:r>
      <w:r w:rsidRPr="00C8589E">
        <w:rPr>
          <w:rFonts w:ascii="Calibri" w:hAnsi="Calibri"/>
          <w:noProof/>
        </w:rPr>
      </w:r>
      <w:r w:rsidRPr="00C8589E">
        <w:rPr>
          <w:rFonts w:ascii="Calibri" w:hAnsi="Calibri"/>
          <w:noProof/>
        </w:rPr>
        <w:fldChar w:fldCharType="separate"/>
      </w:r>
      <w:r w:rsidR="00EA7D83">
        <w:rPr>
          <w:rFonts w:ascii="Calibri" w:hAnsi="Calibri"/>
          <w:noProof/>
        </w:rPr>
        <w:t>11</w:t>
      </w:r>
      <w:r w:rsidRPr="00C8589E">
        <w:rPr>
          <w:rFonts w:ascii="Calibri" w:hAnsi="Calibri"/>
          <w:noProof/>
        </w:rPr>
        <w:fldChar w:fldCharType="end"/>
      </w:r>
    </w:p>
    <w:p w14:paraId="465D6F5F" w14:textId="69A255B6" w:rsidR="005D01E5" w:rsidRPr="00C8589E" w:rsidRDefault="005D01E5">
      <w:pPr>
        <w:pStyle w:val="TOC1"/>
        <w:rPr>
          <w:rFonts w:ascii="Calibri" w:eastAsia="SimSun" w:hAnsi="Calibri" w:cs="Times New Roman"/>
          <w:b w:val="0"/>
          <w:bCs w:val="0"/>
          <w:noProof/>
          <w:sz w:val="22"/>
          <w:szCs w:val="22"/>
          <w:lang w:eastAsia="zh-CN"/>
        </w:rPr>
      </w:pPr>
      <w:r w:rsidRPr="00C8589E">
        <w:rPr>
          <w:rFonts w:ascii="Calibri" w:hAnsi="Calibri"/>
          <w:noProof/>
        </w:rPr>
        <w:t>5</w:t>
      </w:r>
      <w:r w:rsidRPr="00C8589E">
        <w:rPr>
          <w:rFonts w:ascii="Calibri" w:eastAsia="SimSun" w:hAnsi="Calibri" w:cs="Times New Roman"/>
          <w:b w:val="0"/>
          <w:bCs w:val="0"/>
          <w:noProof/>
          <w:sz w:val="22"/>
          <w:szCs w:val="22"/>
          <w:lang w:eastAsia="zh-CN"/>
        </w:rPr>
        <w:tab/>
      </w:r>
      <w:r w:rsidRPr="00C8589E">
        <w:rPr>
          <w:rFonts w:ascii="Calibri" w:hAnsi="Calibri"/>
          <w:noProof/>
        </w:rPr>
        <w:t>AVC elementary streams and sample definitions</w:t>
      </w:r>
      <w:r w:rsidRPr="00C8589E">
        <w:rPr>
          <w:rFonts w:ascii="Calibri" w:hAnsi="Calibri"/>
          <w:noProof/>
        </w:rPr>
        <w:tab/>
      </w:r>
      <w:r w:rsidRPr="00C8589E">
        <w:rPr>
          <w:rFonts w:ascii="Calibri" w:hAnsi="Calibri"/>
          <w:noProof/>
        </w:rPr>
        <w:fldChar w:fldCharType="begin"/>
      </w:r>
      <w:r w:rsidRPr="00C8589E">
        <w:rPr>
          <w:rFonts w:ascii="Calibri" w:hAnsi="Calibri"/>
          <w:noProof/>
        </w:rPr>
        <w:instrText xml:space="preserve"> </w:instrText>
      </w:r>
      <w:r w:rsidR="00D101CD" w:rsidRPr="00C8589E">
        <w:rPr>
          <w:rFonts w:ascii="Calibri" w:hAnsi="Calibri"/>
          <w:noProof/>
        </w:rPr>
        <w:instrText>PAGEREF</w:instrText>
      </w:r>
      <w:r w:rsidRPr="00C8589E">
        <w:rPr>
          <w:rFonts w:ascii="Calibri" w:hAnsi="Calibri"/>
          <w:noProof/>
        </w:rPr>
        <w:instrText xml:space="preserve"> _Toc374356413 \h </w:instrText>
      </w:r>
      <w:r w:rsidRPr="00C8589E">
        <w:rPr>
          <w:rFonts w:ascii="Calibri" w:hAnsi="Calibri"/>
          <w:noProof/>
        </w:rPr>
      </w:r>
      <w:r w:rsidRPr="00C8589E">
        <w:rPr>
          <w:rFonts w:ascii="Calibri" w:hAnsi="Calibri"/>
          <w:noProof/>
        </w:rPr>
        <w:fldChar w:fldCharType="separate"/>
      </w:r>
      <w:r w:rsidR="00EA7D83">
        <w:rPr>
          <w:rFonts w:ascii="Calibri" w:hAnsi="Calibri"/>
          <w:noProof/>
        </w:rPr>
        <w:t>11</w:t>
      </w:r>
      <w:r w:rsidRPr="00C8589E">
        <w:rPr>
          <w:rFonts w:ascii="Calibri" w:hAnsi="Calibri"/>
          <w:noProof/>
        </w:rPr>
        <w:fldChar w:fldCharType="end"/>
      </w:r>
    </w:p>
    <w:p w14:paraId="09867C03" w14:textId="27544676" w:rsidR="005D01E5" w:rsidRPr="00C8589E" w:rsidRDefault="005D01E5">
      <w:pPr>
        <w:pStyle w:val="TOC2"/>
        <w:rPr>
          <w:rFonts w:ascii="Calibri" w:eastAsia="SimSun" w:hAnsi="Calibri" w:cs="Times New Roman"/>
          <w:b w:val="0"/>
          <w:bCs w:val="0"/>
          <w:noProof/>
          <w:sz w:val="22"/>
          <w:szCs w:val="22"/>
          <w:lang w:eastAsia="zh-CN"/>
        </w:rPr>
      </w:pPr>
      <w:r w:rsidRPr="00C8589E">
        <w:rPr>
          <w:rFonts w:ascii="Calibri" w:hAnsi="Calibri"/>
          <w:noProof/>
        </w:rPr>
        <w:t>5.1</w:t>
      </w:r>
      <w:r w:rsidRPr="00C8589E">
        <w:rPr>
          <w:rFonts w:ascii="Calibri" w:eastAsia="SimSun" w:hAnsi="Calibri" w:cs="Times New Roman"/>
          <w:b w:val="0"/>
          <w:bCs w:val="0"/>
          <w:noProof/>
          <w:sz w:val="22"/>
          <w:szCs w:val="22"/>
          <w:lang w:eastAsia="zh-CN"/>
        </w:rPr>
        <w:tab/>
      </w:r>
      <w:r w:rsidRPr="00C8589E">
        <w:rPr>
          <w:rFonts w:ascii="Calibri" w:hAnsi="Calibri"/>
          <w:noProof/>
        </w:rPr>
        <w:t>Introduction</w:t>
      </w:r>
      <w:r w:rsidRPr="00C8589E">
        <w:rPr>
          <w:rFonts w:ascii="Calibri" w:hAnsi="Calibri"/>
          <w:noProof/>
        </w:rPr>
        <w:tab/>
      </w:r>
      <w:r w:rsidRPr="00C8589E">
        <w:rPr>
          <w:rFonts w:ascii="Calibri" w:hAnsi="Calibri"/>
          <w:noProof/>
        </w:rPr>
        <w:fldChar w:fldCharType="begin"/>
      </w:r>
      <w:r w:rsidRPr="00C8589E">
        <w:rPr>
          <w:rFonts w:ascii="Calibri" w:hAnsi="Calibri"/>
          <w:noProof/>
        </w:rPr>
        <w:instrText xml:space="preserve"> </w:instrText>
      </w:r>
      <w:r w:rsidR="00D101CD" w:rsidRPr="00C8589E">
        <w:rPr>
          <w:rFonts w:ascii="Calibri" w:hAnsi="Calibri"/>
          <w:noProof/>
        </w:rPr>
        <w:instrText>PAGEREF</w:instrText>
      </w:r>
      <w:r w:rsidRPr="00C8589E">
        <w:rPr>
          <w:rFonts w:ascii="Calibri" w:hAnsi="Calibri"/>
          <w:noProof/>
        </w:rPr>
        <w:instrText xml:space="preserve"> _Toc374356414 \h </w:instrText>
      </w:r>
      <w:r w:rsidRPr="00C8589E">
        <w:rPr>
          <w:rFonts w:ascii="Calibri" w:hAnsi="Calibri"/>
          <w:noProof/>
        </w:rPr>
      </w:r>
      <w:r w:rsidRPr="00C8589E">
        <w:rPr>
          <w:rFonts w:ascii="Calibri" w:hAnsi="Calibri"/>
          <w:noProof/>
        </w:rPr>
        <w:fldChar w:fldCharType="separate"/>
      </w:r>
      <w:r w:rsidR="00EA7D83">
        <w:rPr>
          <w:rFonts w:ascii="Calibri" w:hAnsi="Calibri"/>
          <w:noProof/>
        </w:rPr>
        <w:t>11</w:t>
      </w:r>
      <w:r w:rsidRPr="00C8589E">
        <w:rPr>
          <w:rFonts w:ascii="Calibri" w:hAnsi="Calibri"/>
          <w:noProof/>
        </w:rPr>
        <w:fldChar w:fldCharType="end"/>
      </w:r>
    </w:p>
    <w:p w14:paraId="0750332B" w14:textId="50371033" w:rsidR="005D01E5" w:rsidRPr="00C8589E" w:rsidRDefault="005D01E5">
      <w:pPr>
        <w:pStyle w:val="TOC2"/>
        <w:rPr>
          <w:rFonts w:ascii="Calibri" w:eastAsia="SimSun" w:hAnsi="Calibri" w:cs="Times New Roman"/>
          <w:b w:val="0"/>
          <w:bCs w:val="0"/>
          <w:noProof/>
          <w:sz w:val="22"/>
          <w:szCs w:val="22"/>
          <w:lang w:eastAsia="zh-CN"/>
        </w:rPr>
      </w:pPr>
      <w:r w:rsidRPr="00C8589E">
        <w:rPr>
          <w:rFonts w:ascii="Calibri" w:hAnsi="Calibri"/>
          <w:noProof/>
        </w:rPr>
        <w:t>5.2</w:t>
      </w:r>
      <w:r w:rsidRPr="00C8589E">
        <w:rPr>
          <w:rFonts w:ascii="Calibri" w:eastAsia="SimSun" w:hAnsi="Calibri" w:cs="Times New Roman"/>
          <w:b w:val="0"/>
          <w:bCs w:val="0"/>
          <w:noProof/>
          <w:sz w:val="22"/>
          <w:szCs w:val="22"/>
          <w:lang w:eastAsia="zh-CN"/>
        </w:rPr>
        <w:tab/>
      </w:r>
      <w:r w:rsidRPr="00C8589E">
        <w:rPr>
          <w:rFonts w:ascii="Calibri" w:hAnsi="Calibri"/>
          <w:noProof/>
        </w:rPr>
        <w:t>Elementary stream structure</w:t>
      </w:r>
      <w:r w:rsidRPr="00C8589E">
        <w:rPr>
          <w:rFonts w:ascii="Calibri" w:hAnsi="Calibri"/>
          <w:noProof/>
        </w:rPr>
        <w:tab/>
      </w:r>
      <w:r w:rsidRPr="00C8589E">
        <w:rPr>
          <w:rFonts w:ascii="Calibri" w:hAnsi="Calibri"/>
          <w:noProof/>
        </w:rPr>
        <w:fldChar w:fldCharType="begin"/>
      </w:r>
      <w:r w:rsidRPr="00C8589E">
        <w:rPr>
          <w:rFonts w:ascii="Calibri" w:hAnsi="Calibri"/>
          <w:noProof/>
        </w:rPr>
        <w:instrText xml:space="preserve"> </w:instrText>
      </w:r>
      <w:r w:rsidR="00D101CD" w:rsidRPr="00C8589E">
        <w:rPr>
          <w:rFonts w:ascii="Calibri" w:hAnsi="Calibri"/>
          <w:noProof/>
        </w:rPr>
        <w:instrText>PAGEREF</w:instrText>
      </w:r>
      <w:r w:rsidRPr="00C8589E">
        <w:rPr>
          <w:rFonts w:ascii="Calibri" w:hAnsi="Calibri"/>
          <w:noProof/>
        </w:rPr>
        <w:instrText xml:space="preserve"> _Toc374356415 \h </w:instrText>
      </w:r>
      <w:r w:rsidRPr="00C8589E">
        <w:rPr>
          <w:rFonts w:ascii="Calibri" w:hAnsi="Calibri"/>
          <w:noProof/>
        </w:rPr>
      </w:r>
      <w:r w:rsidRPr="00C8589E">
        <w:rPr>
          <w:rFonts w:ascii="Calibri" w:hAnsi="Calibri"/>
          <w:noProof/>
        </w:rPr>
        <w:fldChar w:fldCharType="separate"/>
      </w:r>
      <w:r w:rsidR="00EA7D83">
        <w:rPr>
          <w:rFonts w:ascii="Calibri" w:hAnsi="Calibri"/>
          <w:noProof/>
        </w:rPr>
        <w:t>12</w:t>
      </w:r>
      <w:r w:rsidRPr="00C8589E">
        <w:rPr>
          <w:rFonts w:ascii="Calibri" w:hAnsi="Calibri"/>
          <w:noProof/>
        </w:rPr>
        <w:fldChar w:fldCharType="end"/>
      </w:r>
    </w:p>
    <w:p w14:paraId="2AC7B551" w14:textId="40F04C0C" w:rsidR="005D01E5" w:rsidRPr="00C8589E" w:rsidRDefault="005D01E5">
      <w:pPr>
        <w:pStyle w:val="TOC2"/>
        <w:rPr>
          <w:rFonts w:ascii="Calibri" w:eastAsia="SimSun" w:hAnsi="Calibri" w:cs="Times New Roman"/>
          <w:b w:val="0"/>
          <w:bCs w:val="0"/>
          <w:noProof/>
          <w:sz w:val="22"/>
          <w:szCs w:val="22"/>
          <w:lang w:eastAsia="zh-CN"/>
        </w:rPr>
      </w:pPr>
      <w:r w:rsidRPr="00C8589E">
        <w:rPr>
          <w:rFonts w:ascii="Calibri" w:hAnsi="Calibri"/>
          <w:noProof/>
        </w:rPr>
        <w:t>5.3</w:t>
      </w:r>
      <w:r w:rsidRPr="00C8589E">
        <w:rPr>
          <w:rFonts w:ascii="Calibri" w:eastAsia="SimSun" w:hAnsi="Calibri" w:cs="Times New Roman"/>
          <w:b w:val="0"/>
          <w:bCs w:val="0"/>
          <w:noProof/>
          <w:sz w:val="22"/>
          <w:szCs w:val="22"/>
          <w:lang w:eastAsia="zh-CN"/>
        </w:rPr>
        <w:tab/>
      </w:r>
      <w:r w:rsidRPr="00C8589E">
        <w:rPr>
          <w:rFonts w:ascii="Calibri" w:hAnsi="Calibri"/>
          <w:noProof/>
        </w:rPr>
        <w:t>Sample and Configuration definition</w:t>
      </w:r>
      <w:r w:rsidRPr="00C8589E">
        <w:rPr>
          <w:rFonts w:ascii="Calibri" w:hAnsi="Calibri"/>
          <w:noProof/>
        </w:rPr>
        <w:tab/>
      </w:r>
      <w:r w:rsidRPr="00C8589E">
        <w:rPr>
          <w:rFonts w:ascii="Calibri" w:hAnsi="Calibri"/>
          <w:noProof/>
        </w:rPr>
        <w:fldChar w:fldCharType="begin"/>
      </w:r>
      <w:r w:rsidRPr="00C8589E">
        <w:rPr>
          <w:rFonts w:ascii="Calibri" w:hAnsi="Calibri"/>
          <w:noProof/>
        </w:rPr>
        <w:instrText xml:space="preserve"> </w:instrText>
      </w:r>
      <w:r w:rsidR="00D101CD" w:rsidRPr="00C8589E">
        <w:rPr>
          <w:rFonts w:ascii="Calibri" w:hAnsi="Calibri"/>
          <w:noProof/>
        </w:rPr>
        <w:instrText>PAGEREF</w:instrText>
      </w:r>
      <w:r w:rsidRPr="00C8589E">
        <w:rPr>
          <w:rFonts w:ascii="Calibri" w:hAnsi="Calibri"/>
          <w:noProof/>
        </w:rPr>
        <w:instrText xml:space="preserve"> _Toc374356416 \h </w:instrText>
      </w:r>
      <w:r w:rsidRPr="00C8589E">
        <w:rPr>
          <w:rFonts w:ascii="Calibri" w:hAnsi="Calibri"/>
          <w:noProof/>
        </w:rPr>
      </w:r>
      <w:r w:rsidRPr="00C8589E">
        <w:rPr>
          <w:rFonts w:ascii="Calibri" w:hAnsi="Calibri"/>
          <w:noProof/>
        </w:rPr>
        <w:fldChar w:fldCharType="separate"/>
      </w:r>
      <w:r w:rsidR="00EA7D83">
        <w:rPr>
          <w:rFonts w:ascii="Calibri" w:hAnsi="Calibri"/>
          <w:noProof/>
        </w:rPr>
        <w:t>15</w:t>
      </w:r>
      <w:r w:rsidRPr="00C8589E">
        <w:rPr>
          <w:rFonts w:ascii="Calibri" w:hAnsi="Calibri"/>
          <w:noProof/>
        </w:rPr>
        <w:fldChar w:fldCharType="end"/>
      </w:r>
    </w:p>
    <w:p w14:paraId="4A839CD9" w14:textId="5DA23742" w:rsidR="005D01E5" w:rsidRPr="00C8589E" w:rsidRDefault="005D01E5">
      <w:pPr>
        <w:pStyle w:val="TOC2"/>
        <w:rPr>
          <w:rFonts w:ascii="Calibri" w:eastAsia="SimSun" w:hAnsi="Calibri" w:cs="Times New Roman"/>
          <w:b w:val="0"/>
          <w:bCs w:val="0"/>
          <w:noProof/>
          <w:sz w:val="22"/>
          <w:szCs w:val="22"/>
          <w:lang w:eastAsia="zh-CN"/>
        </w:rPr>
      </w:pPr>
      <w:r w:rsidRPr="00C8589E">
        <w:rPr>
          <w:rFonts w:ascii="Calibri" w:hAnsi="Calibri"/>
          <w:noProof/>
        </w:rPr>
        <w:t>5.4</w:t>
      </w:r>
      <w:r w:rsidRPr="00C8589E">
        <w:rPr>
          <w:rFonts w:ascii="Calibri" w:eastAsia="SimSun" w:hAnsi="Calibri" w:cs="Times New Roman"/>
          <w:b w:val="0"/>
          <w:bCs w:val="0"/>
          <w:noProof/>
          <w:sz w:val="22"/>
          <w:szCs w:val="22"/>
          <w:lang w:eastAsia="zh-CN"/>
        </w:rPr>
        <w:tab/>
      </w:r>
      <w:r w:rsidRPr="00C8589E">
        <w:rPr>
          <w:rFonts w:ascii="Calibri" w:hAnsi="Calibri"/>
          <w:noProof/>
        </w:rPr>
        <w:t>Derivation from ISO Base Media File Format</w:t>
      </w:r>
      <w:r w:rsidRPr="00C8589E">
        <w:rPr>
          <w:rFonts w:ascii="Calibri" w:hAnsi="Calibri"/>
          <w:noProof/>
        </w:rPr>
        <w:tab/>
      </w:r>
      <w:r w:rsidRPr="00C8589E">
        <w:rPr>
          <w:rFonts w:ascii="Calibri" w:hAnsi="Calibri"/>
          <w:noProof/>
        </w:rPr>
        <w:fldChar w:fldCharType="begin"/>
      </w:r>
      <w:r w:rsidRPr="00C8589E">
        <w:rPr>
          <w:rFonts w:ascii="Calibri" w:hAnsi="Calibri"/>
          <w:noProof/>
        </w:rPr>
        <w:instrText xml:space="preserve"> </w:instrText>
      </w:r>
      <w:r w:rsidR="00D101CD" w:rsidRPr="00C8589E">
        <w:rPr>
          <w:rFonts w:ascii="Calibri" w:hAnsi="Calibri"/>
          <w:noProof/>
        </w:rPr>
        <w:instrText>PAGEREF</w:instrText>
      </w:r>
      <w:r w:rsidRPr="00C8589E">
        <w:rPr>
          <w:rFonts w:ascii="Calibri" w:hAnsi="Calibri"/>
          <w:noProof/>
        </w:rPr>
        <w:instrText xml:space="preserve"> _Toc374356417 \h </w:instrText>
      </w:r>
      <w:r w:rsidRPr="00C8589E">
        <w:rPr>
          <w:rFonts w:ascii="Calibri" w:hAnsi="Calibri"/>
          <w:noProof/>
        </w:rPr>
      </w:r>
      <w:r w:rsidRPr="00C8589E">
        <w:rPr>
          <w:rFonts w:ascii="Calibri" w:hAnsi="Calibri"/>
          <w:noProof/>
        </w:rPr>
        <w:fldChar w:fldCharType="separate"/>
      </w:r>
      <w:r w:rsidR="00EA7D83">
        <w:rPr>
          <w:rFonts w:ascii="Calibri" w:hAnsi="Calibri"/>
          <w:noProof/>
        </w:rPr>
        <w:t>20</w:t>
      </w:r>
      <w:r w:rsidRPr="00C8589E">
        <w:rPr>
          <w:rFonts w:ascii="Calibri" w:hAnsi="Calibri"/>
          <w:noProof/>
        </w:rPr>
        <w:fldChar w:fldCharType="end"/>
      </w:r>
    </w:p>
    <w:p w14:paraId="3625020E" w14:textId="332EC315" w:rsidR="005D01E5" w:rsidRPr="00C8589E" w:rsidRDefault="005D01E5">
      <w:pPr>
        <w:pStyle w:val="TOC1"/>
        <w:rPr>
          <w:rFonts w:ascii="Calibri" w:eastAsia="SimSun" w:hAnsi="Calibri" w:cs="Times New Roman"/>
          <w:b w:val="0"/>
          <w:bCs w:val="0"/>
          <w:noProof/>
          <w:sz w:val="22"/>
          <w:szCs w:val="22"/>
          <w:lang w:eastAsia="zh-CN"/>
        </w:rPr>
      </w:pPr>
      <w:r w:rsidRPr="00C8589E">
        <w:rPr>
          <w:rFonts w:ascii="Calibri" w:hAnsi="Calibri"/>
          <w:noProof/>
        </w:rPr>
        <w:t>6</w:t>
      </w:r>
      <w:r w:rsidRPr="00C8589E">
        <w:rPr>
          <w:rFonts w:ascii="Calibri" w:eastAsia="SimSun" w:hAnsi="Calibri" w:cs="Times New Roman"/>
          <w:b w:val="0"/>
          <w:bCs w:val="0"/>
          <w:noProof/>
          <w:sz w:val="22"/>
          <w:szCs w:val="22"/>
          <w:lang w:eastAsia="zh-CN"/>
        </w:rPr>
        <w:tab/>
      </w:r>
      <w:r w:rsidRPr="00C8589E">
        <w:rPr>
          <w:rFonts w:ascii="Calibri" w:hAnsi="Calibri"/>
          <w:noProof/>
        </w:rPr>
        <w:t>SVC elementary stream and sample definitions</w:t>
      </w:r>
      <w:r w:rsidRPr="00C8589E">
        <w:rPr>
          <w:rFonts w:ascii="Calibri" w:hAnsi="Calibri"/>
          <w:noProof/>
        </w:rPr>
        <w:tab/>
      </w:r>
      <w:r w:rsidRPr="00C8589E">
        <w:rPr>
          <w:rFonts w:ascii="Calibri" w:hAnsi="Calibri"/>
          <w:noProof/>
        </w:rPr>
        <w:fldChar w:fldCharType="begin"/>
      </w:r>
      <w:r w:rsidRPr="00C8589E">
        <w:rPr>
          <w:rFonts w:ascii="Calibri" w:hAnsi="Calibri"/>
          <w:noProof/>
        </w:rPr>
        <w:instrText xml:space="preserve"> </w:instrText>
      </w:r>
      <w:r w:rsidR="00D101CD" w:rsidRPr="00C8589E">
        <w:rPr>
          <w:rFonts w:ascii="Calibri" w:hAnsi="Calibri"/>
          <w:noProof/>
        </w:rPr>
        <w:instrText>PAGEREF</w:instrText>
      </w:r>
      <w:r w:rsidRPr="00C8589E">
        <w:rPr>
          <w:rFonts w:ascii="Calibri" w:hAnsi="Calibri"/>
          <w:noProof/>
        </w:rPr>
        <w:instrText xml:space="preserve"> _Toc374356418 \h </w:instrText>
      </w:r>
      <w:r w:rsidRPr="00C8589E">
        <w:rPr>
          <w:rFonts w:ascii="Calibri" w:hAnsi="Calibri"/>
          <w:noProof/>
        </w:rPr>
      </w:r>
      <w:r w:rsidRPr="00C8589E">
        <w:rPr>
          <w:rFonts w:ascii="Calibri" w:hAnsi="Calibri"/>
          <w:noProof/>
        </w:rPr>
        <w:fldChar w:fldCharType="separate"/>
      </w:r>
      <w:r w:rsidR="00EA7D83">
        <w:rPr>
          <w:rFonts w:ascii="Calibri" w:hAnsi="Calibri"/>
          <w:noProof/>
        </w:rPr>
        <w:t>31</w:t>
      </w:r>
      <w:r w:rsidRPr="00C8589E">
        <w:rPr>
          <w:rFonts w:ascii="Calibri" w:hAnsi="Calibri"/>
          <w:noProof/>
        </w:rPr>
        <w:fldChar w:fldCharType="end"/>
      </w:r>
    </w:p>
    <w:p w14:paraId="44CCA907" w14:textId="23FEC9E2" w:rsidR="005D01E5" w:rsidRPr="00C8589E" w:rsidRDefault="005D01E5">
      <w:pPr>
        <w:pStyle w:val="TOC2"/>
        <w:rPr>
          <w:rFonts w:ascii="Calibri" w:eastAsia="SimSun" w:hAnsi="Calibri" w:cs="Times New Roman"/>
          <w:b w:val="0"/>
          <w:bCs w:val="0"/>
          <w:noProof/>
          <w:sz w:val="22"/>
          <w:szCs w:val="22"/>
          <w:lang w:eastAsia="zh-CN"/>
        </w:rPr>
      </w:pPr>
      <w:r w:rsidRPr="00C8589E">
        <w:rPr>
          <w:rFonts w:ascii="Calibri" w:hAnsi="Calibri"/>
          <w:noProof/>
        </w:rPr>
        <w:t>6.1</w:t>
      </w:r>
      <w:r w:rsidRPr="00C8589E">
        <w:rPr>
          <w:rFonts w:ascii="Calibri" w:eastAsia="SimSun" w:hAnsi="Calibri" w:cs="Times New Roman"/>
          <w:b w:val="0"/>
          <w:bCs w:val="0"/>
          <w:noProof/>
          <w:sz w:val="22"/>
          <w:szCs w:val="22"/>
          <w:lang w:eastAsia="zh-CN"/>
        </w:rPr>
        <w:tab/>
      </w:r>
      <w:r w:rsidRPr="00C8589E">
        <w:rPr>
          <w:rFonts w:ascii="Calibri" w:hAnsi="Calibri"/>
          <w:noProof/>
        </w:rPr>
        <w:t>Introduction</w:t>
      </w:r>
      <w:r w:rsidRPr="00C8589E">
        <w:rPr>
          <w:rFonts w:ascii="Calibri" w:hAnsi="Calibri"/>
          <w:noProof/>
        </w:rPr>
        <w:tab/>
      </w:r>
      <w:r w:rsidRPr="00C8589E">
        <w:rPr>
          <w:rFonts w:ascii="Calibri" w:hAnsi="Calibri"/>
          <w:noProof/>
        </w:rPr>
        <w:fldChar w:fldCharType="begin"/>
      </w:r>
      <w:r w:rsidRPr="00C8589E">
        <w:rPr>
          <w:rFonts w:ascii="Calibri" w:hAnsi="Calibri"/>
          <w:noProof/>
        </w:rPr>
        <w:instrText xml:space="preserve"> </w:instrText>
      </w:r>
      <w:r w:rsidR="00D101CD" w:rsidRPr="00C8589E">
        <w:rPr>
          <w:rFonts w:ascii="Calibri" w:hAnsi="Calibri"/>
          <w:noProof/>
        </w:rPr>
        <w:instrText>PAGEREF</w:instrText>
      </w:r>
      <w:r w:rsidRPr="00C8589E">
        <w:rPr>
          <w:rFonts w:ascii="Calibri" w:hAnsi="Calibri"/>
          <w:noProof/>
        </w:rPr>
        <w:instrText xml:space="preserve"> _Toc374356419 \h </w:instrText>
      </w:r>
      <w:r w:rsidRPr="00C8589E">
        <w:rPr>
          <w:rFonts w:ascii="Calibri" w:hAnsi="Calibri"/>
          <w:noProof/>
        </w:rPr>
      </w:r>
      <w:r w:rsidRPr="00C8589E">
        <w:rPr>
          <w:rFonts w:ascii="Calibri" w:hAnsi="Calibri"/>
          <w:noProof/>
        </w:rPr>
        <w:fldChar w:fldCharType="separate"/>
      </w:r>
      <w:r w:rsidR="00EA7D83">
        <w:rPr>
          <w:rFonts w:ascii="Calibri" w:hAnsi="Calibri"/>
          <w:noProof/>
        </w:rPr>
        <w:t>31</w:t>
      </w:r>
      <w:r w:rsidRPr="00C8589E">
        <w:rPr>
          <w:rFonts w:ascii="Calibri" w:hAnsi="Calibri"/>
          <w:noProof/>
        </w:rPr>
        <w:fldChar w:fldCharType="end"/>
      </w:r>
    </w:p>
    <w:p w14:paraId="7A7D587E" w14:textId="0093A0FF" w:rsidR="005D01E5" w:rsidRPr="00C8589E" w:rsidRDefault="005D01E5">
      <w:pPr>
        <w:pStyle w:val="TOC2"/>
        <w:rPr>
          <w:rFonts w:ascii="Calibri" w:eastAsia="SimSun" w:hAnsi="Calibri" w:cs="Times New Roman"/>
          <w:b w:val="0"/>
          <w:bCs w:val="0"/>
          <w:noProof/>
          <w:sz w:val="22"/>
          <w:szCs w:val="22"/>
          <w:lang w:eastAsia="zh-CN"/>
        </w:rPr>
      </w:pPr>
      <w:r w:rsidRPr="00C8589E">
        <w:rPr>
          <w:rFonts w:ascii="Calibri" w:hAnsi="Calibri"/>
          <w:noProof/>
        </w:rPr>
        <w:t>6.2</w:t>
      </w:r>
      <w:r w:rsidRPr="00C8589E">
        <w:rPr>
          <w:rFonts w:ascii="Calibri" w:eastAsia="SimSun" w:hAnsi="Calibri" w:cs="Times New Roman"/>
          <w:b w:val="0"/>
          <w:bCs w:val="0"/>
          <w:noProof/>
          <w:sz w:val="22"/>
          <w:szCs w:val="22"/>
          <w:lang w:eastAsia="zh-CN"/>
        </w:rPr>
        <w:tab/>
      </w:r>
      <w:r w:rsidRPr="00C8589E">
        <w:rPr>
          <w:rFonts w:ascii="Calibri" w:hAnsi="Calibri"/>
          <w:noProof/>
        </w:rPr>
        <w:t>Elementary stream structure</w:t>
      </w:r>
      <w:r w:rsidRPr="00C8589E">
        <w:rPr>
          <w:rFonts w:ascii="Calibri" w:hAnsi="Calibri"/>
          <w:noProof/>
        </w:rPr>
        <w:tab/>
      </w:r>
      <w:r w:rsidRPr="00C8589E">
        <w:rPr>
          <w:rFonts w:ascii="Calibri" w:hAnsi="Calibri"/>
          <w:noProof/>
        </w:rPr>
        <w:fldChar w:fldCharType="begin"/>
      </w:r>
      <w:r w:rsidRPr="00C8589E">
        <w:rPr>
          <w:rFonts w:ascii="Calibri" w:hAnsi="Calibri"/>
          <w:noProof/>
        </w:rPr>
        <w:instrText xml:space="preserve"> </w:instrText>
      </w:r>
      <w:r w:rsidR="00D101CD" w:rsidRPr="00C8589E">
        <w:rPr>
          <w:rFonts w:ascii="Calibri" w:hAnsi="Calibri"/>
          <w:noProof/>
        </w:rPr>
        <w:instrText>PAGEREF</w:instrText>
      </w:r>
      <w:r w:rsidRPr="00C8589E">
        <w:rPr>
          <w:rFonts w:ascii="Calibri" w:hAnsi="Calibri"/>
          <w:noProof/>
        </w:rPr>
        <w:instrText xml:space="preserve"> _Toc374356420 \h </w:instrText>
      </w:r>
      <w:r w:rsidRPr="00C8589E">
        <w:rPr>
          <w:rFonts w:ascii="Calibri" w:hAnsi="Calibri"/>
          <w:noProof/>
        </w:rPr>
      </w:r>
      <w:r w:rsidRPr="00C8589E">
        <w:rPr>
          <w:rFonts w:ascii="Calibri" w:hAnsi="Calibri"/>
          <w:noProof/>
        </w:rPr>
        <w:fldChar w:fldCharType="separate"/>
      </w:r>
      <w:r w:rsidR="00EA7D83">
        <w:rPr>
          <w:rFonts w:ascii="Calibri" w:hAnsi="Calibri"/>
          <w:noProof/>
        </w:rPr>
        <w:t>31</w:t>
      </w:r>
      <w:r w:rsidRPr="00C8589E">
        <w:rPr>
          <w:rFonts w:ascii="Calibri" w:hAnsi="Calibri"/>
          <w:noProof/>
        </w:rPr>
        <w:fldChar w:fldCharType="end"/>
      </w:r>
    </w:p>
    <w:p w14:paraId="35B8C9A4" w14:textId="3A940B76" w:rsidR="005D01E5" w:rsidRPr="00C8589E" w:rsidRDefault="005D01E5">
      <w:pPr>
        <w:pStyle w:val="TOC2"/>
        <w:rPr>
          <w:rFonts w:ascii="Calibri" w:eastAsia="SimSun" w:hAnsi="Calibri" w:cs="Times New Roman"/>
          <w:b w:val="0"/>
          <w:bCs w:val="0"/>
          <w:noProof/>
          <w:sz w:val="22"/>
          <w:szCs w:val="22"/>
          <w:lang w:eastAsia="zh-CN"/>
        </w:rPr>
      </w:pPr>
      <w:r w:rsidRPr="00C8589E">
        <w:rPr>
          <w:rFonts w:ascii="Calibri" w:hAnsi="Calibri"/>
          <w:noProof/>
        </w:rPr>
        <w:t>6.3</w:t>
      </w:r>
      <w:r w:rsidRPr="00C8589E">
        <w:rPr>
          <w:rFonts w:ascii="Calibri" w:eastAsia="SimSun" w:hAnsi="Calibri" w:cs="Times New Roman"/>
          <w:b w:val="0"/>
          <w:bCs w:val="0"/>
          <w:noProof/>
          <w:sz w:val="22"/>
          <w:szCs w:val="22"/>
          <w:lang w:eastAsia="zh-CN"/>
        </w:rPr>
        <w:tab/>
      </w:r>
      <w:r w:rsidRPr="00C8589E">
        <w:rPr>
          <w:rFonts w:ascii="Calibri" w:hAnsi="Calibri"/>
          <w:noProof/>
        </w:rPr>
        <w:t>Use of the plain AVC file format</w:t>
      </w:r>
      <w:r w:rsidRPr="00C8589E">
        <w:rPr>
          <w:rFonts w:ascii="Calibri" w:hAnsi="Calibri"/>
          <w:noProof/>
        </w:rPr>
        <w:tab/>
      </w:r>
      <w:r w:rsidRPr="00C8589E">
        <w:rPr>
          <w:rFonts w:ascii="Calibri" w:hAnsi="Calibri"/>
          <w:noProof/>
        </w:rPr>
        <w:fldChar w:fldCharType="begin"/>
      </w:r>
      <w:r w:rsidRPr="00C8589E">
        <w:rPr>
          <w:rFonts w:ascii="Calibri" w:hAnsi="Calibri"/>
          <w:noProof/>
        </w:rPr>
        <w:instrText xml:space="preserve"> </w:instrText>
      </w:r>
      <w:r w:rsidR="00D101CD" w:rsidRPr="00C8589E">
        <w:rPr>
          <w:rFonts w:ascii="Calibri" w:hAnsi="Calibri"/>
          <w:noProof/>
        </w:rPr>
        <w:instrText>PAGEREF</w:instrText>
      </w:r>
      <w:r w:rsidRPr="00C8589E">
        <w:rPr>
          <w:rFonts w:ascii="Calibri" w:hAnsi="Calibri"/>
          <w:noProof/>
        </w:rPr>
        <w:instrText xml:space="preserve"> _Toc374356421 \h </w:instrText>
      </w:r>
      <w:r w:rsidRPr="00C8589E">
        <w:rPr>
          <w:rFonts w:ascii="Calibri" w:hAnsi="Calibri"/>
          <w:noProof/>
        </w:rPr>
      </w:r>
      <w:r w:rsidRPr="00C8589E">
        <w:rPr>
          <w:rFonts w:ascii="Calibri" w:hAnsi="Calibri"/>
          <w:noProof/>
        </w:rPr>
        <w:fldChar w:fldCharType="separate"/>
      </w:r>
      <w:r w:rsidR="00EA7D83">
        <w:rPr>
          <w:rFonts w:ascii="Calibri" w:hAnsi="Calibri"/>
          <w:noProof/>
        </w:rPr>
        <w:t>32</w:t>
      </w:r>
      <w:r w:rsidRPr="00C8589E">
        <w:rPr>
          <w:rFonts w:ascii="Calibri" w:hAnsi="Calibri"/>
          <w:noProof/>
        </w:rPr>
        <w:fldChar w:fldCharType="end"/>
      </w:r>
    </w:p>
    <w:p w14:paraId="0D1C79C3" w14:textId="5C8889E1" w:rsidR="005D01E5" w:rsidRPr="00C8589E" w:rsidRDefault="005D01E5">
      <w:pPr>
        <w:pStyle w:val="TOC2"/>
        <w:rPr>
          <w:rFonts w:ascii="Calibri" w:eastAsia="SimSun" w:hAnsi="Calibri" w:cs="Times New Roman"/>
          <w:b w:val="0"/>
          <w:bCs w:val="0"/>
          <w:noProof/>
          <w:sz w:val="22"/>
          <w:szCs w:val="22"/>
          <w:lang w:eastAsia="zh-CN"/>
        </w:rPr>
      </w:pPr>
      <w:r w:rsidRPr="00C8589E">
        <w:rPr>
          <w:rFonts w:ascii="Calibri" w:hAnsi="Calibri"/>
          <w:noProof/>
        </w:rPr>
        <w:t>6.4</w:t>
      </w:r>
      <w:r w:rsidRPr="00C8589E">
        <w:rPr>
          <w:rFonts w:ascii="Calibri" w:eastAsia="SimSun" w:hAnsi="Calibri" w:cs="Times New Roman"/>
          <w:b w:val="0"/>
          <w:bCs w:val="0"/>
          <w:noProof/>
          <w:sz w:val="22"/>
          <w:szCs w:val="22"/>
          <w:lang w:eastAsia="zh-CN"/>
        </w:rPr>
        <w:tab/>
      </w:r>
      <w:r w:rsidRPr="00C8589E">
        <w:rPr>
          <w:rFonts w:ascii="Calibri" w:hAnsi="Calibri"/>
          <w:noProof/>
        </w:rPr>
        <w:t>Sample and configuration definition</w:t>
      </w:r>
      <w:r w:rsidRPr="00C8589E">
        <w:rPr>
          <w:rFonts w:ascii="Calibri" w:hAnsi="Calibri"/>
          <w:noProof/>
        </w:rPr>
        <w:tab/>
      </w:r>
      <w:r w:rsidRPr="00C8589E">
        <w:rPr>
          <w:rFonts w:ascii="Calibri" w:hAnsi="Calibri"/>
          <w:noProof/>
        </w:rPr>
        <w:fldChar w:fldCharType="begin"/>
      </w:r>
      <w:r w:rsidRPr="00C8589E">
        <w:rPr>
          <w:rFonts w:ascii="Calibri" w:hAnsi="Calibri"/>
          <w:noProof/>
        </w:rPr>
        <w:instrText xml:space="preserve"> </w:instrText>
      </w:r>
      <w:r w:rsidR="00D101CD" w:rsidRPr="00C8589E">
        <w:rPr>
          <w:rFonts w:ascii="Calibri" w:hAnsi="Calibri"/>
          <w:noProof/>
        </w:rPr>
        <w:instrText>PAGEREF</w:instrText>
      </w:r>
      <w:r w:rsidRPr="00C8589E">
        <w:rPr>
          <w:rFonts w:ascii="Calibri" w:hAnsi="Calibri"/>
          <w:noProof/>
        </w:rPr>
        <w:instrText xml:space="preserve"> _Toc374356422 \h </w:instrText>
      </w:r>
      <w:r w:rsidRPr="00C8589E">
        <w:rPr>
          <w:rFonts w:ascii="Calibri" w:hAnsi="Calibri"/>
          <w:noProof/>
        </w:rPr>
      </w:r>
      <w:r w:rsidRPr="00C8589E">
        <w:rPr>
          <w:rFonts w:ascii="Calibri" w:hAnsi="Calibri"/>
          <w:noProof/>
        </w:rPr>
        <w:fldChar w:fldCharType="separate"/>
      </w:r>
      <w:r w:rsidR="00EA7D83">
        <w:rPr>
          <w:rFonts w:ascii="Calibri" w:hAnsi="Calibri"/>
          <w:noProof/>
        </w:rPr>
        <w:t>32</w:t>
      </w:r>
      <w:r w:rsidRPr="00C8589E">
        <w:rPr>
          <w:rFonts w:ascii="Calibri" w:hAnsi="Calibri"/>
          <w:noProof/>
        </w:rPr>
        <w:fldChar w:fldCharType="end"/>
      </w:r>
    </w:p>
    <w:p w14:paraId="1877F7DF" w14:textId="7D1E6423" w:rsidR="005D01E5" w:rsidRPr="00C8589E" w:rsidRDefault="005D01E5">
      <w:pPr>
        <w:pStyle w:val="TOC2"/>
        <w:rPr>
          <w:rFonts w:ascii="Calibri" w:eastAsia="SimSun" w:hAnsi="Calibri" w:cs="Times New Roman"/>
          <w:b w:val="0"/>
          <w:bCs w:val="0"/>
          <w:noProof/>
          <w:sz w:val="22"/>
          <w:szCs w:val="22"/>
          <w:lang w:eastAsia="zh-CN"/>
        </w:rPr>
      </w:pPr>
      <w:r w:rsidRPr="00C8589E">
        <w:rPr>
          <w:rFonts w:ascii="Calibri" w:hAnsi="Calibri"/>
          <w:noProof/>
        </w:rPr>
        <w:t>6.5</w:t>
      </w:r>
      <w:r w:rsidRPr="00C8589E">
        <w:rPr>
          <w:rFonts w:ascii="Calibri" w:eastAsia="SimSun" w:hAnsi="Calibri" w:cs="Times New Roman"/>
          <w:b w:val="0"/>
          <w:bCs w:val="0"/>
          <w:noProof/>
          <w:sz w:val="22"/>
          <w:szCs w:val="22"/>
          <w:lang w:eastAsia="zh-CN"/>
        </w:rPr>
        <w:tab/>
      </w:r>
      <w:r w:rsidRPr="00C8589E">
        <w:rPr>
          <w:rFonts w:ascii="Calibri" w:hAnsi="Calibri"/>
          <w:noProof/>
        </w:rPr>
        <w:t>Derivation from the ISO base media file format</w:t>
      </w:r>
      <w:r w:rsidRPr="00C8589E">
        <w:rPr>
          <w:rFonts w:ascii="Calibri" w:hAnsi="Calibri"/>
          <w:noProof/>
        </w:rPr>
        <w:tab/>
      </w:r>
      <w:r w:rsidRPr="00C8589E">
        <w:rPr>
          <w:rFonts w:ascii="Calibri" w:hAnsi="Calibri"/>
          <w:noProof/>
        </w:rPr>
        <w:fldChar w:fldCharType="begin"/>
      </w:r>
      <w:r w:rsidRPr="00C8589E">
        <w:rPr>
          <w:rFonts w:ascii="Calibri" w:hAnsi="Calibri"/>
          <w:noProof/>
        </w:rPr>
        <w:instrText xml:space="preserve"> </w:instrText>
      </w:r>
      <w:r w:rsidR="00D101CD" w:rsidRPr="00C8589E">
        <w:rPr>
          <w:rFonts w:ascii="Calibri" w:hAnsi="Calibri"/>
          <w:noProof/>
        </w:rPr>
        <w:instrText>PAGEREF</w:instrText>
      </w:r>
      <w:r w:rsidRPr="00C8589E">
        <w:rPr>
          <w:rFonts w:ascii="Calibri" w:hAnsi="Calibri"/>
          <w:noProof/>
        </w:rPr>
        <w:instrText xml:space="preserve"> _Toc374356423 \h </w:instrText>
      </w:r>
      <w:r w:rsidRPr="00C8589E">
        <w:rPr>
          <w:rFonts w:ascii="Calibri" w:hAnsi="Calibri"/>
          <w:noProof/>
        </w:rPr>
      </w:r>
      <w:r w:rsidRPr="00C8589E">
        <w:rPr>
          <w:rFonts w:ascii="Calibri" w:hAnsi="Calibri"/>
          <w:noProof/>
        </w:rPr>
        <w:fldChar w:fldCharType="separate"/>
      </w:r>
      <w:r w:rsidR="00EA7D83">
        <w:rPr>
          <w:rFonts w:ascii="Calibri" w:hAnsi="Calibri"/>
          <w:noProof/>
        </w:rPr>
        <w:t>34</w:t>
      </w:r>
      <w:r w:rsidRPr="00C8589E">
        <w:rPr>
          <w:rFonts w:ascii="Calibri" w:hAnsi="Calibri"/>
          <w:noProof/>
        </w:rPr>
        <w:fldChar w:fldCharType="end"/>
      </w:r>
    </w:p>
    <w:p w14:paraId="4D6CEB2C" w14:textId="11F48608" w:rsidR="005D01E5" w:rsidRPr="00C8589E" w:rsidRDefault="005D01E5">
      <w:pPr>
        <w:pStyle w:val="TOC1"/>
        <w:rPr>
          <w:rFonts w:ascii="Calibri" w:eastAsia="SimSun" w:hAnsi="Calibri" w:cs="Times New Roman"/>
          <w:b w:val="0"/>
          <w:bCs w:val="0"/>
          <w:noProof/>
          <w:sz w:val="22"/>
          <w:szCs w:val="22"/>
          <w:lang w:eastAsia="zh-CN"/>
        </w:rPr>
      </w:pPr>
      <w:r w:rsidRPr="00C8589E">
        <w:rPr>
          <w:rFonts w:ascii="Calibri" w:hAnsi="Calibri"/>
          <w:noProof/>
        </w:rPr>
        <w:t>7</w:t>
      </w:r>
      <w:r w:rsidRPr="00C8589E">
        <w:rPr>
          <w:rFonts w:ascii="Calibri" w:eastAsia="SimSun" w:hAnsi="Calibri" w:cs="Times New Roman"/>
          <w:b w:val="0"/>
          <w:bCs w:val="0"/>
          <w:noProof/>
          <w:sz w:val="22"/>
          <w:szCs w:val="22"/>
          <w:lang w:eastAsia="zh-CN"/>
        </w:rPr>
        <w:tab/>
      </w:r>
      <w:r w:rsidRPr="00C8589E">
        <w:rPr>
          <w:rFonts w:ascii="Calibri" w:hAnsi="Calibri"/>
          <w:noProof/>
        </w:rPr>
        <w:t>MVC and MVD elementary stream and sample definitions</w:t>
      </w:r>
      <w:r w:rsidRPr="00C8589E">
        <w:rPr>
          <w:rFonts w:ascii="Calibri" w:hAnsi="Calibri"/>
          <w:noProof/>
        </w:rPr>
        <w:tab/>
      </w:r>
      <w:r w:rsidRPr="00C8589E">
        <w:rPr>
          <w:rFonts w:ascii="Calibri" w:hAnsi="Calibri"/>
          <w:noProof/>
        </w:rPr>
        <w:fldChar w:fldCharType="begin"/>
      </w:r>
      <w:r w:rsidRPr="00C8589E">
        <w:rPr>
          <w:rFonts w:ascii="Calibri" w:hAnsi="Calibri"/>
          <w:noProof/>
        </w:rPr>
        <w:instrText xml:space="preserve"> </w:instrText>
      </w:r>
      <w:r w:rsidR="00D101CD" w:rsidRPr="00C8589E">
        <w:rPr>
          <w:rFonts w:ascii="Calibri" w:hAnsi="Calibri"/>
          <w:noProof/>
        </w:rPr>
        <w:instrText>PAGEREF</w:instrText>
      </w:r>
      <w:r w:rsidRPr="00C8589E">
        <w:rPr>
          <w:rFonts w:ascii="Calibri" w:hAnsi="Calibri"/>
          <w:noProof/>
        </w:rPr>
        <w:instrText xml:space="preserve"> _Toc374356424 \h </w:instrText>
      </w:r>
      <w:r w:rsidRPr="00C8589E">
        <w:rPr>
          <w:rFonts w:ascii="Calibri" w:hAnsi="Calibri"/>
          <w:noProof/>
        </w:rPr>
      </w:r>
      <w:r w:rsidRPr="00C8589E">
        <w:rPr>
          <w:rFonts w:ascii="Calibri" w:hAnsi="Calibri"/>
          <w:noProof/>
        </w:rPr>
        <w:fldChar w:fldCharType="separate"/>
      </w:r>
      <w:r w:rsidR="00EA7D83">
        <w:rPr>
          <w:rFonts w:ascii="Calibri" w:hAnsi="Calibri"/>
          <w:noProof/>
        </w:rPr>
        <w:t>40</w:t>
      </w:r>
      <w:r w:rsidRPr="00C8589E">
        <w:rPr>
          <w:rFonts w:ascii="Calibri" w:hAnsi="Calibri"/>
          <w:noProof/>
        </w:rPr>
        <w:fldChar w:fldCharType="end"/>
      </w:r>
    </w:p>
    <w:p w14:paraId="6686C38F" w14:textId="6CC6A95C" w:rsidR="005D01E5" w:rsidRPr="00C8589E" w:rsidRDefault="005D01E5">
      <w:pPr>
        <w:pStyle w:val="TOC2"/>
        <w:rPr>
          <w:rFonts w:ascii="Calibri" w:eastAsia="SimSun" w:hAnsi="Calibri" w:cs="Times New Roman"/>
          <w:b w:val="0"/>
          <w:bCs w:val="0"/>
          <w:noProof/>
          <w:sz w:val="22"/>
          <w:szCs w:val="22"/>
          <w:lang w:eastAsia="zh-CN"/>
        </w:rPr>
      </w:pPr>
      <w:r w:rsidRPr="00C8589E">
        <w:rPr>
          <w:rFonts w:ascii="Calibri" w:hAnsi="Calibri"/>
          <w:noProof/>
        </w:rPr>
        <w:t>7.1</w:t>
      </w:r>
      <w:r w:rsidRPr="00C8589E">
        <w:rPr>
          <w:rFonts w:ascii="Calibri" w:eastAsia="SimSun" w:hAnsi="Calibri" w:cs="Times New Roman"/>
          <w:b w:val="0"/>
          <w:bCs w:val="0"/>
          <w:noProof/>
          <w:sz w:val="22"/>
          <w:szCs w:val="22"/>
          <w:lang w:eastAsia="zh-CN"/>
        </w:rPr>
        <w:tab/>
      </w:r>
      <w:r w:rsidRPr="00C8589E">
        <w:rPr>
          <w:rFonts w:ascii="Calibri" w:hAnsi="Calibri"/>
          <w:noProof/>
        </w:rPr>
        <w:t>Introduction</w:t>
      </w:r>
      <w:r w:rsidRPr="00C8589E">
        <w:rPr>
          <w:rFonts w:ascii="Calibri" w:hAnsi="Calibri"/>
          <w:noProof/>
        </w:rPr>
        <w:tab/>
      </w:r>
      <w:r w:rsidRPr="00C8589E">
        <w:rPr>
          <w:rFonts w:ascii="Calibri" w:hAnsi="Calibri"/>
          <w:noProof/>
        </w:rPr>
        <w:fldChar w:fldCharType="begin"/>
      </w:r>
      <w:r w:rsidRPr="00C8589E">
        <w:rPr>
          <w:rFonts w:ascii="Calibri" w:hAnsi="Calibri"/>
          <w:noProof/>
        </w:rPr>
        <w:instrText xml:space="preserve"> </w:instrText>
      </w:r>
      <w:r w:rsidR="00D101CD" w:rsidRPr="00C8589E">
        <w:rPr>
          <w:rFonts w:ascii="Calibri" w:hAnsi="Calibri"/>
          <w:noProof/>
        </w:rPr>
        <w:instrText>PAGEREF</w:instrText>
      </w:r>
      <w:r w:rsidRPr="00C8589E">
        <w:rPr>
          <w:rFonts w:ascii="Calibri" w:hAnsi="Calibri"/>
          <w:noProof/>
        </w:rPr>
        <w:instrText xml:space="preserve"> _Toc374356425 \h </w:instrText>
      </w:r>
      <w:r w:rsidRPr="00C8589E">
        <w:rPr>
          <w:rFonts w:ascii="Calibri" w:hAnsi="Calibri"/>
          <w:noProof/>
        </w:rPr>
      </w:r>
      <w:r w:rsidRPr="00C8589E">
        <w:rPr>
          <w:rFonts w:ascii="Calibri" w:hAnsi="Calibri"/>
          <w:noProof/>
        </w:rPr>
        <w:fldChar w:fldCharType="separate"/>
      </w:r>
      <w:r w:rsidR="00EA7D83">
        <w:rPr>
          <w:rFonts w:ascii="Calibri" w:hAnsi="Calibri"/>
          <w:noProof/>
        </w:rPr>
        <w:t>40</w:t>
      </w:r>
      <w:r w:rsidRPr="00C8589E">
        <w:rPr>
          <w:rFonts w:ascii="Calibri" w:hAnsi="Calibri"/>
          <w:noProof/>
        </w:rPr>
        <w:fldChar w:fldCharType="end"/>
      </w:r>
    </w:p>
    <w:p w14:paraId="5B093737" w14:textId="1C5C2111" w:rsidR="005D01E5" w:rsidRPr="00C8589E" w:rsidRDefault="005D01E5">
      <w:pPr>
        <w:pStyle w:val="TOC2"/>
        <w:rPr>
          <w:rFonts w:ascii="Calibri" w:eastAsia="SimSun" w:hAnsi="Calibri" w:cs="Times New Roman"/>
          <w:b w:val="0"/>
          <w:bCs w:val="0"/>
          <w:noProof/>
          <w:sz w:val="22"/>
          <w:szCs w:val="22"/>
          <w:lang w:eastAsia="zh-CN"/>
        </w:rPr>
      </w:pPr>
      <w:r w:rsidRPr="00C8589E">
        <w:rPr>
          <w:rFonts w:ascii="Calibri" w:hAnsi="Calibri"/>
          <w:noProof/>
        </w:rPr>
        <w:t>7.2</w:t>
      </w:r>
      <w:r w:rsidRPr="00C8589E">
        <w:rPr>
          <w:rFonts w:ascii="Calibri" w:eastAsia="SimSun" w:hAnsi="Calibri" w:cs="Times New Roman"/>
          <w:b w:val="0"/>
          <w:bCs w:val="0"/>
          <w:noProof/>
          <w:sz w:val="22"/>
          <w:szCs w:val="22"/>
          <w:lang w:eastAsia="zh-CN"/>
        </w:rPr>
        <w:tab/>
      </w:r>
      <w:r w:rsidRPr="00C8589E">
        <w:rPr>
          <w:rFonts w:ascii="Calibri" w:hAnsi="Calibri"/>
          <w:noProof/>
        </w:rPr>
        <w:t>Overview of MVC and MVD Storage</w:t>
      </w:r>
      <w:r w:rsidRPr="00C8589E">
        <w:rPr>
          <w:rFonts w:ascii="Calibri" w:hAnsi="Calibri"/>
          <w:noProof/>
        </w:rPr>
        <w:tab/>
      </w:r>
      <w:r w:rsidRPr="00C8589E">
        <w:rPr>
          <w:rFonts w:ascii="Calibri" w:hAnsi="Calibri"/>
          <w:noProof/>
        </w:rPr>
        <w:fldChar w:fldCharType="begin"/>
      </w:r>
      <w:r w:rsidRPr="00C8589E">
        <w:rPr>
          <w:rFonts w:ascii="Calibri" w:hAnsi="Calibri"/>
          <w:noProof/>
        </w:rPr>
        <w:instrText xml:space="preserve"> </w:instrText>
      </w:r>
      <w:r w:rsidR="00D101CD" w:rsidRPr="00C8589E">
        <w:rPr>
          <w:rFonts w:ascii="Calibri" w:hAnsi="Calibri"/>
          <w:noProof/>
        </w:rPr>
        <w:instrText>PAGEREF</w:instrText>
      </w:r>
      <w:r w:rsidRPr="00C8589E">
        <w:rPr>
          <w:rFonts w:ascii="Calibri" w:hAnsi="Calibri"/>
          <w:noProof/>
        </w:rPr>
        <w:instrText xml:space="preserve"> _Toc374356426 \h </w:instrText>
      </w:r>
      <w:r w:rsidRPr="00C8589E">
        <w:rPr>
          <w:rFonts w:ascii="Calibri" w:hAnsi="Calibri"/>
          <w:noProof/>
        </w:rPr>
      </w:r>
      <w:r w:rsidRPr="00C8589E">
        <w:rPr>
          <w:rFonts w:ascii="Calibri" w:hAnsi="Calibri"/>
          <w:noProof/>
        </w:rPr>
        <w:fldChar w:fldCharType="separate"/>
      </w:r>
      <w:r w:rsidR="00EA7D83">
        <w:rPr>
          <w:rFonts w:ascii="Calibri" w:hAnsi="Calibri"/>
          <w:noProof/>
        </w:rPr>
        <w:t>41</w:t>
      </w:r>
      <w:r w:rsidRPr="00C8589E">
        <w:rPr>
          <w:rFonts w:ascii="Calibri" w:hAnsi="Calibri"/>
          <w:noProof/>
        </w:rPr>
        <w:fldChar w:fldCharType="end"/>
      </w:r>
    </w:p>
    <w:p w14:paraId="0B9812E6" w14:textId="156D395C" w:rsidR="005D01E5" w:rsidRPr="00C8589E" w:rsidRDefault="005D01E5">
      <w:pPr>
        <w:pStyle w:val="TOC2"/>
        <w:rPr>
          <w:rFonts w:ascii="Calibri" w:eastAsia="SimSun" w:hAnsi="Calibri" w:cs="Times New Roman"/>
          <w:b w:val="0"/>
          <w:bCs w:val="0"/>
          <w:noProof/>
          <w:sz w:val="22"/>
          <w:szCs w:val="22"/>
          <w:lang w:eastAsia="zh-CN"/>
        </w:rPr>
      </w:pPr>
      <w:r w:rsidRPr="00C8589E">
        <w:rPr>
          <w:rFonts w:ascii="Calibri" w:hAnsi="Calibri"/>
          <w:noProof/>
        </w:rPr>
        <w:t>7.3</w:t>
      </w:r>
      <w:r w:rsidRPr="00C8589E">
        <w:rPr>
          <w:rFonts w:ascii="Calibri" w:eastAsia="SimSun" w:hAnsi="Calibri" w:cs="Times New Roman"/>
          <w:b w:val="0"/>
          <w:bCs w:val="0"/>
          <w:noProof/>
          <w:sz w:val="22"/>
          <w:szCs w:val="22"/>
          <w:lang w:eastAsia="zh-CN"/>
        </w:rPr>
        <w:tab/>
      </w:r>
      <w:r w:rsidRPr="00C8589E">
        <w:rPr>
          <w:rFonts w:ascii="Calibri" w:hAnsi="Calibri"/>
          <w:noProof/>
        </w:rPr>
        <w:t>MVC and MVD Track Structures</w:t>
      </w:r>
      <w:r w:rsidRPr="00C8589E">
        <w:rPr>
          <w:rFonts w:ascii="Calibri" w:hAnsi="Calibri"/>
          <w:noProof/>
        </w:rPr>
        <w:tab/>
      </w:r>
      <w:r w:rsidRPr="00C8589E">
        <w:rPr>
          <w:rFonts w:ascii="Calibri" w:hAnsi="Calibri"/>
          <w:noProof/>
        </w:rPr>
        <w:fldChar w:fldCharType="begin"/>
      </w:r>
      <w:r w:rsidRPr="00C8589E">
        <w:rPr>
          <w:rFonts w:ascii="Calibri" w:hAnsi="Calibri"/>
          <w:noProof/>
        </w:rPr>
        <w:instrText xml:space="preserve"> </w:instrText>
      </w:r>
      <w:r w:rsidR="00D101CD" w:rsidRPr="00C8589E">
        <w:rPr>
          <w:rFonts w:ascii="Calibri" w:hAnsi="Calibri"/>
          <w:noProof/>
        </w:rPr>
        <w:instrText>PAGEREF</w:instrText>
      </w:r>
      <w:r w:rsidRPr="00C8589E">
        <w:rPr>
          <w:rFonts w:ascii="Calibri" w:hAnsi="Calibri"/>
          <w:noProof/>
        </w:rPr>
        <w:instrText xml:space="preserve"> _Toc374356427 \h </w:instrText>
      </w:r>
      <w:r w:rsidRPr="00C8589E">
        <w:rPr>
          <w:rFonts w:ascii="Calibri" w:hAnsi="Calibri"/>
          <w:noProof/>
        </w:rPr>
      </w:r>
      <w:r w:rsidRPr="00C8589E">
        <w:rPr>
          <w:rFonts w:ascii="Calibri" w:hAnsi="Calibri"/>
          <w:noProof/>
        </w:rPr>
        <w:fldChar w:fldCharType="separate"/>
      </w:r>
      <w:r w:rsidR="00EA7D83">
        <w:rPr>
          <w:rFonts w:ascii="Calibri" w:hAnsi="Calibri"/>
          <w:noProof/>
        </w:rPr>
        <w:t>43</w:t>
      </w:r>
      <w:r w:rsidRPr="00C8589E">
        <w:rPr>
          <w:rFonts w:ascii="Calibri" w:hAnsi="Calibri"/>
          <w:noProof/>
        </w:rPr>
        <w:fldChar w:fldCharType="end"/>
      </w:r>
    </w:p>
    <w:p w14:paraId="6419B3D4" w14:textId="1A3E2A08" w:rsidR="005D01E5" w:rsidRPr="00C8589E" w:rsidRDefault="005D01E5">
      <w:pPr>
        <w:pStyle w:val="TOC2"/>
        <w:rPr>
          <w:rFonts w:ascii="Calibri" w:eastAsia="SimSun" w:hAnsi="Calibri" w:cs="Times New Roman"/>
          <w:b w:val="0"/>
          <w:bCs w:val="0"/>
          <w:noProof/>
          <w:sz w:val="22"/>
          <w:szCs w:val="22"/>
          <w:lang w:eastAsia="zh-CN"/>
        </w:rPr>
      </w:pPr>
      <w:r w:rsidRPr="00C8589E">
        <w:rPr>
          <w:rFonts w:ascii="Calibri" w:hAnsi="Calibri"/>
          <w:noProof/>
        </w:rPr>
        <w:t>7.4</w:t>
      </w:r>
      <w:r w:rsidRPr="00C8589E">
        <w:rPr>
          <w:rFonts w:ascii="Calibri" w:eastAsia="SimSun" w:hAnsi="Calibri" w:cs="Times New Roman"/>
          <w:b w:val="0"/>
          <w:bCs w:val="0"/>
          <w:noProof/>
          <w:sz w:val="22"/>
          <w:szCs w:val="22"/>
          <w:lang w:eastAsia="zh-CN"/>
        </w:rPr>
        <w:tab/>
      </w:r>
      <w:r w:rsidRPr="00C8589E">
        <w:rPr>
          <w:rFonts w:ascii="Calibri" w:hAnsi="Calibri"/>
          <w:noProof/>
        </w:rPr>
        <w:t>Use of the plain AVC File Format</w:t>
      </w:r>
      <w:r w:rsidRPr="00C8589E">
        <w:rPr>
          <w:rFonts w:ascii="Calibri" w:hAnsi="Calibri"/>
          <w:noProof/>
        </w:rPr>
        <w:tab/>
      </w:r>
      <w:r w:rsidRPr="00C8589E">
        <w:rPr>
          <w:rFonts w:ascii="Calibri" w:hAnsi="Calibri"/>
          <w:noProof/>
        </w:rPr>
        <w:fldChar w:fldCharType="begin"/>
      </w:r>
      <w:r w:rsidRPr="00C8589E">
        <w:rPr>
          <w:rFonts w:ascii="Calibri" w:hAnsi="Calibri"/>
          <w:noProof/>
        </w:rPr>
        <w:instrText xml:space="preserve"> </w:instrText>
      </w:r>
      <w:r w:rsidR="00D101CD" w:rsidRPr="00C8589E">
        <w:rPr>
          <w:rFonts w:ascii="Calibri" w:hAnsi="Calibri"/>
          <w:noProof/>
        </w:rPr>
        <w:instrText>PAGEREF</w:instrText>
      </w:r>
      <w:r w:rsidRPr="00C8589E">
        <w:rPr>
          <w:rFonts w:ascii="Calibri" w:hAnsi="Calibri"/>
          <w:noProof/>
        </w:rPr>
        <w:instrText xml:space="preserve"> _Toc374356428 \h </w:instrText>
      </w:r>
      <w:r w:rsidRPr="00C8589E">
        <w:rPr>
          <w:rFonts w:ascii="Calibri" w:hAnsi="Calibri"/>
          <w:noProof/>
        </w:rPr>
      </w:r>
      <w:r w:rsidRPr="00C8589E">
        <w:rPr>
          <w:rFonts w:ascii="Calibri" w:hAnsi="Calibri"/>
          <w:noProof/>
        </w:rPr>
        <w:fldChar w:fldCharType="separate"/>
      </w:r>
      <w:r w:rsidR="00EA7D83">
        <w:rPr>
          <w:rFonts w:ascii="Calibri" w:hAnsi="Calibri"/>
          <w:noProof/>
        </w:rPr>
        <w:t>44</w:t>
      </w:r>
      <w:r w:rsidRPr="00C8589E">
        <w:rPr>
          <w:rFonts w:ascii="Calibri" w:hAnsi="Calibri"/>
          <w:noProof/>
        </w:rPr>
        <w:fldChar w:fldCharType="end"/>
      </w:r>
    </w:p>
    <w:p w14:paraId="4914C7A6" w14:textId="5DDF43CE" w:rsidR="005D01E5" w:rsidRPr="00C8589E" w:rsidRDefault="005D01E5">
      <w:pPr>
        <w:pStyle w:val="TOC2"/>
        <w:rPr>
          <w:rFonts w:ascii="Calibri" w:eastAsia="SimSun" w:hAnsi="Calibri" w:cs="Times New Roman"/>
          <w:b w:val="0"/>
          <w:bCs w:val="0"/>
          <w:noProof/>
          <w:sz w:val="22"/>
          <w:szCs w:val="22"/>
          <w:lang w:eastAsia="zh-CN"/>
        </w:rPr>
      </w:pPr>
      <w:r w:rsidRPr="00C8589E">
        <w:rPr>
          <w:rFonts w:ascii="Calibri" w:hAnsi="Calibri"/>
          <w:noProof/>
        </w:rPr>
        <w:t>7.5</w:t>
      </w:r>
      <w:r w:rsidRPr="00C8589E">
        <w:rPr>
          <w:rFonts w:ascii="Calibri" w:eastAsia="SimSun" w:hAnsi="Calibri" w:cs="Times New Roman"/>
          <w:b w:val="0"/>
          <w:bCs w:val="0"/>
          <w:noProof/>
          <w:sz w:val="22"/>
          <w:szCs w:val="22"/>
          <w:lang w:eastAsia="zh-CN"/>
        </w:rPr>
        <w:tab/>
      </w:r>
      <w:r w:rsidRPr="00C8589E">
        <w:rPr>
          <w:rFonts w:ascii="Calibri" w:hAnsi="Calibri"/>
          <w:noProof/>
        </w:rPr>
        <w:t>Sample and configuration definition</w:t>
      </w:r>
      <w:r w:rsidRPr="00C8589E">
        <w:rPr>
          <w:rFonts w:ascii="Calibri" w:hAnsi="Calibri"/>
          <w:noProof/>
        </w:rPr>
        <w:tab/>
      </w:r>
      <w:r w:rsidRPr="00C8589E">
        <w:rPr>
          <w:rFonts w:ascii="Calibri" w:hAnsi="Calibri"/>
          <w:noProof/>
        </w:rPr>
        <w:fldChar w:fldCharType="begin"/>
      </w:r>
      <w:r w:rsidRPr="00C8589E">
        <w:rPr>
          <w:rFonts w:ascii="Calibri" w:hAnsi="Calibri"/>
          <w:noProof/>
        </w:rPr>
        <w:instrText xml:space="preserve"> </w:instrText>
      </w:r>
      <w:r w:rsidR="00D101CD" w:rsidRPr="00C8589E">
        <w:rPr>
          <w:rFonts w:ascii="Calibri" w:hAnsi="Calibri"/>
          <w:noProof/>
        </w:rPr>
        <w:instrText>PAGEREF</w:instrText>
      </w:r>
      <w:r w:rsidRPr="00C8589E">
        <w:rPr>
          <w:rFonts w:ascii="Calibri" w:hAnsi="Calibri"/>
          <w:noProof/>
        </w:rPr>
        <w:instrText xml:space="preserve"> _Toc374356429 \h </w:instrText>
      </w:r>
      <w:r w:rsidRPr="00C8589E">
        <w:rPr>
          <w:rFonts w:ascii="Calibri" w:hAnsi="Calibri"/>
          <w:noProof/>
        </w:rPr>
      </w:r>
      <w:r w:rsidRPr="00C8589E">
        <w:rPr>
          <w:rFonts w:ascii="Calibri" w:hAnsi="Calibri"/>
          <w:noProof/>
        </w:rPr>
        <w:fldChar w:fldCharType="separate"/>
      </w:r>
      <w:r w:rsidR="00EA7D83">
        <w:rPr>
          <w:rFonts w:ascii="Calibri" w:hAnsi="Calibri"/>
          <w:noProof/>
        </w:rPr>
        <w:t>44</w:t>
      </w:r>
      <w:r w:rsidRPr="00C8589E">
        <w:rPr>
          <w:rFonts w:ascii="Calibri" w:hAnsi="Calibri"/>
          <w:noProof/>
        </w:rPr>
        <w:fldChar w:fldCharType="end"/>
      </w:r>
    </w:p>
    <w:p w14:paraId="3D3BF9E8" w14:textId="593919F0" w:rsidR="005D01E5" w:rsidRPr="00C8589E" w:rsidRDefault="005D01E5">
      <w:pPr>
        <w:pStyle w:val="TOC2"/>
        <w:rPr>
          <w:rFonts w:ascii="Calibri" w:eastAsia="SimSun" w:hAnsi="Calibri" w:cs="Times New Roman"/>
          <w:b w:val="0"/>
          <w:bCs w:val="0"/>
          <w:noProof/>
          <w:sz w:val="22"/>
          <w:szCs w:val="22"/>
          <w:lang w:eastAsia="zh-CN"/>
        </w:rPr>
      </w:pPr>
      <w:r w:rsidRPr="00C8589E">
        <w:rPr>
          <w:rFonts w:ascii="Calibri" w:hAnsi="Calibri"/>
          <w:noProof/>
        </w:rPr>
        <w:t>7.6</w:t>
      </w:r>
      <w:r w:rsidRPr="00C8589E">
        <w:rPr>
          <w:rFonts w:ascii="Calibri" w:eastAsia="SimSun" w:hAnsi="Calibri" w:cs="Times New Roman"/>
          <w:b w:val="0"/>
          <w:bCs w:val="0"/>
          <w:noProof/>
          <w:sz w:val="22"/>
          <w:szCs w:val="22"/>
          <w:lang w:eastAsia="zh-CN"/>
        </w:rPr>
        <w:tab/>
      </w:r>
      <w:r w:rsidRPr="00C8589E">
        <w:rPr>
          <w:rFonts w:ascii="Calibri" w:hAnsi="Calibri"/>
          <w:noProof/>
        </w:rPr>
        <w:t>Derivation from the ISO base media file format</w:t>
      </w:r>
      <w:r w:rsidRPr="00C8589E">
        <w:rPr>
          <w:rFonts w:ascii="Calibri" w:hAnsi="Calibri"/>
          <w:noProof/>
        </w:rPr>
        <w:tab/>
      </w:r>
      <w:r w:rsidRPr="00C8589E">
        <w:rPr>
          <w:rFonts w:ascii="Calibri" w:hAnsi="Calibri"/>
          <w:noProof/>
        </w:rPr>
        <w:fldChar w:fldCharType="begin"/>
      </w:r>
      <w:r w:rsidRPr="00C8589E">
        <w:rPr>
          <w:rFonts w:ascii="Calibri" w:hAnsi="Calibri"/>
          <w:noProof/>
        </w:rPr>
        <w:instrText xml:space="preserve"> </w:instrText>
      </w:r>
      <w:r w:rsidR="00D101CD" w:rsidRPr="00C8589E">
        <w:rPr>
          <w:rFonts w:ascii="Calibri" w:hAnsi="Calibri"/>
          <w:noProof/>
        </w:rPr>
        <w:instrText>PAGEREF</w:instrText>
      </w:r>
      <w:r w:rsidRPr="00C8589E">
        <w:rPr>
          <w:rFonts w:ascii="Calibri" w:hAnsi="Calibri"/>
          <w:noProof/>
        </w:rPr>
        <w:instrText xml:space="preserve"> _Toc374356430 \h </w:instrText>
      </w:r>
      <w:r w:rsidRPr="00C8589E">
        <w:rPr>
          <w:rFonts w:ascii="Calibri" w:hAnsi="Calibri"/>
          <w:noProof/>
        </w:rPr>
      </w:r>
      <w:r w:rsidRPr="00C8589E">
        <w:rPr>
          <w:rFonts w:ascii="Calibri" w:hAnsi="Calibri"/>
          <w:noProof/>
        </w:rPr>
        <w:fldChar w:fldCharType="separate"/>
      </w:r>
      <w:r w:rsidR="00EA7D83">
        <w:rPr>
          <w:rFonts w:ascii="Calibri" w:hAnsi="Calibri"/>
          <w:noProof/>
        </w:rPr>
        <w:t>48</w:t>
      </w:r>
      <w:r w:rsidRPr="00C8589E">
        <w:rPr>
          <w:rFonts w:ascii="Calibri" w:hAnsi="Calibri"/>
          <w:noProof/>
        </w:rPr>
        <w:fldChar w:fldCharType="end"/>
      </w:r>
    </w:p>
    <w:p w14:paraId="40EF0183" w14:textId="7EA4FFCC" w:rsidR="005D01E5" w:rsidRPr="00C8589E" w:rsidRDefault="005D01E5">
      <w:pPr>
        <w:pStyle w:val="TOC2"/>
        <w:rPr>
          <w:rFonts w:ascii="Calibri" w:eastAsia="SimSun" w:hAnsi="Calibri" w:cs="Times New Roman"/>
          <w:b w:val="0"/>
          <w:bCs w:val="0"/>
          <w:noProof/>
          <w:sz w:val="22"/>
          <w:szCs w:val="22"/>
          <w:lang w:eastAsia="zh-CN"/>
        </w:rPr>
      </w:pPr>
      <w:r w:rsidRPr="00C8589E">
        <w:rPr>
          <w:rFonts w:ascii="Calibri" w:hAnsi="Calibri"/>
          <w:noProof/>
        </w:rPr>
        <w:t>7.7</w:t>
      </w:r>
      <w:r w:rsidRPr="00C8589E">
        <w:rPr>
          <w:rFonts w:ascii="Calibri" w:eastAsia="SimSun" w:hAnsi="Calibri" w:cs="Times New Roman"/>
          <w:b w:val="0"/>
          <w:bCs w:val="0"/>
          <w:noProof/>
          <w:sz w:val="22"/>
          <w:szCs w:val="22"/>
          <w:lang w:eastAsia="zh-CN"/>
        </w:rPr>
        <w:tab/>
      </w:r>
      <w:r w:rsidRPr="00C8589E">
        <w:rPr>
          <w:rFonts w:ascii="Calibri" w:hAnsi="Calibri"/>
          <w:noProof/>
        </w:rPr>
        <w:t>MVC specific information boxes</w:t>
      </w:r>
      <w:r w:rsidRPr="00C8589E">
        <w:rPr>
          <w:rFonts w:ascii="Calibri" w:hAnsi="Calibri"/>
          <w:noProof/>
        </w:rPr>
        <w:tab/>
      </w:r>
      <w:r w:rsidRPr="00C8589E">
        <w:rPr>
          <w:rFonts w:ascii="Calibri" w:hAnsi="Calibri"/>
          <w:noProof/>
        </w:rPr>
        <w:fldChar w:fldCharType="begin"/>
      </w:r>
      <w:r w:rsidRPr="00C8589E">
        <w:rPr>
          <w:rFonts w:ascii="Calibri" w:hAnsi="Calibri"/>
          <w:noProof/>
        </w:rPr>
        <w:instrText xml:space="preserve"> </w:instrText>
      </w:r>
      <w:r w:rsidR="00D101CD" w:rsidRPr="00C8589E">
        <w:rPr>
          <w:rFonts w:ascii="Calibri" w:hAnsi="Calibri"/>
          <w:noProof/>
        </w:rPr>
        <w:instrText>PAGEREF</w:instrText>
      </w:r>
      <w:r w:rsidRPr="00C8589E">
        <w:rPr>
          <w:rFonts w:ascii="Calibri" w:hAnsi="Calibri"/>
          <w:noProof/>
        </w:rPr>
        <w:instrText xml:space="preserve"> _Toc374356431 \h </w:instrText>
      </w:r>
      <w:r w:rsidRPr="00C8589E">
        <w:rPr>
          <w:rFonts w:ascii="Calibri" w:hAnsi="Calibri"/>
          <w:noProof/>
        </w:rPr>
      </w:r>
      <w:r w:rsidRPr="00C8589E">
        <w:rPr>
          <w:rFonts w:ascii="Calibri" w:hAnsi="Calibri"/>
          <w:noProof/>
        </w:rPr>
        <w:fldChar w:fldCharType="separate"/>
      </w:r>
      <w:r w:rsidR="00EA7D83">
        <w:rPr>
          <w:rFonts w:ascii="Calibri" w:hAnsi="Calibri"/>
          <w:noProof/>
        </w:rPr>
        <w:t>60</w:t>
      </w:r>
      <w:r w:rsidRPr="00C8589E">
        <w:rPr>
          <w:rFonts w:ascii="Calibri" w:hAnsi="Calibri"/>
          <w:noProof/>
        </w:rPr>
        <w:fldChar w:fldCharType="end"/>
      </w:r>
    </w:p>
    <w:p w14:paraId="2C19DC54" w14:textId="1AF63FBB" w:rsidR="005D01E5" w:rsidRPr="00C8589E" w:rsidRDefault="005D01E5">
      <w:pPr>
        <w:pStyle w:val="TOC1"/>
        <w:rPr>
          <w:rFonts w:ascii="Calibri" w:eastAsia="SimSun" w:hAnsi="Calibri" w:cs="Times New Roman"/>
          <w:b w:val="0"/>
          <w:bCs w:val="0"/>
          <w:noProof/>
          <w:sz w:val="22"/>
          <w:szCs w:val="22"/>
          <w:lang w:eastAsia="zh-CN"/>
        </w:rPr>
      </w:pPr>
      <w:r w:rsidRPr="00C8589E">
        <w:rPr>
          <w:rFonts w:ascii="Calibri" w:hAnsi="Calibri"/>
          <w:noProof/>
        </w:rPr>
        <w:t>8</w:t>
      </w:r>
      <w:r w:rsidRPr="00C8589E">
        <w:rPr>
          <w:rFonts w:ascii="Calibri" w:eastAsia="SimSun" w:hAnsi="Calibri" w:cs="Times New Roman"/>
          <w:b w:val="0"/>
          <w:bCs w:val="0"/>
          <w:noProof/>
          <w:sz w:val="22"/>
          <w:szCs w:val="22"/>
          <w:lang w:eastAsia="zh-CN"/>
        </w:rPr>
        <w:tab/>
      </w:r>
      <w:r w:rsidRPr="00C8589E">
        <w:rPr>
          <w:rFonts w:ascii="Calibri" w:hAnsi="Calibri"/>
          <w:noProof/>
        </w:rPr>
        <w:t>HEVC elementary streams and sample definitions</w:t>
      </w:r>
      <w:r w:rsidRPr="00C8589E">
        <w:rPr>
          <w:rFonts w:ascii="Calibri" w:hAnsi="Calibri"/>
          <w:noProof/>
        </w:rPr>
        <w:tab/>
      </w:r>
      <w:r w:rsidRPr="00C8589E">
        <w:rPr>
          <w:rFonts w:ascii="Calibri" w:hAnsi="Calibri"/>
          <w:noProof/>
        </w:rPr>
        <w:fldChar w:fldCharType="begin"/>
      </w:r>
      <w:r w:rsidRPr="00C8589E">
        <w:rPr>
          <w:rFonts w:ascii="Calibri" w:hAnsi="Calibri"/>
          <w:noProof/>
        </w:rPr>
        <w:instrText xml:space="preserve"> </w:instrText>
      </w:r>
      <w:r w:rsidR="00D101CD" w:rsidRPr="00C8589E">
        <w:rPr>
          <w:rFonts w:ascii="Calibri" w:hAnsi="Calibri"/>
          <w:noProof/>
        </w:rPr>
        <w:instrText>PAGEREF</w:instrText>
      </w:r>
      <w:r w:rsidRPr="00C8589E">
        <w:rPr>
          <w:rFonts w:ascii="Calibri" w:hAnsi="Calibri"/>
          <w:noProof/>
        </w:rPr>
        <w:instrText xml:space="preserve"> _Toc374356432 \h </w:instrText>
      </w:r>
      <w:r w:rsidRPr="00C8589E">
        <w:rPr>
          <w:rFonts w:ascii="Calibri" w:hAnsi="Calibri"/>
          <w:noProof/>
        </w:rPr>
      </w:r>
      <w:r w:rsidRPr="00C8589E">
        <w:rPr>
          <w:rFonts w:ascii="Calibri" w:hAnsi="Calibri"/>
          <w:noProof/>
        </w:rPr>
        <w:fldChar w:fldCharType="separate"/>
      </w:r>
      <w:r w:rsidR="00EA7D83">
        <w:rPr>
          <w:rFonts w:ascii="Calibri" w:hAnsi="Calibri"/>
          <w:noProof/>
        </w:rPr>
        <w:t>68</w:t>
      </w:r>
      <w:r w:rsidRPr="00C8589E">
        <w:rPr>
          <w:rFonts w:ascii="Calibri" w:hAnsi="Calibri"/>
          <w:noProof/>
        </w:rPr>
        <w:fldChar w:fldCharType="end"/>
      </w:r>
    </w:p>
    <w:p w14:paraId="77263EE8" w14:textId="73F79DE8" w:rsidR="005D01E5" w:rsidRPr="00C8589E" w:rsidRDefault="005D01E5">
      <w:pPr>
        <w:pStyle w:val="TOC2"/>
        <w:rPr>
          <w:rFonts w:ascii="Calibri" w:eastAsia="SimSun" w:hAnsi="Calibri" w:cs="Times New Roman"/>
          <w:b w:val="0"/>
          <w:bCs w:val="0"/>
          <w:noProof/>
          <w:sz w:val="22"/>
          <w:szCs w:val="22"/>
          <w:lang w:eastAsia="zh-CN"/>
        </w:rPr>
      </w:pPr>
      <w:r w:rsidRPr="00C8589E">
        <w:rPr>
          <w:rFonts w:ascii="Calibri" w:hAnsi="Calibri"/>
          <w:noProof/>
        </w:rPr>
        <w:t>8.1</w:t>
      </w:r>
      <w:r w:rsidRPr="00C8589E">
        <w:rPr>
          <w:rFonts w:ascii="Calibri" w:eastAsia="SimSun" w:hAnsi="Calibri" w:cs="Times New Roman"/>
          <w:b w:val="0"/>
          <w:bCs w:val="0"/>
          <w:noProof/>
          <w:sz w:val="22"/>
          <w:szCs w:val="22"/>
          <w:lang w:eastAsia="zh-CN"/>
        </w:rPr>
        <w:tab/>
      </w:r>
      <w:r w:rsidRPr="00C8589E">
        <w:rPr>
          <w:rFonts w:ascii="Calibri" w:hAnsi="Calibri"/>
          <w:noProof/>
        </w:rPr>
        <w:t>Introduction</w:t>
      </w:r>
      <w:r w:rsidRPr="00C8589E">
        <w:rPr>
          <w:rFonts w:ascii="Calibri" w:hAnsi="Calibri"/>
          <w:noProof/>
        </w:rPr>
        <w:tab/>
      </w:r>
      <w:r w:rsidRPr="00C8589E">
        <w:rPr>
          <w:rFonts w:ascii="Calibri" w:hAnsi="Calibri"/>
          <w:noProof/>
        </w:rPr>
        <w:fldChar w:fldCharType="begin"/>
      </w:r>
      <w:r w:rsidRPr="00C8589E">
        <w:rPr>
          <w:rFonts w:ascii="Calibri" w:hAnsi="Calibri"/>
          <w:noProof/>
        </w:rPr>
        <w:instrText xml:space="preserve"> </w:instrText>
      </w:r>
      <w:r w:rsidR="00D101CD" w:rsidRPr="00C8589E">
        <w:rPr>
          <w:rFonts w:ascii="Calibri" w:hAnsi="Calibri"/>
          <w:noProof/>
        </w:rPr>
        <w:instrText>PAGEREF</w:instrText>
      </w:r>
      <w:r w:rsidRPr="00C8589E">
        <w:rPr>
          <w:rFonts w:ascii="Calibri" w:hAnsi="Calibri"/>
          <w:noProof/>
        </w:rPr>
        <w:instrText xml:space="preserve"> _Toc374356433 \h </w:instrText>
      </w:r>
      <w:r w:rsidRPr="00C8589E">
        <w:rPr>
          <w:rFonts w:ascii="Calibri" w:hAnsi="Calibri"/>
          <w:noProof/>
        </w:rPr>
      </w:r>
      <w:r w:rsidRPr="00C8589E">
        <w:rPr>
          <w:rFonts w:ascii="Calibri" w:hAnsi="Calibri"/>
          <w:noProof/>
        </w:rPr>
        <w:fldChar w:fldCharType="separate"/>
      </w:r>
      <w:r w:rsidR="00EA7D83">
        <w:rPr>
          <w:rFonts w:ascii="Calibri" w:hAnsi="Calibri"/>
          <w:noProof/>
        </w:rPr>
        <w:t>68</w:t>
      </w:r>
      <w:r w:rsidRPr="00C8589E">
        <w:rPr>
          <w:rFonts w:ascii="Calibri" w:hAnsi="Calibri"/>
          <w:noProof/>
        </w:rPr>
        <w:fldChar w:fldCharType="end"/>
      </w:r>
    </w:p>
    <w:p w14:paraId="1148338F" w14:textId="7D71B73A" w:rsidR="005D01E5" w:rsidRPr="00C8589E" w:rsidRDefault="005D01E5">
      <w:pPr>
        <w:pStyle w:val="TOC2"/>
        <w:rPr>
          <w:rFonts w:ascii="Calibri" w:eastAsia="SimSun" w:hAnsi="Calibri" w:cs="Times New Roman"/>
          <w:b w:val="0"/>
          <w:bCs w:val="0"/>
          <w:noProof/>
          <w:sz w:val="22"/>
          <w:szCs w:val="22"/>
          <w:lang w:eastAsia="zh-CN"/>
        </w:rPr>
      </w:pPr>
      <w:r w:rsidRPr="00C8589E">
        <w:rPr>
          <w:rFonts w:ascii="Calibri" w:hAnsi="Calibri"/>
          <w:noProof/>
        </w:rPr>
        <w:t>8.2</w:t>
      </w:r>
      <w:r w:rsidRPr="00C8589E">
        <w:rPr>
          <w:rFonts w:ascii="Calibri" w:eastAsia="SimSun" w:hAnsi="Calibri" w:cs="Times New Roman"/>
          <w:b w:val="0"/>
          <w:bCs w:val="0"/>
          <w:noProof/>
          <w:sz w:val="22"/>
          <w:szCs w:val="22"/>
          <w:lang w:eastAsia="zh-CN"/>
        </w:rPr>
        <w:tab/>
      </w:r>
      <w:r w:rsidRPr="00C8589E">
        <w:rPr>
          <w:rFonts w:ascii="Calibri" w:hAnsi="Calibri"/>
          <w:noProof/>
        </w:rPr>
        <w:t>Elementary Stream Structure</w:t>
      </w:r>
      <w:r w:rsidRPr="00C8589E">
        <w:rPr>
          <w:rFonts w:ascii="Calibri" w:hAnsi="Calibri"/>
          <w:noProof/>
        </w:rPr>
        <w:tab/>
      </w:r>
      <w:r w:rsidRPr="00C8589E">
        <w:rPr>
          <w:rFonts w:ascii="Calibri" w:hAnsi="Calibri"/>
          <w:noProof/>
        </w:rPr>
        <w:fldChar w:fldCharType="begin"/>
      </w:r>
      <w:r w:rsidRPr="00C8589E">
        <w:rPr>
          <w:rFonts w:ascii="Calibri" w:hAnsi="Calibri"/>
          <w:noProof/>
        </w:rPr>
        <w:instrText xml:space="preserve"> </w:instrText>
      </w:r>
      <w:r w:rsidR="00D101CD" w:rsidRPr="00C8589E">
        <w:rPr>
          <w:rFonts w:ascii="Calibri" w:hAnsi="Calibri"/>
          <w:noProof/>
        </w:rPr>
        <w:instrText>PAGEREF</w:instrText>
      </w:r>
      <w:r w:rsidRPr="00C8589E">
        <w:rPr>
          <w:rFonts w:ascii="Calibri" w:hAnsi="Calibri"/>
          <w:noProof/>
        </w:rPr>
        <w:instrText xml:space="preserve"> _Toc374356434 \h </w:instrText>
      </w:r>
      <w:r w:rsidRPr="00C8589E">
        <w:rPr>
          <w:rFonts w:ascii="Calibri" w:hAnsi="Calibri"/>
          <w:noProof/>
        </w:rPr>
      </w:r>
      <w:r w:rsidRPr="00C8589E">
        <w:rPr>
          <w:rFonts w:ascii="Calibri" w:hAnsi="Calibri"/>
          <w:noProof/>
        </w:rPr>
        <w:fldChar w:fldCharType="separate"/>
      </w:r>
      <w:r w:rsidR="00EA7D83">
        <w:rPr>
          <w:rFonts w:ascii="Calibri" w:hAnsi="Calibri"/>
          <w:noProof/>
        </w:rPr>
        <w:t>69</w:t>
      </w:r>
      <w:r w:rsidRPr="00C8589E">
        <w:rPr>
          <w:rFonts w:ascii="Calibri" w:hAnsi="Calibri"/>
          <w:noProof/>
        </w:rPr>
        <w:fldChar w:fldCharType="end"/>
      </w:r>
    </w:p>
    <w:p w14:paraId="19EEB05F" w14:textId="0E8F2648" w:rsidR="005D01E5" w:rsidRPr="00C8589E" w:rsidRDefault="005D01E5">
      <w:pPr>
        <w:pStyle w:val="TOC2"/>
        <w:rPr>
          <w:rFonts w:ascii="Calibri" w:eastAsia="SimSun" w:hAnsi="Calibri" w:cs="Times New Roman"/>
          <w:b w:val="0"/>
          <w:bCs w:val="0"/>
          <w:noProof/>
          <w:sz w:val="22"/>
          <w:szCs w:val="22"/>
          <w:lang w:eastAsia="zh-CN"/>
        </w:rPr>
      </w:pPr>
      <w:r w:rsidRPr="00C8589E">
        <w:rPr>
          <w:rFonts w:ascii="Calibri" w:hAnsi="Calibri"/>
          <w:noProof/>
        </w:rPr>
        <w:t>8.3</w:t>
      </w:r>
      <w:r w:rsidRPr="00C8589E">
        <w:rPr>
          <w:rFonts w:ascii="Calibri" w:eastAsia="SimSun" w:hAnsi="Calibri" w:cs="Times New Roman"/>
          <w:b w:val="0"/>
          <w:bCs w:val="0"/>
          <w:noProof/>
          <w:sz w:val="22"/>
          <w:szCs w:val="22"/>
          <w:lang w:eastAsia="zh-CN"/>
        </w:rPr>
        <w:tab/>
      </w:r>
      <w:r w:rsidRPr="00C8589E">
        <w:rPr>
          <w:rFonts w:ascii="Calibri" w:hAnsi="Calibri"/>
          <w:noProof/>
        </w:rPr>
        <w:t>Sample and configuration definition</w:t>
      </w:r>
      <w:r w:rsidRPr="00C8589E">
        <w:rPr>
          <w:rFonts w:ascii="Calibri" w:hAnsi="Calibri"/>
          <w:noProof/>
        </w:rPr>
        <w:tab/>
      </w:r>
      <w:r w:rsidRPr="00C8589E">
        <w:rPr>
          <w:rFonts w:ascii="Calibri" w:hAnsi="Calibri"/>
          <w:noProof/>
        </w:rPr>
        <w:fldChar w:fldCharType="begin"/>
      </w:r>
      <w:r w:rsidRPr="00C8589E">
        <w:rPr>
          <w:rFonts w:ascii="Calibri" w:hAnsi="Calibri"/>
          <w:noProof/>
        </w:rPr>
        <w:instrText xml:space="preserve"> </w:instrText>
      </w:r>
      <w:r w:rsidR="00D101CD" w:rsidRPr="00C8589E">
        <w:rPr>
          <w:rFonts w:ascii="Calibri" w:hAnsi="Calibri"/>
          <w:noProof/>
        </w:rPr>
        <w:instrText>PAGEREF</w:instrText>
      </w:r>
      <w:r w:rsidRPr="00C8589E">
        <w:rPr>
          <w:rFonts w:ascii="Calibri" w:hAnsi="Calibri"/>
          <w:noProof/>
        </w:rPr>
        <w:instrText xml:space="preserve"> _Toc374356435 \h </w:instrText>
      </w:r>
      <w:r w:rsidRPr="00C8589E">
        <w:rPr>
          <w:rFonts w:ascii="Calibri" w:hAnsi="Calibri"/>
          <w:noProof/>
        </w:rPr>
      </w:r>
      <w:r w:rsidRPr="00C8589E">
        <w:rPr>
          <w:rFonts w:ascii="Calibri" w:hAnsi="Calibri"/>
          <w:noProof/>
        </w:rPr>
        <w:fldChar w:fldCharType="separate"/>
      </w:r>
      <w:r w:rsidR="00EA7D83">
        <w:rPr>
          <w:rFonts w:ascii="Calibri" w:hAnsi="Calibri"/>
          <w:noProof/>
        </w:rPr>
        <w:t>69</w:t>
      </w:r>
      <w:r w:rsidRPr="00C8589E">
        <w:rPr>
          <w:rFonts w:ascii="Calibri" w:hAnsi="Calibri"/>
          <w:noProof/>
        </w:rPr>
        <w:fldChar w:fldCharType="end"/>
      </w:r>
    </w:p>
    <w:p w14:paraId="74F0E18F" w14:textId="24BC5586" w:rsidR="005D01E5" w:rsidRPr="00C8589E" w:rsidRDefault="005D01E5">
      <w:pPr>
        <w:pStyle w:val="TOC2"/>
        <w:rPr>
          <w:rFonts w:ascii="Calibri" w:eastAsia="SimSun" w:hAnsi="Calibri" w:cs="Times New Roman"/>
          <w:b w:val="0"/>
          <w:bCs w:val="0"/>
          <w:noProof/>
          <w:sz w:val="22"/>
          <w:szCs w:val="22"/>
          <w:lang w:eastAsia="zh-CN"/>
        </w:rPr>
      </w:pPr>
      <w:r w:rsidRPr="00C8589E">
        <w:rPr>
          <w:rFonts w:ascii="Calibri" w:hAnsi="Calibri"/>
          <w:noProof/>
        </w:rPr>
        <w:t>8.4</w:t>
      </w:r>
      <w:r w:rsidRPr="00C8589E">
        <w:rPr>
          <w:rFonts w:ascii="Calibri" w:eastAsia="SimSun" w:hAnsi="Calibri" w:cs="Times New Roman"/>
          <w:b w:val="0"/>
          <w:bCs w:val="0"/>
          <w:noProof/>
          <w:sz w:val="22"/>
          <w:szCs w:val="22"/>
          <w:lang w:eastAsia="zh-CN"/>
        </w:rPr>
        <w:tab/>
      </w:r>
      <w:r w:rsidRPr="00C8589E">
        <w:rPr>
          <w:rFonts w:ascii="Calibri" w:hAnsi="Calibri"/>
          <w:noProof/>
        </w:rPr>
        <w:t>Derivation from ISO base media file format</w:t>
      </w:r>
      <w:r w:rsidRPr="00C8589E">
        <w:rPr>
          <w:rFonts w:ascii="Calibri" w:hAnsi="Calibri"/>
          <w:noProof/>
        </w:rPr>
        <w:tab/>
      </w:r>
      <w:r w:rsidRPr="00C8589E">
        <w:rPr>
          <w:rFonts w:ascii="Calibri" w:hAnsi="Calibri"/>
          <w:noProof/>
        </w:rPr>
        <w:fldChar w:fldCharType="begin"/>
      </w:r>
      <w:r w:rsidRPr="00C8589E">
        <w:rPr>
          <w:rFonts w:ascii="Calibri" w:hAnsi="Calibri"/>
          <w:noProof/>
        </w:rPr>
        <w:instrText xml:space="preserve"> </w:instrText>
      </w:r>
      <w:r w:rsidR="00D101CD" w:rsidRPr="00C8589E">
        <w:rPr>
          <w:rFonts w:ascii="Calibri" w:hAnsi="Calibri"/>
          <w:noProof/>
        </w:rPr>
        <w:instrText>PAGEREF</w:instrText>
      </w:r>
      <w:r w:rsidRPr="00C8589E">
        <w:rPr>
          <w:rFonts w:ascii="Calibri" w:hAnsi="Calibri"/>
          <w:noProof/>
        </w:rPr>
        <w:instrText xml:space="preserve"> _Toc374356436 \h </w:instrText>
      </w:r>
      <w:r w:rsidRPr="00C8589E">
        <w:rPr>
          <w:rFonts w:ascii="Calibri" w:hAnsi="Calibri"/>
          <w:noProof/>
        </w:rPr>
      </w:r>
      <w:r w:rsidRPr="00C8589E">
        <w:rPr>
          <w:rFonts w:ascii="Calibri" w:hAnsi="Calibri"/>
          <w:noProof/>
        </w:rPr>
        <w:fldChar w:fldCharType="separate"/>
      </w:r>
      <w:r w:rsidR="00EA7D83">
        <w:rPr>
          <w:rFonts w:ascii="Calibri" w:hAnsi="Calibri"/>
          <w:noProof/>
        </w:rPr>
        <w:t>73</w:t>
      </w:r>
      <w:r w:rsidRPr="00C8589E">
        <w:rPr>
          <w:rFonts w:ascii="Calibri" w:hAnsi="Calibri"/>
          <w:noProof/>
        </w:rPr>
        <w:fldChar w:fldCharType="end"/>
      </w:r>
    </w:p>
    <w:p w14:paraId="580A1BDD" w14:textId="6829C673" w:rsidR="005D01E5" w:rsidRPr="00C8589E" w:rsidRDefault="005D01E5">
      <w:pPr>
        <w:pStyle w:val="TOC2"/>
        <w:rPr>
          <w:rFonts w:ascii="Calibri" w:eastAsia="SimSun" w:hAnsi="Calibri" w:cs="Times New Roman"/>
          <w:b w:val="0"/>
          <w:bCs w:val="0"/>
          <w:noProof/>
          <w:sz w:val="22"/>
          <w:szCs w:val="22"/>
          <w:lang w:eastAsia="zh-CN"/>
        </w:rPr>
      </w:pPr>
      <w:r w:rsidRPr="00C8589E">
        <w:rPr>
          <w:rFonts w:ascii="Calibri" w:hAnsi="Calibri"/>
          <w:noProof/>
        </w:rPr>
        <w:t>8.5</w:t>
      </w:r>
      <w:r w:rsidRPr="00C8589E">
        <w:rPr>
          <w:rFonts w:ascii="Calibri" w:eastAsia="SimSun" w:hAnsi="Calibri" w:cs="Times New Roman"/>
          <w:b w:val="0"/>
          <w:bCs w:val="0"/>
          <w:noProof/>
          <w:sz w:val="22"/>
          <w:szCs w:val="22"/>
          <w:lang w:eastAsia="zh-CN"/>
        </w:rPr>
        <w:tab/>
      </w:r>
      <w:r w:rsidRPr="00C8589E">
        <w:rPr>
          <w:rFonts w:ascii="Calibri" w:hAnsi="Calibri"/>
          <w:noProof/>
        </w:rPr>
        <w:t>HEVC Tile Description</w:t>
      </w:r>
      <w:r w:rsidRPr="00C8589E">
        <w:rPr>
          <w:rFonts w:ascii="Calibri" w:hAnsi="Calibri"/>
          <w:noProof/>
        </w:rPr>
        <w:tab/>
      </w:r>
      <w:r w:rsidRPr="00C8589E">
        <w:rPr>
          <w:rFonts w:ascii="Calibri" w:hAnsi="Calibri"/>
          <w:noProof/>
        </w:rPr>
        <w:fldChar w:fldCharType="begin"/>
      </w:r>
      <w:r w:rsidRPr="00C8589E">
        <w:rPr>
          <w:rFonts w:ascii="Calibri" w:hAnsi="Calibri"/>
          <w:noProof/>
        </w:rPr>
        <w:instrText xml:space="preserve"> </w:instrText>
      </w:r>
      <w:r w:rsidR="00D101CD" w:rsidRPr="00C8589E">
        <w:rPr>
          <w:rFonts w:ascii="Calibri" w:hAnsi="Calibri"/>
          <w:noProof/>
        </w:rPr>
        <w:instrText>PAGEREF</w:instrText>
      </w:r>
      <w:r w:rsidRPr="00C8589E">
        <w:rPr>
          <w:rFonts w:ascii="Calibri" w:hAnsi="Calibri"/>
          <w:noProof/>
        </w:rPr>
        <w:instrText xml:space="preserve"> _Toc374356437 \h </w:instrText>
      </w:r>
      <w:r w:rsidRPr="00C8589E">
        <w:rPr>
          <w:rFonts w:ascii="Calibri" w:hAnsi="Calibri"/>
          <w:noProof/>
        </w:rPr>
        <w:fldChar w:fldCharType="separate"/>
      </w:r>
      <w:r w:rsidR="00EA7D83">
        <w:rPr>
          <w:rFonts w:ascii="Calibri" w:hAnsi="Calibri"/>
          <w:b w:val="0"/>
          <w:bCs w:val="0"/>
          <w:noProof/>
        </w:rPr>
        <w:t>Error! Bookmark not defined.</w:t>
      </w:r>
      <w:r w:rsidRPr="00C8589E">
        <w:rPr>
          <w:rFonts w:ascii="Calibri" w:hAnsi="Calibri"/>
          <w:noProof/>
        </w:rPr>
        <w:fldChar w:fldCharType="end"/>
      </w:r>
    </w:p>
    <w:p w14:paraId="16DBE34D" w14:textId="25AF22A3" w:rsidR="005D01E5" w:rsidRPr="00C8589E" w:rsidRDefault="005D01E5">
      <w:pPr>
        <w:pStyle w:val="TOC1"/>
        <w:rPr>
          <w:rFonts w:ascii="Calibri" w:eastAsia="SimSun" w:hAnsi="Calibri" w:cs="Times New Roman"/>
          <w:b w:val="0"/>
          <w:bCs w:val="0"/>
          <w:noProof/>
          <w:sz w:val="22"/>
          <w:szCs w:val="22"/>
          <w:lang w:eastAsia="zh-CN"/>
        </w:rPr>
      </w:pPr>
      <w:r w:rsidRPr="00C8589E">
        <w:rPr>
          <w:rFonts w:ascii="Calibri" w:hAnsi="Calibri"/>
          <w:noProof/>
        </w:rPr>
        <w:t>9</w:t>
      </w:r>
      <w:r w:rsidRPr="00C8589E">
        <w:rPr>
          <w:rFonts w:ascii="Calibri" w:eastAsia="SimSun" w:hAnsi="Calibri" w:cs="Times New Roman"/>
          <w:b w:val="0"/>
          <w:bCs w:val="0"/>
          <w:noProof/>
          <w:sz w:val="22"/>
          <w:szCs w:val="22"/>
          <w:lang w:eastAsia="zh-CN"/>
        </w:rPr>
        <w:tab/>
      </w:r>
      <w:r w:rsidRPr="00C8589E">
        <w:rPr>
          <w:rFonts w:ascii="Calibri" w:hAnsi="Calibri"/>
          <w:noProof/>
        </w:rPr>
        <w:t>SHVC elementary streams and sample definitions</w:t>
      </w:r>
      <w:r w:rsidRPr="00C8589E">
        <w:rPr>
          <w:rFonts w:ascii="Calibri" w:hAnsi="Calibri"/>
          <w:noProof/>
        </w:rPr>
        <w:tab/>
      </w:r>
      <w:r w:rsidRPr="00C8589E">
        <w:rPr>
          <w:rFonts w:ascii="Calibri" w:hAnsi="Calibri"/>
          <w:noProof/>
        </w:rPr>
        <w:fldChar w:fldCharType="begin"/>
      </w:r>
      <w:r w:rsidRPr="00C8589E">
        <w:rPr>
          <w:rFonts w:ascii="Calibri" w:hAnsi="Calibri"/>
          <w:noProof/>
        </w:rPr>
        <w:instrText xml:space="preserve"> </w:instrText>
      </w:r>
      <w:r w:rsidR="00D101CD" w:rsidRPr="00C8589E">
        <w:rPr>
          <w:rFonts w:ascii="Calibri" w:hAnsi="Calibri"/>
          <w:noProof/>
        </w:rPr>
        <w:instrText>PAGEREF</w:instrText>
      </w:r>
      <w:r w:rsidRPr="00C8589E">
        <w:rPr>
          <w:rFonts w:ascii="Calibri" w:hAnsi="Calibri"/>
          <w:noProof/>
        </w:rPr>
        <w:instrText xml:space="preserve"> _Toc374356438 \h </w:instrText>
      </w:r>
      <w:r w:rsidRPr="00C8589E">
        <w:rPr>
          <w:rFonts w:ascii="Calibri" w:hAnsi="Calibri"/>
          <w:noProof/>
        </w:rPr>
        <w:fldChar w:fldCharType="separate"/>
      </w:r>
      <w:r w:rsidR="00EA7D83">
        <w:rPr>
          <w:rFonts w:ascii="Calibri" w:hAnsi="Calibri"/>
          <w:b w:val="0"/>
          <w:bCs w:val="0"/>
          <w:noProof/>
        </w:rPr>
        <w:t>Error! Bookmark not defined.</w:t>
      </w:r>
      <w:r w:rsidRPr="00C8589E">
        <w:rPr>
          <w:rFonts w:ascii="Calibri" w:hAnsi="Calibri"/>
          <w:noProof/>
        </w:rPr>
        <w:fldChar w:fldCharType="end"/>
      </w:r>
    </w:p>
    <w:p w14:paraId="0CABB7AC" w14:textId="4AD0A087" w:rsidR="005D01E5" w:rsidRPr="00C8589E" w:rsidRDefault="005D01E5">
      <w:pPr>
        <w:pStyle w:val="TOC2"/>
        <w:rPr>
          <w:rFonts w:ascii="Calibri" w:eastAsia="SimSun" w:hAnsi="Calibri" w:cs="Times New Roman"/>
          <w:b w:val="0"/>
          <w:bCs w:val="0"/>
          <w:noProof/>
          <w:sz w:val="22"/>
          <w:szCs w:val="22"/>
          <w:lang w:eastAsia="zh-CN"/>
        </w:rPr>
      </w:pPr>
      <w:r w:rsidRPr="00C8589E">
        <w:rPr>
          <w:rFonts w:ascii="Calibri" w:hAnsi="Calibri"/>
          <w:noProof/>
        </w:rPr>
        <w:t>9.1</w:t>
      </w:r>
      <w:r w:rsidRPr="00C8589E">
        <w:rPr>
          <w:rFonts w:ascii="Calibri" w:eastAsia="SimSun" w:hAnsi="Calibri" w:cs="Times New Roman"/>
          <w:b w:val="0"/>
          <w:bCs w:val="0"/>
          <w:noProof/>
          <w:sz w:val="22"/>
          <w:szCs w:val="22"/>
          <w:lang w:eastAsia="zh-CN"/>
        </w:rPr>
        <w:tab/>
      </w:r>
      <w:r w:rsidRPr="00C8589E">
        <w:rPr>
          <w:rFonts w:ascii="Calibri" w:hAnsi="Calibri"/>
          <w:noProof/>
        </w:rPr>
        <w:t>Introduction</w:t>
      </w:r>
      <w:r w:rsidRPr="00C8589E">
        <w:rPr>
          <w:rFonts w:ascii="Calibri" w:hAnsi="Calibri"/>
          <w:noProof/>
        </w:rPr>
        <w:tab/>
      </w:r>
      <w:r w:rsidRPr="00C8589E">
        <w:rPr>
          <w:rFonts w:ascii="Calibri" w:hAnsi="Calibri"/>
          <w:noProof/>
        </w:rPr>
        <w:fldChar w:fldCharType="begin"/>
      </w:r>
      <w:r w:rsidRPr="00C8589E">
        <w:rPr>
          <w:rFonts w:ascii="Calibri" w:hAnsi="Calibri"/>
          <w:noProof/>
        </w:rPr>
        <w:instrText xml:space="preserve"> </w:instrText>
      </w:r>
      <w:r w:rsidR="00D101CD" w:rsidRPr="00C8589E">
        <w:rPr>
          <w:rFonts w:ascii="Calibri" w:hAnsi="Calibri"/>
          <w:noProof/>
        </w:rPr>
        <w:instrText>PAGEREF</w:instrText>
      </w:r>
      <w:r w:rsidRPr="00C8589E">
        <w:rPr>
          <w:rFonts w:ascii="Calibri" w:hAnsi="Calibri"/>
          <w:noProof/>
        </w:rPr>
        <w:instrText xml:space="preserve"> _Toc374356439 \h </w:instrText>
      </w:r>
      <w:r w:rsidRPr="00C8589E">
        <w:rPr>
          <w:rFonts w:ascii="Calibri" w:hAnsi="Calibri"/>
          <w:noProof/>
        </w:rPr>
        <w:fldChar w:fldCharType="separate"/>
      </w:r>
      <w:r w:rsidR="00EA7D83">
        <w:rPr>
          <w:rFonts w:ascii="Calibri" w:hAnsi="Calibri"/>
          <w:b w:val="0"/>
          <w:bCs w:val="0"/>
          <w:noProof/>
        </w:rPr>
        <w:t>Error! Bookmark not defined.</w:t>
      </w:r>
      <w:r w:rsidRPr="00C8589E">
        <w:rPr>
          <w:rFonts w:ascii="Calibri" w:hAnsi="Calibri"/>
          <w:noProof/>
        </w:rPr>
        <w:fldChar w:fldCharType="end"/>
      </w:r>
    </w:p>
    <w:p w14:paraId="32B20BE4" w14:textId="40AB48AA" w:rsidR="005D01E5" w:rsidRPr="00C8589E" w:rsidRDefault="005D01E5">
      <w:pPr>
        <w:pStyle w:val="TOC2"/>
        <w:rPr>
          <w:rFonts w:ascii="Calibri" w:eastAsia="SimSun" w:hAnsi="Calibri" w:cs="Times New Roman"/>
          <w:b w:val="0"/>
          <w:bCs w:val="0"/>
          <w:noProof/>
          <w:sz w:val="22"/>
          <w:szCs w:val="22"/>
          <w:lang w:eastAsia="zh-CN"/>
        </w:rPr>
      </w:pPr>
      <w:r w:rsidRPr="00C8589E">
        <w:rPr>
          <w:rFonts w:ascii="Calibri" w:hAnsi="Calibri"/>
          <w:noProof/>
        </w:rPr>
        <w:t>9.2</w:t>
      </w:r>
      <w:r w:rsidRPr="00C8589E">
        <w:rPr>
          <w:rFonts w:ascii="Calibri" w:eastAsia="SimSun" w:hAnsi="Calibri" w:cs="Times New Roman"/>
          <w:b w:val="0"/>
          <w:bCs w:val="0"/>
          <w:noProof/>
          <w:sz w:val="22"/>
          <w:szCs w:val="22"/>
          <w:lang w:eastAsia="zh-CN"/>
        </w:rPr>
        <w:tab/>
      </w:r>
      <w:r w:rsidRPr="00C8589E">
        <w:rPr>
          <w:rFonts w:ascii="Calibri" w:hAnsi="Calibri"/>
          <w:noProof/>
        </w:rPr>
        <w:t>Elementary stream structure</w:t>
      </w:r>
      <w:r w:rsidRPr="00C8589E">
        <w:rPr>
          <w:rFonts w:ascii="Calibri" w:hAnsi="Calibri"/>
          <w:noProof/>
        </w:rPr>
        <w:tab/>
      </w:r>
      <w:r w:rsidRPr="00C8589E">
        <w:rPr>
          <w:rFonts w:ascii="Calibri" w:hAnsi="Calibri"/>
          <w:noProof/>
        </w:rPr>
        <w:fldChar w:fldCharType="begin"/>
      </w:r>
      <w:r w:rsidRPr="00C8589E">
        <w:rPr>
          <w:rFonts w:ascii="Calibri" w:hAnsi="Calibri"/>
          <w:noProof/>
        </w:rPr>
        <w:instrText xml:space="preserve"> </w:instrText>
      </w:r>
      <w:r w:rsidR="00D101CD" w:rsidRPr="00C8589E">
        <w:rPr>
          <w:rFonts w:ascii="Calibri" w:hAnsi="Calibri"/>
          <w:noProof/>
        </w:rPr>
        <w:instrText>PAGEREF</w:instrText>
      </w:r>
      <w:r w:rsidRPr="00C8589E">
        <w:rPr>
          <w:rFonts w:ascii="Calibri" w:hAnsi="Calibri"/>
          <w:noProof/>
        </w:rPr>
        <w:instrText xml:space="preserve"> _Toc374356440 \h </w:instrText>
      </w:r>
      <w:r w:rsidRPr="00C8589E">
        <w:rPr>
          <w:rFonts w:ascii="Calibri" w:hAnsi="Calibri"/>
          <w:noProof/>
        </w:rPr>
        <w:fldChar w:fldCharType="separate"/>
      </w:r>
      <w:r w:rsidR="00EA7D83">
        <w:rPr>
          <w:rFonts w:ascii="Calibri" w:hAnsi="Calibri"/>
          <w:b w:val="0"/>
          <w:bCs w:val="0"/>
          <w:noProof/>
        </w:rPr>
        <w:t>Error! Bookmark not defined.</w:t>
      </w:r>
      <w:r w:rsidRPr="00C8589E">
        <w:rPr>
          <w:rFonts w:ascii="Calibri" w:hAnsi="Calibri"/>
          <w:noProof/>
        </w:rPr>
        <w:fldChar w:fldCharType="end"/>
      </w:r>
    </w:p>
    <w:p w14:paraId="737EEB76" w14:textId="060F71A3" w:rsidR="005D01E5" w:rsidRPr="00C8589E" w:rsidRDefault="005D01E5">
      <w:pPr>
        <w:pStyle w:val="TOC2"/>
        <w:rPr>
          <w:rFonts w:ascii="Calibri" w:eastAsia="SimSun" w:hAnsi="Calibri" w:cs="Times New Roman"/>
          <w:b w:val="0"/>
          <w:bCs w:val="0"/>
          <w:noProof/>
          <w:sz w:val="22"/>
          <w:szCs w:val="22"/>
          <w:lang w:eastAsia="zh-CN"/>
        </w:rPr>
      </w:pPr>
      <w:r w:rsidRPr="00C8589E">
        <w:rPr>
          <w:rFonts w:ascii="Calibri" w:hAnsi="Calibri"/>
          <w:noProof/>
        </w:rPr>
        <w:t>9.3</w:t>
      </w:r>
      <w:r w:rsidRPr="00C8589E">
        <w:rPr>
          <w:rFonts w:ascii="Calibri" w:eastAsia="SimSun" w:hAnsi="Calibri" w:cs="Times New Roman"/>
          <w:b w:val="0"/>
          <w:bCs w:val="0"/>
          <w:noProof/>
          <w:sz w:val="22"/>
          <w:szCs w:val="22"/>
          <w:lang w:eastAsia="zh-CN"/>
        </w:rPr>
        <w:tab/>
      </w:r>
      <w:r w:rsidRPr="00C8589E">
        <w:rPr>
          <w:rFonts w:ascii="Calibri" w:hAnsi="Calibri"/>
          <w:noProof/>
        </w:rPr>
        <w:t>Use of plain HEVC file format</w:t>
      </w:r>
      <w:r w:rsidRPr="00C8589E">
        <w:rPr>
          <w:rFonts w:ascii="Calibri" w:hAnsi="Calibri"/>
          <w:noProof/>
        </w:rPr>
        <w:tab/>
      </w:r>
      <w:r w:rsidRPr="00C8589E">
        <w:rPr>
          <w:rFonts w:ascii="Calibri" w:hAnsi="Calibri"/>
          <w:noProof/>
        </w:rPr>
        <w:fldChar w:fldCharType="begin"/>
      </w:r>
      <w:r w:rsidRPr="00C8589E">
        <w:rPr>
          <w:rFonts w:ascii="Calibri" w:hAnsi="Calibri"/>
          <w:noProof/>
        </w:rPr>
        <w:instrText xml:space="preserve"> </w:instrText>
      </w:r>
      <w:r w:rsidR="00D101CD" w:rsidRPr="00C8589E">
        <w:rPr>
          <w:rFonts w:ascii="Calibri" w:hAnsi="Calibri"/>
          <w:noProof/>
        </w:rPr>
        <w:instrText>PAGEREF</w:instrText>
      </w:r>
      <w:r w:rsidRPr="00C8589E">
        <w:rPr>
          <w:rFonts w:ascii="Calibri" w:hAnsi="Calibri"/>
          <w:noProof/>
        </w:rPr>
        <w:instrText xml:space="preserve"> _Toc374356442 \h </w:instrText>
      </w:r>
      <w:r w:rsidRPr="00C8589E">
        <w:rPr>
          <w:rFonts w:ascii="Calibri" w:hAnsi="Calibri"/>
          <w:noProof/>
        </w:rPr>
        <w:fldChar w:fldCharType="separate"/>
      </w:r>
      <w:r w:rsidR="00EA7D83">
        <w:rPr>
          <w:rFonts w:ascii="Calibri" w:hAnsi="Calibri"/>
          <w:b w:val="0"/>
          <w:bCs w:val="0"/>
          <w:noProof/>
        </w:rPr>
        <w:t>Error! Bookmark not defined.</w:t>
      </w:r>
      <w:r w:rsidRPr="00C8589E">
        <w:rPr>
          <w:rFonts w:ascii="Calibri" w:hAnsi="Calibri"/>
          <w:noProof/>
        </w:rPr>
        <w:fldChar w:fldCharType="end"/>
      </w:r>
    </w:p>
    <w:p w14:paraId="671C1290" w14:textId="19871F75" w:rsidR="005D01E5" w:rsidRPr="00C8589E" w:rsidRDefault="005D01E5">
      <w:pPr>
        <w:pStyle w:val="TOC2"/>
        <w:rPr>
          <w:rFonts w:ascii="Calibri" w:eastAsia="SimSun" w:hAnsi="Calibri" w:cs="Times New Roman"/>
          <w:b w:val="0"/>
          <w:bCs w:val="0"/>
          <w:noProof/>
          <w:sz w:val="22"/>
          <w:szCs w:val="22"/>
          <w:lang w:eastAsia="zh-CN"/>
        </w:rPr>
      </w:pPr>
      <w:r w:rsidRPr="00C8589E">
        <w:rPr>
          <w:rFonts w:ascii="Calibri" w:hAnsi="Calibri"/>
          <w:noProof/>
        </w:rPr>
        <w:t>9.4</w:t>
      </w:r>
      <w:r w:rsidRPr="00C8589E">
        <w:rPr>
          <w:rFonts w:ascii="Calibri" w:eastAsia="SimSun" w:hAnsi="Calibri" w:cs="Times New Roman"/>
          <w:b w:val="0"/>
          <w:bCs w:val="0"/>
          <w:noProof/>
          <w:sz w:val="22"/>
          <w:szCs w:val="22"/>
          <w:lang w:eastAsia="zh-CN"/>
        </w:rPr>
        <w:tab/>
      </w:r>
      <w:r w:rsidRPr="00C8589E">
        <w:rPr>
          <w:rFonts w:ascii="Calibri" w:hAnsi="Calibri"/>
          <w:noProof/>
        </w:rPr>
        <w:t>Sample and configuration definitions</w:t>
      </w:r>
      <w:r w:rsidRPr="00C8589E">
        <w:rPr>
          <w:rFonts w:ascii="Calibri" w:hAnsi="Calibri"/>
          <w:noProof/>
        </w:rPr>
        <w:tab/>
      </w:r>
      <w:r w:rsidRPr="00C8589E">
        <w:rPr>
          <w:rFonts w:ascii="Calibri" w:hAnsi="Calibri"/>
          <w:noProof/>
        </w:rPr>
        <w:fldChar w:fldCharType="begin"/>
      </w:r>
      <w:r w:rsidRPr="00C8589E">
        <w:rPr>
          <w:rFonts w:ascii="Calibri" w:hAnsi="Calibri"/>
          <w:noProof/>
        </w:rPr>
        <w:instrText xml:space="preserve"> </w:instrText>
      </w:r>
      <w:r w:rsidR="00D101CD" w:rsidRPr="00C8589E">
        <w:rPr>
          <w:rFonts w:ascii="Calibri" w:hAnsi="Calibri"/>
          <w:noProof/>
        </w:rPr>
        <w:instrText>PAGEREF</w:instrText>
      </w:r>
      <w:r w:rsidRPr="00C8589E">
        <w:rPr>
          <w:rFonts w:ascii="Calibri" w:hAnsi="Calibri"/>
          <w:noProof/>
        </w:rPr>
        <w:instrText xml:space="preserve"> _Toc374356444 \h </w:instrText>
      </w:r>
      <w:r w:rsidRPr="00C8589E">
        <w:rPr>
          <w:rFonts w:ascii="Calibri" w:hAnsi="Calibri"/>
          <w:noProof/>
        </w:rPr>
        <w:fldChar w:fldCharType="separate"/>
      </w:r>
      <w:r w:rsidR="00EA7D83">
        <w:rPr>
          <w:rFonts w:ascii="Calibri" w:hAnsi="Calibri"/>
          <w:b w:val="0"/>
          <w:bCs w:val="0"/>
          <w:noProof/>
        </w:rPr>
        <w:t>Error! Bookmark not defined.</w:t>
      </w:r>
      <w:r w:rsidRPr="00C8589E">
        <w:rPr>
          <w:rFonts w:ascii="Calibri" w:hAnsi="Calibri"/>
          <w:noProof/>
        </w:rPr>
        <w:fldChar w:fldCharType="end"/>
      </w:r>
    </w:p>
    <w:p w14:paraId="3B011287" w14:textId="6FCE898B" w:rsidR="005D01E5" w:rsidRPr="00C8589E" w:rsidRDefault="005D01E5">
      <w:pPr>
        <w:pStyle w:val="TOC2"/>
        <w:rPr>
          <w:rFonts w:ascii="Calibri" w:eastAsia="SimSun" w:hAnsi="Calibri" w:cs="Times New Roman"/>
          <w:b w:val="0"/>
          <w:bCs w:val="0"/>
          <w:noProof/>
          <w:sz w:val="22"/>
          <w:szCs w:val="22"/>
          <w:lang w:eastAsia="zh-CN"/>
        </w:rPr>
      </w:pPr>
      <w:r w:rsidRPr="00C8589E">
        <w:rPr>
          <w:rFonts w:ascii="Calibri" w:hAnsi="Calibri"/>
          <w:noProof/>
        </w:rPr>
        <w:lastRenderedPageBreak/>
        <w:t>9.5</w:t>
      </w:r>
      <w:r w:rsidRPr="00C8589E">
        <w:rPr>
          <w:rFonts w:ascii="Calibri" w:eastAsia="SimSun" w:hAnsi="Calibri" w:cs="Times New Roman"/>
          <w:b w:val="0"/>
          <w:bCs w:val="0"/>
          <w:noProof/>
          <w:sz w:val="22"/>
          <w:szCs w:val="22"/>
          <w:lang w:eastAsia="zh-CN"/>
        </w:rPr>
        <w:tab/>
      </w:r>
      <w:r w:rsidRPr="00C8589E">
        <w:rPr>
          <w:rFonts w:ascii="Calibri" w:hAnsi="Calibri"/>
          <w:noProof/>
        </w:rPr>
        <w:t>Derivation from the ISO base media file format</w:t>
      </w:r>
      <w:r w:rsidRPr="00C8589E">
        <w:rPr>
          <w:rFonts w:ascii="Calibri" w:hAnsi="Calibri"/>
          <w:noProof/>
        </w:rPr>
        <w:tab/>
      </w:r>
      <w:r w:rsidRPr="00C8589E">
        <w:rPr>
          <w:rFonts w:ascii="Calibri" w:hAnsi="Calibri"/>
          <w:noProof/>
        </w:rPr>
        <w:fldChar w:fldCharType="begin"/>
      </w:r>
      <w:r w:rsidRPr="00C8589E">
        <w:rPr>
          <w:rFonts w:ascii="Calibri" w:hAnsi="Calibri"/>
          <w:noProof/>
        </w:rPr>
        <w:instrText xml:space="preserve"> </w:instrText>
      </w:r>
      <w:r w:rsidR="00D101CD" w:rsidRPr="00C8589E">
        <w:rPr>
          <w:rFonts w:ascii="Calibri" w:hAnsi="Calibri"/>
          <w:noProof/>
        </w:rPr>
        <w:instrText>PAGEREF</w:instrText>
      </w:r>
      <w:r w:rsidRPr="00C8589E">
        <w:rPr>
          <w:rFonts w:ascii="Calibri" w:hAnsi="Calibri"/>
          <w:noProof/>
        </w:rPr>
        <w:instrText xml:space="preserve"> _Toc374356445 \h </w:instrText>
      </w:r>
      <w:r w:rsidRPr="00C8589E">
        <w:rPr>
          <w:rFonts w:ascii="Calibri" w:hAnsi="Calibri"/>
          <w:noProof/>
        </w:rPr>
        <w:fldChar w:fldCharType="separate"/>
      </w:r>
      <w:r w:rsidR="00EA7D83">
        <w:rPr>
          <w:rFonts w:ascii="Calibri" w:hAnsi="Calibri"/>
          <w:b w:val="0"/>
          <w:bCs w:val="0"/>
          <w:noProof/>
        </w:rPr>
        <w:t>Error! Bookmark not defined.</w:t>
      </w:r>
      <w:r w:rsidRPr="00C8589E">
        <w:rPr>
          <w:rFonts w:ascii="Calibri" w:hAnsi="Calibri"/>
          <w:noProof/>
        </w:rPr>
        <w:fldChar w:fldCharType="end"/>
      </w:r>
    </w:p>
    <w:p w14:paraId="33309451" w14:textId="617F829E" w:rsidR="005D01E5" w:rsidRPr="00C8589E" w:rsidRDefault="005D01E5">
      <w:pPr>
        <w:pStyle w:val="TOC1"/>
        <w:rPr>
          <w:rFonts w:ascii="Calibri" w:eastAsia="SimSun" w:hAnsi="Calibri" w:cs="Times New Roman"/>
          <w:b w:val="0"/>
          <w:bCs w:val="0"/>
          <w:noProof/>
          <w:sz w:val="22"/>
          <w:szCs w:val="22"/>
          <w:lang w:eastAsia="zh-CN"/>
        </w:rPr>
      </w:pPr>
      <w:r w:rsidRPr="00C8589E">
        <w:rPr>
          <w:rFonts w:ascii="Calibri" w:hAnsi="Calibri"/>
          <w:noProof/>
        </w:rPr>
        <w:t>10</w:t>
      </w:r>
      <w:r w:rsidRPr="00C8589E">
        <w:rPr>
          <w:rFonts w:ascii="Calibri" w:eastAsia="SimSun" w:hAnsi="Calibri" w:cs="Times New Roman"/>
          <w:b w:val="0"/>
          <w:bCs w:val="0"/>
          <w:noProof/>
          <w:sz w:val="22"/>
          <w:szCs w:val="22"/>
          <w:lang w:eastAsia="zh-CN"/>
        </w:rPr>
        <w:tab/>
      </w:r>
      <w:r w:rsidRPr="00C8589E">
        <w:rPr>
          <w:rFonts w:ascii="Calibri" w:hAnsi="Calibri"/>
          <w:noProof/>
        </w:rPr>
        <w:t>MV-HEVC elementary stream and sample definitions</w:t>
      </w:r>
      <w:r w:rsidRPr="00C8589E">
        <w:rPr>
          <w:rFonts w:ascii="Calibri" w:hAnsi="Calibri"/>
          <w:noProof/>
        </w:rPr>
        <w:tab/>
      </w:r>
      <w:r w:rsidRPr="00C8589E">
        <w:rPr>
          <w:rFonts w:ascii="Calibri" w:hAnsi="Calibri"/>
          <w:noProof/>
        </w:rPr>
        <w:fldChar w:fldCharType="begin"/>
      </w:r>
      <w:r w:rsidRPr="00C8589E">
        <w:rPr>
          <w:rFonts w:ascii="Calibri" w:hAnsi="Calibri"/>
          <w:noProof/>
        </w:rPr>
        <w:instrText xml:space="preserve"> </w:instrText>
      </w:r>
      <w:r w:rsidR="00D101CD" w:rsidRPr="00C8589E">
        <w:rPr>
          <w:rFonts w:ascii="Calibri" w:hAnsi="Calibri"/>
          <w:noProof/>
        </w:rPr>
        <w:instrText>PAGEREF</w:instrText>
      </w:r>
      <w:r w:rsidRPr="00C8589E">
        <w:rPr>
          <w:rFonts w:ascii="Calibri" w:hAnsi="Calibri"/>
          <w:noProof/>
        </w:rPr>
        <w:instrText xml:space="preserve"> _Toc374356446 \h </w:instrText>
      </w:r>
      <w:r w:rsidRPr="00C8589E">
        <w:rPr>
          <w:rFonts w:ascii="Calibri" w:hAnsi="Calibri"/>
          <w:noProof/>
        </w:rPr>
        <w:fldChar w:fldCharType="separate"/>
      </w:r>
      <w:r w:rsidR="00EA7D83">
        <w:rPr>
          <w:rFonts w:ascii="Calibri" w:hAnsi="Calibri"/>
          <w:b w:val="0"/>
          <w:bCs w:val="0"/>
          <w:noProof/>
        </w:rPr>
        <w:t>Error! Bookmark not defined.</w:t>
      </w:r>
      <w:r w:rsidRPr="00C8589E">
        <w:rPr>
          <w:rFonts w:ascii="Calibri" w:hAnsi="Calibri"/>
          <w:noProof/>
        </w:rPr>
        <w:fldChar w:fldCharType="end"/>
      </w:r>
    </w:p>
    <w:p w14:paraId="69B6C802" w14:textId="73C2E19B" w:rsidR="005D01E5" w:rsidRPr="00C8589E" w:rsidRDefault="005D01E5">
      <w:pPr>
        <w:pStyle w:val="TOC2"/>
        <w:rPr>
          <w:rFonts w:ascii="Calibri" w:eastAsia="SimSun" w:hAnsi="Calibri" w:cs="Times New Roman"/>
          <w:b w:val="0"/>
          <w:bCs w:val="0"/>
          <w:noProof/>
          <w:sz w:val="22"/>
          <w:szCs w:val="22"/>
          <w:lang w:eastAsia="zh-CN"/>
        </w:rPr>
      </w:pPr>
      <w:r w:rsidRPr="00C8589E">
        <w:rPr>
          <w:rFonts w:ascii="Calibri" w:hAnsi="Calibri"/>
          <w:noProof/>
        </w:rPr>
        <w:t>10.1</w:t>
      </w:r>
      <w:r w:rsidRPr="00C8589E">
        <w:rPr>
          <w:rFonts w:ascii="Calibri" w:eastAsia="SimSun" w:hAnsi="Calibri" w:cs="Times New Roman"/>
          <w:b w:val="0"/>
          <w:bCs w:val="0"/>
          <w:noProof/>
          <w:sz w:val="22"/>
          <w:szCs w:val="22"/>
          <w:lang w:eastAsia="zh-CN"/>
        </w:rPr>
        <w:tab/>
      </w:r>
      <w:r w:rsidRPr="00C8589E">
        <w:rPr>
          <w:rFonts w:ascii="Calibri" w:hAnsi="Calibri"/>
          <w:noProof/>
        </w:rPr>
        <w:t>Introduction</w:t>
      </w:r>
      <w:r w:rsidRPr="00C8589E">
        <w:rPr>
          <w:rFonts w:ascii="Calibri" w:hAnsi="Calibri"/>
          <w:noProof/>
        </w:rPr>
        <w:tab/>
      </w:r>
      <w:r w:rsidRPr="00C8589E">
        <w:rPr>
          <w:rFonts w:ascii="Calibri" w:hAnsi="Calibri"/>
          <w:noProof/>
        </w:rPr>
        <w:fldChar w:fldCharType="begin"/>
      </w:r>
      <w:r w:rsidRPr="00C8589E">
        <w:rPr>
          <w:rFonts w:ascii="Calibri" w:hAnsi="Calibri"/>
          <w:noProof/>
        </w:rPr>
        <w:instrText xml:space="preserve"> </w:instrText>
      </w:r>
      <w:r w:rsidR="00D101CD" w:rsidRPr="00C8589E">
        <w:rPr>
          <w:rFonts w:ascii="Calibri" w:hAnsi="Calibri"/>
          <w:noProof/>
        </w:rPr>
        <w:instrText>PAGEREF</w:instrText>
      </w:r>
      <w:r w:rsidRPr="00C8589E">
        <w:rPr>
          <w:rFonts w:ascii="Calibri" w:hAnsi="Calibri"/>
          <w:noProof/>
        </w:rPr>
        <w:instrText xml:space="preserve"> _Toc374356447 \h </w:instrText>
      </w:r>
      <w:r w:rsidRPr="00C8589E">
        <w:rPr>
          <w:rFonts w:ascii="Calibri" w:hAnsi="Calibri"/>
          <w:noProof/>
        </w:rPr>
        <w:fldChar w:fldCharType="separate"/>
      </w:r>
      <w:r w:rsidR="00EA7D83">
        <w:rPr>
          <w:rFonts w:ascii="Calibri" w:hAnsi="Calibri"/>
          <w:b w:val="0"/>
          <w:bCs w:val="0"/>
          <w:noProof/>
        </w:rPr>
        <w:t>Error! Bookmark not defined.</w:t>
      </w:r>
      <w:r w:rsidRPr="00C8589E">
        <w:rPr>
          <w:rFonts w:ascii="Calibri" w:hAnsi="Calibri"/>
          <w:noProof/>
        </w:rPr>
        <w:fldChar w:fldCharType="end"/>
      </w:r>
    </w:p>
    <w:p w14:paraId="2423D3BD" w14:textId="1655DAF7" w:rsidR="005D01E5" w:rsidRPr="00C8589E" w:rsidRDefault="005D01E5">
      <w:pPr>
        <w:pStyle w:val="TOC2"/>
        <w:rPr>
          <w:rFonts w:ascii="Calibri" w:eastAsia="SimSun" w:hAnsi="Calibri" w:cs="Times New Roman"/>
          <w:b w:val="0"/>
          <w:bCs w:val="0"/>
          <w:noProof/>
          <w:sz w:val="22"/>
          <w:szCs w:val="22"/>
          <w:lang w:eastAsia="zh-CN"/>
        </w:rPr>
      </w:pPr>
      <w:r w:rsidRPr="00C8589E">
        <w:rPr>
          <w:rFonts w:ascii="Calibri" w:hAnsi="Calibri"/>
          <w:noProof/>
        </w:rPr>
        <w:t>10.2</w:t>
      </w:r>
      <w:r w:rsidRPr="00C8589E">
        <w:rPr>
          <w:rFonts w:ascii="Calibri" w:eastAsia="SimSun" w:hAnsi="Calibri" w:cs="Times New Roman"/>
          <w:b w:val="0"/>
          <w:bCs w:val="0"/>
          <w:noProof/>
          <w:sz w:val="22"/>
          <w:szCs w:val="22"/>
          <w:lang w:eastAsia="zh-CN"/>
        </w:rPr>
        <w:tab/>
      </w:r>
      <w:r w:rsidRPr="00C8589E">
        <w:rPr>
          <w:rFonts w:ascii="Calibri" w:hAnsi="Calibri"/>
          <w:noProof/>
        </w:rPr>
        <w:t>MV-HEVC Track Structure</w:t>
      </w:r>
      <w:r w:rsidRPr="00C8589E">
        <w:rPr>
          <w:rFonts w:ascii="Calibri" w:hAnsi="Calibri"/>
          <w:noProof/>
        </w:rPr>
        <w:tab/>
      </w:r>
      <w:r w:rsidRPr="00C8589E">
        <w:rPr>
          <w:rFonts w:ascii="Calibri" w:hAnsi="Calibri"/>
          <w:noProof/>
        </w:rPr>
        <w:fldChar w:fldCharType="begin"/>
      </w:r>
      <w:r w:rsidRPr="00C8589E">
        <w:rPr>
          <w:rFonts w:ascii="Calibri" w:hAnsi="Calibri"/>
          <w:noProof/>
        </w:rPr>
        <w:instrText xml:space="preserve"> </w:instrText>
      </w:r>
      <w:r w:rsidR="00D101CD" w:rsidRPr="00C8589E">
        <w:rPr>
          <w:rFonts w:ascii="Calibri" w:hAnsi="Calibri"/>
          <w:noProof/>
        </w:rPr>
        <w:instrText>PAGEREF</w:instrText>
      </w:r>
      <w:r w:rsidRPr="00C8589E">
        <w:rPr>
          <w:rFonts w:ascii="Calibri" w:hAnsi="Calibri"/>
          <w:noProof/>
        </w:rPr>
        <w:instrText xml:space="preserve"> _Toc374356658 \h </w:instrText>
      </w:r>
      <w:r w:rsidRPr="00C8589E">
        <w:rPr>
          <w:rFonts w:ascii="Calibri" w:hAnsi="Calibri"/>
          <w:noProof/>
        </w:rPr>
        <w:fldChar w:fldCharType="separate"/>
      </w:r>
      <w:r w:rsidR="00EA7D83">
        <w:rPr>
          <w:rFonts w:ascii="Calibri" w:hAnsi="Calibri"/>
          <w:b w:val="0"/>
          <w:bCs w:val="0"/>
          <w:noProof/>
        </w:rPr>
        <w:t>Error! Bookmark not defined.</w:t>
      </w:r>
      <w:r w:rsidRPr="00C8589E">
        <w:rPr>
          <w:rFonts w:ascii="Calibri" w:hAnsi="Calibri"/>
          <w:noProof/>
        </w:rPr>
        <w:fldChar w:fldCharType="end"/>
      </w:r>
    </w:p>
    <w:p w14:paraId="0D7EB96D" w14:textId="76BDFFAF" w:rsidR="005D01E5" w:rsidRPr="00C8589E" w:rsidRDefault="005D01E5">
      <w:pPr>
        <w:pStyle w:val="TOC2"/>
        <w:rPr>
          <w:rFonts w:ascii="Calibri" w:eastAsia="SimSun" w:hAnsi="Calibri" w:cs="Times New Roman"/>
          <w:b w:val="0"/>
          <w:bCs w:val="0"/>
          <w:noProof/>
          <w:sz w:val="22"/>
          <w:szCs w:val="22"/>
          <w:lang w:eastAsia="zh-CN"/>
        </w:rPr>
      </w:pPr>
      <w:r w:rsidRPr="00C8589E">
        <w:rPr>
          <w:rFonts w:ascii="Calibri" w:hAnsi="Calibri"/>
          <w:noProof/>
        </w:rPr>
        <w:t>10.3</w:t>
      </w:r>
      <w:r w:rsidRPr="00C8589E">
        <w:rPr>
          <w:rFonts w:ascii="Calibri" w:eastAsia="SimSun" w:hAnsi="Calibri" w:cs="Times New Roman"/>
          <w:b w:val="0"/>
          <w:bCs w:val="0"/>
          <w:noProof/>
          <w:sz w:val="22"/>
          <w:szCs w:val="22"/>
          <w:lang w:eastAsia="zh-CN"/>
        </w:rPr>
        <w:tab/>
      </w:r>
      <w:r w:rsidRPr="00C8589E">
        <w:rPr>
          <w:rFonts w:ascii="Calibri" w:hAnsi="Calibri"/>
          <w:noProof/>
        </w:rPr>
        <w:t>Use of the plain HEVC File Format</w:t>
      </w:r>
      <w:r w:rsidRPr="00C8589E">
        <w:rPr>
          <w:rFonts w:ascii="Calibri" w:hAnsi="Calibri"/>
          <w:noProof/>
        </w:rPr>
        <w:tab/>
      </w:r>
      <w:r w:rsidRPr="00C8589E">
        <w:rPr>
          <w:rFonts w:ascii="Calibri" w:hAnsi="Calibri"/>
          <w:noProof/>
        </w:rPr>
        <w:fldChar w:fldCharType="begin"/>
      </w:r>
      <w:r w:rsidRPr="00C8589E">
        <w:rPr>
          <w:rFonts w:ascii="Calibri" w:hAnsi="Calibri"/>
          <w:noProof/>
        </w:rPr>
        <w:instrText xml:space="preserve"> </w:instrText>
      </w:r>
      <w:r w:rsidR="00D101CD" w:rsidRPr="00C8589E">
        <w:rPr>
          <w:rFonts w:ascii="Calibri" w:hAnsi="Calibri"/>
          <w:noProof/>
        </w:rPr>
        <w:instrText>PAGEREF</w:instrText>
      </w:r>
      <w:r w:rsidRPr="00C8589E">
        <w:rPr>
          <w:rFonts w:ascii="Calibri" w:hAnsi="Calibri"/>
          <w:noProof/>
        </w:rPr>
        <w:instrText xml:space="preserve"> _Toc374356660 \h </w:instrText>
      </w:r>
      <w:r w:rsidRPr="00C8589E">
        <w:rPr>
          <w:rFonts w:ascii="Calibri" w:hAnsi="Calibri"/>
          <w:noProof/>
        </w:rPr>
        <w:fldChar w:fldCharType="separate"/>
      </w:r>
      <w:r w:rsidR="00EA7D83">
        <w:rPr>
          <w:rFonts w:ascii="Calibri" w:hAnsi="Calibri"/>
          <w:b w:val="0"/>
          <w:bCs w:val="0"/>
          <w:noProof/>
        </w:rPr>
        <w:t>Error! Bookmark not defined.</w:t>
      </w:r>
      <w:r w:rsidRPr="00C8589E">
        <w:rPr>
          <w:rFonts w:ascii="Calibri" w:hAnsi="Calibri"/>
          <w:noProof/>
        </w:rPr>
        <w:fldChar w:fldCharType="end"/>
      </w:r>
    </w:p>
    <w:p w14:paraId="519C542D" w14:textId="7206C120" w:rsidR="005D01E5" w:rsidRPr="00C8589E" w:rsidRDefault="005D01E5">
      <w:pPr>
        <w:pStyle w:val="TOC2"/>
        <w:rPr>
          <w:rFonts w:ascii="Calibri" w:eastAsia="SimSun" w:hAnsi="Calibri" w:cs="Times New Roman"/>
          <w:b w:val="0"/>
          <w:bCs w:val="0"/>
          <w:noProof/>
          <w:sz w:val="22"/>
          <w:szCs w:val="22"/>
          <w:lang w:eastAsia="zh-CN"/>
        </w:rPr>
      </w:pPr>
      <w:r w:rsidRPr="00C8589E">
        <w:rPr>
          <w:rFonts w:ascii="Calibri" w:hAnsi="Calibri"/>
          <w:noProof/>
        </w:rPr>
        <w:t>10.4</w:t>
      </w:r>
      <w:r w:rsidRPr="00C8589E">
        <w:rPr>
          <w:rFonts w:ascii="Calibri" w:eastAsia="SimSun" w:hAnsi="Calibri" w:cs="Times New Roman"/>
          <w:b w:val="0"/>
          <w:bCs w:val="0"/>
          <w:noProof/>
          <w:sz w:val="22"/>
          <w:szCs w:val="22"/>
          <w:lang w:eastAsia="zh-CN"/>
        </w:rPr>
        <w:tab/>
      </w:r>
      <w:r w:rsidRPr="00C8589E">
        <w:rPr>
          <w:rFonts w:ascii="Calibri" w:hAnsi="Calibri"/>
          <w:noProof/>
        </w:rPr>
        <w:t>Sample and configuration definition</w:t>
      </w:r>
      <w:r w:rsidRPr="00C8589E">
        <w:rPr>
          <w:rFonts w:ascii="Calibri" w:hAnsi="Calibri"/>
          <w:noProof/>
        </w:rPr>
        <w:tab/>
      </w:r>
      <w:r w:rsidRPr="00C8589E">
        <w:rPr>
          <w:rFonts w:ascii="Calibri" w:hAnsi="Calibri"/>
          <w:noProof/>
        </w:rPr>
        <w:fldChar w:fldCharType="begin"/>
      </w:r>
      <w:r w:rsidRPr="00C8589E">
        <w:rPr>
          <w:rFonts w:ascii="Calibri" w:hAnsi="Calibri"/>
          <w:noProof/>
        </w:rPr>
        <w:instrText xml:space="preserve"> </w:instrText>
      </w:r>
      <w:r w:rsidR="00D101CD" w:rsidRPr="00C8589E">
        <w:rPr>
          <w:rFonts w:ascii="Calibri" w:hAnsi="Calibri"/>
          <w:noProof/>
        </w:rPr>
        <w:instrText>PAGEREF</w:instrText>
      </w:r>
      <w:r w:rsidRPr="00C8589E">
        <w:rPr>
          <w:rFonts w:ascii="Calibri" w:hAnsi="Calibri"/>
          <w:noProof/>
        </w:rPr>
        <w:instrText xml:space="preserve"> _Toc374356662 \h </w:instrText>
      </w:r>
      <w:r w:rsidRPr="00C8589E">
        <w:rPr>
          <w:rFonts w:ascii="Calibri" w:hAnsi="Calibri"/>
          <w:noProof/>
        </w:rPr>
        <w:fldChar w:fldCharType="separate"/>
      </w:r>
      <w:r w:rsidR="00EA7D83">
        <w:rPr>
          <w:rFonts w:ascii="Calibri" w:hAnsi="Calibri"/>
          <w:b w:val="0"/>
          <w:bCs w:val="0"/>
          <w:noProof/>
        </w:rPr>
        <w:t>Error! Bookmark not defined.</w:t>
      </w:r>
      <w:r w:rsidRPr="00C8589E">
        <w:rPr>
          <w:rFonts w:ascii="Calibri" w:hAnsi="Calibri"/>
          <w:noProof/>
        </w:rPr>
        <w:fldChar w:fldCharType="end"/>
      </w:r>
    </w:p>
    <w:p w14:paraId="75562A6C" w14:textId="082BDFD7" w:rsidR="005D01E5" w:rsidRPr="00C8589E" w:rsidRDefault="005D01E5">
      <w:pPr>
        <w:pStyle w:val="TOC2"/>
        <w:rPr>
          <w:rFonts w:ascii="Calibri" w:eastAsia="SimSun" w:hAnsi="Calibri" w:cs="Times New Roman"/>
          <w:b w:val="0"/>
          <w:bCs w:val="0"/>
          <w:noProof/>
          <w:sz w:val="22"/>
          <w:szCs w:val="22"/>
          <w:lang w:eastAsia="zh-CN"/>
        </w:rPr>
      </w:pPr>
      <w:r w:rsidRPr="00C8589E">
        <w:rPr>
          <w:rFonts w:ascii="Calibri" w:hAnsi="Calibri"/>
          <w:noProof/>
        </w:rPr>
        <w:t>10.5</w:t>
      </w:r>
      <w:r w:rsidRPr="00C8589E">
        <w:rPr>
          <w:rFonts w:ascii="Calibri" w:eastAsia="SimSun" w:hAnsi="Calibri" w:cs="Times New Roman"/>
          <w:b w:val="0"/>
          <w:bCs w:val="0"/>
          <w:noProof/>
          <w:sz w:val="22"/>
          <w:szCs w:val="22"/>
          <w:lang w:eastAsia="zh-CN"/>
        </w:rPr>
        <w:tab/>
      </w:r>
      <w:r w:rsidRPr="00C8589E">
        <w:rPr>
          <w:rFonts w:ascii="Calibri" w:hAnsi="Calibri"/>
          <w:noProof/>
        </w:rPr>
        <w:t>Derivation from the ISO base media file format</w:t>
      </w:r>
      <w:r w:rsidRPr="00C8589E">
        <w:rPr>
          <w:rFonts w:ascii="Calibri" w:hAnsi="Calibri"/>
          <w:noProof/>
        </w:rPr>
        <w:tab/>
      </w:r>
      <w:r w:rsidRPr="00C8589E">
        <w:rPr>
          <w:rFonts w:ascii="Calibri" w:hAnsi="Calibri"/>
          <w:noProof/>
        </w:rPr>
        <w:fldChar w:fldCharType="begin"/>
      </w:r>
      <w:r w:rsidRPr="00C8589E">
        <w:rPr>
          <w:rFonts w:ascii="Calibri" w:hAnsi="Calibri"/>
          <w:noProof/>
        </w:rPr>
        <w:instrText xml:space="preserve"> </w:instrText>
      </w:r>
      <w:r w:rsidR="00D101CD" w:rsidRPr="00C8589E">
        <w:rPr>
          <w:rFonts w:ascii="Calibri" w:hAnsi="Calibri"/>
          <w:noProof/>
        </w:rPr>
        <w:instrText>PAGEREF</w:instrText>
      </w:r>
      <w:r w:rsidRPr="00C8589E">
        <w:rPr>
          <w:rFonts w:ascii="Calibri" w:hAnsi="Calibri"/>
          <w:noProof/>
        </w:rPr>
        <w:instrText xml:space="preserve"> _Toc374356663 \h </w:instrText>
      </w:r>
      <w:r w:rsidRPr="00C8589E">
        <w:rPr>
          <w:rFonts w:ascii="Calibri" w:hAnsi="Calibri"/>
          <w:noProof/>
        </w:rPr>
        <w:fldChar w:fldCharType="separate"/>
      </w:r>
      <w:r w:rsidR="00EA7D83">
        <w:rPr>
          <w:rFonts w:ascii="Calibri" w:hAnsi="Calibri"/>
          <w:b w:val="0"/>
          <w:bCs w:val="0"/>
          <w:noProof/>
        </w:rPr>
        <w:t>Error! Bookmark not defined.</w:t>
      </w:r>
      <w:r w:rsidRPr="00C8589E">
        <w:rPr>
          <w:rFonts w:ascii="Calibri" w:hAnsi="Calibri"/>
          <w:noProof/>
        </w:rPr>
        <w:fldChar w:fldCharType="end"/>
      </w:r>
    </w:p>
    <w:p w14:paraId="05A6568B" w14:textId="1636EE49" w:rsidR="005D01E5" w:rsidRPr="00C8589E" w:rsidRDefault="005D01E5">
      <w:pPr>
        <w:pStyle w:val="TOC1"/>
        <w:rPr>
          <w:rFonts w:ascii="Calibri" w:eastAsia="SimSun" w:hAnsi="Calibri" w:cs="Times New Roman"/>
          <w:b w:val="0"/>
          <w:bCs w:val="0"/>
          <w:noProof/>
          <w:sz w:val="22"/>
          <w:szCs w:val="22"/>
          <w:lang w:eastAsia="zh-CN"/>
        </w:rPr>
      </w:pPr>
      <w:r w:rsidRPr="00C8589E">
        <w:rPr>
          <w:rFonts w:ascii="Calibri" w:hAnsi="Calibri"/>
          <w:noProof/>
        </w:rPr>
        <w:t>Annex A</w:t>
      </w:r>
      <w:r w:rsidRPr="00C8589E">
        <w:rPr>
          <w:rFonts w:ascii="Calibri" w:hAnsi="Calibri"/>
          <w:b w:val="0"/>
          <w:noProof/>
        </w:rPr>
        <w:t xml:space="preserve"> (normative)</w:t>
      </w:r>
      <w:r w:rsidRPr="00C8589E">
        <w:rPr>
          <w:rFonts w:ascii="Calibri" w:hAnsi="Calibri"/>
          <w:noProof/>
        </w:rPr>
        <w:t xml:space="preserve">  In-stream structures</w:t>
      </w:r>
      <w:r w:rsidRPr="00C8589E">
        <w:rPr>
          <w:rFonts w:ascii="Calibri" w:hAnsi="Calibri"/>
          <w:noProof/>
        </w:rPr>
        <w:tab/>
      </w:r>
      <w:r w:rsidRPr="00C8589E">
        <w:rPr>
          <w:rFonts w:ascii="Calibri" w:hAnsi="Calibri"/>
          <w:noProof/>
        </w:rPr>
        <w:fldChar w:fldCharType="begin"/>
      </w:r>
      <w:r w:rsidRPr="00C8589E">
        <w:rPr>
          <w:rFonts w:ascii="Calibri" w:hAnsi="Calibri"/>
          <w:noProof/>
        </w:rPr>
        <w:instrText xml:space="preserve"> </w:instrText>
      </w:r>
      <w:r w:rsidR="00D101CD" w:rsidRPr="00C8589E">
        <w:rPr>
          <w:rFonts w:ascii="Calibri" w:hAnsi="Calibri"/>
          <w:noProof/>
        </w:rPr>
        <w:instrText>PAGEREF</w:instrText>
      </w:r>
      <w:r w:rsidRPr="00C8589E">
        <w:rPr>
          <w:rFonts w:ascii="Calibri" w:hAnsi="Calibri"/>
          <w:noProof/>
        </w:rPr>
        <w:instrText xml:space="preserve"> _Toc374356664 \h </w:instrText>
      </w:r>
      <w:r w:rsidRPr="00C8589E">
        <w:rPr>
          <w:rFonts w:ascii="Calibri" w:hAnsi="Calibri"/>
          <w:noProof/>
        </w:rPr>
      </w:r>
      <w:r w:rsidRPr="00C8589E">
        <w:rPr>
          <w:rFonts w:ascii="Calibri" w:hAnsi="Calibri"/>
          <w:noProof/>
        </w:rPr>
        <w:fldChar w:fldCharType="separate"/>
      </w:r>
      <w:r w:rsidR="00EA7D83">
        <w:rPr>
          <w:rFonts w:ascii="Calibri" w:hAnsi="Calibri"/>
          <w:noProof/>
        </w:rPr>
        <w:t>80</w:t>
      </w:r>
      <w:r w:rsidRPr="00C8589E">
        <w:rPr>
          <w:rFonts w:ascii="Calibri" w:hAnsi="Calibri"/>
          <w:noProof/>
        </w:rPr>
        <w:fldChar w:fldCharType="end"/>
      </w:r>
    </w:p>
    <w:p w14:paraId="5952B5C9" w14:textId="54601C51" w:rsidR="005D01E5" w:rsidRPr="00C8589E" w:rsidRDefault="005D01E5">
      <w:pPr>
        <w:pStyle w:val="TOC1"/>
        <w:rPr>
          <w:rFonts w:ascii="Calibri" w:eastAsia="SimSun" w:hAnsi="Calibri" w:cs="Times New Roman"/>
          <w:b w:val="0"/>
          <w:bCs w:val="0"/>
          <w:noProof/>
          <w:sz w:val="22"/>
          <w:szCs w:val="22"/>
          <w:lang w:eastAsia="zh-CN"/>
        </w:rPr>
      </w:pPr>
      <w:r w:rsidRPr="00C8589E">
        <w:rPr>
          <w:rFonts w:ascii="Calibri" w:hAnsi="Calibri"/>
          <w:noProof/>
        </w:rPr>
        <w:t>Annex B</w:t>
      </w:r>
      <w:r w:rsidRPr="00C8589E">
        <w:rPr>
          <w:rFonts w:ascii="Calibri" w:hAnsi="Calibri"/>
          <w:b w:val="0"/>
          <w:noProof/>
        </w:rPr>
        <w:t xml:space="preserve"> (normative)</w:t>
      </w:r>
      <w:r w:rsidRPr="00C8589E">
        <w:rPr>
          <w:rFonts w:ascii="Calibri" w:hAnsi="Calibri"/>
          <w:noProof/>
        </w:rPr>
        <w:t xml:space="preserve">  SVC, MVC, and MVD sample group and sub-track definitions</w:t>
      </w:r>
      <w:r w:rsidRPr="00C8589E">
        <w:rPr>
          <w:rFonts w:ascii="Calibri" w:hAnsi="Calibri"/>
          <w:noProof/>
        </w:rPr>
        <w:tab/>
      </w:r>
      <w:r w:rsidRPr="00C8589E">
        <w:rPr>
          <w:rFonts w:ascii="Calibri" w:hAnsi="Calibri"/>
          <w:noProof/>
        </w:rPr>
        <w:fldChar w:fldCharType="begin"/>
      </w:r>
      <w:r w:rsidRPr="00C8589E">
        <w:rPr>
          <w:rFonts w:ascii="Calibri" w:hAnsi="Calibri"/>
          <w:noProof/>
        </w:rPr>
        <w:instrText xml:space="preserve"> </w:instrText>
      </w:r>
      <w:r w:rsidR="00D101CD" w:rsidRPr="00C8589E">
        <w:rPr>
          <w:rFonts w:ascii="Calibri" w:hAnsi="Calibri"/>
          <w:noProof/>
        </w:rPr>
        <w:instrText>PAGEREF</w:instrText>
      </w:r>
      <w:r w:rsidRPr="00C8589E">
        <w:rPr>
          <w:rFonts w:ascii="Calibri" w:hAnsi="Calibri"/>
          <w:noProof/>
        </w:rPr>
        <w:instrText xml:space="preserve"> _Toc374356666 \h </w:instrText>
      </w:r>
      <w:r w:rsidRPr="00C8589E">
        <w:rPr>
          <w:rFonts w:ascii="Calibri" w:hAnsi="Calibri"/>
          <w:noProof/>
        </w:rPr>
      </w:r>
      <w:r w:rsidRPr="00C8589E">
        <w:rPr>
          <w:rFonts w:ascii="Calibri" w:hAnsi="Calibri"/>
          <w:noProof/>
        </w:rPr>
        <w:fldChar w:fldCharType="separate"/>
      </w:r>
      <w:r w:rsidR="00EA7D83">
        <w:rPr>
          <w:rFonts w:ascii="Calibri" w:hAnsi="Calibri"/>
          <w:noProof/>
        </w:rPr>
        <w:t>85</w:t>
      </w:r>
      <w:r w:rsidRPr="00C8589E">
        <w:rPr>
          <w:rFonts w:ascii="Calibri" w:hAnsi="Calibri"/>
          <w:noProof/>
        </w:rPr>
        <w:fldChar w:fldCharType="end"/>
      </w:r>
    </w:p>
    <w:p w14:paraId="5514CF10" w14:textId="062B394E" w:rsidR="005D01E5" w:rsidRPr="00C8589E" w:rsidRDefault="005D01E5">
      <w:pPr>
        <w:pStyle w:val="TOC1"/>
        <w:rPr>
          <w:rFonts w:ascii="Calibri" w:eastAsia="SimSun" w:hAnsi="Calibri" w:cs="Times New Roman"/>
          <w:b w:val="0"/>
          <w:bCs w:val="0"/>
          <w:noProof/>
          <w:sz w:val="22"/>
          <w:szCs w:val="22"/>
          <w:lang w:eastAsia="zh-CN"/>
        </w:rPr>
      </w:pPr>
      <w:r w:rsidRPr="00C8589E">
        <w:rPr>
          <w:rFonts w:ascii="Calibri" w:hAnsi="Calibri"/>
          <w:noProof/>
        </w:rPr>
        <w:t>Annex C</w:t>
      </w:r>
      <w:r w:rsidRPr="00C8589E">
        <w:rPr>
          <w:rFonts w:ascii="Calibri" w:hAnsi="Calibri"/>
          <w:b w:val="0"/>
          <w:noProof/>
        </w:rPr>
        <w:t xml:space="preserve"> (normative)</w:t>
      </w:r>
      <w:r w:rsidRPr="00C8589E">
        <w:rPr>
          <w:rFonts w:ascii="Calibri" w:hAnsi="Calibri"/>
          <w:noProof/>
        </w:rPr>
        <w:t xml:space="preserve">  Temporal metadata support</w:t>
      </w:r>
      <w:r w:rsidRPr="00C8589E">
        <w:rPr>
          <w:rFonts w:ascii="Calibri" w:hAnsi="Calibri"/>
          <w:noProof/>
        </w:rPr>
        <w:tab/>
      </w:r>
      <w:r w:rsidRPr="00C8589E">
        <w:rPr>
          <w:rFonts w:ascii="Calibri" w:hAnsi="Calibri"/>
          <w:noProof/>
        </w:rPr>
        <w:fldChar w:fldCharType="begin"/>
      </w:r>
      <w:r w:rsidRPr="00C8589E">
        <w:rPr>
          <w:rFonts w:ascii="Calibri" w:hAnsi="Calibri"/>
          <w:noProof/>
        </w:rPr>
        <w:instrText xml:space="preserve"> </w:instrText>
      </w:r>
      <w:r w:rsidR="00D101CD" w:rsidRPr="00C8589E">
        <w:rPr>
          <w:rFonts w:ascii="Calibri" w:hAnsi="Calibri"/>
          <w:noProof/>
        </w:rPr>
        <w:instrText>PAGEREF</w:instrText>
      </w:r>
      <w:r w:rsidRPr="00C8589E">
        <w:rPr>
          <w:rFonts w:ascii="Calibri" w:hAnsi="Calibri"/>
          <w:noProof/>
        </w:rPr>
        <w:instrText xml:space="preserve"> _Toc374356667 \h </w:instrText>
      </w:r>
      <w:r w:rsidRPr="00C8589E">
        <w:rPr>
          <w:rFonts w:ascii="Calibri" w:hAnsi="Calibri"/>
          <w:noProof/>
        </w:rPr>
      </w:r>
      <w:r w:rsidRPr="00C8589E">
        <w:rPr>
          <w:rFonts w:ascii="Calibri" w:hAnsi="Calibri"/>
          <w:noProof/>
        </w:rPr>
        <w:fldChar w:fldCharType="separate"/>
      </w:r>
      <w:r w:rsidR="00EA7D83">
        <w:rPr>
          <w:rFonts w:ascii="Calibri" w:hAnsi="Calibri"/>
          <w:noProof/>
        </w:rPr>
        <w:t>105</w:t>
      </w:r>
      <w:r w:rsidRPr="00C8589E">
        <w:rPr>
          <w:rFonts w:ascii="Calibri" w:hAnsi="Calibri"/>
          <w:noProof/>
        </w:rPr>
        <w:fldChar w:fldCharType="end"/>
      </w:r>
    </w:p>
    <w:p w14:paraId="1A5879FF" w14:textId="43420BB3" w:rsidR="005D01E5" w:rsidRPr="00C8589E" w:rsidRDefault="005D01E5">
      <w:pPr>
        <w:pStyle w:val="TOC1"/>
        <w:rPr>
          <w:rFonts w:ascii="Calibri" w:eastAsia="SimSun" w:hAnsi="Calibri" w:cs="Times New Roman"/>
          <w:b w:val="0"/>
          <w:bCs w:val="0"/>
          <w:noProof/>
          <w:sz w:val="22"/>
          <w:szCs w:val="22"/>
          <w:lang w:eastAsia="zh-CN"/>
        </w:rPr>
      </w:pPr>
      <w:r w:rsidRPr="00C8589E">
        <w:rPr>
          <w:rFonts w:ascii="Calibri" w:hAnsi="Calibri"/>
          <w:noProof/>
        </w:rPr>
        <w:t>Annex D</w:t>
      </w:r>
      <w:r w:rsidRPr="00C8589E">
        <w:rPr>
          <w:rFonts w:ascii="Calibri" w:hAnsi="Calibri"/>
          <w:b w:val="0"/>
          <w:noProof/>
        </w:rPr>
        <w:t xml:space="preserve"> (normative)</w:t>
      </w:r>
      <w:r w:rsidRPr="00C8589E">
        <w:rPr>
          <w:rFonts w:ascii="Calibri" w:hAnsi="Calibri"/>
          <w:noProof/>
        </w:rPr>
        <w:t xml:space="preserve">  File format toolsets</w:t>
      </w:r>
      <w:r w:rsidRPr="00C8589E">
        <w:rPr>
          <w:rFonts w:ascii="Calibri" w:hAnsi="Calibri"/>
          <w:noProof/>
        </w:rPr>
        <w:tab/>
      </w:r>
      <w:r w:rsidRPr="00C8589E">
        <w:rPr>
          <w:rFonts w:ascii="Calibri" w:hAnsi="Calibri"/>
          <w:noProof/>
        </w:rPr>
        <w:fldChar w:fldCharType="begin"/>
      </w:r>
      <w:r w:rsidRPr="00C8589E">
        <w:rPr>
          <w:rFonts w:ascii="Calibri" w:hAnsi="Calibri"/>
          <w:noProof/>
        </w:rPr>
        <w:instrText xml:space="preserve"> </w:instrText>
      </w:r>
      <w:r w:rsidR="00D101CD" w:rsidRPr="00C8589E">
        <w:rPr>
          <w:rFonts w:ascii="Calibri" w:hAnsi="Calibri"/>
          <w:noProof/>
        </w:rPr>
        <w:instrText>PAGEREF</w:instrText>
      </w:r>
      <w:r w:rsidRPr="00C8589E">
        <w:rPr>
          <w:rFonts w:ascii="Calibri" w:hAnsi="Calibri"/>
          <w:noProof/>
        </w:rPr>
        <w:instrText xml:space="preserve"> _Toc374356668 \h </w:instrText>
      </w:r>
      <w:r w:rsidRPr="00C8589E">
        <w:rPr>
          <w:rFonts w:ascii="Calibri" w:hAnsi="Calibri"/>
          <w:noProof/>
        </w:rPr>
      </w:r>
      <w:r w:rsidRPr="00C8589E">
        <w:rPr>
          <w:rFonts w:ascii="Calibri" w:hAnsi="Calibri"/>
          <w:noProof/>
        </w:rPr>
        <w:fldChar w:fldCharType="separate"/>
      </w:r>
      <w:r w:rsidR="00EA7D83">
        <w:rPr>
          <w:rFonts w:ascii="Calibri" w:hAnsi="Calibri"/>
          <w:noProof/>
        </w:rPr>
        <w:t>113</w:t>
      </w:r>
      <w:r w:rsidRPr="00C8589E">
        <w:rPr>
          <w:rFonts w:ascii="Calibri" w:hAnsi="Calibri"/>
          <w:noProof/>
        </w:rPr>
        <w:fldChar w:fldCharType="end"/>
      </w:r>
    </w:p>
    <w:p w14:paraId="4F4CF5AA" w14:textId="57C7ABDE" w:rsidR="005D01E5" w:rsidRPr="00C8589E" w:rsidRDefault="005D01E5">
      <w:pPr>
        <w:pStyle w:val="TOC1"/>
        <w:rPr>
          <w:rFonts w:ascii="Calibri" w:eastAsia="SimSun" w:hAnsi="Calibri" w:cs="Times New Roman"/>
          <w:b w:val="0"/>
          <w:bCs w:val="0"/>
          <w:noProof/>
          <w:sz w:val="22"/>
          <w:szCs w:val="22"/>
          <w:lang w:eastAsia="zh-CN"/>
        </w:rPr>
      </w:pPr>
      <w:r w:rsidRPr="00C8589E">
        <w:rPr>
          <w:rFonts w:ascii="Calibri" w:hAnsi="Calibri"/>
          <w:noProof/>
        </w:rPr>
        <w:t>Annex E</w:t>
      </w:r>
      <w:r w:rsidRPr="00C8589E">
        <w:rPr>
          <w:rFonts w:ascii="Calibri" w:hAnsi="Calibri"/>
          <w:b w:val="0"/>
          <w:noProof/>
        </w:rPr>
        <w:t xml:space="preserve"> (normative)</w:t>
      </w:r>
      <w:r w:rsidRPr="00C8589E">
        <w:rPr>
          <w:rFonts w:ascii="Calibri" w:hAnsi="Calibri"/>
          <w:noProof/>
        </w:rPr>
        <w:t xml:space="preserve">  Sub-parameters for the MIME type ‘Codecs’ parameter</w:t>
      </w:r>
      <w:r w:rsidRPr="00C8589E">
        <w:rPr>
          <w:rFonts w:ascii="Calibri" w:hAnsi="Calibri"/>
          <w:noProof/>
        </w:rPr>
        <w:tab/>
      </w:r>
      <w:r w:rsidRPr="00C8589E">
        <w:rPr>
          <w:rFonts w:ascii="Calibri" w:hAnsi="Calibri"/>
          <w:noProof/>
        </w:rPr>
        <w:fldChar w:fldCharType="begin"/>
      </w:r>
      <w:r w:rsidRPr="00C8589E">
        <w:rPr>
          <w:rFonts w:ascii="Calibri" w:hAnsi="Calibri"/>
          <w:noProof/>
        </w:rPr>
        <w:instrText xml:space="preserve"> </w:instrText>
      </w:r>
      <w:r w:rsidR="00D101CD" w:rsidRPr="00C8589E">
        <w:rPr>
          <w:rFonts w:ascii="Calibri" w:hAnsi="Calibri"/>
          <w:noProof/>
        </w:rPr>
        <w:instrText>PAGEREF</w:instrText>
      </w:r>
      <w:r w:rsidRPr="00C8589E">
        <w:rPr>
          <w:rFonts w:ascii="Calibri" w:hAnsi="Calibri"/>
          <w:noProof/>
        </w:rPr>
        <w:instrText xml:space="preserve"> _Toc374356670 \h </w:instrText>
      </w:r>
      <w:r w:rsidRPr="00C8589E">
        <w:rPr>
          <w:rFonts w:ascii="Calibri" w:hAnsi="Calibri"/>
          <w:noProof/>
        </w:rPr>
      </w:r>
      <w:r w:rsidRPr="00C8589E">
        <w:rPr>
          <w:rFonts w:ascii="Calibri" w:hAnsi="Calibri"/>
          <w:noProof/>
        </w:rPr>
        <w:fldChar w:fldCharType="separate"/>
      </w:r>
      <w:r w:rsidR="00EA7D83">
        <w:rPr>
          <w:rFonts w:ascii="Calibri" w:hAnsi="Calibri"/>
          <w:noProof/>
        </w:rPr>
        <w:t>114</w:t>
      </w:r>
      <w:r w:rsidRPr="00C8589E">
        <w:rPr>
          <w:rFonts w:ascii="Calibri" w:hAnsi="Calibri"/>
          <w:noProof/>
        </w:rPr>
        <w:fldChar w:fldCharType="end"/>
      </w:r>
    </w:p>
    <w:p w14:paraId="56796647" w14:textId="22193553" w:rsidR="005D01E5" w:rsidRPr="00C8589E" w:rsidRDefault="005D01E5">
      <w:pPr>
        <w:pStyle w:val="TOC1"/>
        <w:rPr>
          <w:rFonts w:ascii="Calibri" w:eastAsia="SimSun" w:hAnsi="Calibri" w:cs="Times New Roman"/>
          <w:b w:val="0"/>
          <w:bCs w:val="0"/>
          <w:noProof/>
          <w:sz w:val="22"/>
          <w:szCs w:val="22"/>
          <w:lang w:eastAsia="zh-CN"/>
        </w:rPr>
      </w:pPr>
      <w:r w:rsidRPr="00C8589E">
        <w:rPr>
          <w:rFonts w:ascii="Calibri" w:hAnsi="Calibri"/>
          <w:noProof/>
        </w:rPr>
        <w:t>Annex F</w:t>
      </w:r>
      <w:r w:rsidRPr="00C8589E">
        <w:rPr>
          <w:rFonts w:ascii="Calibri" w:hAnsi="Calibri"/>
          <w:b w:val="0"/>
          <w:noProof/>
        </w:rPr>
        <w:t xml:space="preserve"> (Informative)</w:t>
      </w:r>
      <w:r w:rsidRPr="00C8589E">
        <w:rPr>
          <w:rFonts w:ascii="Calibri" w:hAnsi="Calibri"/>
          <w:noProof/>
        </w:rPr>
        <w:t xml:space="preserve">  Patent Statements</w:t>
      </w:r>
      <w:r w:rsidRPr="00C8589E">
        <w:rPr>
          <w:rFonts w:ascii="Calibri" w:hAnsi="Calibri"/>
          <w:noProof/>
        </w:rPr>
        <w:tab/>
      </w:r>
      <w:r w:rsidRPr="00C8589E">
        <w:rPr>
          <w:rFonts w:ascii="Calibri" w:hAnsi="Calibri"/>
          <w:noProof/>
        </w:rPr>
        <w:fldChar w:fldCharType="begin"/>
      </w:r>
      <w:r w:rsidRPr="00C8589E">
        <w:rPr>
          <w:rFonts w:ascii="Calibri" w:hAnsi="Calibri"/>
          <w:noProof/>
        </w:rPr>
        <w:instrText xml:space="preserve"> </w:instrText>
      </w:r>
      <w:r w:rsidR="00D101CD" w:rsidRPr="00C8589E">
        <w:rPr>
          <w:rFonts w:ascii="Calibri" w:hAnsi="Calibri"/>
          <w:noProof/>
        </w:rPr>
        <w:instrText>PAGEREF</w:instrText>
      </w:r>
      <w:r w:rsidRPr="00C8589E">
        <w:rPr>
          <w:rFonts w:ascii="Calibri" w:hAnsi="Calibri"/>
          <w:noProof/>
        </w:rPr>
        <w:instrText xml:space="preserve"> _Toc374356671 \h </w:instrText>
      </w:r>
      <w:r w:rsidRPr="00C8589E">
        <w:rPr>
          <w:rFonts w:ascii="Calibri" w:hAnsi="Calibri"/>
          <w:noProof/>
        </w:rPr>
      </w:r>
      <w:r w:rsidRPr="00C8589E">
        <w:rPr>
          <w:rFonts w:ascii="Calibri" w:hAnsi="Calibri"/>
          <w:noProof/>
        </w:rPr>
        <w:fldChar w:fldCharType="separate"/>
      </w:r>
      <w:r w:rsidR="00EA7D83">
        <w:rPr>
          <w:rFonts w:ascii="Calibri" w:hAnsi="Calibri"/>
          <w:noProof/>
        </w:rPr>
        <w:t>115</w:t>
      </w:r>
      <w:r w:rsidRPr="00C8589E">
        <w:rPr>
          <w:rFonts w:ascii="Calibri" w:hAnsi="Calibri"/>
          <w:noProof/>
        </w:rPr>
        <w:fldChar w:fldCharType="end"/>
      </w:r>
    </w:p>
    <w:p w14:paraId="0A55A4BD" w14:textId="77777777" w:rsidR="003E02DE" w:rsidRPr="00C8589E" w:rsidRDefault="00C975A7">
      <w:pPr>
        <w:rPr>
          <w:rFonts w:ascii="Calibri" w:hAnsi="Calibri"/>
          <w:bCs/>
        </w:rPr>
      </w:pPr>
      <w:r w:rsidRPr="00C8589E">
        <w:rPr>
          <w:rFonts w:ascii="Calibri" w:hAnsi="Calibri"/>
          <w:bCs/>
        </w:rPr>
        <w:fldChar w:fldCharType="end"/>
      </w:r>
    </w:p>
    <w:p w14:paraId="129D8C34" w14:textId="77777777" w:rsidR="00F14BA1" w:rsidRPr="00C8589E" w:rsidRDefault="00F14BA1">
      <w:pPr>
        <w:pStyle w:val="zzForeword"/>
        <w:rPr>
          <w:rFonts w:ascii="Calibri" w:hAnsi="Calibri"/>
          <w:color w:val="auto"/>
        </w:rPr>
      </w:pPr>
      <w:bookmarkStart w:id="0" w:name="_Toc374356394"/>
      <w:bookmarkStart w:id="1" w:name="_Toc370302942"/>
      <w:bookmarkStart w:id="2" w:name="_Toc370303258"/>
      <w:r w:rsidRPr="00C8589E">
        <w:rPr>
          <w:rFonts w:ascii="Calibri" w:hAnsi="Calibri"/>
          <w:color w:val="auto"/>
        </w:rPr>
        <w:lastRenderedPageBreak/>
        <w:t>Foreword</w:t>
      </w:r>
      <w:bookmarkEnd w:id="0"/>
      <w:bookmarkEnd w:id="1"/>
      <w:bookmarkEnd w:id="2"/>
    </w:p>
    <w:p w14:paraId="41185A71" w14:textId="77777777" w:rsidR="001E2965" w:rsidRPr="00C8589E" w:rsidRDefault="001E2965" w:rsidP="00527C79">
      <w:pPr>
        <w:pStyle w:val="Special"/>
        <w:rPr>
          <w:rFonts w:ascii="Calibri" w:hAnsi="Calibri"/>
        </w:rPr>
      </w:pPr>
      <w:r w:rsidRPr="00C8589E">
        <w:rPr>
          <w:rFonts w:ascii="Calibri" w:hAnsi="Calibri"/>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5E5279B0" w14:textId="77777777" w:rsidR="001E2965" w:rsidRPr="00C8589E" w:rsidRDefault="001E2965" w:rsidP="00527C79">
      <w:pPr>
        <w:pStyle w:val="Special"/>
        <w:rPr>
          <w:rFonts w:ascii="Calibri" w:hAnsi="Calibri"/>
        </w:rPr>
      </w:pPr>
      <w:r w:rsidRPr="00C8589E">
        <w:rPr>
          <w:rFonts w:ascii="Calibri" w:hAnsi="Calibri"/>
        </w:rPr>
        <w:t>International Standards are drafted in accordance with the rules given in the ISO/IEC Directives, Part 2.</w:t>
      </w:r>
    </w:p>
    <w:p w14:paraId="1D135092" w14:textId="77777777" w:rsidR="001E2965" w:rsidRPr="00C8589E" w:rsidRDefault="001E2965" w:rsidP="00527C79">
      <w:pPr>
        <w:pStyle w:val="Special"/>
        <w:rPr>
          <w:rFonts w:ascii="Calibri" w:hAnsi="Calibri"/>
        </w:rPr>
      </w:pPr>
      <w:r w:rsidRPr="00C8589E">
        <w:rPr>
          <w:rFonts w:ascii="Calibri" w:hAnsi="Calibri"/>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0906BFA4" w14:textId="77777777" w:rsidR="00E209E8" w:rsidRPr="00A67D30" w:rsidRDefault="00E209E8">
      <w:pPr>
        <w:pStyle w:val="Foreword"/>
        <w:rPr>
          <w:rFonts w:ascii="Cambria" w:hAnsi="Cambria"/>
          <w:color w:val="auto"/>
          <w:sz w:val="22"/>
        </w:rPr>
      </w:pPr>
      <w:r w:rsidRPr="00A67D30">
        <w:rPr>
          <w:rFonts w:ascii="Cambria" w:hAnsi="Cambria"/>
          <w:color w:val="auto"/>
          <w:sz w:val="22"/>
        </w:rPr>
        <w:t>Attention is drawn to the possibility that some of the elements of this document may be the subject of patent rights. ISO and IEC shall not be held responsible for identifying any or all such patent rights.</w:t>
      </w:r>
    </w:p>
    <w:p w14:paraId="62F2BECF" w14:textId="77777777" w:rsidR="001E2965" w:rsidRPr="00C8589E" w:rsidRDefault="001E2965" w:rsidP="00527C79">
      <w:pPr>
        <w:pStyle w:val="Special"/>
        <w:rPr>
          <w:rFonts w:ascii="Calibri" w:hAnsi="Calibri"/>
        </w:rPr>
      </w:pPr>
      <w:r w:rsidRPr="00C8589E">
        <w:rPr>
          <w:rFonts w:ascii="Calibri" w:hAnsi="Calibri"/>
        </w:rPr>
        <w:t>ISO/IEC 14496</w:t>
      </w:r>
      <w:r w:rsidRPr="00C8589E">
        <w:rPr>
          <w:rFonts w:ascii="Calibri" w:hAnsi="Calibri"/>
        </w:rPr>
        <w:noBreakHyphen/>
        <w:t>15 was prepared by Joint Technical Committee ISO/IEC JTC </w:t>
      </w:r>
      <w:r w:rsidRPr="00C8589E">
        <w:rPr>
          <w:rFonts w:ascii="Calibri" w:hAnsi="Calibri"/>
          <w:noProof/>
        </w:rPr>
        <w:t>1</w:t>
      </w:r>
      <w:r w:rsidRPr="00C8589E">
        <w:rPr>
          <w:rFonts w:ascii="Calibri" w:hAnsi="Calibri"/>
        </w:rPr>
        <w:t xml:space="preserve">, </w:t>
      </w:r>
      <w:r w:rsidRPr="00C8589E">
        <w:rPr>
          <w:rFonts w:ascii="Calibri" w:hAnsi="Calibri"/>
          <w:i/>
        </w:rPr>
        <w:t>Information technology</w:t>
      </w:r>
      <w:r w:rsidRPr="00C8589E">
        <w:rPr>
          <w:rFonts w:ascii="Calibri" w:hAnsi="Calibri"/>
        </w:rPr>
        <w:t xml:space="preserve">, Subcommittee SC 29, </w:t>
      </w:r>
      <w:r w:rsidRPr="00C8589E">
        <w:rPr>
          <w:rFonts w:ascii="Calibri" w:hAnsi="Calibri"/>
          <w:i/>
        </w:rPr>
        <w:t>Coding of audio, picture, multimedia and hypermedia information</w:t>
      </w:r>
      <w:r w:rsidRPr="00C8589E">
        <w:rPr>
          <w:rFonts w:ascii="Calibri" w:hAnsi="Calibri"/>
        </w:rPr>
        <w:t>.</w:t>
      </w:r>
    </w:p>
    <w:p w14:paraId="158EE8F0" w14:textId="77777777" w:rsidR="001E2965" w:rsidRPr="00C8589E" w:rsidRDefault="001E2965" w:rsidP="00527C79">
      <w:pPr>
        <w:pStyle w:val="Special"/>
        <w:rPr>
          <w:rFonts w:ascii="Calibri" w:hAnsi="Calibri"/>
        </w:rPr>
      </w:pPr>
      <w:r w:rsidRPr="00C8589E">
        <w:rPr>
          <w:rFonts w:ascii="Calibri" w:hAnsi="Calibri"/>
        </w:rPr>
        <w:t xml:space="preserve">This </w:t>
      </w:r>
      <w:r w:rsidR="00FF38C8" w:rsidRPr="00C8589E">
        <w:rPr>
          <w:rFonts w:ascii="Calibri" w:hAnsi="Calibri"/>
        </w:rPr>
        <w:t xml:space="preserve">third </w:t>
      </w:r>
      <w:r w:rsidRPr="00C8589E">
        <w:rPr>
          <w:rFonts w:ascii="Calibri" w:hAnsi="Calibri"/>
        </w:rPr>
        <w:t xml:space="preserve">edition cancels and replaces the </w:t>
      </w:r>
      <w:r w:rsidR="00FF38C8" w:rsidRPr="00C8589E">
        <w:rPr>
          <w:rFonts w:ascii="Calibri" w:hAnsi="Calibri"/>
        </w:rPr>
        <w:t xml:space="preserve">second </w:t>
      </w:r>
      <w:r w:rsidR="00E209E8" w:rsidRPr="00A67D30">
        <w:rPr>
          <w:rFonts w:ascii="Cambria" w:hAnsi="Cambria"/>
          <w:sz w:val="22"/>
        </w:rPr>
        <w:t>edition</w:t>
      </w:r>
      <w:r w:rsidRPr="00C8589E">
        <w:rPr>
          <w:rFonts w:ascii="Calibri" w:hAnsi="Calibri"/>
        </w:rPr>
        <w:t xml:space="preserve"> (</w:t>
      </w:r>
      <w:r w:rsidRPr="00C8589E">
        <w:rPr>
          <w:rFonts w:ascii="Calibri" w:hAnsi="Calibri" w:hint="eastAsia"/>
        </w:rPr>
        <w:t>ISO/IEC</w:t>
      </w:r>
      <w:r w:rsidR="00E90F65" w:rsidRPr="00C8589E">
        <w:rPr>
          <w:rFonts w:ascii="Calibri" w:hAnsi="Calibri" w:hint="cs"/>
        </w:rPr>
        <w:t> </w:t>
      </w:r>
      <w:r w:rsidRPr="00C8589E">
        <w:rPr>
          <w:rFonts w:ascii="Calibri" w:hAnsi="Calibri" w:hint="eastAsia"/>
        </w:rPr>
        <w:t>14496</w:t>
      </w:r>
      <w:r w:rsidR="00527C79" w:rsidRPr="00C8589E">
        <w:rPr>
          <w:rFonts w:ascii="Calibri" w:hAnsi="Calibri"/>
        </w:rPr>
        <w:noBreakHyphen/>
      </w:r>
      <w:r w:rsidRPr="00C8589E">
        <w:rPr>
          <w:rFonts w:ascii="Calibri" w:hAnsi="Calibri" w:hint="eastAsia"/>
        </w:rPr>
        <w:t>15</w:t>
      </w:r>
      <w:r w:rsidRPr="00C8589E">
        <w:rPr>
          <w:rFonts w:ascii="Calibri" w:hAnsi="Calibri"/>
        </w:rPr>
        <w:t>:</w:t>
      </w:r>
      <w:r w:rsidR="00FF38C8" w:rsidRPr="00C8589E">
        <w:rPr>
          <w:rFonts w:ascii="Calibri" w:hAnsi="Calibri"/>
        </w:rPr>
        <w:t>2010</w:t>
      </w:r>
      <w:r w:rsidR="00E209E8" w:rsidRPr="00A67D30">
        <w:rPr>
          <w:rFonts w:ascii="Cambria" w:hAnsi="Cambria"/>
          <w:sz w:val="22"/>
        </w:rPr>
        <w:t>),</w:t>
      </w:r>
      <w:r w:rsidRPr="00C8589E">
        <w:rPr>
          <w:rFonts w:ascii="Calibri" w:hAnsi="Calibri"/>
        </w:rPr>
        <w:t xml:space="preserve"> which </w:t>
      </w:r>
      <w:r w:rsidR="00E209E8" w:rsidRPr="00A67D30">
        <w:rPr>
          <w:rFonts w:ascii="Cambria" w:hAnsi="Cambria"/>
          <w:sz w:val="22"/>
        </w:rPr>
        <w:t>has</w:t>
      </w:r>
      <w:r w:rsidR="00FF38C8" w:rsidRPr="00C8589E">
        <w:rPr>
          <w:rFonts w:ascii="Calibri" w:hAnsi="Calibri"/>
        </w:rPr>
        <w:t xml:space="preserve"> </w:t>
      </w:r>
      <w:r w:rsidRPr="00C8589E">
        <w:rPr>
          <w:rFonts w:ascii="Calibri" w:hAnsi="Calibri"/>
        </w:rPr>
        <w:t>been technically revised.</w:t>
      </w:r>
      <w:r w:rsidR="0077282B" w:rsidRPr="00C8589E">
        <w:rPr>
          <w:rFonts w:ascii="Calibri" w:hAnsi="Calibri"/>
        </w:rPr>
        <w:t xml:space="preserve"> It also incorporates the </w:t>
      </w:r>
      <w:r w:rsidR="00E209E8" w:rsidRPr="00A67D30">
        <w:rPr>
          <w:rFonts w:ascii="Cambria" w:hAnsi="Cambria"/>
          <w:sz w:val="22"/>
        </w:rPr>
        <w:t>Amendment</w:t>
      </w:r>
      <w:r w:rsidR="0077282B" w:rsidRPr="00C8589E">
        <w:rPr>
          <w:rFonts w:ascii="Calibri" w:hAnsi="Calibri"/>
        </w:rPr>
        <w:t xml:space="preserve"> ISO/IEC 14496</w:t>
      </w:r>
      <w:r w:rsidR="00E209E8" w:rsidRPr="00A67D30">
        <w:rPr>
          <w:rFonts w:ascii="Cambria" w:hAnsi="Cambria"/>
          <w:sz w:val="22"/>
        </w:rPr>
        <w:noBreakHyphen/>
      </w:r>
      <w:r w:rsidR="00FF38C8" w:rsidRPr="00C8589E">
        <w:rPr>
          <w:rFonts w:ascii="Calibri" w:hAnsi="Calibri"/>
        </w:rPr>
        <w:t>15:2010/Amd.1</w:t>
      </w:r>
      <w:r w:rsidR="00E209E8" w:rsidRPr="00A67D30">
        <w:rPr>
          <w:rFonts w:ascii="Cambria" w:hAnsi="Cambria"/>
          <w:sz w:val="22"/>
        </w:rPr>
        <w:t>:2011</w:t>
      </w:r>
      <w:r w:rsidR="00FF38C8" w:rsidRPr="00C8589E">
        <w:rPr>
          <w:rFonts w:ascii="Calibri" w:hAnsi="Calibri"/>
        </w:rPr>
        <w:t xml:space="preserve"> </w:t>
      </w:r>
      <w:r w:rsidR="0077282B" w:rsidRPr="00C8589E">
        <w:rPr>
          <w:rFonts w:ascii="Calibri" w:hAnsi="Calibri"/>
        </w:rPr>
        <w:t>and the Technical Corrigenda ISO/IEC 14496</w:t>
      </w:r>
      <w:r w:rsidR="00E209E8" w:rsidRPr="00A67D30">
        <w:rPr>
          <w:rFonts w:ascii="Cambria" w:hAnsi="Cambria"/>
          <w:sz w:val="22"/>
        </w:rPr>
        <w:noBreakHyphen/>
      </w:r>
      <w:r w:rsidR="00FF38C8" w:rsidRPr="00C8589E">
        <w:rPr>
          <w:rFonts w:ascii="Calibri" w:hAnsi="Calibri"/>
        </w:rPr>
        <w:t>15:2010/Cor.1</w:t>
      </w:r>
      <w:r w:rsidR="00E209E8" w:rsidRPr="00A67D30">
        <w:rPr>
          <w:rFonts w:ascii="Cambria" w:hAnsi="Cambria"/>
          <w:sz w:val="22"/>
        </w:rPr>
        <w:t>:2011</w:t>
      </w:r>
      <w:r w:rsidR="00FF38C8" w:rsidRPr="00C8589E">
        <w:rPr>
          <w:rFonts w:ascii="Calibri" w:hAnsi="Calibri"/>
        </w:rPr>
        <w:t xml:space="preserve"> and ISO/IEC 14496</w:t>
      </w:r>
      <w:r w:rsidR="00E209E8" w:rsidRPr="00A67D30">
        <w:rPr>
          <w:rFonts w:ascii="Cambria" w:hAnsi="Cambria"/>
          <w:sz w:val="22"/>
        </w:rPr>
        <w:noBreakHyphen/>
      </w:r>
      <w:r w:rsidR="00FF38C8" w:rsidRPr="00C8589E">
        <w:rPr>
          <w:rFonts w:ascii="Calibri" w:hAnsi="Calibri"/>
        </w:rPr>
        <w:t>15:2010/Cor.2</w:t>
      </w:r>
      <w:r w:rsidR="00E209E8" w:rsidRPr="00A67D30">
        <w:rPr>
          <w:rFonts w:ascii="Cambria" w:hAnsi="Cambria"/>
          <w:sz w:val="22"/>
        </w:rPr>
        <w:t>:2012</w:t>
      </w:r>
      <w:r w:rsidR="005C3E4E" w:rsidRPr="00C8589E">
        <w:rPr>
          <w:rFonts w:ascii="Calibri" w:hAnsi="Calibri"/>
        </w:rPr>
        <w:t>.</w:t>
      </w:r>
    </w:p>
    <w:p w14:paraId="268AFB95" w14:textId="77777777" w:rsidR="001E2965" w:rsidRPr="00C8589E" w:rsidRDefault="001E2965" w:rsidP="00527C79">
      <w:pPr>
        <w:pStyle w:val="Special"/>
        <w:rPr>
          <w:rFonts w:ascii="Calibri" w:hAnsi="Calibri"/>
        </w:rPr>
      </w:pPr>
      <w:r w:rsidRPr="00C8589E">
        <w:rPr>
          <w:rFonts w:ascii="Calibri" w:hAnsi="Calibri"/>
        </w:rPr>
        <w:t xml:space="preserve">ISO/IEC 14496 consists of the following parts, under the general title </w:t>
      </w:r>
      <w:r w:rsidRPr="00C8589E">
        <w:rPr>
          <w:rFonts w:ascii="Calibri" w:hAnsi="Calibri"/>
          <w:i/>
        </w:rPr>
        <w:t>Information technology — Coding of audio-visual objects</w:t>
      </w:r>
      <w:r w:rsidRPr="00C8589E">
        <w:rPr>
          <w:rFonts w:ascii="Calibri" w:hAnsi="Calibri"/>
        </w:rPr>
        <w:t>:</w:t>
      </w:r>
    </w:p>
    <w:p w14:paraId="3CE2460A" w14:textId="77777777" w:rsidR="001E2965" w:rsidRPr="00C8589E" w:rsidRDefault="001E2965" w:rsidP="00527C79">
      <w:pPr>
        <w:pStyle w:val="ListContinue"/>
        <w:tabs>
          <w:tab w:val="clear" w:pos="400"/>
          <w:tab w:val="left" w:pos="403"/>
        </w:tabs>
        <w:rPr>
          <w:rFonts w:ascii="Calibri" w:hAnsi="Calibri"/>
          <w:i/>
        </w:rPr>
      </w:pPr>
      <w:r w:rsidRPr="00C8589E">
        <w:rPr>
          <w:rFonts w:ascii="Calibri" w:hAnsi="Calibri"/>
          <w:i/>
        </w:rPr>
        <w:t>Part 1: Systems</w:t>
      </w:r>
    </w:p>
    <w:p w14:paraId="4FA5CF57" w14:textId="77777777" w:rsidR="001E2965" w:rsidRPr="00C8589E" w:rsidRDefault="001E2965" w:rsidP="00527C79">
      <w:pPr>
        <w:pStyle w:val="ListContinue"/>
        <w:tabs>
          <w:tab w:val="clear" w:pos="400"/>
          <w:tab w:val="left" w:pos="403"/>
        </w:tabs>
        <w:rPr>
          <w:rFonts w:ascii="Calibri" w:hAnsi="Calibri"/>
          <w:i/>
        </w:rPr>
      </w:pPr>
      <w:r w:rsidRPr="00C8589E">
        <w:rPr>
          <w:rFonts w:ascii="Calibri" w:hAnsi="Calibri"/>
          <w:i/>
        </w:rPr>
        <w:t>Part 2: Visual</w:t>
      </w:r>
    </w:p>
    <w:p w14:paraId="2710110D" w14:textId="77777777" w:rsidR="001E2965" w:rsidRPr="00C8589E" w:rsidRDefault="001E2965" w:rsidP="00527C79">
      <w:pPr>
        <w:pStyle w:val="ListContinue"/>
        <w:tabs>
          <w:tab w:val="clear" w:pos="400"/>
          <w:tab w:val="left" w:pos="403"/>
        </w:tabs>
        <w:rPr>
          <w:rFonts w:ascii="Calibri" w:hAnsi="Calibri"/>
          <w:i/>
        </w:rPr>
      </w:pPr>
      <w:r w:rsidRPr="00C8589E">
        <w:rPr>
          <w:rFonts w:ascii="Calibri" w:hAnsi="Calibri"/>
          <w:i/>
        </w:rPr>
        <w:t>Part 3: Audio</w:t>
      </w:r>
    </w:p>
    <w:p w14:paraId="2E6AEE66" w14:textId="77777777" w:rsidR="001E2965" w:rsidRPr="00C8589E" w:rsidRDefault="001E2965" w:rsidP="00527C79">
      <w:pPr>
        <w:pStyle w:val="ListContinue"/>
        <w:tabs>
          <w:tab w:val="clear" w:pos="400"/>
          <w:tab w:val="left" w:pos="403"/>
        </w:tabs>
        <w:rPr>
          <w:rFonts w:ascii="Calibri" w:hAnsi="Calibri"/>
          <w:i/>
        </w:rPr>
      </w:pPr>
      <w:r w:rsidRPr="00C8589E">
        <w:rPr>
          <w:rFonts w:ascii="Calibri" w:hAnsi="Calibri"/>
          <w:i/>
        </w:rPr>
        <w:t>Part 4: Conformance testing</w:t>
      </w:r>
    </w:p>
    <w:p w14:paraId="57488E41" w14:textId="77777777" w:rsidR="001E2965" w:rsidRPr="00C8589E" w:rsidRDefault="001E2965" w:rsidP="00527C79">
      <w:pPr>
        <w:pStyle w:val="ListContinue"/>
        <w:tabs>
          <w:tab w:val="clear" w:pos="400"/>
          <w:tab w:val="left" w:pos="403"/>
        </w:tabs>
        <w:rPr>
          <w:rFonts w:ascii="Calibri" w:hAnsi="Calibri"/>
          <w:i/>
        </w:rPr>
      </w:pPr>
      <w:r w:rsidRPr="00C8589E">
        <w:rPr>
          <w:rFonts w:ascii="Calibri" w:hAnsi="Calibri"/>
          <w:i/>
        </w:rPr>
        <w:t>Part 5: Reference software</w:t>
      </w:r>
    </w:p>
    <w:p w14:paraId="15862D3B" w14:textId="77777777" w:rsidR="001E2965" w:rsidRPr="00C8589E" w:rsidRDefault="001E2965" w:rsidP="00527C79">
      <w:pPr>
        <w:pStyle w:val="ListContinue"/>
        <w:tabs>
          <w:tab w:val="clear" w:pos="400"/>
          <w:tab w:val="left" w:pos="403"/>
        </w:tabs>
        <w:rPr>
          <w:rFonts w:ascii="Calibri" w:hAnsi="Calibri"/>
          <w:i/>
        </w:rPr>
      </w:pPr>
      <w:r w:rsidRPr="00C8589E">
        <w:rPr>
          <w:rFonts w:ascii="Calibri" w:hAnsi="Calibri"/>
          <w:i/>
        </w:rPr>
        <w:t>Part 6: Delivery Multimedia Integration Framework (DMIF)</w:t>
      </w:r>
    </w:p>
    <w:p w14:paraId="5781ED33" w14:textId="77777777" w:rsidR="001E2965" w:rsidRPr="00C8589E" w:rsidRDefault="001E2965" w:rsidP="00527C79">
      <w:pPr>
        <w:pStyle w:val="ListContinue"/>
        <w:tabs>
          <w:tab w:val="clear" w:pos="400"/>
          <w:tab w:val="left" w:pos="403"/>
        </w:tabs>
        <w:rPr>
          <w:rFonts w:ascii="Calibri" w:hAnsi="Calibri"/>
          <w:i/>
        </w:rPr>
      </w:pPr>
      <w:r w:rsidRPr="00C8589E">
        <w:rPr>
          <w:rFonts w:ascii="Calibri" w:hAnsi="Calibri"/>
          <w:i/>
        </w:rPr>
        <w:t xml:space="preserve">Part 7: Optimized reference software for coding of audio-visual objects </w:t>
      </w:r>
      <w:r w:rsidRPr="00C8589E">
        <w:rPr>
          <w:rFonts w:ascii="Calibri" w:hAnsi="Calibri"/>
        </w:rPr>
        <w:t>[Technical Report]</w:t>
      </w:r>
    </w:p>
    <w:p w14:paraId="2E75A348" w14:textId="77777777" w:rsidR="001E2965" w:rsidRPr="00C8589E" w:rsidRDefault="001E2965" w:rsidP="00527C79">
      <w:pPr>
        <w:pStyle w:val="ListContinue"/>
        <w:tabs>
          <w:tab w:val="clear" w:pos="400"/>
          <w:tab w:val="left" w:pos="403"/>
        </w:tabs>
        <w:rPr>
          <w:rFonts w:ascii="Calibri" w:hAnsi="Calibri"/>
          <w:i/>
        </w:rPr>
      </w:pPr>
      <w:r w:rsidRPr="00C8589E">
        <w:rPr>
          <w:rFonts w:ascii="Calibri" w:hAnsi="Calibri"/>
          <w:i/>
        </w:rPr>
        <w:t>Part 8: Carriage of ISO/IEC 14496 contents over IP networks</w:t>
      </w:r>
    </w:p>
    <w:p w14:paraId="7205CE41" w14:textId="77777777" w:rsidR="001E2965" w:rsidRPr="00C8589E" w:rsidRDefault="001E2965" w:rsidP="00527C79">
      <w:pPr>
        <w:pStyle w:val="ListContinue"/>
        <w:tabs>
          <w:tab w:val="clear" w:pos="400"/>
          <w:tab w:val="left" w:pos="403"/>
        </w:tabs>
        <w:rPr>
          <w:rFonts w:ascii="Calibri" w:hAnsi="Calibri"/>
          <w:i/>
        </w:rPr>
      </w:pPr>
      <w:r w:rsidRPr="00C8589E">
        <w:rPr>
          <w:rFonts w:ascii="Calibri" w:hAnsi="Calibri"/>
          <w:i/>
        </w:rPr>
        <w:t>Part 9: Reference hardware description</w:t>
      </w:r>
      <w:r w:rsidRPr="00C8589E">
        <w:rPr>
          <w:rFonts w:ascii="Calibri" w:hAnsi="Calibri"/>
        </w:rPr>
        <w:t xml:space="preserve"> [Technical Report]</w:t>
      </w:r>
    </w:p>
    <w:p w14:paraId="63C6904B" w14:textId="77777777" w:rsidR="001E2965" w:rsidRPr="00C8589E" w:rsidRDefault="001E2965" w:rsidP="00527C79">
      <w:pPr>
        <w:pStyle w:val="ListContinue"/>
        <w:tabs>
          <w:tab w:val="clear" w:pos="400"/>
          <w:tab w:val="left" w:pos="403"/>
        </w:tabs>
        <w:rPr>
          <w:rFonts w:ascii="Calibri" w:hAnsi="Calibri"/>
          <w:i/>
        </w:rPr>
      </w:pPr>
      <w:r w:rsidRPr="00C8589E">
        <w:rPr>
          <w:rFonts w:ascii="Calibri" w:hAnsi="Calibri"/>
          <w:i/>
        </w:rPr>
        <w:t>Part 10: Advanced Video Coding</w:t>
      </w:r>
    </w:p>
    <w:p w14:paraId="539A70AD" w14:textId="77777777" w:rsidR="001E2965" w:rsidRPr="00C8589E" w:rsidRDefault="001E2965" w:rsidP="00527C79">
      <w:pPr>
        <w:pStyle w:val="ListContinue"/>
        <w:tabs>
          <w:tab w:val="clear" w:pos="400"/>
          <w:tab w:val="left" w:pos="403"/>
        </w:tabs>
        <w:rPr>
          <w:rFonts w:ascii="Calibri" w:hAnsi="Calibri"/>
          <w:i/>
        </w:rPr>
      </w:pPr>
      <w:r w:rsidRPr="00C8589E">
        <w:rPr>
          <w:rFonts w:ascii="Calibri" w:hAnsi="Calibri"/>
          <w:i/>
        </w:rPr>
        <w:t>Part</w:t>
      </w:r>
      <w:r w:rsidR="00527C79" w:rsidRPr="00C8589E">
        <w:rPr>
          <w:rFonts w:ascii="Calibri" w:hAnsi="Calibri"/>
          <w:i/>
        </w:rPr>
        <w:t> </w:t>
      </w:r>
      <w:r w:rsidRPr="00C8589E">
        <w:rPr>
          <w:rFonts w:ascii="Calibri" w:hAnsi="Calibri"/>
          <w:i/>
        </w:rPr>
        <w:t>11: Scene description and application engine</w:t>
      </w:r>
    </w:p>
    <w:p w14:paraId="66E1781C" w14:textId="77777777" w:rsidR="001E2965" w:rsidRPr="00C8589E" w:rsidRDefault="001E2965" w:rsidP="00527C79">
      <w:pPr>
        <w:pStyle w:val="ListContinue"/>
        <w:tabs>
          <w:tab w:val="clear" w:pos="400"/>
          <w:tab w:val="left" w:pos="403"/>
        </w:tabs>
        <w:rPr>
          <w:rFonts w:ascii="Calibri" w:hAnsi="Calibri"/>
          <w:i/>
        </w:rPr>
      </w:pPr>
      <w:r w:rsidRPr="00C8589E">
        <w:rPr>
          <w:rFonts w:ascii="Calibri" w:hAnsi="Calibri"/>
          <w:i/>
        </w:rPr>
        <w:t>Part</w:t>
      </w:r>
      <w:r w:rsidR="00527C79" w:rsidRPr="00C8589E">
        <w:rPr>
          <w:rFonts w:ascii="Calibri" w:hAnsi="Calibri"/>
          <w:i/>
        </w:rPr>
        <w:t> </w:t>
      </w:r>
      <w:r w:rsidRPr="00C8589E">
        <w:rPr>
          <w:rFonts w:ascii="Calibri" w:hAnsi="Calibri"/>
          <w:i/>
        </w:rPr>
        <w:t>12: ISO base media file format</w:t>
      </w:r>
    </w:p>
    <w:p w14:paraId="72C9AD26" w14:textId="77777777" w:rsidR="001E2965" w:rsidRPr="00C8589E" w:rsidRDefault="001E2965" w:rsidP="00527C79">
      <w:pPr>
        <w:pStyle w:val="ListContinue"/>
        <w:tabs>
          <w:tab w:val="clear" w:pos="400"/>
          <w:tab w:val="left" w:pos="403"/>
        </w:tabs>
        <w:rPr>
          <w:rFonts w:ascii="Calibri" w:hAnsi="Calibri"/>
          <w:i/>
        </w:rPr>
      </w:pPr>
      <w:r w:rsidRPr="00C8589E">
        <w:rPr>
          <w:rFonts w:ascii="Calibri" w:hAnsi="Calibri"/>
          <w:i/>
        </w:rPr>
        <w:t>Part</w:t>
      </w:r>
      <w:r w:rsidR="00527C79" w:rsidRPr="00C8589E">
        <w:rPr>
          <w:rFonts w:ascii="Calibri" w:hAnsi="Calibri"/>
          <w:i/>
        </w:rPr>
        <w:t> </w:t>
      </w:r>
      <w:r w:rsidRPr="00C8589E">
        <w:rPr>
          <w:rFonts w:ascii="Calibri" w:hAnsi="Calibri"/>
          <w:i/>
        </w:rPr>
        <w:t>13: Intellectual Property Management and Protection (IPMP) extensions</w:t>
      </w:r>
    </w:p>
    <w:p w14:paraId="3E0488FC" w14:textId="77777777" w:rsidR="001E2965" w:rsidRPr="00C8589E" w:rsidRDefault="001E2965" w:rsidP="00527C79">
      <w:pPr>
        <w:pStyle w:val="ListContinue"/>
        <w:tabs>
          <w:tab w:val="clear" w:pos="400"/>
          <w:tab w:val="left" w:pos="403"/>
        </w:tabs>
        <w:rPr>
          <w:rFonts w:ascii="Calibri" w:hAnsi="Calibri"/>
          <w:i/>
        </w:rPr>
      </w:pPr>
      <w:r w:rsidRPr="00C8589E">
        <w:rPr>
          <w:rFonts w:ascii="Calibri" w:hAnsi="Calibri"/>
          <w:i/>
        </w:rPr>
        <w:t>Part</w:t>
      </w:r>
      <w:r w:rsidR="00527C79" w:rsidRPr="00C8589E">
        <w:rPr>
          <w:rFonts w:ascii="Calibri" w:hAnsi="Calibri"/>
          <w:i/>
        </w:rPr>
        <w:t> </w:t>
      </w:r>
      <w:r w:rsidRPr="00C8589E">
        <w:rPr>
          <w:rFonts w:ascii="Calibri" w:hAnsi="Calibri"/>
          <w:i/>
        </w:rPr>
        <w:t>14: MP4 file format</w:t>
      </w:r>
    </w:p>
    <w:p w14:paraId="4F0800E4" w14:textId="77777777" w:rsidR="001E2965" w:rsidRPr="00C8589E" w:rsidRDefault="001E2965" w:rsidP="004F7CD0">
      <w:pPr>
        <w:pStyle w:val="ListContinue"/>
        <w:rPr>
          <w:rFonts w:ascii="Calibri" w:hAnsi="Calibri"/>
          <w:i/>
        </w:rPr>
      </w:pPr>
      <w:r w:rsidRPr="00C8589E">
        <w:rPr>
          <w:rFonts w:ascii="Calibri" w:hAnsi="Calibri"/>
          <w:i/>
        </w:rPr>
        <w:lastRenderedPageBreak/>
        <w:t>Part</w:t>
      </w:r>
      <w:r w:rsidR="00527C79" w:rsidRPr="00C8589E">
        <w:rPr>
          <w:rFonts w:ascii="Calibri" w:hAnsi="Calibri"/>
          <w:i/>
        </w:rPr>
        <w:t> </w:t>
      </w:r>
      <w:r w:rsidRPr="00C8589E">
        <w:rPr>
          <w:rFonts w:ascii="Calibri" w:hAnsi="Calibri"/>
          <w:i/>
        </w:rPr>
        <w:t xml:space="preserve">15: </w:t>
      </w:r>
      <w:r w:rsidR="00EF7864" w:rsidRPr="00C8589E">
        <w:rPr>
          <w:rFonts w:ascii="Calibri" w:hAnsi="Calibri"/>
          <w:i/>
        </w:rPr>
        <w:t xml:space="preserve">Carriage of </w:t>
      </w:r>
      <w:r w:rsidR="00E209E8" w:rsidRPr="00A67D30">
        <w:rPr>
          <w:rFonts w:ascii="Cambria" w:hAnsi="Cambria"/>
          <w:i/>
          <w:sz w:val="22"/>
        </w:rPr>
        <w:t>network abstraction layer (</w:t>
      </w:r>
      <w:r w:rsidR="00EF7864" w:rsidRPr="00C8589E">
        <w:rPr>
          <w:rFonts w:ascii="Calibri" w:hAnsi="Calibri"/>
          <w:i/>
        </w:rPr>
        <w:t>NAL</w:t>
      </w:r>
      <w:r w:rsidR="00E209E8" w:rsidRPr="00A67D30">
        <w:rPr>
          <w:rFonts w:ascii="Cambria" w:hAnsi="Cambria"/>
          <w:i/>
          <w:sz w:val="22"/>
        </w:rPr>
        <w:t>)</w:t>
      </w:r>
      <w:r w:rsidR="00EF7864" w:rsidRPr="00C8589E">
        <w:rPr>
          <w:rFonts w:ascii="Calibri" w:hAnsi="Calibri"/>
          <w:i/>
        </w:rPr>
        <w:t xml:space="preserve"> unit structured video in the ISO </w:t>
      </w:r>
      <w:r w:rsidR="00E209E8" w:rsidRPr="00A67D30">
        <w:rPr>
          <w:rFonts w:ascii="Cambria" w:hAnsi="Cambria"/>
          <w:i/>
          <w:sz w:val="22"/>
        </w:rPr>
        <w:t>base media file format</w:t>
      </w:r>
    </w:p>
    <w:p w14:paraId="01170067" w14:textId="77777777" w:rsidR="001E2965" w:rsidRPr="00C8589E" w:rsidRDefault="001E2965" w:rsidP="00527C79">
      <w:pPr>
        <w:pStyle w:val="ListContinue"/>
        <w:tabs>
          <w:tab w:val="clear" w:pos="400"/>
          <w:tab w:val="left" w:pos="403"/>
        </w:tabs>
        <w:rPr>
          <w:rFonts w:ascii="Calibri" w:hAnsi="Calibri"/>
          <w:i/>
        </w:rPr>
      </w:pPr>
      <w:r w:rsidRPr="00C8589E">
        <w:rPr>
          <w:rFonts w:ascii="Calibri" w:hAnsi="Calibri"/>
          <w:i/>
        </w:rPr>
        <w:t>Part</w:t>
      </w:r>
      <w:r w:rsidR="00527C79" w:rsidRPr="00C8589E">
        <w:rPr>
          <w:rFonts w:ascii="Calibri" w:hAnsi="Calibri"/>
          <w:i/>
        </w:rPr>
        <w:t> </w:t>
      </w:r>
      <w:r w:rsidRPr="00C8589E">
        <w:rPr>
          <w:rFonts w:ascii="Calibri" w:hAnsi="Calibri"/>
          <w:i/>
        </w:rPr>
        <w:t>16: Animation Framework eXtension (AFX)</w:t>
      </w:r>
    </w:p>
    <w:p w14:paraId="6A770D2A" w14:textId="77777777" w:rsidR="001E2965" w:rsidRPr="00C8589E" w:rsidRDefault="001E2965" w:rsidP="00527C79">
      <w:pPr>
        <w:pStyle w:val="ListContinue"/>
        <w:tabs>
          <w:tab w:val="clear" w:pos="400"/>
          <w:tab w:val="left" w:pos="403"/>
        </w:tabs>
        <w:rPr>
          <w:rFonts w:ascii="Calibri" w:hAnsi="Calibri"/>
          <w:i/>
        </w:rPr>
      </w:pPr>
      <w:r w:rsidRPr="00C8589E">
        <w:rPr>
          <w:rFonts w:ascii="Calibri" w:hAnsi="Calibri"/>
          <w:i/>
        </w:rPr>
        <w:t>Part</w:t>
      </w:r>
      <w:r w:rsidR="00527C79" w:rsidRPr="00C8589E">
        <w:rPr>
          <w:rFonts w:ascii="Calibri" w:hAnsi="Calibri"/>
          <w:i/>
        </w:rPr>
        <w:t> </w:t>
      </w:r>
      <w:r w:rsidRPr="00C8589E">
        <w:rPr>
          <w:rFonts w:ascii="Calibri" w:hAnsi="Calibri"/>
          <w:i/>
        </w:rPr>
        <w:t>17: Streaming text format</w:t>
      </w:r>
    </w:p>
    <w:p w14:paraId="7440E25E" w14:textId="77777777" w:rsidR="001E2965" w:rsidRPr="00C8589E" w:rsidRDefault="001E2965" w:rsidP="00527C79">
      <w:pPr>
        <w:pStyle w:val="ListContinue"/>
        <w:tabs>
          <w:tab w:val="clear" w:pos="400"/>
          <w:tab w:val="left" w:pos="403"/>
        </w:tabs>
        <w:rPr>
          <w:rFonts w:ascii="Calibri" w:hAnsi="Calibri"/>
          <w:i/>
        </w:rPr>
      </w:pPr>
      <w:r w:rsidRPr="00C8589E">
        <w:rPr>
          <w:rFonts w:ascii="Calibri" w:hAnsi="Calibri"/>
          <w:i/>
        </w:rPr>
        <w:t>Part</w:t>
      </w:r>
      <w:r w:rsidR="00527C79" w:rsidRPr="00C8589E">
        <w:rPr>
          <w:rFonts w:ascii="Calibri" w:hAnsi="Calibri"/>
          <w:i/>
        </w:rPr>
        <w:t> </w:t>
      </w:r>
      <w:r w:rsidRPr="00C8589E">
        <w:rPr>
          <w:rFonts w:ascii="Calibri" w:hAnsi="Calibri"/>
          <w:i/>
        </w:rPr>
        <w:t>18: Font compression and streaming</w:t>
      </w:r>
    </w:p>
    <w:p w14:paraId="78391AD8" w14:textId="77777777" w:rsidR="001E2965" w:rsidRPr="00C8589E" w:rsidRDefault="001E2965" w:rsidP="00527C79">
      <w:pPr>
        <w:pStyle w:val="ListContinue"/>
        <w:tabs>
          <w:tab w:val="clear" w:pos="400"/>
          <w:tab w:val="left" w:pos="403"/>
        </w:tabs>
        <w:rPr>
          <w:rFonts w:ascii="Calibri" w:hAnsi="Calibri"/>
          <w:i/>
        </w:rPr>
      </w:pPr>
      <w:r w:rsidRPr="00C8589E">
        <w:rPr>
          <w:rFonts w:ascii="Calibri" w:hAnsi="Calibri"/>
          <w:i/>
        </w:rPr>
        <w:t>Part</w:t>
      </w:r>
      <w:r w:rsidR="00527C79" w:rsidRPr="00C8589E">
        <w:rPr>
          <w:rFonts w:ascii="Calibri" w:hAnsi="Calibri"/>
          <w:i/>
        </w:rPr>
        <w:t> </w:t>
      </w:r>
      <w:r w:rsidRPr="00C8589E">
        <w:rPr>
          <w:rFonts w:ascii="Calibri" w:hAnsi="Calibri"/>
          <w:i/>
        </w:rPr>
        <w:t>19: Synthesized texture stream</w:t>
      </w:r>
    </w:p>
    <w:p w14:paraId="41C7C37C" w14:textId="77777777" w:rsidR="001E2965" w:rsidRPr="00C8589E" w:rsidRDefault="001E2965" w:rsidP="00527C79">
      <w:pPr>
        <w:pStyle w:val="ListContinue"/>
        <w:tabs>
          <w:tab w:val="clear" w:pos="400"/>
          <w:tab w:val="left" w:pos="403"/>
        </w:tabs>
        <w:rPr>
          <w:rFonts w:ascii="Calibri" w:hAnsi="Calibri"/>
          <w:i/>
        </w:rPr>
      </w:pPr>
      <w:r w:rsidRPr="00C8589E">
        <w:rPr>
          <w:rFonts w:ascii="Calibri" w:hAnsi="Calibri"/>
          <w:i/>
        </w:rPr>
        <w:t>Part</w:t>
      </w:r>
      <w:r w:rsidR="00527C79" w:rsidRPr="00C8589E">
        <w:rPr>
          <w:rFonts w:ascii="Calibri" w:hAnsi="Calibri"/>
          <w:i/>
        </w:rPr>
        <w:t> </w:t>
      </w:r>
      <w:r w:rsidRPr="00C8589E">
        <w:rPr>
          <w:rFonts w:ascii="Calibri" w:hAnsi="Calibri"/>
          <w:i/>
        </w:rPr>
        <w:t>20: Lightweight Application Scene Representation (LASeR) and Simple Aggregation Format (SAF)</w:t>
      </w:r>
    </w:p>
    <w:p w14:paraId="27A33EFF" w14:textId="77777777" w:rsidR="001E2965" w:rsidRPr="00C8589E" w:rsidRDefault="001E2965" w:rsidP="00527C79">
      <w:pPr>
        <w:pStyle w:val="ListContinue"/>
        <w:tabs>
          <w:tab w:val="clear" w:pos="400"/>
          <w:tab w:val="left" w:pos="403"/>
        </w:tabs>
        <w:rPr>
          <w:rFonts w:ascii="Calibri" w:hAnsi="Calibri"/>
          <w:i/>
        </w:rPr>
      </w:pPr>
      <w:r w:rsidRPr="00C8589E">
        <w:rPr>
          <w:rFonts w:ascii="Calibri" w:hAnsi="Calibri"/>
          <w:i/>
        </w:rPr>
        <w:t>Part</w:t>
      </w:r>
      <w:r w:rsidR="00527C79" w:rsidRPr="00C8589E">
        <w:rPr>
          <w:rFonts w:ascii="Calibri" w:hAnsi="Calibri"/>
          <w:i/>
        </w:rPr>
        <w:t> </w:t>
      </w:r>
      <w:r w:rsidRPr="00C8589E">
        <w:rPr>
          <w:rFonts w:ascii="Calibri" w:hAnsi="Calibri"/>
          <w:i/>
        </w:rPr>
        <w:t>21: MPEG-J Graphics Framework eXtension (GFX)</w:t>
      </w:r>
    </w:p>
    <w:p w14:paraId="3CB47309" w14:textId="77777777" w:rsidR="001E2965" w:rsidRPr="00C8589E" w:rsidRDefault="001E2965" w:rsidP="00527C79">
      <w:pPr>
        <w:pStyle w:val="ListContinue"/>
        <w:tabs>
          <w:tab w:val="clear" w:pos="400"/>
          <w:tab w:val="left" w:pos="403"/>
        </w:tabs>
        <w:rPr>
          <w:rFonts w:ascii="Calibri" w:hAnsi="Calibri"/>
          <w:i/>
        </w:rPr>
      </w:pPr>
      <w:r w:rsidRPr="00C8589E">
        <w:rPr>
          <w:rFonts w:ascii="Calibri" w:hAnsi="Calibri"/>
          <w:i/>
        </w:rPr>
        <w:t>Part</w:t>
      </w:r>
      <w:r w:rsidR="00527C79" w:rsidRPr="00C8589E">
        <w:rPr>
          <w:rFonts w:ascii="Calibri" w:hAnsi="Calibri"/>
          <w:i/>
        </w:rPr>
        <w:t> </w:t>
      </w:r>
      <w:r w:rsidRPr="00C8589E">
        <w:rPr>
          <w:rFonts w:ascii="Calibri" w:hAnsi="Calibri"/>
          <w:i/>
        </w:rPr>
        <w:t>22: Open Font Format</w:t>
      </w:r>
    </w:p>
    <w:p w14:paraId="71ADF529" w14:textId="77777777" w:rsidR="001E2965" w:rsidRPr="00C8589E" w:rsidRDefault="001E2965" w:rsidP="00527C79">
      <w:pPr>
        <w:pStyle w:val="ListContinue"/>
        <w:tabs>
          <w:tab w:val="clear" w:pos="400"/>
          <w:tab w:val="left" w:pos="403"/>
        </w:tabs>
        <w:rPr>
          <w:rFonts w:ascii="Calibri" w:hAnsi="Calibri"/>
          <w:i/>
        </w:rPr>
      </w:pPr>
      <w:r w:rsidRPr="00C8589E">
        <w:rPr>
          <w:rFonts w:ascii="Calibri" w:hAnsi="Calibri"/>
          <w:i/>
        </w:rPr>
        <w:t>Part</w:t>
      </w:r>
      <w:r w:rsidR="00527C79" w:rsidRPr="00C8589E">
        <w:rPr>
          <w:rFonts w:ascii="Calibri" w:hAnsi="Calibri"/>
          <w:i/>
        </w:rPr>
        <w:t> </w:t>
      </w:r>
      <w:r w:rsidRPr="00C8589E">
        <w:rPr>
          <w:rFonts w:ascii="Calibri" w:hAnsi="Calibri"/>
          <w:i/>
        </w:rPr>
        <w:t>23: Symbolic Music Representation</w:t>
      </w:r>
    </w:p>
    <w:p w14:paraId="39A31E61" w14:textId="77777777" w:rsidR="001E2965" w:rsidRPr="00C8589E" w:rsidRDefault="001E2965" w:rsidP="00527C79">
      <w:pPr>
        <w:pStyle w:val="ListContinue"/>
        <w:tabs>
          <w:tab w:val="clear" w:pos="400"/>
          <w:tab w:val="left" w:pos="403"/>
        </w:tabs>
        <w:rPr>
          <w:rFonts w:ascii="Calibri" w:hAnsi="Calibri"/>
          <w:i/>
        </w:rPr>
      </w:pPr>
      <w:r w:rsidRPr="00C8589E">
        <w:rPr>
          <w:rFonts w:ascii="Calibri" w:hAnsi="Calibri"/>
          <w:i/>
        </w:rPr>
        <w:t>Part</w:t>
      </w:r>
      <w:r w:rsidR="00527C79" w:rsidRPr="00C8589E">
        <w:rPr>
          <w:rFonts w:ascii="Calibri" w:hAnsi="Calibri"/>
          <w:i/>
        </w:rPr>
        <w:t> </w:t>
      </w:r>
      <w:r w:rsidRPr="00C8589E">
        <w:rPr>
          <w:rFonts w:ascii="Calibri" w:hAnsi="Calibri"/>
          <w:i/>
        </w:rPr>
        <w:t>24: Audio and systems interaction</w:t>
      </w:r>
    </w:p>
    <w:p w14:paraId="41D14C13" w14:textId="77777777" w:rsidR="001E2965" w:rsidRPr="00C8589E" w:rsidRDefault="001E2965" w:rsidP="00527C79">
      <w:pPr>
        <w:pStyle w:val="ListContinue"/>
        <w:tabs>
          <w:tab w:val="clear" w:pos="400"/>
          <w:tab w:val="left" w:pos="403"/>
        </w:tabs>
        <w:rPr>
          <w:rFonts w:ascii="Calibri" w:hAnsi="Calibri"/>
          <w:i/>
        </w:rPr>
      </w:pPr>
      <w:r w:rsidRPr="00C8589E">
        <w:rPr>
          <w:rFonts w:ascii="Calibri" w:hAnsi="Calibri"/>
          <w:i/>
        </w:rPr>
        <w:t>Part</w:t>
      </w:r>
      <w:r w:rsidR="00527C79" w:rsidRPr="00C8589E">
        <w:rPr>
          <w:rFonts w:ascii="Calibri" w:hAnsi="Calibri"/>
          <w:i/>
        </w:rPr>
        <w:t> </w:t>
      </w:r>
      <w:r w:rsidRPr="00C8589E">
        <w:rPr>
          <w:rFonts w:ascii="Calibri" w:hAnsi="Calibri"/>
          <w:i/>
        </w:rPr>
        <w:t>25: 3D Graphics Compression Model</w:t>
      </w:r>
    </w:p>
    <w:p w14:paraId="156050C4" w14:textId="77777777" w:rsidR="001E2965" w:rsidRPr="00C8589E" w:rsidRDefault="001E2965" w:rsidP="00527C79">
      <w:pPr>
        <w:pStyle w:val="ListContinue"/>
        <w:tabs>
          <w:tab w:val="clear" w:pos="400"/>
          <w:tab w:val="left" w:pos="403"/>
        </w:tabs>
        <w:rPr>
          <w:rFonts w:ascii="Calibri" w:hAnsi="Calibri"/>
          <w:i/>
        </w:rPr>
      </w:pPr>
      <w:r w:rsidRPr="00C8589E">
        <w:rPr>
          <w:rFonts w:ascii="Calibri" w:hAnsi="Calibri"/>
          <w:i/>
        </w:rPr>
        <w:t>Part</w:t>
      </w:r>
      <w:r w:rsidR="00527C79" w:rsidRPr="00C8589E">
        <w:rPr>
          <w:rFonts w:ascii="Calibri" w:hAnsi="Calibri"/>
          <w:i/>
        </w:rPr>
        <w:t> </w:t>
      </w:r>
      <w:r w:rsidRPr="00C8589E">
        <w:rPr>
          <w:rFonts w:ascii="Calibri" w:hAnsi="Calibri"/>
          <w:i/>
        </w:rPr>
        <w:t>26: Audio conformance</w:t>
      </w:r>
    </w:p>
    <w:p w14:paraId="2B073D35" w14:textId="77777777" w:rsidR="001E2965" w:rsidRPr="00C8589E" w:rsidRDefault="001E2965" w:rsidP="00527C79">
      <w:pPr>
        <w:pStyle w:val="ListContinue"/>
        <w:tabs>
          <w:tab w:val="clear" w:pos="400"/>
          <w:tab w:val="left" w:pos="403"/>
        </w:tabs>
        <w:rPr>
          <w:rFonts w:ascii="Calibri" w:hAnsi="Calibri"/>
          <w:i/>
        </w:rPr>
      </w:pPr>
      <w:r w:rsidRPr="00C8589E">
        <w:rPr>
          <w:rFonts w:ascii="Calibri" w:hAnsi="Calibri"/>
          <w:i/>
        </w:rPr>
        <w:t>Part</w:t>
      </w:r>
      <w:r w:rsidR="00527C79" w:rsidRPr="00C8589E">
        <w:rPr>
          <w:rFonts w:ascii="Calibri" w:hAnsi="Calibri"/>
          <w:i/>
        </w:rPr>
        <w:t> </w:t>
      </w:r>
      <w:r w:rsidRPr="00C8589E">
        <w:rPr>
          <w:rFonts w:ascii="Calibri" w:hAnsi="Calibri"/>
          <w:i/>
        </w:rPr>
        <w:t>27: 3D Graphics conformance</w:t>
      </w:r>
    </w:p>
    <w:p w14:paraId="4FC3D11A" w14:textId="77777777" w:rsidR="004875D1" w:rsidRPr="00A67D30" w:rsidRDefault="004F1C6F" w:rsidP="004F1C6F">
      <w:pPr>
        <w:pStyle w:val="ListContinue"/>
        <w:rPr>
          <w:rFonts w:ascii="Cambria" w:hAnsi="Cambria"/>
          <w:i/>
          <w:sz w:val="22"/>
        </w:rPr>
      </w:pPr>
      <w:bookmarkStart w:id="3" w:name="_Toc374356395"/>
      <w:r w:rsidRPr="00A67D30">
        <w:rPr>
          <w:rFonts w:ascii="Cambria" w:hAnsi="Cambria"/>
          <w:i/>
          <w:sz w:val="22"/>
        </w:rPr>
        <w:t>Part 2</w:t>
      </w:r>
      <w:r w:rsidRPr="00A67D30">
        <w:rPr>
          <w:rFonts w:ascii="Cambria" w:hAnsi="Cambria" w:hint="eastAsia"/>
          <w:i/>
          <w:sz w:val="22"/>
        </w:rPr>
        <w:t>8</w:t>
      </w:r>
      <w:r w:rsidRPr="00A67D30">
        <w:rPr>
          <w:rFonts w:ascii="Cambria" w:hAnsi="Cambria"/>
          <w:i/>
          <w:sz w:val="22"/>
        </w:rPr>
        <w:t>: Composite font representation</w:t>
      </w:r>
    </w:p>
    <w:p w14:paraId="2639AACA" w14:textId="77777777" w:rsidR="00F14BA1" w:rsidRPr="00C8589E" w:rsidRDefault="00F14BA1" w:rsidP="00F14BA1">
      <w:pPr>
        <w:pStyle w:val="Introduction"/>
        <w:rPr>
          <w:rFonts w:ascii="Calibri" w:hAnsi="Calibri"/>
        </w:rPr>
      </w:pPr>
      <w:bookmarkStart w:id="4" w:name="_Toc370302943"/>
      <w:bookmarkStart w:id="5" w:name="_Toc370303259"/>
      <w:r w:rsidRPr="00C8589E">
        <w:rPr>
          <w:rFonts w:ascii="Calibri" w:hAnsi="Calibri"/>
        </w:rPr>
        <w:lastRenderedPageBreak/>
        <w:t>Introduction</w:t>
      </w:r>
      <w:bookmarkEnd w:id="3"/>
      <w:bookmarkEnd w:id="4"/>
      <w:bookmarkEnd w:id="5"/>
    </w:p>
    <w:p w14:paraId="0D59C0C8" w14:textId="77777777" w:rsidR="001E2965" w:rsidRPr="00C8589E" w:rsidRDefault="001E2965" w:rsidP="001E2965">
      <w:pPr>
        <w:rPr>
          <w:rFonts w:ascii="Calibri" w:hAnsi="Calibri"/>
        </w:rPr>
      </w:pPr>
      <w:r w:rsidRPr="00C8589E">
        <w:rPr>
          <w:rFonts w:ascii="Calibri" w:hAnsi="Calibri"/>
        </w:rPr>
        <w:t>This part of ISO/IEC 14496</w:t>
      </w:r>
      <w:r w:rsidRPr="00C8589E">
        <w:rPr>
          <w:rFonts w:ascii="Calibri" w:hAnsi="Calibri" w:hint="eastAsia"/>
        </w:rPr>
        <w:t xml:space="preserve"> defines a </w:t>
      </w:r>
      <w:r w:rsidRPr="00C8589E">
        <w:rPr>
          <w:rFonts w:ascii="Calibri" w:hAnsi="Calibri"/>
        </w:rPr>
        <w:t xml:space="preserve">storage format based </w:t>
      </w:r>
      <w:r w:rsidRPr="00C8589E">
        <w:rPr>
          <w:rFonts w:ascii="Calibri" w:hAnsi="Calibri" w:hint="eastAsia"/>
        </w:rPr>
        <w:t>on</w:t>
      </w:r>
      <w:r w:rsidRPr="00C8589E">
        <w:rPr>
          <w:rFonts w:ascii="Calibri" w:hAnsi="Calibri"/>
        </w:rPr>
        <w:t xml:space="preserve">, and compatible with, the </w:t>
      </w:r>
      <w:r w:rsidRPr="00C8589E">
        <w:rPr>
          <w:rFonts w:ascii="Calibri" w:hAnsi="Calibri" w:hint="eastAsia"/>
        </w:rPr>
        <w:t xml:space="preserve">ISO </w:t>
      </w:r>
      <w:r w:rsidRPr="00C8589E">
        <w:rPr>
          <w:rFonts w:ascii="Calibri" w:hAnsi="Calibri"/>
        </w:rPr>
        <w:t xml:space="preserve">Base </w:t>
      </w:r>
      <w:r w:rsidRPr="00C8589E">
        <w:rPr>
          <w:rFonts w:ascii="Calibri" w:hAnsi="Calibri" w:hint="eastAsia"/>
        </w:rPr>
        <w:t xml:space="preserve">Media File </w:t>
      </w:r>
      <w:r w:rsidRPr="00C8589E">
        <w:rPr>
          <w:rFonts w:ascii="Calibri" w:hAnsi="Calibri"/>
        </w:rPr>
        <w:t>F</w:t>
      </w:r>
      <w:r w:rsidRPr="00C8589E">
        <w:rPr>
          <w:rFonts w:ascii="Calibri" w:hAnsi="Calibri" w:hint="eastAsia"/>
        </w:rPr>
        <w:t xml:space="preserve">ormat </w:t>
      </w:r>
      <w:r w:rsidRPr="00C8589E">
        <w:rPr>
          <w:rFonts w:ascii="Calibri" w:hAnsi="Calibri"/>
        </w:rPr>
        <w:t>(ISO/IEC 14496-12 and ISO/IEC 15444-12</w:t>
      </w:r>
      <w:r w:rsidRPr="00C8589E">
        <w:rPr>
          <w:rFonts w:ascii="Calibri" w:hAnsi="Calibri" w:hint="eastAsia"/>
        </w:rPr>
        <w:t xml:space="preserve">), which is </w:t>
      </w:r>
      <w:r w:rsidRPr="00C8589E">
        <w:rPr>
          <w:rFonts w:ascii="Calibri" w:hAnsi="Calibri"/>
        </w:rPr>
        <w:t xml:space="preserve">used by the MP4 file format </w:t>
      </w:r>
      <w:r w:rsidRPr="00C8589E">
        <w:rPr>
          <w:rFonts w:ascii="Calibri" w:hAnsi="Calibri" w:hint="eastAsia"/>
        </w:rPr>
        <w:t xml:space="preserve">(ISO/IEC 14496-14) </w:t>
      </w:r>
      <w:r w:rsidRPr="00C8589E">
        <w:rPr>
          <w:rFonts w:ascii="Calibri" w:hAnsi="Calibri"/>
        </w:rPr>
        <w:t>and the Motion JPEG 2000 file format</w:t>
      </w:r>
      <w:r w:rsidRPr="00C8589E">
        <w:rPr>
          <w:rFonts w:ascii="Calibri" w:hAnsi="Calibri" w:hint="eastAsia"/>
        </w:rPr>
        <w:t xml:space="preserve"> (</w:t>
      </w:r>
      <w:r w:rsidRPr="00C8589E">
        <w:rPr>
          <w:rFonts w:ascii="Calibri" w:hAnsi="Calibri"/>
        </w:rPr>
        <w:t>ISO/IEC 15444-3</w:t>
      </w:r>
      <w:r w:rsidRPr="00C8589E">
        <w:rPr>
          <w:rFonts w:ascii="Calibri" w:hAnsi="Calibri" w:hint="eastAsia"/>
        </w:rPr>
        <w:t>)</w:t>
      </w:r>
      <w:r w:rsidRPr="00C8589E">
        <w:rPr>
          <w:rFonts w:ascii="Calibri" w:hAnsi="Calibri"/>
        </w:rPr>
        <w:t xml:space="preserve"> among others. This part of ISO/IEC 14496 </w:t>
      </w:r>
      <w:r w:rsidRPr="00C8589E">
        <w:rPr>
          <w:rFonts w:ascii="Calibri" w:hAnsi="Calibri" w:hint="eastAsia"/>
        </w:rPr>
        <w:t>enables</w:t>
      </w:r>
      <w:r w:rsidR="004F3D98" w:rsidRPr="00C8589E">
        <w:rPr>
          <w:rFonts w:ascii="Calibri" w:hAnsi="Calibri"/>
        </w:rPr>
        <w:t xml:space="preserve"> video streams </w:t>
      </w:r>
      <w:r w:rsidR="006A4342" w:rsidRPr="00C8589E">
        <w:rPr>
          <w:rFonts w:ascii="Calibri" w:hAnsi="Calibri"/>
        </w:rPr>
        <w:t xml:space="preserve">formatted as Network Adaptation Layer Units (NAL Units) </w:t>
      </w:r>
      <w:r w:rsidR="004F3D98" w:rsidRPr="00C8589E">
        <w:rPr>
          <w:rFonts w:ascii="Calibri" w:hAnsi="Calibri"/>
        </w:rPr>
        <w:t>to</w:t>
      </w:r>
    </w:p>
    <w:p w14:paraId="47457160" w14:textId="77777777" w:rsidR="001E2965" w:rsidRPr="00C8589E" w:rsidRDefault="001E2965" w:rsidP="004F3D98">
      <w:pPr>
        <w:pStyle w:val="ListContinue"/>
        <w:rPr>
          <w:rFonts w:ascii="Calibri" w:hAnsi="Calibri"/>
        </w:rPr>
      </w:pPr>
      <w:r w:rsidRPr="00C8589E">
        <w:rPr>
          <w:rFonts w:ascii="Calibri" w:hAnsi="Calibri"/>
        </w:rPr>
        <w:t>be used in conjunction with oth</w:t>
      </w:r>
      <w:r w:rsidR="004F3D98" w:rsidRPr="00C8589E">
        <w:rPr>
          <w:rFonts w:ascii="Calibri" w:hAnsi="Calibri"/>
        </w:rPr>
        <w:t>er media streams, such as audio,</w:t>
      </w:r>
    </w:p>
    <w:p w14:paraId="4E1B5CF8" w14:textId="77777777" w:rsidR="001E2965" w:rsidRPr="00C8589E" w:rsidRDefault="001E2965" w:rsidP="004F3D98">
      <w:pPr>
        <w:pStyle w:val="ListContinue"/>
        <w:rPr>
          <w:rFonts w:ascii="Calibri" w:hAnsi="Calibri"/>
        </w:rPr>
      </w:pPr>
      <w:r w:rsidRPr="00C8589E">
        <w:rPr>
          <w:rFonts w:ascii="Calibri" w:hAnsi="Calibri"/>
        </w:rPr>
        <w:t xml:space="preserve">be used in an MPEG-4 </w:t>
      </w:r>
      <w:r w:rsidR="004F3D98" w:rsidRPr="00C8589E">
        <w:rPr>
          <w:rFonts w:ascii="Calibri" w:hAnsi="Calibri"/>
        </w:rPr>
        <w:t>systems environment, if desired,</w:t>
      </w:r>
    </w:p>
    <w:p w14:paraId="0ACA81EB" w14:textId="77777777" w:rsidR="001E2965" w:rsidRPr="00C8589E" w:rsidRDefault="001E2965" w:rsidP="004F3D98">
      <w:pPr>
        <w:pStyle w:val="ListContinue"/>
        <w:rPr>
          <w:rFonts w:ascii="Calibri" w:hAnsi="Calibri"/>
        </w:rPr>
      </w:pPr>
      <w:r w:rsidRPr="00C8589E">
        <w:rPr>
          <w:rFonts w:ascii="Calibri" w:hAnsi="Calibri"/>
        </w:rPr>
        <w:t>be formatted for delivery by a streaming server, using hint tracks</w:t>
      </w:r>
      <w:r w:rsidR="004F3D98" w:rsidRPr="00C8589E">
        <w:rPr>
          <w:rFonts w:ascii="Calibri" w:hAnsi="Calibri"/>
        </w:rPr>
        <w:t>, and</w:t>
      </w:r>
    </w:p>
    <w:p w14:paraId="15E6D676" w14:textId="77777777" w:rsidR="001E2965" w:rsidRPr="00C8589E" w:rsidRDefault="001E2965" w:rsidP="004F3D98">
      <w:pPr>
        <w:pStyle w:val="ListContinue"/>
        <w:rPr>
          <w:rFonts w:ascii="Calibri" w:hAnsi="Calibri"/>
        </w:rPr>
      </w:pPr>
      <w:r w:rsidRPr="00C8589E">
        <w:rPr>
          <w:rFonts w:ascii="Calibri" w:hAnsi="Calibri"/>
        </w:rPr>
        <w:t>inherit all the use cases and features of the ISO Base Media File Format on which MP4 and MJ2 are based.</w:t>
      </w:r>
    </w:p>
    <w:p w14:paraId="53BE2849" w14:textId="77777777" w:rsidR="001E2965" w:rsidRPr="00C8589E" w:rsidRDefault="001E2965" w:rsidP="001E2965">
      <w:pPr>
        <w:rPr>
          <w:rFonts w:ascii="Calibri" w:hAnsi="Calibri"/>
        </w:rPr>
      </w:pPr>
      <w:r w:rsidRPr="00C8589E">
        <w:rPr>
          <w:rFonts w:ascii="Calibri" w:hAnsi="Calibri" w:hint="eastAsia"/>
        </w:rPr>
        <w:t xml:space="preserve">This </w:t>
      </w:r>
      <w:r w:rsidRPr="00C8589E">
        <w:rPr>
          <w:rFonts w:ascii="Calibri" w:hAnsi="Calibri"/>
        </w:rPr>
        <w:t>part of ISO/IEC 14496</w:t>
      </w:r>
      <w:r w:rsidRPr="00C8589E">
        <w:rPr>
          <w:rFonts w:ascii="Calibri" w:hAnsi="Calibri" w:hint="eastAsia"/>
        </w:rPr>
        <w:t xml:space="preserve"> </w:t>
      </w:r>
      <w:r w:rsidRPr="00C8589E">
        <w:rPr>
          <w:rFonts w:ascii="Calibri" w:hAnsi="Calibri"/>
        </w:rPr>
        <w:t>may be used as</w:t>
      </w:r>
      <w:r w:rsidRPr="00C8589E">
        <w:rPr>
          <w:rFonts w:ascii="Calibri" w:hAnsi="Calibri" w:hint="eastAsia"/>
        </w:rPr>
        <w:t xml:space="preserve"> a standalone specification; it specifies how </w:t>
      </w:r>
      <w:r w:rsidR="0098040A" w:rsidRPr="00C8589E">
        <w:rPr>
          <w:rFonts w:ascii="Calibri" w:hAnsi="Calibri"/>
        </w:rPr>
        <w:t xml:space="preserve">NAL unit structured </w:t>
      </w:r>
      <w:r w:rsidR="006A4342" w:rsidRPr="00C8589E">
        <w:rPr>
          <w:rFonts w:ascii="Calibri" w:hAnsi="Calibri"/>
        </w:rPr>
        <w:t>video</w:t>
      </w:r>
      <w:r w:rsidR="006A4342" w:rsidRPr="00C8589E">
        <w:rPr>
          <w:rFonts w:ascii="Calibri" w:hAnsi="Calibri" w:hint="eastAsia"/>
        </w:rPr>
        <w:t xml:space="preserve"> </w:t>
      </w:r>
      <w:r w:rsidRPr="00C8589E">
        <w:rPr>
          <w:rFonts w:ascii="Calibri" w:hAnsi="Calibri" w:hint="eastAsia"/>
        </w:rPr>
        <w:t xml:space="preserve">content shall be stored in an ISO </w:t>
      </w:r>
      <w:r w:rsidRPr="00C8589E">
        <w:rPr>
          <w:rFonts w:ascii="Calibri" w:hAnsi="Calibri"/>
        </w:rPr>
        <w:t xml:space="preserve">Base </w:t>
      </w:r>
      <w:r w:rsidRPr="00C8589E">
        <w:rPr>
          <w:rFonts w:ascii="Calibri" w:hAnsi="Calibri" w:hint="eastAsia"/>
        </w:rPr>
        <w:t xml:space="preserve">Media File </w:t>
      </w:r>
      <w:r w:rsidRPr="00C8589E">
        <w:rPr>
          <w:rFonts w:ascii="Calibri" w:hAnsi="Calibri"/>
        </w:rPr>
        <w:t>F</w:t>
      </w:r>
      <w:r w:rsidRPr="00C8589E">
        <w:rPr>
          <w:rFonts w:ascii="Calibri" w:hAnsi="Calibri" w:hint="eastAsia"/>
        </w:rPr>
        <w:t xml:space="preserve">ormat compliant format. </w:t>
      </w:r>
      <w:r w:rsidRPr="00C8589E">
        <w:rPr>
          <w:rFonts w:ascii="Calibri" w:hAnsi="Calibri"/>
        </w:rPr>
        <w:t>However, it is normally</w:t>
      </w:r>
      <w:r w:rsidRPr="00C8589E">
        <w:rPr>
          <w:rFonts w:ascii="Calibri" w:hAnsi="Calibri" w:hint="eastAsia"/>
        </w:rPr>
        <w:t xml:space="preserve"> used in the context of a specification, such as the MP4 file format, derived from the ISO </w:t>
      </w:r>
      <w:r w:rsidRPr="00C8589E">
        <w:rPr>
          <w:rFonts w:ascii="Calibri" w:hAnsi="Calibri"/>
        </w:rPr>
        <w:t xml:space="preserve">Base </w:t>
      </w:r>
      <w:r w:rsidRPr="00C8589E">
        <w:rPr>
          <w:rFonts w:ascii="Calibri" w:hAnsi="Calibri" w:hint="eastAsia"/>
        </w:rPr>
        <w:t xml:space="preserve">Media File </w:t>
      </w:r>
      <w:r w:rsidRPr="00C8589E">
        <w:rPr>
          <w:rFonts w:ascii="Calibri" w:hAnsi="Calibri"/>
        </w:rPr>
        <w:t>F</w:t>
      </w:r>
      <w:r w:rsidRPr="00C8589E">
        <w:rPr>
          <w:rFonts w:ascii="Calibri" w:hAnsi="Calibri" w:hint="eastAsia"/>
        </w:rPr>
        <w:t>ormat</w:t>
      </w:r>
      <w:r w:rsidRPr="00C8589E">
        <w:rPr>
          <w:rFonts w:ascii="Calibri" w:hAnsi="Calibri"/>
        </w:rPr>
        <w:t xml:space="preserve">, that permits the use of </w:t>
      </w:r>
      <w:r w:rsidR="0098040A" w:rsidRPr="00C8589E">
        <w:rPr>
          <w:rFonts w:ascii="Calibri" w:hAnsi="Calibri"/>
        </w:rPr>
        <w:t xml:space="preserve">NAL unit structured video such as </w:t>
      </w:r>
      <w:r w:rsidRPr="00C8589E">
        <w:rPr>
          <w:rFonts w:ascii="Calibri" w:hAnsi="Calibri"/>
        </w:rPr>
        <w:t xml:space="preserve">AVC </w:t>
      </w:r>
      <w:r w:rsidR="0098040A" w:rsidRPr="00C8589E">
        <w:rPr>
          <w:rFonts w:ascii="Calibri" w:hAnsi="Calibri"/>
        </w:rPr>
        <w:t>(</w:t>
      </w:r>
      <w:r w:rsidR="0098040A" w:rsidRPr="00C8589E">
        <w:rPr>
          <w:rFonts w:ascii="Calibri" w:hAnsi="Calibri" w:hint="eastAsia"/>
        </w:rPr>
        <w:t>ISO/IEC 14496</w:t>
      </w:r>
      <w:r w:rsidR="0098040A" w:rsidRPr="00C8589E">
        <w:rPr>
          <w:rFonts w:ascii="Calibri" w:hAnsi="Calibri"/>
        </w:rPr>
        <w:t>-</w:t>
      </w:r>
      <w:r w:rsidR="0098040A" w:rsidRPr="00C8589E">
        <w:rPr>
          <w:rFonts w:ascii="Calibri" w:hAnsi="Calibri" w:hint="eastAsia"/>
        </w:rPr>
        <w:t>1</w:t>
      </w:r>
      <w:r w:rsidR="0098040A" w:rsidRPr="00C8589E">
        <w:rPr>
          <w:rFonts w:ascii="Calibri" w:hAnsi="Calibri"/>
        </w:rPr>
        <w:t xml:space="preserve">0) and </w:t>
      </w:r>
      <w:r w:rsidRPr="00C8589E">
        <w:rPr>
          <w:rFonts w:ascii="Calibri" w:hAnsi="Calibri"/>
        </w:rPr>
        <w:t>video</w:t>
      </w:r>
      <w:r w:rsidR="0098040A" w:rsidRPr="00C8589E">
        <w:rPr>
          <w:rFonts w:ascii="Calibri" w:hAnsi="Calibri"/>
        </w:rPr>
        <w:t xml:space="preserve"> and High Efficiency Video Coding (HEVC, </w:t>
      </w:r>
      <w:r w:rsidR="0098040A" w:rsidRPr="00C8589E">
        <w:rPr>
          <w:rFonts w:ascii="Calibri" w:hAnsi="Calibri" w:hint="eastAsia"/>
        </w:rPr>
        <w:t>ISO/IEC </w:t>
      </w:r>
      <w:r w:rsidR="0098040A" w:rsidRPr="00C8589E">
        <w:rPr>
          <w:rFonts w:ascii="Calibri" w:hAnsi="Calibri"/>
        </w:rPr>
        <w:t>23008-2) video</w:t>
      </w:r>
      <w:r w:rsidRPr="00C8589E">
        <w:rPr>
          <w:rFonts w:ascii="Calibri" w:hAnsi="Calibri" w:hint="eastAsia"/>
        </w:rPr>
        <w:t>.</w:t>
      </w:r>
    </w:p>
    <w:p w14:paraId="411C53EF" w14:textId="77777777" w:rsidR="001E2965" w:rsidRPr="00C8589E" w:rsidRDefault="001E2965" w:rsidP="001E2965">
      <w:pPr>
        <w:rPr>
          <w:rFonts w:ascii="Calibri" w:hAnsi="Calibri"/>
        </w:rPr>
      </w:pPr>
      <w:r w:rsidRPr="00C8589E">
        <w:rPr>
          <w:rFonts w:ascii="Calibri" w:hAnsi="Calibri"/>
        </w:rPr>
        <w:t>The ISO Base Media File Format is becoming increasingly common as a general-purpose media container format for the exchange of digital media, and its use in this context should accelerate both adoption and interoperability.</w:t>
      </w:r>
    </w:p>
    <w:p w14:paraId="76CCC260" w14:textId="77777777" w:rsidR="004F3D98" w:rsidRPr="00C8589E" w:rsidRDefault="004F3D98" w:rsidP="004F3D98">
      <w:pPr>
        <w:rPr>
          <w:rFonts w:ascii="Calibri" w:hAnsi="Calibri"/>
          <w:lang w:val="en-GB"/>
        </w:rPr>
      </w:pPr>
      <w:r w:rsidRPr="00C8589E">
        <w:rPr>
          <w:rFonts w:ascii="Calibri" w:hAnsi="Calibri"/>
          <w:lang w:val="en-GB"/>
        </w:rPr>
        <w:t>The International Organization for Standardization (ISO) and International Electrotechnical Commission (IEC) draw attention to the fact that it is claimed that compliance with this document may involve the use of a patent.</w:t>
      </w:r>
    </w:p>
    <w:p w14:paraId="2849D2D0" w14:textId="77777777" w:rsidR="004F3D98" w:rsidRPr="00C8589E" w:rsidRDefault="004F3D98" w:rsidP="004F3D98">
      <w:pPr>
        <w:rPr>
          <w:rFonts w:ascii="Calibri" w:hAnsi="Calibri"/>
          <w:lang w:val="en-GB"/>
        </w:rPr>
      </w:pPr>
      <w:r w:rsidRPr="00C8589E">
        <w:rPr>
          <w:rFonts w:ascii="Calibri" w:hAnsi="Calibri"/>
          <w:lang w:val="en-GB"/>
        </w:rPr>
        <w:t>The ISO and IEC take no position concerning the evidence, validity and scope of this patent right.</w:t>
      </w:r>
    </w:p>
    <w:p w14:paraId="33294BCE" w14:textId="3C1F642E" w:rsidR="004F3D98" w:rsidRPr="00C8589E" w:rsidRDefault="004F3D98" w:rsidP="004F3D98">
      <w:pPr>
        <w:rPr>
          <w:rFonts w:ascii="Calibri" w:hAnsi="Calibri"/>
          <w:lang w:val="en-GB"/>
        </w:rPr>
      </w:pPr>
      <w:r w:rsidRPr="00C8589E">
        <w:rPr>
          <w:rFonts w:ascii="Calibri" w:hAnsi="Calibri"/>
          <w:lang w:val="en-GB"/>
        </w:rPr>
        <w:t xml:space="preserve">The holder of this patent right has assured the ISO and IEC that he is willing to negotiate licences under reasonable and non-discriminatory terms and conditions with applicants throughout the world. In this respect, the statement of the holder of this patent right is registered with the ISO and IEC. Information may be obtained from the companies listed in </w:t>
      </w:r>
      <w:r w:rsidR="00700A82" w:rsidRPr="00C8589E">
        <w:rPr>
          <w:rFonts w:ascii="Calibri" w:hAnsi="Calibri"/>
          <w:lang w:val="en-GB"/>
        </w:rPr>
        <w:fldChar w:fldCharType="begin"/>
      </w:r>
      <w:r w:rsidR="00700A82" w:rsidRPr="00C8589E">
        <w:rPr>
          <w:rFonts w:ascii="Calibri" w:hAnsi="Calibri"/>
          <w:lang w:val="en-GB"/>
        </w:rPr>
        <w:instrText xml:space="preserve"> </w:instrText>
      </w:r>
      <w:r w:rsidR="00D101CD" w:rsidRPr="00C8589E">
        <w:rPr>
          <w:rFonts w:ascii="Calibri" w:hAnsi="Calibri"/>
          <w:lang w:val="en-GB"/>
        </w:rPr>
        <w:instrText>REF</w:instrText>
      </w:r>
      <w:r w:rsidR="00700A82" w:rsidRPr="00C8589E">
        <w:rPr>
          <w:rFonts w:ascii="Calibri" w:hAnsi="Calibri"/>
          <w:lang w:val="en-GB"/>
        </w:rPr>
        <w:instrText xml:space="preserve"> _Ref201138061 \r \h </w:instrText>
      </w:r>
      <w:r w:rsidR="00700A82" w:rsidRPr="00C8589E">
        <w:rPr>
          <w:rFonts w:ascii="Calibri" w:hAnsi="Calibri"/>
          <w:lang w:val="en-GB"/>
        </w:rPr>
      </w:r>
      <w:r w:rsidR="00700A82" w:rsidRPr="00C8589E">
        <w:rPr>
          <w:rFonts w:ascii="Calibri" w:hAnsi="Calibri"/>
          <w:lang w:val="en-GB"/>
        </w:rPr>
        <w:fldChar w:fldCharType="separate"/>
      </w:r>
      <w:r w:rsidR="00EA7D83">
        <w:rPr>
          <w:rFonts w:ascii="Calibri" w:hAnsi="Calibri"/>
          <w:lang w:val="en-GB"/>
        </w:rPr>
        <w:t>0</w:t>
      </w:r>
      <w:r w:rsidR="00700A82" w:rsidRPr="00C8589E">
        <w:rPr>
          <w:rFonts w:ascii="Calibri" w:hAnsi="Calibri"/>
          <w:lang w:val="en-GB"/>
        </w:rPr>
        <w:fldChar w:fldCharType="end"/>
      </w:r>
      <w:r w:rsidRPr="00C8589E">
        <w:rPr>
          <w:rFonts w:ascii="Calibri" w:hAnsi="Calibri"/>
          <w:lang w:val="en-GB"/>
        </w:rPr>
        <w:t>.</w:t>
      </w:r>
    </w:p>
    <w:p w14:paraId="524DFA4C" w14:textId="1B5306F0" w:rsidR="004F3D98" w:rsidRPr="00C8589E" w:rsidRDefault="004F3D98" w:rsidP="004F3D98">
      <w:pPr>
        <w:rPr>
          <w:rFonts w:ascii="Calibri" w:hAnsi="Calibri"/>
        </w:rPr>
      </w:pPr>
      <w:r w:rsidRPr="00C8589E">
        <w:rPr>
          <w:rFonts w:ascii="Calibri" w:hAnsi="Calibri"/>
          <w:lang w:val="en-GB"/>
        </w:rPr>
        <w:t xml:space="preserve">Attention is drawn to the possibility that some of the elements of this document may be the subject of patent rights other than those identified in </w:t>
      </w:r>
      <w:r w:rsidR="00700A82" w:rsidRPr="00C8589E">
        <w:rPr>
          <w:rFonts w:ascii="Calibri" w:hAnsi="Calibri"/>
          <w:lang w:val="en-GB"/>
        </w:rPr>
        <w:fldChar w:fldCharType="begin"/>
      </w:r>
      <w:r w:rsidR="00700A82" w:rsidRPr="00C8589E">
        <w:rPr>
          <w:rFonts w:ascii="Calibri" w:hAnsi="Calibri"/>
          <w:lang w:val="en-GB"/>
        </w:rPr>
        <w:instrText xml:space="preserve"> </w:instrText>
      </w:r>
      <w:r w:rsidR="00D101CD" w:rsidRPr="00C8589E">
        <w:rPr>
          <w:rFonts w:ascii="Calibri" w:hAnsi="Calibri"/>
          <w:lang w:val="en-GB"/>
        </w:rPr>
        <w:instrText>REF</w:instrText>
      </w:r>
      <w:r w:rsidR="00700A82" w:rsidRPr="00C8589E">
        <w:rPr>
          <w:rFonts w:ascii="Calibri" w:hAnsi="Calibri"/>
          <w:lang w:val="en-GB"/>
        </w:rPr>
        <w:instrText xml:space="preserve"> _Ref201138074 \r \h </w:instrText>
      </w:r>
      <w:r w:rsidR="00700A82" w:rsidRPr="00C8589E">
        <w:rPr>
          <w:rFonts w:ascii="Calibri" w:hAnsi="Calibri"/>
          <w:lang w:val="en-GB"/>
        </w:rPr>
      </w:r>
      <w:r w:rsidR="00700A82" w:rsidRPr="00C8589E">
        <w:rPr>
          <w:rFonts w:ascii="Calibri" w:hAnsi="Calibri"/>
          <w:lang w:val="en-GB"/>
        </w:rPr>
        <w:fldChar w:fldCharType="separate"/>
      </w:r>
      <w:r w:rsidR="00EA7D83">
        <w:rPr>
          <w:rFonts w:ascii="Calibri" w:hAnsi="Calibri"/>
          <w:lang w:val="en-GB"/>
        </w:rPr>
        <w:t>0</w:t>
      </w:r>
      <w:r w:rsidR="00700A82" w:rsidRPr="00C8589E">
        <w:rPr>
          <w:rFonts w:ascii="Calibri" w:hAnsi="Calibri"/>
          <w:lang w:val="en-GB"/>
        </w:rPr>
        <w:fldChar w:fldCharType="end"/>
      </w:r>
      <w:r w:rsidRPr="00C8589E">
        <w:rPr>
          <w:rFonts w:ascii="Calibri" w:hAnsi="Calibri"/>
          <w:lang w:val="en-GB"/>
        </w:rPr>
        <w:t>. ISO and IEC shall not be held responsible for identifying any or all such patent rights.</w:t>
      </w:r>
    </w:p>
    <w:p w14:paraId="148814FF" w14:textId="77777777" w:rsidR="00F14BA1" w:rsidRPr="00C8589E" w:rsidRDefault="00F14BA1">
      <w:pPr>
        <w:rPr>
          <w:rFonts w:ascii="Calibri" w:hAnsi="Calibri"/>
        </w:rPr>
        <w:sectPr w:rsidR="00F14BA1" w:rsidRPr="00C8589E" w:rsidSect="00F14BA1">
          <w:headerReference w:type="even" r:id="rId10"/>
          <w:headerReference w:type="default" r:id="rId11"/>
          <w:footerReference w:type="even" r:id="rId12"/>
          <w:footerReference w:type="default" r:id="rId13"/>
          <w:headerReference w:type="first" r:id="rId14"/>
          <w:footerReference w:type="first" r:id="rId15"/>
          <w:pgSz w:w="11906" w:h="16838"/>
          <w:pgMar w:top="794" w:right="737" w:bottom="567" w:left="850" w:header="709" w:footer="283" w:gutter="567"/>
          <w:pgNumType w:fmt="lowerRoman"/>
          <w:cols w:space="720"/>
          <w:docGrid w:linePitch="272"/>
        </w:sectPr>
      </w:pPr>
    </w:p>
    <w:bookmarkStart w:id="6" w:name="_Toc54142811"/>
    <w:bookmarkStart w:id="7" w:name="_Toc117242265"/>
    <w:p w14:paraId="439A36E1" w14:textId="72511986" w:rsidR="004875D1" w:rsidRPr="00A67D30" w:rsidRDefault="004875D1" w:rsidP="004875D1">
      <w:pPr>
        <w:pStyle w:val="zzSTDTitle"/>
        <w:rPr>
          <w:rFonts w:ascii="Cambria" w:hAnsi="Cambria"/>
        </w:rPr>
      </w:pPr>
      <w:r w:rsidRPr="00A67D30">
        <w:rPr>
          <w:rFonts w:ascii="Cambria" w:hAnsi="Cambria"/>
        </w:rPr>
        <w:lastRenderedPageBreak/>
        <w:fldChar w:fldCharType="begin"/>
      </w:r>
      <w:r w:rsidRPr="00A67D30">
        <w:rPr>
          <w:rFonts w:ascii="Cambria" w:hAnsi="Cambria"/>
        </w:rPr>
        <w:instrText xml:space="preserve"> REF DDTITLE1 </w:instrText>
      </w:r>
      <w:r w:rsidRPr="00A67D30">
        <w:rPr>
          <w:rFonts w:ascii="Cambria" w:hAnsi="Cambria"/>
        </w:rPr>
        <w:fldChar w:fldCharType="separate"/>
      </w:r>
      <w:r w:rsidR="00EA7D83">
        <w:rPr>
          <w:rFonts w:ascii="Cambria" w:hAnsi="Cambria"/>
          <w:b w:val="0"/>
          <w:bCs w:val="0"/>
        </w:rPr>
        <w:t>Error! Reference source not found.</w:t>
      </w:r>
      <w:r w:rsidRPr="00A67D30">
        <w:rPr>
          <w:rFonts w:ascii="Cambria" w:hAnsi="Cambria"/>
        </w:rPr>
        <w:fldChar w:fldCharType="end"/>
      </w:r>
    </w:p>
    <w:p w14:paraId="0E383114" w14:textId="77777777" w:rsidR="001E2965" w:rsidRPr="00C8589E" w:rsidRDefault="001E2965" w:rsidP="008D0EAE">
      <w:pPr>
        <w:pStyle w:val="Heading1"/>
        <w:tabs>
          <w:tab w:val="clear" w:pos="400"/>
          <w:tab w:val="clear" w:pos="560"/>
          <w:tab w:val="left" w:pos="403"/>
          <w:tab w:val="left" w:pos="562"/>
        </w:tabs>
        <w:spacing w:after="230"/>
        <w:rPr>
          <w:rFonts w:ascii="Calibri" w:hAnsi="Calibri"/>
        </w:rPr>
      </w:pPr>
      <w:bookmarkStart w:id="8" w:name="_Toc374356396"/>
      <w:bookmarkStart w:id="9" w:name="_Toc370302944"/>
      <w:bookmarkStart w:id="10" w:name="_Toc370303260"/>
      <w:r w:rsidRPr="00C8589E">
        <w:rPr>
          <w:rFonts w:ascii="Calibri" w:hAnsi="Calibri"/>
        </w:rPr>
        <w:t>Scope</w:t>
      </w:r>
      <w:bookmarkEnd w:id="6"/>
      <w:bookmarkEnd w:id="7"/>
      <w:bookmarkEnd w:id="8"/>
      <w:bookmarkEnd w:id="9"/>
      <w:bookmarkEnd w:id="10"/>
    </w:p>
    <w:p w14:paraId="1CBF8FDA" w14:textId="77777777" w:rsidR="001E2965" w:rsidRPr="00C8589E" w:rsidRDefault="001E2965" w:rsidP="008D0EAE">
      <w:pPr>
        <w:spacing w:after="230"/>
        <w:rPr>
          <w:rFonts w:ascii="Calibri" w:hAnsi="Calibri"/>
        </w:rPr>
      </w:pPr>
      <w:r w:rsidRPr="00C8589E">
        <w:rPr>
          <w:rFonts w:ascii="Calibri" w:hAnsi="Calibri"/>
        </w:rPr>
        <w:t xml:space="preserve">This part of ISO/IEC 14496 specifies the storage format for </w:t>
      </w:r>
      <w:r w:rsidR="0006403F" w:rsidRPr="00C8589E">
        <w:rPr>
          <w:rFonts w:ascii="Calibri" w:hAnsi="Calibri"/>
        </w:rPr>
        <w:t xml:space="preserve">streams of video that is structured as NAL Units, such as </w:t>
      </w:r>
      <w:r w:rsidRPr="00C8589E">
        <w:rPr>
          <w:rFonts w:ascii="Calibri" w:hAnsi="Calibri"/>
        </w:rPr>
        <w:t>AVC (</w:t>
      </w:r>
      <w:r w:rsidRPr="00C8589E">
        <w:rPr>
          <w:rFonts w:ascii="Calibri" w:hAnsi="Calibri" w:hint="eastAsia"/>
        </w:rPr>
        <w:t>ISO/IEC 14496</w:t>
      </w:r>
      <w:r w:rsidR="0098040A" w:rsidRPr="00C8589E">
        <w:rPr>
          <w:rFonts w:ascii="Calibri" w:hAnsi="Calibri"/>
        </w:rPr>
        <w:t>-</w:t>
      </w:r>
      <w:r w:rsidRPr="00C8589E">
        <w:rPr>
          <w:rFonts w:ascii="Calibri" w:hAnsi="Calibri" w:hint="eastAsia"/>
        </w:rPr>
        <w:t>1</w:t>
      </w:r>
      <w:r w:rsidRPr="00C8589E">
        <w:rPr>
          <w:rFonts w:ascii="Calibri" w:hAnsi="Calibri"/>
        </w:rPr>
        <w:t xml:space="preserve">0) </w:t>
      </w:r>
      <w:r w:rsidR="0098040A" w:rsidRPr="00C8589E">
        <w:rPr>
          <w:rFonts w:ascii="Calibri" w:hAnsi="Calibri"/>
        </w:rPr>
        <w:t>and HEVC (</w:t>
      </w:r>
      <w:r w:rsidR="0098040A" w:rsidRPr="00C8589E">
        <w:rPr>
          <w:rFonts w:ascii="Calibri" w:hAnsi="Calibri" w:hint="eastAsia"/>
        </w:rPr>
        <w:t>ISO/IEC </w:t>
      </w:r>
      <w:r w:rsidR="0098040A" w:rsidRPr="00C8589E">
        <w:rPr>
          <w:rFonts w:ascii="Calibri" w:hAnsi="Calibri"/>
        </w:rPr>
        <w:t xml:space="preserve">23008-2) </w:t>
      </w:r>
      <w:r w:rsidRPr="00C8589E">
        <w:rPr>
          <w:rFonts w:ascii="Calibri" w:hAnsi="Calibri"/>
        </w:rPr>
        <w:t>video streams.</w:t>
      </w:r>
    </w:p>
    <w:p w14:paraId="7BFE71E3" w14:textId="77777777" w:rsidR="006D38AC" w:rsidRPr="00C8589E" w:rsidRDefault="006D38AC" w:rsidP="006D38AC">
      <w:pPr>
        <w:spacing w:after="230"/>
        <w:rPr>
          <w:rFonts w:ascii="Calibri" w:hAnsi="Calibri"/>
        </w:rPr>
      </w:pPr>
      <w:r w:rsidRPr="00C8589E">
        <w:rPr>
          <w:rFonts w:ascii="Calibri" w:hAnsi="Calibri"/>
          <w:highlight w:val="yellow"/>
        </w:rPr>
        <w:t>[Ed. (YK</w:t>
      </w:r>
      <w:r w:rsidR="00A97C88" w:rsidRPr="00C8589E">
        <w:rPr>
          <w:rFonts w:ascii="Calibri" w:hAnsi="Calibri"/>
          <w:highlight w:val="yellow"/>
        </w:rPr>
        <w:t>&amp;MH</w:t>
      </w:r>
      <w:r w:rsidRPr="00C8589E">
        <w:rPr>
          <w:rFonts w:ascii="Calibri" w:hAnsi="Calibri"/>
          <w:highlight w:val="yellow"/>
        </w:rPr>
        <w:t xml:space="preserve">): The supports of storage of </w:t>
      </w:r>
      <w:r w:rsidR="00A97C88" w:rsidRPr="00C8589E">
        <w:rPr>
          <w:rFonts w:ascii="Calibri" w:hAnsi="Calibri"/>
          <w:highlight w:val="yellow"/>
        </w:rPr>
        <w:t xml:space="preserve">3D-AVC, </w:t>
      </w:r>
      <w:r w:rsidRPr="00C8589E">
        <w:rPr>
          <w:rFonts w:ascii="Calibri" w:hAnsi="Calibri"/>
          <w:highlight w:val="yellow"/>
        </w:rPr>
        <w:t>MFC and MFC+D video are missing</w:t>
      </w:r>
      <w:r w:rsidR="00A97C88" w:rsidRPr="00C8589E">
        <w:rPr>
          <w:rFonts w:ascii="Calibri" w:hAnsi="Calibri"/>
          <w:highlight w:val="yellow"/>
        </w:rPr>
        <w:t xml:space="preserve"> and should be added</w:t>
      </w:r>
      <w:r w:rsidRPr="00C8589E">
        <w:rPr>
          <w:rFonts w:ascii="Calibri" w:hAnsi="Calibri"/>
          <w:highlight w:val="yellow"/>
        </w:rPr>
        <w:t>.]</w:t>
      </w:r>
    </w:p>
    <w:p w14:paraId="6B640D8B" w14:textId="77777777" w:rsidR="001E2965" w:rsidRPr="00C8589E" w:rsidRDefault="001E2965" w:rsidP="001E2965">
      <w:pPr>
        <w:pStyle w:val="Heading1"/>
        <w:tabs>
          <w:tab w:val="clear" w:pos="400"/>
          <w:tab w:val="clear" w:pos="560"/>
          <w:tab w:val="left" w:pos="403"/>
          <w:tab w:val="left" w:pos="562"/>
        </w:tabs>
        <w:rPr>
          <w:rFonts w:ascii="Calibri" w:hAnsi="Calibri"/>
        </w:rPr>
      </w:pPr>
      <w:bookmarkStart w:id="11" w:name="_Toc117242266"/>
      <w:bookmarkStart w:id="12" w:name="_Toc374356397"/>
      <w:bookmarkStart w:id="13" w:name="_Toc232234471"/>
      <w:bookmarkStart w:id="14" w:name="_Toc370302945"/>
      <w:bookmarkStart w:id="15" w:name="_Toc370303261"/>
      <w:r w:rsidRPr="00C8589E">
        <w:rPr>
          <w:rFonts w:ascii="Calibri" w:hAnsi="Calibri"/>
        </w:rPr>
        <w:t>Normative references</w:t>
      </w:r>
      <w:bookmarkEnd w:id="11"/>
      <w:bookmarkEnd w:id="12"/>
      <w:bookmarkEnd w:id="13"/>
      <w:bookmarkEnd w:id="14"/>
      <w:bookmarkEnd w:id="15"/>
    </w:p>
    <w:p w14:paraId="786885E7" w14:textId="77777777" w:rsidR="001E2965" w:rsidRPr="00C8589E" w:rsidRDefault="001E2965" w:rsidP="001E2965">
      <w:pPr>
        <w:rPr>
          <w:rFonts w:ascii="Calibri" w:hAnsi="Calibri"/>
        </w:rPr>
      </w:pPr>
      <w:r w:rsidRPr="00C8589E">
        <w:rPr>
          <w:rFonts w:ascii="Calibri" w:hAnsi="Calibri"/>
        </w:rPr>
        <w:t>The following documents</w:t>
      </w:r>
      <w:r w:rsidR="00C47E68" w:rsidRPr="00C8589E">
        <w:rPr>
          <w:rFonts w:ascii="Calibri" w:hAnsi="Calibri"/>
        </w:rPr>
        <w:t>, in whole or in part, are normatively referenced in this document and</w:t>
      </w:r>
      <w:r w:rsidRPr="00C8589E">
        <w:rPr>
          <w:rFonts w:ascii="Calibri" w:hAnsi="Calibri"/>
        </w:rPr>
        <w:t xml:space="preserve"> are indispensable for </w:t>
      </w:r>
      <w:r w:rsidR="00C47E68" w:rsidRPr="00C8589E">
        <w:rPr>
          <w:rFonts w:ascii="Calibri" w:hAnsi="Calibri"/>
        </w:rPr>
        <w:t xml:space="preserve">its </w:t>
      </w:r>
      <w:r w:rsidRPr="00C8589E">
        <w:rPr>
          <w:rFonts w:ascii="Calibri" w:hAnsi="Calibri"/>
        </w:rPr>
        <w:t>application. For dated references, only the edition cited applies. For undated references, the latest edition of the referenced document (including any amendments) applies.</w:t>
      </w:r>
    </w:p>
    <w:p w14:paraId="5CE5EB39" w14:textId="77777777" w:rsidR="001E2965" w:rsidRPr="00C8589E" w:rsidRDefault="001E2965" w:rsidP="001E2965">
      <w:pPr>
        <w:pStyle w:val="RefNorm"/>
        <w:rPr>
          <w:rFonts w:ascii="Calibri" w:hAnsi="Calibri"/>
        </w:rPr>
      </w:pPr>
      <w:r w:rsidRPr="00C8589E">
        <w:rPr>
          <w:rFonts w:ascii="Calibri" w:hAnsi="Calibri"/>
        </w:rPr>
        <w:t xml:space="preserve">ISO/IEC 14496-10, </w:t>
      </w:r>
      <w:r w:rsidRPr="00C8589E">
        <w:rPr>
          <w:rFonts w:ascii="Calibri" w:hAnsi="Calibri"/>
          <w:i/>
        </w:rPr>
        <w:t>Information technology</w:t>
      </w:r>
      <w:r w:rsidR="000D7203" w:rsidRPr="00C8589E">
        <w:rPr>
          <w:rFonts w:ascii="Calibri" w:hAnsi="Calibri"/>
          <w:i/>
        </w:rPr>
        <w:t> </w:t>
      </w:r>
      <w:r w:rsidRPr="00C8589E">
        <w:rPr>
          <w:rFonts w:ascii="Calibri" w:hAnsi="Calibri"/>
          <w:i/>
        </w:rPr>
        <w:t>— Coding of audio-visual objects</w:t>
      </w:r>
      <w:r w:rsidR="00E90F65" w:rsidRPr="00C8589E">
        <w:rPr>
          <w:rFonts w:ascii="Calibri" w:hAnsi="Calibri"/>
          <w:i/>
        </w:rPr>
        <w:t xml:space="preserve"> </w:t>
      </w:r>
      <w:r w:rsidRPr="00C8589E">
        <w:rPr>
          <w:rFonts w:ascii="Calibri" w:hAnsi="Calibri"/>
          <w:i/>
        </w:rPr>
        <w:t>— Part </w:t>
      </w:r>
      <w:r w:rsidRPr="00C8589E">
        <w:rPr>
          <w:rFonts w:ascii="Calibri" w:hAnsi="Calibri" w:hint="eastAsia"/>
          <w:i/>
        </w:rPr>
        <w:t>10</w:t>
      </w:r>
      <w:r w:rsidRPr="00C8589E">
        <w:rPr>
          <w:rFonts w:ascii="Calibri" w:hAnsi="Calibri"/>
          <w:i/>
        </w:rPr>
        <w:t xml:space="preserve">: </w:t>
      </w:r>
      <w:r w:rsidRPr="00C8589E">
        <w:rPr>
          <w:rFonts w:ascii="Calibri" w:hAnsi="Calibri" w:hint="eastAsia"/>
          <w:i/>
        </w:rPr>
        <w:t xml:space="preserve">Advanced </w:t>
      </w:r>
      <w:r w:rsidR="00C975A7" w:rsidRPr="00C8589E">
        <w:rPr>
          <w:rFonts w:ascii="Calibri" w:hAnsi="Calibri"/>
          <w:i/>
        </w:rPr>
        <w:t>V</w:t>
      </w:r>
      <w:r w:rsidRPr="00C8589E">
        <w:rPr>
          <w:rFonts w:ascii="Calibri" w:hAnsi="Calibri" w:hint="eastAsia"/>
          <w:i/>
        </w:rPr>
        <w:t xml:space="preserve">ideo </w:t>
      </w:r>
      <w:r w:rsidR="00C975A7" w:rsidRPr="00C8589E">
        <w:rPr>
          <w:rFonts w:ascii="Calibri" w:hAnsi="Calibri"/>
          <w:i/>
        </w:rPr>
        <w:t>C</w:t>
      </w:r>
      <w:r w:rsidRPr="00C8589E">
        <w:rPr>
          <w:rFonts w:ascii="Calibri" w:hAnsi="Calibri" w:hint="eastAsia"/>
          <w:i/>
        </w:rPr>
        <w:t>oding</w:t>
      </w:r>
    </w:p>
    <w:p w14:paraId="7B7DD0BB" w14:textId="77777777" w:rsidR="001E2965" w:rsidRPr="00C8589E" w:rsidRDefault="001E2965" w:rsidP="001E2965">
      <w:pPr>
        <w:pStyle w:val="RefNorm"/>
        <w:rPr>
          <w:rFonts w:ascii="Calibri" w:hAnsi="Calibri"/>
          <w:position w:val="6"/>
          <w:sz w:val="16"/>
          <w:szCs w:val="16"/>
        </w:rPr>
      </w:pPr>
      <w:r w:rsidRPr="00C8589E">
        <w:rPr>
          <w:rFonts w:ascii="Calibri" w:hAnsi="Calibri"/>
        </w:rPr>
        <w:t xml:space="preserve">ISO/IEC 14496-12, </w:t>
      </w:r>
      <w:r w:rsidRPr="00C8589E">
        <w:rPr>
          <w:rFonts w:ascii="Calibri" w:hAnsi="Calibri"/>
          <w:i/>
        </w:rPr>
        <w:t>Information technology</w:t>
      </w:r>
      <w:r w:rsidR="000D7203" w:rsidRPr="00C8589E">
        <w:rPr>
          <w:rFonts w:ascii="Calibri" w:hAnsi="Calibri"/>
          <w:i/>
        </w:rPr>
        <w:t> </w:t>
      </w:r>
      <w:r w:rsidRPr="00C8589E">
        <w:rPr>
          <w:rFonts w:ascii="Calibri" w:hAnsi="Calibri"/>
          <w:i/>
        </w:rPr>
        <w:t>— Coding of audio-visual objects</w:t>
      </w:r>
      <w:r w:rsidR="000D7203" w:rsidRPr="00C8589E">
        <w:rPr>
          <w:rFonts w:ascii="Calibri" w:hAnsi="Calibri"/>
          <w:i/>
        </w:rPr>
        <w:t> </w:t>
      </w:r>
      <w:r w:rsidRPr="00C8589E">
        <w:rPr>
          <w:rFonts w:ascii="Calibri" w:hAnsi="Calibri"/>
          <w:i/>
        </w:rPr>
        <w:t>— Part</w:t>
      </w:r>
      <w:r w:rsidR="004F3D98" w:rsidRPr="00C8589E">
        <w:rPr>
          <w:rFonts w:ascii="Calibri" w:hAnsi="Calibri"/>
          <w:i/>
        </w:rPr>
        <w:t> 12: ISO base media file forma</w:t>
      </w:r>
      <w:r w:rsidR="004F3D98" w:rsidRPr="00C8589E">
        <w:rPr>
          <w:rFonts w:ascii="Calibri" w:hAnsi="Calibri"/>
          <w:i/>
          <w:spacing w:val="10"/>
        </w:rPr>
        <w:t>t</w:t>
      </w:r>
      <w:r w:rsidR="004F3D98" w:rsidRPr="00C8589E">
        <w:rPr>
          <w:rStyle w:val="FootnoteReference"/>
          <w:rFonts w:ascii="Calibri" w:hAnsi="Calibri"/>
        </w:rPr>
        <w:footnoteReference w:id="2"/>
      </w:r>
      <w:r w:rsidR="000D7203" w:rsidRPr="00C8589E">
        <w:rPr>
          <w:rFonts w:ascii="Calibri" w:hAnsi="Calibri"/>
          <w:position w:val="6"/>
          <w:sz w:val="16"/>
          <w:szCs w:val="16"/>
        </w:rPr>
        <w:t>)</w:t>
      </w:r>
    </w:p>
    <w:p w14:paraId="24BD8CC6" w14:textId="77777777" w:rsidR="009D62C2" w:rsidRPr="00C8589E" w:rsidRDefault="009D62C2" w:rsidP="009D62C2">
      <w:pPr>
        <w:pStyle w:val="RefNorm"/>
        <w:rPr>
          <w:rFonts w:ascii="Calibri" w:hAnsi="Calibri"/>
          <w:i/>
        </w:rPr>
      </w:pPr>
      <w:r w:rsidRPr="00C8589E">
        <w:rPr>
          <w:rFonts w:ascii="Calibri" w:hAnsi="Calibri"/>
        </w:rPr>
        <w:t xml:space="preserve">ISO/IEC 23008-2, </w:t>
      </w:r>
      <w:r w:rsidRPr="00C8589E">
        <w:rPr>
          <w:rFonts w:ascii="Calibri" w:hAnsi="Calibri"/>
          <w:i/>
        </w:rPr>
        <w:t>Information technology — High efficiency coding and media delivery in heterogeneous environments — Part 2: High efficiency video coding</w:t>
      </w:r>
    </w:p>
    <w:p w14:paraId="16CE3EB5" w14:textId="77777777" w:rsidR="001E2965" w:rsidRPr="00C8589E" w:rsidRDefault="004F3D98" w:rsidP="001E2965">
      <w:pPr>
        <w:pStyle w:val="Heading1"/>
        <w:tabs>
          <w:tab w:val="clear" w:pos="400"/>
          <w:tab w:val="clear" w:pos="560"/>
          <w:tab w:val="left" w:pos="403"/>
          <w:tab w:val="left" w:pos="562"/>
        </w:tabs>
        <w:rPr>
          <w:rFonts w:ascii="Calibri" w:hAnsi="Calibri"/>
        </w:rPr>
      </w:pPr>
      <w:bookmarkStart w:id="16" w:name="_Toc117242267"/>
      <w:bookmarkStart w:id="17" w:name="_Toc374356398"/>
      <w:bookmarkStart w:id="18" w:name="_Toc232234472"/>
      <w:bookmarkStart w:id="19" w:name="_Toc370302946"/>
      <w:bookmarkStart w:id="20" w:name="_Toc370303262"/>
      <w:r w:rsidRPr="00C8589E">
        <w:rPr>
          <w:rFonts w:ascii="Calibri" w:hAnsi="Calibri"/>
        </w:rPr>
        <w:t xml:space="preserve">Terms, definitions </w:t>
      </w:r>
      <w:r w:rsidR="001E2965" w:rsidRPr="00C8589E">
        <w:rPr>
          <w:rFonts w:ascii="Calibri" w:hAnsi="Calibri"/>
        </w:rPr>
        <w:t>and abbreviated terms</w:t>
      </w:r>
      <w:bookmarkEnd w:id="16"/>
      <w:bookmarkEnd w:id="17"/>
      <w:bookmarkEnd w:id="18"/>
      <w:bookmarkEnd w:id="19"/>
      <w:bookmarkEnd w:id="20"/>
    </w:p>
    <w:p w14:paraId="014850C4" w14:textId="77777777" w:rsidR="001E2965" w:rsidRPr="00C8589E" w:rsidRDefault="001E2965" w:rsidP="001E2965">
      <w:pPr>
        <w:pStyle w:val="Heading2"/>
        <w:tabs>
          <w:tab w:val="clear" w:pos="360"/>
        </w:tabs>
        <w:rPr>
          <w:rFonts w:ascii="Calibri" w:hAnsi="Calibri"/>
        </w:rPr>
      </w:pPr>
      <w:bookmarkStart w:id="21" w:name="_Toc117242268"/>
      <w:bookmarkStart w:id="22" w:name="_Toc374356399"/>
      <w:bookmarkStart w:id="23" w:name="_Toc232234473"/>
      <w:bookmarkStart w:id="24" w:name="_Toc370302947"/>
      <w:bookmarkStart w:id="25" w:name="_Toc370303263"/>
      <w:r w:rsidRPr="00C8589E">
        <w:rPr>
          <w:rFonts w:ascii="Calibri" w:hAnsi="Calibri"/>
        </w:rPr>
        <w:t>Terms and definitions</w:t>
      </w:r>
      <w:bookmarkEnd w:id="21"/>
      <w:bookmarkEnd w:id="22"/>
      <w:bookmarkEnd w:id="23"/>
      <w:bookmarkEnd w:id="24"/>
      <w:bookmarkEnd w:id="25"/>
    </w:p>
    <w:p w14:paraId="4E4F2CB8" w14:textId="77777777" w:rsidR="009D62C2" w:rsidRPr="00C8589E" w:rsidRDefault="009D62C2" w:rsidP="009D62C2">
      <w:pPr>
        <w:rPr>
          <w:rFonts w:ascii="Calibri" w:hAnsi="Calibri"/>
        </w:rPr>
      </w:pPr>
      <w:r w:rsidRPr="00C8589E">
        <w:rPr>
          <w:rFonts w:ascii="Calibri" w:hAnsi="Calibri" w:hint="eastAsia"/>
        </w:rPr>
        <w:t xml:space="preserve">For the purposes of this </w:t>
      </w:r>
      <w:r w:rsidRPr="00C8589E">
        <w:rPr>
          <w:rFonts w:ascii="Calibri" w:hAnsi="Calibri"/>
        </w:rPr>
        <w:t>document</w:t>
      </w:r>
      <w:r w:rsidRPr="00C8589E">
        <w:rPr>
          <w:rFonts w:ascii="Calibri" w:hAnsi="Calibri" w:hint="eastAsia"/>
        </w:rPr>
        <w:t xml:space="preserve">, the terms and definitions </w:t>
      </w:r>
      <w:r w:rsidRPr="00C8589E">
        <w:rPr>
          <w:rFonts w:ascii="Calibri" w:hAnsi="Calibri"/>
        </w:rPr>
        <w:t>given in</w:t>
      </w:r>
      <w:r w:rsidRPr="00C8589E">
        <w:rPr>
          <w:rFonts w:ascii="Calibri" w:hAnsi="Calibri" w:hint="eastAsia"/>
        </w:rPr>
        <w:t xml:space="preserve"> ISO/IEC 14496</w:t>
      </w:r>
      <w:r w:rsidRPr="00C8589E">
        <w:rPr>
          <w:rFonts w:ascii="Calibri" w:hAnsi="Calibri"/>
        </w:rPr>
        <w:t>-</w:t>
      </w:r>
      <w:r w:rsidRPr="00C8589E">
        <w:rPr>
          <w:rFonts w:ascii="Calibri" w:hAnsi="Calibri" w:hint="eastAsia"/>
        </w:rPr>
        <w:t>1</w:t>
      </w:r>
      <w:r w:rsidRPr="00C8589E">
        <w:rPr>
          <w:rFonts w:ascii="Calibri" w:hAnsi="Calibri"/>
        </w:rPr>
        <w:t xml:space="preserve">0 or </w:t>
      </w:r>
      <w:r w:rsidRPr="00C8589E">
        <w:rPr>
          <w:rFonts w:ascii="Calibri" w:hAnsi="Calibri" w:hint="eastAsia"/>
        </w:rPr>
        <w:t>ISO/IEC </w:t>
      </w:r>
      <w:r w:rsidRPr="00C8589E">
        <w:rPr>
          <w:rFonts w:ascii="Calibri" w:hAnsi="Calibri"/>
        </w:rPr>
        <w:t>23008-2, and the</w:t>
      </w:r>
      <w:r w:rsidRPr="00C8589E">
        <w:rPr>
          <w:rFonts w:ascii="Calibri" w:hAnsi="Calibri" w:hint="eastAsia"/>
        </w:rPr>
        <w:t xml:space="preserve"> following</w:t>
      </w:r>
      <w:r w:rsidRPr="00C8589E">
        <w:rPr>
          <w:rFonts w:ascii="Calibri" w:hAnsi="Calibri"/>
        </w:rPr>
        <w:t xml:space="preserve"> apply.</w:t>
      </w:r>
    </w:p>
    <w:p w14:paraId="4E736D8E" w14:textId="77777777" w:rsidR="000A3C2F" w:rsidRPr="00C8589E" w:rsidRDefault="000A3C2F" w:rsidP="00B779FD">
      <w:pPr>
        <w:pStyle w:val="Heading3"/>
        <w:spacing w:after="0"/>
        <w:rPr>
          <w:rFonts w:ascii="Calibri" w:hAnsi="Calibri"/>
        </w:rPr>
      </w:pPr>
    </w:p>
    <w:p w14:paraId="3D3EB64E" w14:textId="77777777" w:rsidR="000A3C2F" w:rsidRPr="00C8589E" w:rsidRDefault="000A3C2F" w:rsidP="0083043A">
      <w:pPr>
        <w:pStyle w:val="Terms"/>
        <w:rPr>
          <w:rFonts w:ascii="Calibri" w:hAnsi="Calibri"/>
        </w:rPr>
      </w:pPr>
      <w:r w:rsidRPr="00C8589E">
        <w:rPr>
          <w:rFonts w:ascii="Calibri" w:hAnsi="Calibri"/>
        </w:rPr>
        <w:t xml:space="preserve">aggregator </w:t>
      </w:r>
    </w:p>
    <w:p w14:paraId="29E4A062" w14:textId="77777777" w:rsidR="009D62C2" w:rsidRPr="00C8589E" w:rsidRDefault="009D62C2" w:rsidP="009D62C2">
      <w:pPr>
        <w:pStyle w:val="Definition"/>
        <w:rPr>
          <w:rFonts w:ascii="Calibri" w:hAnsi="Calibri"/>
        </w:rPr>
      </w:pPr>
      <w:r w:rsidRPr="00C8589E">
        <w:rPr>
          <w:rFonts w:ascii="Calibri" w:hAnsi="Calibri"/>
        </w:rPr>
        <w:t>in-stream structure using a NAL unit header</w:t>
      </w:r>
    </w:p>
    <w:p w14:paraId="42E9A578" w14:textId="77777777" w:rsidR="009D62C2" w:rsidRPr="00C8589E" w:rsidRDefault="009D62C2" w:rsidP="009D62C2">
      <w:pPr>
        <w:pStyle w:val="Note"/>
        <w:rPr>
          <w:rFonts w:ascii="Calibri" w:hAnsi="Calibri"/>
        </w:rPr>
      </w:pPr>
      <w:r w:rsidRPr="00C8589E">
        <w:rPr>
          <w:rFonts w:ascii="Calibri" w:hAnsi="Calibri"/>
        </w:rPr>
        <w:t>NOTE</w:t>
      </w:r>
      <w:r w:rsidRPr="00C8589E">
        <w:rPr>
          <w:rFonts w:ascii="Calibri" w:hAnsi="Calibri"/>
        </w:rPr>
        <w:tab/>
        <w:t>Aggregators are used to group NAL units belonging to the same sample.</w:t>
      </w:r>
    </w:p>
    <w:p w14:paraId="187DCC94" w14:textId="77777777" w:rsidR="000A3C2F" w:rsidRPr="00C8589E" w:rsidRDefault="000A3C2F" w:rsidP="00B779FD">
      <w:pPr>
        <w:pStyle w:val="Heading3"/>
        <w:spacing w:after="0"/>
        <w:rPr>
          <w:rFonts w:ascii="Calibri" w:hAnsi="Calibri"/>
        </w:rPr>
      </w:pPr>
    </w:p>
    <w:p w14:paraId="2D1E1765" w14:textId="77777777" w:rsidR="000A3C2F" w:rsidRPr="00C8589E" w:rsidRDefault="000A3C2F" w:rsidP="0083043A">
      <w:pPr>
        <w:pStyle w:val="Terms"/>
        <w:rPr>
          <w:rFonts w:ascii="Calibri" w:hAnsi="Calibri"/>
        </w:rPr>
      </w:pPr>
      <w:r w:rsidRPr="00C8589E">
        <w:rPr>
          <w:rFonts w:ascii="Calibri" w:hAnsi="Calibri"/>
        </w:rPr>
        <w:t>AVC base layer</w:t>
      </w:r>
    </w:p>
    <w:p w14:paraId="7674380F" w14:textId="2C4D30ED" w:rsidR="000A3C2F" w:rsidRPr="00C8589E" w:rsidRDefault="000A3C2F" w:rsidP="006527B8">
      <w:pPr>
        <w:pStyle w:val="Definition"/>
        <w:rPr>
          <w:rFonts w:ascii="Calibri" w:hAnsi="Calibri"/>
        </w:rPr>
      </w:pPr>
      <w:r w:rsidRPr="00C8589E">
        <w:rPr>
          <w:rFonts w:ascii="Calibri" w:hAnsi="Calibri"/>
        </w:rPr>
        <w:t>maximum subset of a bitstream that is AVC compatible</w:t>
      </w:r>
      <w:r w:rsidR="00CC374D" w:rsidRPr="00C8589E">
        <w:rPr>
          <w:rFonts w:ascii="Calibri" w:hAnsi="Calibri"/>
        </w:rPr>
        <w:t xml:space="preserve"> (</w:t>
      </w:r>
      <w:r w:rsidRPr="00C8589E">
        <w:rPr>
          <w:rFonts w:ascii="Calibri" w:hAnsi="Calibri"/>
        </w:rPr>
        <w:t>i.e. a bitstream not using any of the functionality of ISO/IEC 14496-10 Annex G</w:t>
      </w:r>
      <w:r w:rsidR="0011759C" w:rsidRPr="00C8589E">
        <w:rPr>
          <w:rFonts w:ascii="Calibri" w:hAnsi="Calibri"/>
        </w:rPr>
        <w:t xml:space="preserve">, </w:t>
      </w:r>
      <w:r w:rsidR="00700A82" w:rsidRPr="00C8589E">
        <w:rPr>
          <w:rFonts w:ascii="Calibri" w:hAnsi="Calibri"/>
        </w:rPr>
        <w:t>Annex H</w:t>
      </w:r>
      <w:r w:rsidR="0011759C" w:rsidRPr="00C8589E">
        <w:rPr>
          <w:rFonts w:ascii="Calibri" w:hAnsi="Calibri"/>
        </w:rPr>
        <w:t>, or Annex I</w:t>
      </w:r>
      <w:r w:rsidR="00CC374D" w:rsidRPr="00C8589E">
        <w:rPr>
          <w:rFonts w:ascii="Calibri" w:hAnsi="Calibri"/>
        </w:rPr>
        <w:t>)</w:t>
      </w:r>
    </w:p>
    <w:p w14:paraId="63978465" w14:textId="77777777" w:rsidR="000A3C2F" w:rsidRPr="00C8589E" w:rsidRDefault="000A3C2F" w:rsidP="006527B8">
      <w:pPr>
        <w:pStyle w:val="Note"/>
        <w:rPr>
          <w:rFonts w:ascii="Calibri" w:hAnsi="Calibri"/>
        </w:rPr>
      </w:pPr>
      <w:r w:rsidRPr="00C8589E">
        <w:rPr>
          <w:rFonts w:ascii="Calibri" w:hAnsi="Calibri"/>
        </w:rPr>
        <w:t>NOTE 1</w:t>
      </w:r>
      <w:r w:rsidRPr="00C8589E">
        <w:rPr>
          <w:rFonts w:ascii="Calibri" w:hAnsi="Calibri"/>
        </w:rPr>
        <w:tab/>
        <w:t>The AVC base layer is represented by AVC VCL NAL units and associated non-VCL NAL units.</w:t>
      </w:r>
    </w:p>
    <w:p w14:paraId="46BEF4BA" w14:textId="77777777" w:rsidR="000A3C2F" w:rsidRPr="00C8589E" w:rsidRDefault="000A3C2F" w:rsidP="006527B8">
      <w:pPr>
        <w:pStyle w:val="Note"/>
        <w:rPr>
          <w:rFonts w:ascii="Calibri" w:hAnsi="Calibri"/>
        </w:rPr>
      </w:pPr>
      <w:r w:rsidRPr="00C8589E">
        <w:rPr>
          <w:rFonts w:ascii="Calibri" w:hAnsi="Calibri"/>
        </w:rPr>
        <w:t>NOTE 2</w:t>
      </w:r>
      <w:r w:rsidRPr="00C8589E">
        <w:rPr>
          <w:rFonts w:ascii="Calibri" w:hAnsi="Calibri"/>
        </w:rPr>
        <w:tab/>
        <w:t>The AVC base layer itself can be a temporal scalable bitstream.</w:t>
      </w:r>
    </w:p>
    <w:p w14:paraId="26BF5BD6" w14:textId="77777777" w:rsidR="000A3C2F" w:rsidRPr="00C8589E" w:rsidRDefault="000A3C2F" w:rsidP="00B779FD">
      <w:pPr>
        <w:pStyle w:val="Heading3"/>
        <w:spacing w:after="0"/>
        <w:rPr>
          <w:rFonts w:ascii="Calibri" w:hAnsi="Calibri"/>
        </w:rPr>
      </w:pPr>
    </w:p>
    <w:p w14:paraId="1632F989" w14:textId="77777777" w:rsidR="000A3C2F" w:rsidRPr="00C8589E" w:rsidRDefault="000A3C2F" w:rsidP="0083043A">
      <w:pPr>
        <w:pStyle w:val="Terms"/>
        <w:rPr>
          <w:rFonts w:ascii="Calibri" w:hAnsi="Calibri"/>
        </w:rPr>
      </w:pPr>
      <w:r w:rsidRPr="00C8589E">
        <w:rPr>
          <w:rFonts w:ascii="Calibri" w:hAnsi="Calibri"/>
        </w:rPr>
        <w:t>AVC NAL unit</w:t>
      </w:r>
    </w:p>
    <w:p w14:paraId="3C9BB99D" w14:textId="77777777" w:rsidR="000A3C2F" w:rsidRPr="00C8589E" w:rsidRDefault="00CC374D" w:rsidP="006527B8">
      <w:pPr>
        <w:pStyle w:val="Definition"/>
        <w:rPr>
          <w:rFonts w:ascii="Calibri" w:hAnsi="Calibri"/>
        </w:rPr>
      </w:pPr>
      <w:r w:rsidRPr="00C8589E">
        <w:rPr>
          <w:rFonts w:ascii="Calibri" w:hAnsi="Calibri"/>
        </w:rPr>
        <w:t>AVC VCL NAL unit</w:t>
      </w:r>
      <w:r w:rsidR="000A3C2F" w:rsidRPr="00C8589E">
        <w:rPr>
          <w:rFonts w:ascii="Calibri" w:hAnsi="Calibri"/>
        </w:rPr>
        <w:t xml:space="preserve"> and </w:t>
      </w:r>
      <w:r w:rsidRPr="00C8589E">
        <w:rPr>
          <w:rFonts w:ascii="Calibri" w:hAnsi="Calibri"/>
        </w:rPr>
        <w:t>its</w:t>
      </w:r>
      <w:r w:rsidR="000A3C2F" w:rsidRPr="00C8589E">
        <w:rPr>
          <w:rFonts w:ascii="Calibri" w:hAnsi="Calibri"/>
        </w:rPr>
        <w:t xml:space="preserve"> associated non-VCL NAL units in a bitstream</w:t>
      </w:r>
    </w:p>
    <w:p w14:paraId="3D2C8265" w14:textId="77777777" w:rsidR="000A3C2F" w:rsidRPr="00C8589E" w:rsidRDefault="000A3C2F" w:rsidP="00B779FD">
      <w:pPr>
        <w:pStyle w:val="Heading3"/>
        <w:spacing w:after="0"/>
        <w:rPr>
          <w:rFonts w:ascii="Calibri" w:hAnsi="Calibri"/>
        </w:rPr>
      </w:pPr>
    </w:p>
    <w:p w14:paraId="6F9325AB" w14:textId="77777777" w:rsidR="000A3C2F" w:rsidRPr="00C8589E" w:rsidRDefault="000A3C2F" w:rsidP="0083043A">
      <w:pPr>
        <w:pStyle w:val="Terms"/>
        <w:rPr>
          <w:rFonts w:ascii="Calibri" w:hAnsi="Calibri"/>
        </w:rPr>
      </w:pPr>
      <w:r w:rsidRPr="00C8589E">
        <w:rPr>
          <w:rFonts w:ascii="Calibri" w:hAnsi="Calibri"/>
        </w:rPr>
        <w:t>AVC VCL NAL unit</w:t>
      </w:r>
    </w:p>
    <w:p w14:paraId="7B190E2C" w14:textId="77777777" w:rsidR="000A3C2F" w:rsidRPr="00C8589E" w:rsidRDefault="00CC374D" w:rsidP="006527B8">
      <w:pPr>
        <w:pStyle w:val="Definition"/>
        <w:rPr>
          <w:rFonts w:ascii="Calibri" w:hAnsi="Calibri"/>
        </w:rPr>
      </w:pPr>
      <w:r w:rsidRPr="00C8589E">
        <w:rPr>
          <w:rFonts w:ascii="Calibri" w:hAnsi="Calibri"/>
        </w:rPr>
        <w:t>NAL unit</w:t>
      </w:r>
      <w:r w:rsidR="000A3C2F" w:rsidRPr="00C8589E">
        <w:rPr>
          <w:rFonts w:ascii="Calibri" w:hAnsi="Calibri"/>
        </w:rPr>
        <w:t xml:space="preserve"> with type 1 to 5 (inclusive)</w:t>
      </w:r>
      <w:r w:rsidR="009439F1" w:rsidRPr="00C8589E">
        <w:rPr>
          <w:rFonts w:ascii="Calibri" w:hAnsi="Calibri"/>
        </w:rPr>
        <w:t xml:space="preserve"> as specified in ISO/IEC 14496-10</w:t>
      </w:r>
    </w:p>
    <w:p w14:paraId="0B41B456" w14:textId="77777777" w:rsidR="0011759C" w:rsidRPr="00C8589E" w:rsidRDefault="0011759C" w:rsidP="0011759C">
      <w:pPr>
        <w:pStyle w:val="Heading3"/>
        <w:spacing w:after="0"/>
        <w:rPr>
          <w:rFonts w:ascii="Calibri" w:hAnsi="Calibri"/>
        </w:rPr>
      </w:pPr>
    </w:p>
    <w:p w14:paraId="72AFEE94" w14:textId="77777777" w:rsidR="0011759C" w:rsidRPr="00C8589E" w:rsidRDefault="0011759C" w:rsidP="0011759C">
      <w:pPr>
        <w:pStyle w:val="Terms"/>
        <w:rPr>
          <w:rFonts w:ascii="Calibri" w:hAnsi="Calibri"/>
        </w:rPr>
      </w:pPr>
      <w:r w:rsidRPr="00C8589E">
        <w:rPr>
          <w:rFonts w:ascii="Calibri" w:hAnsi="Calibri"/>
          <w:lang w:eastAsia="zh-CN"/>
        </w:rPr>
        <w:t>depth</w:t>
      </w:r>
      <w:r w:rsidRPr="00C8589E">
        <w:rPr>
          <w:rFonts w:ascii="Calibri" w:hAnsi="Calibri" w:hint="eastAsia"/>
          <w:lang w:eastAsia="zh-CN"/>
        </w:rPr>
        <w:t xml:space="preserve"> NAL unit</w:t>
      </w:r>
      <w:r w:rsidRPr="00C8589E">
        <w:rPr>
          <w:rFonts w:ascii="Calibri" w:hAnsi="Calibri"/>
          <w:lang w:eastAsia="zh-CN"/>
        </w:rPr>
        <w:t>; depth VCL NAL unit</w:t>
      </w:r>
    </w:p>
    <w:p w14:paraId="62608B77" w14:textId="77777777" w:rsidR="0011759C" w:rsidRPr="00C8589E" w:rsidRDefault="0011759C" w:rsidP="0011759C">
      <w:pPr>
        <w:rPr>
          <w:rFonts w:ascii="Calibri" w:hAnsi="Calibri"/>
        </w:rPr>
      </w:pPr>
      <w:r w:rsidRPr="00C8589E">
        <w:rPr>
          <w:rFonts w:ascii="Calibri" w:hAnsi="Calibri"/>
        </w:rPr>
        <w:t>NAL unit with type 21 as specified in ISO/IEC 14496-10 Annex I</w:t>
      </w:r>
    </w:p>
    <w:p w14:paraId="2CD33D0F" w14:textId="77777777" w:rsidR="000A3C2F" w:rsidRPr="00C8589E" w:rsidRDefault="000A3C2F" w:rsidP="00B779FD">
      <w:pPr>
        <w:pStyle w:val="Heading3"/>
        <w:spacing w:after="0"/>
        <w:rPr>
          <w:rFonts w:ascii="Calibri" w:hAnsi="Calibri"/>
        </w:rPr>
      </w:pPr>
    </w:p>
    <w:p w14:paraId="3EDA2059" w14:textId="77777777" w:rsidR="000A3C2F" w:rsidRPr="00C8589E" w:rsidRDefault="000A3C2F" w:rsidP="0083043A">
      <w:pPr>
        <w:pStyle w:val="Terms"/>
        <w:rPr>
          <w:rFonts w:ascii="Calibri" w:hAnsi="Calibri"/>
        </w:rPr>
      </w:pPr>
      <w:r w:rsidRPr="00C8589E">
        <w:rPr>
          <w:rFonts w:ascii="Calibri" w:hAnsi="Calibri"/>
        </w:rPr>
        <w:t>extraction path</w:t>
      </w:r>
    </w:p>
    <w:p w14:paraId="5117BD23" w14:textId="77777777" w:rsidR="000A3C2F" w:rsidRPr="00C8589E" w:rsidRDefault="000A3C2F" w:rsidP="006527B8">
      <w:pPr>
        <w:pStyle w:val="Definition"/>
        <w:rPr>
          <w:rFonts w:ascii="Calibri" w:hAnsi="Calibri"/>
        </w:rPr>
      </w:pPr>
      <w:r w:rsidRPr="00C8589E">
        <w:rPr>
          <w:rFonts w:ascii="Calibri" w:hAnsi="Calibri"/>
        </w:rPr>
        <w:t>set of operations on the original bitstream, each yielding a subset bitstream, ordered such that the complete bitstream is first in the set, and the base layer is last, and all the bitstreams are in decreasing complexity (along one of the scalability axes, such as resolution), and where every bitstream is a valid operating point</w:t>
      </w:r>
    </w:p>
    <w:p w14:paraId="16BFDA82" w14:textId="77777777" w:rsidR="000A3C2F" w:rsidRPr="00C8589E" w:rsidRDefault="000A3C2F" w:rsidP="006527B8">
      <w:pPr>
        <w:pStyle w:val="Note"/>
        <w:rPr>
          <w:rFonts w:ascii="Calibri" w:hAnsi="Calibri"/>
        </w:rPr>
      </w:pPr>
      <w:r w:rsidRPr="00C8589E">
        <w:rPr>
          <w:rFonts w:ascii="Calibri" w:hAnsi="Calibri"/>
        </w:rPr>
        <w:t>NOTE</w:t>
      </w:r>
      <w:r w:rsidRPr="00C8589E">
        <w:rPr>
          <w:rFonts w:ascii="Calibri" w:hAnsi="Calibri"/>
        </w:rPr>
        <w:tab/>
        <w:t>An extraction path may be represented by the values of priority_id in the NAL unit headers. Alternatively an extraction path can be represented by the run of tiers or by a set of hierarchically dependent tracks.</w:t>
      </w:r>
    </w:p>
    <w:p w14:paraId="592E6B31" w14:textId="77777777" w:rsidR="000A3C2F" w:rsidRPr="00C8589E" w:rsidRDefault="000A3C2F" w:rsidP="00B779FD">
      <w:pPr>
        <w:pStyle w:val="Heading3"/>
        <w:spacing w:after="0"/>
        <w:rPr>
          <w:rFonts w:ascii="Calibri" w:hAnsi="Calibri"/>
        </w:rPr>
      </w:pPr>
    </w:p>
    <w:p w14:paraId="64D318F4" w14:textId="77777777" w:rsidR="000A3C2F" w:rsidRPr="00C8589E" w:rsidRDefault="000A3C2F" w:rsidP="0083043A">
      <w:pPr>
        <w:pStyle w:val="Terms"/>
        <w:rPr>
          <w:rFonts w:ascii="Calibri" w:hAnsi="Calibri"/>
        </w:rPr>
      </w:pPr>
      <w:r w:rsidRPr="00C8589E">
        <w:rPr>
          <w:rFonts w:ascii="Calibri" w:hAnsi="Calibri"/>
        </w:rPr>
        <w:t>extractor</w:t>
      </w:r>
    </w:p>
    <w:p w14:paraId="117146E6" w14:textId="77777777" w:rsidR="000A3C2F" w:rsidRPr="00C8589E" w:rsidRDefault="000A3C2F" w:rsidP="006527B8">
      <w:pPr>
        <w:pStyle w:val="Definition"/>
        <w:keepNext/>
        <w:rPr>
          <w:rFonts w:ascii="Calibri" w:hAnsi="Calibri"/>
        </w:rPr>
      </w:pPr>
      <w:r w:rsidRPr="00C8589E">
        <w:rPr>
          <w:rFonts w:ascii="Calibri" w:hAnsi="Calibri"/>
        </w:rPr>
        <w:t>in-stream structure using a NAL unit header including a NAL unit header extension</w:t>
      </w:r>
    </w:p>
    <w:p w14:paraId="41B99B81" w14:textId="77777777" w:rsidR="000A3C2F" w:rsidRPr="00C8589E" w:rsidRDefault="000A3C2F" w:rsidP="006527B8">
      <w:pPr>
        <w:pStyle w:val="Note"/>
        <w:rPr>
          <w:rFonts w:ascii="Calibri" w:hAnsi="Calibri"/>
        </w:rPr>
      </w:pPr>
      <w:r w:rsidRPr="00C8589E">
        <w:rPr>
          <w:rFonts w:ascii="Calibri" w:hAnsi="Calibri"/>
        </w:rPr>
        <w:t>NOTE</w:t>
      </w:r>
      <w:r w:rsidRPr="00C8589E">
        <w:rPr>
          <w:rFonts w:ascii="Calibri" w:hAnsi="Calibri"/>
        </w:rPr>
        <w:tab/>
        <w:t>Extractors contain instructions on how to extract data from other tracks. Logically an Extractor can be seen as a ‘link’. While accessing a track containing Extractors, the Extractor is replaced by the data it is referencing.</w:t>
      </w:r>
    </w:p>
    <w:p w14:paraId="088F7550" w14:textId="77777777" w:rsidR="000A3C2F" w:rsidRPr="00C8589E" w:rsidRDefault="000A3C2F" w:rsidP="00B779FD">
      <w:pPr>
        <w:pStyle w:val="Heading3"/>
        <w:spacing w:after="0"/>
        <w:rPr>
          <w:rFonts w:ascii="Calibri" w:hAnsi="Calibri"/>
        </w:rPr>
      </w:pPr>
    </w:p>
    <w:p w14:paraId="0294428D" w14:textId="77777777" w:rsidR="000A3C2F" w:rsidRPr="00C8589E" w:rsidRDefault="000A3C2F" w:rsidP="0083043A">
      <w:pPr>
        <w:pStyle w:val="Terms"/>
        <w:rPr>
          <w:rFonts w:ascii="Calibri" w:hAnsi="Calibri"/>
        </w:rPr>
      </w:pPr>
      <w:r w:rsidRPr="00C8589E">
        <w:rPr>
          <w:rFonts w:ascii="Calibri" w:hAnsi="Calibri"/>
        </w:rPr>
        <w:t>in-stream structure</w:t>
      </w:r>
    </w:p>
    <w:p w14:paraId="0CC9CF73" w14:textId="77777777" w:rsidR="000A3C2F" w:rsidRPr="00C8589E" w:rsidRDefault="000A3C2F" w:rsidP="006527B8">
      <w:pPr>
        <w:pStyle w:val="Definition"/>
        <w:rPr>
          <w:rFonts w:ascii="Calibri" w:hAnsi="Calibri"/>
        </w:rPr>
      </w:pPr>
      <w:r w:rsidRPr="00C8589E">
        <w:rPr>
          <w:rFonts w:ascii="Calibri" w:hAnsi="Calibri"/>
        </w:rPr>
        <w:t>structure residing within sample data</w:t>
      </w:r>
    </w:p>
    <w:p w14:paraId="35283969" w14:textId="77777777" w:rsidR="0011759C" w:rsidRPr="00C8589E" w:rsidRDefault="0011759C" w:rsidP="0011759C">
      <w:pPr>
        <w:pStyle w:val="Heading3"/>
        <w:spacing w:after="0"/>
        <w:rPr>
          <w:rFonts w:ascii="Calibri" w:hAnsi="Calibri"/>
        </w:rPr>
      </w:pPr>
    </w:p>
    <w:p w14:paraId="632F3851" w14:textId="77777777" w:rsidR="0011759C" w:rsidRPr="00C8589E" w:rsidRDefault="0011759C" w:rsidP="0011759C">
      <w:pPr>
        <w:pStyle w:val="Terms"/>
        <w:rPr>
          <w:rFonts w:ascii="Calibri" w:hAnsi="Calibri"/>
        </w:rPr>
      </w:pPr>
      <w:r w:rsidRPr="00C8589E">
        <w:rPr>
          <w:rFonts w:ascii="Calibri" w:hAnsi="Calibri"/>
        </w:rPr>
        <w:t xml:space="preserve">MVC NAL unit </w:t>
      </w:r>
    </w:p>
    <w:p w14:paraId="25905B73" w14:textId="77777777" w:rsidR="0011759C" w:rsidRPr="00C8589E" w:rsidRDefault="0011759C" w:rsidP="0011759C">
      <w:pPr>
        <w:pStyle w:val="Definition"/>
        <w:rPr>
          <w:rFonts w:ascii="Calibri" w:hAnsi="Calibri"/>
        </w:rPr>
      </w:pPr>
      <w:r w:rsidRPr="00C8589E">
        <w:rPr>
          <w:rFonts w:ascii="Calibri" w:hAnsi="Calibri"/>
        </w:rPr>
        <w:t>MVC VCL NAL unit and its associated non-VCL NAL units in an MVC stream, as specified in Annex H of ISO/IEC 14496-10</w:t>
      </w:r>
    </w:p>
    <w:p w14:paraId="2E1108AB" w14:textId="77777777" w:rsidR="000A3C2F" w:rsidRPr="00C8589E" w:rsidRDefault="000A3C2F" w:rsidP="00B779FD">
      <w:pPr>
        <w:pStyle w:val="Heading3"/>
        <w:spacing w:after="0"/>
        <w:rPr>
          <w:rFonts w:ascii="Calibri" w:hAnsi="Calibri"/>
        </w:rPr>
      </w:pPr>
    </w:p>
    <w:p w14:paraId="5E86634F" w14:textId="77777777" w:rsidR="000A3C2F" w:rsidRPr="00C8589E" w:rsidRDefault="000A3C2F" w:rsidP="0083043A">
      <w:pPr>
        <w:pStyle w:val="Terms"/>
        <w:rPr>
          <w:rFonts w:ascii="Calibri" w:hAnsi="Calibri"/>
        </w:rPr>
      </w:pPr>
      <w:r w:rsidRPr="00C8589E">
        <w:rPr>
          <w:rFonts w:ascii="Calibri" w:hAnsi="Calibri" w:hint="eastAsia"/>
          <w:lang w:eastAsia="zh-CN"/>
        </w:rPr>
        <w:t>MVC VCL NAL unit</w:t>
      </w:r>
    </w:p>
    <w:p w14:paraId="649CA9B6" w14:textId="3DD20AEA" w:rsidR="000A3C2F" w:rsidRPr="00C8589E" w:rsidRDefault="000A3C2F" w:rsidP="00685B1B">
      <w:pPr>
        <w:rPr>
          <w:rFonts w:ascii="Calibri" w:hAnsi="Calibri"/>
        </w:rPr>
      </w:pPr>
      <w:r w:rsidRPr="00C8589E">
        <w:rPr>
          <w:rFonts w:ascii="Calibri" w:hAnsi="Calibri"/>
        </w:rPr>
        <w:t>NAL unit with type 20, and NAL units with type 14 when the immediately following NAL units are AVC VCL NAL units</w:t>
      </w:r>
      <w:r w:rsidR="0011759C" w:rsidRPr="00C8589E">
        <w:rPr>
          <w:rFonts w:ascii="Calibri" w:hAnsi="Calibri"/>
        </w:rPr>
        <w:t>, as specified in ISO/IEC 14496-10</w:t>
      </w:r>
    </w:p>
    <w:p w14:paraId="6927870D" w14:textId="77777777" w:rsidR="00CC374D" w:rsidRPr="00C8589E" w:rsidRDefault="00CC374D" w:rsidP="0083043A">
      <w:pPr>
        <w:pStyle w:val="Note"/>
        <w:rPr>
          <w:rFonts w:ascii="Calibri" w:hAnsi="Calibri"/>
        </w:rPr>
      </w:pPr>
      <w:r w:rsidRPr="00C8589E">
        <w:rPr>
          <w:rFonts w:ascii="Calibri" w:hAnsi="Calibri"/>
        </w:rPr>
        <w:t xml:space="preserve">NOTE </w:t>
      </w:r>
      <w:r w:rsidRPr="00C8589E">
        <w:rPr>
          <w:rFonts w:ascii="Calibri" w:hAnsi="Calibri"/>
        </w:rPr>
        <w:tab/>
        <w:t>MVC VCL NAL units do not affect the decoding process of a legacy AVC decoder.</w:t>
      </w:r>
    </w:p>
    <w:p w14:paraId="2C74F90E" w14:textId="77777777" w:rsidR="000A3C2F" w:rsidRPr="00C8589E" w:rsidRDefault="000A3C2F" w:rsidP="00B779FD">
      <w:pPr>
        <w:pStyle w:val="Heading3"/>
        <w:spacing w:after="0"/>
        <w:rPr>
          <w:rFonts w:ascii="Calibri" w:hAnsi="Calibri"/>
        </w:rPr>
      </w:pPr>
    </w:p>
    <w:p w14:paraId="1E83672E" w14:textId="77777777" w:rsidR="000A3C2F" w:rsidRPr="00C8589E" w:rsidRDefault="000A3C2F" w:rsidP="0083043A">
      <w:pPr>
        <w:pStyle w:val="Terms"/>
        <w:rPr>
          <w:rFonts w:ascii="Calibri" w:hAnsi="Calibri"/>
        </w:rPr>
      </w:pPr>
      <w:r w:rsidRPr="00C8589E">
        <w:rPr>
          <w:rFonts w:ascii="Calibri" w:hAnsi="Calibri"/>
        </w:rPr>
        <w:t>operating point</w:t>
      </w:r>
    </w:p>
    <w:p w14:paraId="321A0210" w14:textId="26C8D319" w:rsidR="000A3C2F" w:rsidRPr="00C8589E" w:rsidRDefault="0011759C" w:rsidP="006527B8">
      <w:pPr>
        <w:pStyle w:val="Definition"/>
        <w:rPr>
          <w:rFonts w:ascii="Calibri" w:hAnsi="Calibri"/>
        </w:rPr>
      </w:pPr>
      <w:r w:rsidRPr="00C8589E">
        <w:rPr>
          <w:rFonts w:ascii="Calibri" w:hAnsi="Calibri"/>
        </w:rPr>
        <w:t xml:space="preserve">independently decodable </w:t>
      </w:r>
      <w:r w:rsidR="000A3C2F" w:rsidRPr="00C8589E">
        <w:rPr>
          <w:rFonts w:ascii="Calibri" w:hAnsi="Calibri"/>
        </w:rPr>
        <w:t>subset of a scalable bitstream</w:t>
      </w:r>
    </w:p>
    <w:p w14:paraId="2ACDFC0D" w14:textId="77777777" w:rsidR="000A3C2F" w:rsidRPr="00C8589E" w:rsidRDefault="000A3C2F" w:rsidP="006527B8">
      <w:pPr>
        <w:pStyle w:val="Note"/>
        <w:rPr>
          <w:rFonts w:ascii="Calibri" w:hAnsi="Calibri"/>
        </w:rPr>
      </w:pPr>
      <w:r w:rsidRPr="00C8589E">
        <w:rPr>
          <w:rFonts w:ascii="Calibri" w:hAnsi="Calibri"/>
        </w:rPr>
        <w:t>NOTE 1</w:t>
      </w:r>
      <w:r w:rsidRPr="00C8589E">
        <w:rPr>
          <w:rFonts w:ascii="Calibri" w:hAnsi="Calibri"/>
        </w:rPr>
        <w:tab/>
        <w:t>Each operating point consists of all the data needed to decode this particular bitstream subset.</w:t>
      </w:r>
    </w:p>
    <w:p w14:paraId="3B4B4934" w14:textId="77777777" w:rsidR="000A3C2F" w:rsidRPr="00C8589E" w:rsidRDefault="000A3C2F" w:rsidP="006527B8">
      <w:pPr>
        <w:pStyle w:val="Note"/>
        <w:rPr>
          <w:rFonts w:ascii="Calibri" w:hAnsi="Calibri"/>
        </w:rPr>
      </w:pPr>
      <w:r w:rsidRPr="00C8589E">
        <w:rPr>
          <w:rFonts w:ascii="Calibri" w:hAnsi="Calibri"/>
        </w:rPr>
        <w:t>NOTE 2</w:t>
      </w:r>
      <w:r w:rsidRPr="00C8589E">
        <w:rPr>
          <w:rFonts w:ascii="Calibri" w:hAnsi="Calibri"/>
        </w:rPr>
        <w:tab/>
        <w:t>In an SVC stream an operating point can be represented either by (i) specific values of DTQ (dependency_id, temporal_id and quality_id) or (ii) specific values of P (priority_id) or (iii) combinations of them (e.g. PDTQ). Note that the usage of priority_id is defined by the application. In an SVC file a track represents one or more operating points. Within a track tiers may be used to define multiple operating points.</w:t>
      </w:r>
    </w:p>
    <w:p w14:paraId="5244187F" w14:textId="77777777" w:rsidR="007A66C8" w:rsidRPr="00C8589E" w:rsidRDefault="007A66C8" w:rsidP="007A66C8">
      <w:pPr>
        <w:pStyle w:val="Note"/>
        <w:rPr>
          <w:rFonts w:ascii="Calibri" w:eastAsia="SimSun" w:hAnsi="Calibri"/>
          <w:lang w:eastAsia="zh-CN"/>
        </w:rPr>
      </w:pPr>
      <w:r w:rsidRPr="00C8589E">
        <w:rPr>
          <w:rFonts w:ascii="Calibri" w:eastAsia="SimSun" w:hAnsi="Calibri"/>
          <w:lang w:eastAsia="zh-CN"/>
        </w:rPr>
        <w:t>NOTE </w:t>
      </w:r>
      <w:r w:rsidR="00B779FD" w:rsidRPr="00C8589E">
        <w:rPr>
          <w:rFonts w:ascii="Calibri" w:eastAsia="SimSun" w:hAnsi="Calibri"/>
          <w:lang w:eastAsia="zh-CN"/>
        </w:rPr>
        <w:t>3</w:t>
      </w:r>
      <w:r w:rsidRPr="00C8589E">
        <w:rPr>
          <w:rFonts w:ascii="Calibri" w:eastAsia="SimSun" w:hAnsi="Calibri"/>
          <w:lang w:eastAsia="zh-CN"/>
        </w:rPr>
        <w:tab/>
      </w:r>
      <w:r w:rsidRPr="00C8589E">
        <w:rPr>
          <w:rFonts w:ascii="Calibri" w:eastAsia="SimSun" w:hAnsi="Calibri" w:hint="eastAsia"/>
          <w:lang w:eastAsia="zh-CN"/>
        </w:rPr>
        <w:t>The bitstream subset of a</w:t>
      </w:r>
      <w:r w:rsidRPr="00C8589E">
        <w:rPr>
          <w:rFonts w:ascii="Calibri" w:hAnsi="Calibri"/>
        </w:rPr>
        <w:t xml:space="preserve">n </w:t>
      </w:r>
      <w:r w:rsidRPr="00C8589E">
        <w:rPr>
          <w:rFonts w:ascii="Calibri" w:eastAsia="SimSun" w:hAnsi="Calibri" w:hint="eastAsia"/>
          <w:lang w:eastAsia="zh-CN"/>
        </w:rPr>
        <w:t xml:space="preserve">MVC </w:t>
      </w:r>
      <w:r w:rsidR="0011759C" w:rsidRPr="00C8589E">
        <w:rPr>
          <w:rFonts w:ascii="Calibri" w:eastAsia="SimSun" w:hAnsi="Calibri"/>
          <w:lang w:eastAsia="zh-CN"/>
        </w:rPr>
        <w:t xml:space="preserve">or MVD </w:t>
      </w:r>
      <w:r w:rsidRPr="00C8589E">
        <w:rPr>
          <w:rFonts w:ascii="Calibri" w:hAnsi="Calibri"/>
        </w:rPr>
        <w:t>operating point represents a particular set of target output views at a particular temporal resolution</w:t>
      </w:r>
      <w:r w:rsidRPr="00C8589E">
        <w:rPr>
          <w:rFonts w:ascii="Calibri" w:eastAsia="SimSun" w:hAnsi="Calibri" w:hint="eastAsia"/>
          <w:lang w:eastAsia="zh-CN"/>
        </w:rPr>
        <w:t xml:space="preserve">, and </w:t>
      </w:r>
      <w:r w:rsidRPr="00C8589E">
        <w:rPr>
          <w:rFonts w:ascii="Calibri" w:hAnsi="Calibri"/>
        </w:rPr>
        <w:t>consists of all the data needed to decode this particular bitstream subset.</w:t>
      </w:r>
      <w:r w:rsidR="0011759C" w:rsidRPr="00C8589E">
        <w:rPr>
          <w:rFonts w:ascii="Calibri" w:hAnsi="Calibri"/>
        </w:rPr>
        <w:t xml:space="preserve"> In </w:t>
      </w:r>
      <w:r w:rsidR="0011759C" w:rsidRPr="00C8589E">
        <w:rPr>
          <w:rFonts w:ascii="Calibri" w:eastAsia="SimSun" w:hAnsi="Calibri"/>
          <w:lang w:eastAsia="zh-CN"/>
        </w:rPr>
        <w:t>MVD each target output view in the bitstream subset of an MVD operating point may contain a texture view, a depth view or both.</w:t>
      </w:r>
    </w:p>
    <w:p w14:paraId="196C9A5A" w14:textId="01571BCF" w:rsidR="009D62C2" w:rsidRPr="00C8589E" w:rsidRDefault="009D62C2" w:rsidP="009D62C2">
      <w:pPr>
        <w:pStyle w:val="Note"/>
        <w:rPr>
          <w:rFonts w:ascii="Calibri" w:hAnsi="Calibri"/>
        </w:rPr>
      </w:pPr>
      <w:r w:rsidRPr="00C8589E">
        <w:rPr>
          <w:rFonts w:ascii="Calibri" w:hAnsi="Calibri"/>
        </w:rPr>
        <w:t>NOTE 4</w:t>
      </w:r>
      <w:r w:rsidRPr="00C8589E">
        <w:rPr>
          <w:rFonts w:ascii="Calibri" w:hAnsi="Calibri"/>
        </w:rPr>
        <w:tab/>
        <w:t xml:space="preserve">An operating point is referred to as an operation point in Annex H of ISO/IEC 14496-10 or in </w:t>
      </w:r>
      <w:r w:rsidRPr="00C8589E">
        <w:rPr>
          <w:rFonts w:ascii="Calibri" w:hAnsi="Calibri" w:hint="eastAsia"/>
        </w:rPr>
        <w:t>ISO/IEC </w:t>
      </w:r>
      <w:r w:rsidRPr="00C8589E">
        <w:rPr>
          <w:rFonts w:ascii="Calibri" w:hAnsi="Calibri"/>
        </w:rPr>
        <w:t>23008-2.</w:t>
      </w:r>
    </w:p>
    <w:p w14:paraId="766A3CD8" w14:textId="77777777" w:rsidR="001E2965" w:rsidRPr="00C8589E" w:rsidRDefault="001E2965" w:rsidP="0083043A">
      <w:pPr>
        <w:pStyle w:val="Heading3"/>
        <w:spacing w:after="0"/>
        <w:rPr>
          <w:rFonts w:ascii="Calibri" w:hAnsi="Calibri"/>
        </w:rPr>
      </w:pPr>
    </w:p>
    <w:p w14:paraId="64AD159D" w14:textId="77777777" w:rsidR="001E2965" w:rsidRPr="00C8589E" w:rsidRDefault="001E2965" w:rsidP="001E2965">
      <w:pPr>
        <w:pStyle w:val="Terms"/>
        <w:rPr>
          <w:rFonts w:ascii="Calibri" w:hAnsi="Calibri"/>
        </w:rPr>
      </w:pPr>
      <w:bookmarkStart w:id="26" w:name="_Toc49271093"/>
      <w:r w:rsidRPr="00C8589E">
        <w:rPr>
          <w:rFonts w:ascii="Calibri" w:hAnsi="Calibri"/>
        </w:rPr>
        <w:t>p</w:t>
      </w:r>
      <w:r w:rsidRPr="00C8589E">
        <w:rPr>
          <w:rFonts w:ascii="Calibri" w:hAnsi="Calibri" w:hint="eastAsia"/>
        </w:rPr>
        <w:t xml:space="preserve">arameter </w:t>
      </w:r>
      <w:r w:rsidRPr="00C8589E">
        <w:rPr>
          <w:rFonts w:ascii="Calibri" w:hAnsi="Calibri"/>
        </w:rPr>
        <w:t>s</w:t>
      </w:r>
      <w:r w:rsidRPr="00C8589E">
        <w:rPr>
          <w:rFonts w:ascii="Calibri" w:hAnsi="Calibri" w:hint="eastAsia"/>
        </w:rPr>
        <w:t>et</w:t>
      </w:r>
      <w:bookmarkEnd w:id="26"/>
    </w:p>
    <w:p w14:paraId="5F231EA5" w14:textId="77777777" w:rsidR="009D62C2" w:rsidRPr="00C8589E" w:rsidRDefault="009D62C2" w:rsidP="009D62C2">
      <w:pPr>
        <w:pStyle w:val="Definition"/>
        <w:rPr>
          <w:rFonts w:ascii="Calibri" w:hAnsi="Calibri"/>
        </w:rPr>
      </w:pPr>
      <w:r w:rsidRPr="00C8589E">
        <w:rPr>
          <w:rFonts w:ascii="Calibri" w:hAnsi="Calibri"/>
        </w:rPr>
        <w:t xml:space="preserve">video parameter set, </w:t>
      </w:r>
      <w:r w:rsidRPr="00C8589E">
        <w:rPr>
          <w:rFonts w:ascii="Calibri" w:hAnsi="Calibri" w:hint="eastAsia"/>
        </w:rPr>
        <w:t>sequence parameter set</w:t>
      </w:r>
      <w:r w:rsidRPr="00C8589E">
        <w:rPr>
          <w:rFonts w:ascii="Calibri" w:hAnsi="Calibri"/>
        </w:rPr>
        <w:t xml:space="preserve">, or </w:t>
      </w:r>
      <w:r w:rsidRPr="00C8589E">
        <w:rPr>
          <w:rFonts w:ascii="Calibri" w:hAnsi="Calibri" w:hint="eastAsia"/>
        </w:rPr>
        <w:t>picture parameter set</w:t>
      </w:r>
      <w:r w:rsidRPr="00C8589E">
        <w:rPr>
          <w:rFonts w:ascii="Calibri" w:hAnsi="Calibri"/>
        </w:rPr>
        <w:t>, as defined in the applicable video standard (e.g. ISO/IEC 14496-10 or ISO/IEC 23008-2)</w:t>
      </w:r>
    </w:p>
    <w:p w14:paraId="615B8E62" w14:textId="77777777" w:rsidR="009D62C2" w:rsidRPr="00C8589E" w:rsidRDefault="009D62C2" w:rsidP="009D62C2">
      <w:pPr>
        <w:rPr>
          <w:rFonts w:ascii="Calibri" w:hAnsi="Calibri"/>
        </w:rPr>
      </w:pPr>
      <w:r w:rsidRPr="00C8589E">
        <w:rPr>
          <w:rFonts w:ascii="Calibri" w:hAnsi="Calibri"/>
        </w:rPr>
        <w:t>NOTE</w:t>
      </w:r>
      <w:r w:rsidRPr="00C8589E">
        <w:rPr>
          <w:rFonts w:ascii="Calibri" w:hAnsi="Calibri"/>
        </w:rPr>
        <w:tab/>
      </w:r>
      <w:r w:rsidRPr="00C8589E">
        <w:rPr>
          <w:rFonts w:ascii="Calibri" w:hAnsi="Calibri" w:hint="eastAsia"/>
        </w:rPr>
        <w:t xml:space="preserve">This term is used to refer to </w:t>
      </w:r>
      <w:r w:rsidRPr="00C8589E">
        <w:rPr>
          <w:rFonts w:ascii="Calibri" w:hAnsi="Calibri"/>
        </w:rPr>
        <w:t>all</w:t>
      </w:r>
      <w:r w:rsidRPr="00C8589E">
        <w:rPr>
          <w:rFonts w:ascii="Calibri" w:hAnsi="Calibri" w:hint="eastAsia"/>
        </w:rPr>
        <w:t xml:space="preserve"> types of parameter sets</w:t>
      </w:r>
      <w:r w:rsidRPr="00C8589E">
        <w:rPr>
          <w:rFonts w:ascii="Calibri" w:hAnsi="Calibri"/>
        </w:rPr>
        <w:t>.</w:t>
      </w:r>
    </w:p>
    <w:p w14:paraId="10723BC4" w14:textId="77777777" w:rsidR="001E2965" w:rsidRPr="00C8589E" w:rsidRDefault="001E2965" w:rsidP="0083043A">
      <w:pPr>
        <w:pStyle w:val="Heading3"/>
        <w:spacing w:after="0"/>
        <w:rPr>
          <w:rFonts w:ascii="Calibri" w:hAnsi="Calibri"/>
        </w:rPr>
      </w:pPr>
    </w:p>
    <w:p w14:paraId="096B92D7" w14:textId="77777777" w:rsidR="001E2965" w:rsidRPr="00C8589E" w:rsidRDefault="001E2965" w:rsidP="001E2965">
      <w:pPr>
        <w:pStyle w:val="Terms"/>
        <w:rPr>
          <w:rFonts w:ascii="Calibri" w:hAnsi="Calibri"/>
        </w:rPr>
      </w:pPr>
      <w:bookmarkStart w:id="27" w:name="_Toc49271094"/>
      <w:r w:rsidRPr="00C8589E">
        <w:rPr>
          <w:rFonts w:ascii="Calibri" w:hAnsi="Calibri"/>
        </w:rPr>
        <w:t>p</w:t>
      </w:r>
      <w:r w:rsidRPr="00C8589E">
        <w:rPr>
          <w:rFonts w:ascii="Calibri" w:hAnsi="Calibri" w:hint="eastAsia"/>
        </w:rPr>
        <w:t xml:space="preserve">arameter </w:t>
      </w:r>
      <w:r w:rsidRPr="00C8589E">
        <w:rPr>
          <w:rFonts w:ascii="Calibri" w:hAnsi="Calibri"/>
        </w:rPr>
        <w:t>s</w:t>
      </w:r>
      <w:r w:rsidRPr="00C8589E">
        <w:rPr>
          <w:rFonts w:ascii="Calibri" w:hAnsi="Calibri" w:hint="eastAsia"/>
        </w:rPr>
        <w:t xml:space="preserve">et </w:t>
      </w:r>
      <w:r w:rsidRPr="00C8589E">
        <w:rPr>
          <w:rFonts w:ascii="Calibri" w:hAnsi="Calibri"/>
        </w:rPr>
        <w:t>e</w:t>
      </w:r>
      <w:r w:rsidRPr="00C8589E">
        <w:rPr>
          <w:rFonts w:ascii="Calibri" w:hAnsi="Calibri" w:hint="eastAsia"/>
        </w:rPr>
        <w:t xml:space="preserve">lementary </w:t>
      </w:r>
      <w:r w:rsidRPr="00C8589E">
        <w:rPr>
          <w:rFonts w:ascii="Calibri" w:hAnsi="Calibri"/>
        </w:rPr>
        <w:t>s</w:t>
      </w:r>
      <w:r w:rsidRPr="00C8589E">
        <w:rPr>
          <w:rFonts w:ascii="Calibri" w:hAnsi="Calibri" w:hint="eastAsia"/>
        </w:rPr>
        <w:t>tream</w:t>
      </w:r>
      <w:bookmarkEnd w:id="27"/>
    </w:p>
    <w:p w14:paraId="7EED0443" w14:textId="77777777" w:rsidR="001E2965" w:rsidRPr="00C8589E" w:rsidRDefault="001E2965" w:rsidP="001E2965">
      <w:pPr>
        <w:pStyle w:val="Definition"/>
        <w:rPr>
          <w:rFonts w:ascii="Calibri" w:hAnsi="Calibri"/>
        </w:rPr>
      </w:pPr>
      <w:r w:rsidRPr="00C8589E">
        <w:rPr>
          <w:rFonts w:ascii="Calibri" w:hAnsi="Calibri" w:hint="eastAsia"/>
        </w:rPr>
        <w:t xml:space="preserve">elementary stream containing </w:t>
      </w:r>
      <w:r w:rsidRPr="00C8589E">
        <w:rPr>
          <w:rFonts w:ascii="Calibri" w:hAnsi="Calibri"/>
        </w:rPr>
        <w:t xml:space="preserve">samples </w:t>
      </w:r>
      <w:r w:rsidRPr="00C8589E">
        <w:rPr>
          <w:rFonts w:ascii="Calibri" w:hAnsi="Calibri" w:hint="eastAsia"/>
        </w:rPr>
        <w:t xml:space="preserve">made up </w:t>
      </w:r>
      <w:r w:rsidRPr="00C8589E">
        <w:rPr>
          <w:rFonts w:ascii="Calibri" w:hAnsi="Calibri"/>
        </w:rPr>
        <w:t xml:space="preserve">of </w:t>
      </w:r>
      <w:r w:rsidRPr="00C8589E">
        <w:rPr>
          <w:rFonts w:ascii="Calibri" w:hAnsi="Calibri" w:hint="eastAsia"/>
        </w:rPr>
        <w:t>only sequence and picture parameter set NAL units synchronized with the video elementary stream</w:t>
      </w:r>
    </w:p>
    <w:p w14:paraId="65C98D73" w14:textId="77777777" w:rsidR="000A3C2F" w:rsidRPr="00C8589E" w:rsidRDefault="000A3C2F" w:rsidP="00B779FD">
      <w:pPr>
        <w:pStyle w:val="Heading3"/>
        <w:spacing w:after="0"/>
        <w:rPr>
          <w:rFonts w:ascii="Calibri" w:hAnsi="Calibri"/>
        </w:rPr>
      </w:pPr>
    </w:p>
    <w:p w14:paraId="00447296" w14:textId="77777777" w:rsidR="000A3C2F" w:rsidRPr="00C8589E" w:rsidRDefault="000A3C2F" w:rsidP="0083043A">
      <w:pPr>
        <w:pStyle w:val="Terms"/>
        <w:rPr>
          <w:rFonts w:ascii="Calibri" w:hAnsi="Calibri"/>
        </w:rPr>
      </w:pPr>
      <w:r w:rsidRPr="00C8589E">
        <w:rPr>
          <w:rFonts w:ascii="Calibri" w:hAnsi="Calibri"/>
        </w:rPr>
        <w:t>prefix NAL unit</w:t>
      </w:r>
    </w:p>
    <w:p w14:paraId="5CEC96FE" w14:textId="77777777" w:rsidR="000A3C2F" w:rsidRPr="00C8589E" w:rsidRDefault="000A3C2F" w:rsidP="006527B8">
      <w:pPr>
        <w:pStyle w:val="Definition"/>
        <w:rPr>
          <w:rFonts w:ascii="Calibri" w:hAnsi="Calibri"/>
        </w:rPr>
      </w:pPr>
      <w:r w:rsidRPr="00C8589E">
        <w:rPr>
          <w:rFonts w:ascii="Calibri" w:hAnsi="Calibri"/>
        </w:rPr>
        <w:t>NAL units with type 14</w:t>
      </w:r>
      <w:r w:rsidR="009439F1" w:rsidRPr="00C8589E">
        <w:rPr>
          <w:rFonts w:ascii="Calibri" w:hAnsi="Calibri"/>
        </w:rPr>
        <w:t xml:space="preserve"> as specified in ISO/IEC 14496-10</w:t>
      </w:r>
    </w:p>
    <w:p w14:paraId="7B697872" w14:textId="77777777" w:rsidR="000A3C2F" w:rsidRPr="00C8589E" w:rsidRDefault="000A3C2F" w:rsidP="006527B8">
      <w:pPr>
        <w:pStyle w:val="Note"/>
        <w:rPr>
          <w:rFonts w:ascii="Calibri" w:hAnsi="Calibri"/>
        </w:rPr>
      </w:pPr>
      <w:r w:rsidRPr="00C8589E">
        <w:rPr>
          <w:rFonts w:ascii="Calibri" w:hAnsi="Calibri"/>
        </w:rPr>
        <w:t>NOTE</w:t>
      </w:r>
      <w:r w:rsidRPr="00C8589E">
        <w:rPr>
          <w:rFonts w:ascii="Calibri" w:hAnsi="Calibri"/>
        </w:rPr>
        <w:tab/>
        <w:t>Prefix NAL units provide scalability information about AVC VCL NAL units and filler data NAL units. Prefix NAL units do not affect the decoding process of a legacy AVC decoder. The behaviour of a legacy AVC file reader as a response to prefix NAL units is undefined.</w:t>
      </w:r>
    </w:p>
    <w:p w14:paraId="183EA467" w14:textId="77777777" w:rsidR="000A3C2F" w:rsidRPr="00C8589E" w:rsidRDefault="000A3C2F" w:rsidP="00B779FD">
      <w:pPr>
        <w:pStyle w:val="Heading3"/>
        <w:spacing w:after="0"/>
        <w:rPr>
          <w:rFonts w:ascii="Calibri" w:hAnsi="Calibri"/>
        </w:rPr>
      </w:pPr>
    </w:p>
    <w:p w14:paraId="3635C7FA" w14:textId="77777777" w:rsidR="000A3C2F" w:rsidRPr="00C8589E" w:rsidRDefault="000A3C2F" w:rsidP="0083043A">
      <w:pPr>
        <w:pStyle w:val="Terms"/>
        <w:rPr>
          <w:rFonts w:ascii="Calibri" w:hAnsi="Calibri"/>
        </w:rPr>
      </w:pPr>
      <w:r w:rsidRPr="00C8589E">
        <w:rPr>
          <w:rFonts w:ascii="Calibri" w:hAnsi="Calibri"/>
        </w:rPr>
        <w:t>scalable layer; layer</w:t>
      </w:r>
    </w:p>
    <w:p w14:paraId="4845A360" w14:textId="05D290BF" w:rsidR="00CC374D" w:rsidRPr="00C8589E" w:rsidRDefault="000A3C2F" w:rsidP="006527B8">
      <w:pPr>
        <w:pStyle w:val="Definition"/>
        <w:rPr>
          <w:rFonts w:ascii="Calibri" w:hAnsi="Calibri"/>
        </w:rPr>
      </w:pPr>
      <w:r w:rsidRPr="00C8589E">
        <w:rPr>
          <w:rFonts w:ascii="Calibri" w:hAnsi="Calibri"/>
        </w:rPr>
        <w:t>set of VCL NAL units with the same values of dependency_id, quality_id, and temporal_id</w:t>
      </w:r>
      <w:r w:rsidR="00CC374D" w:rsidRPr="00C8589E">
        <w:rPr>
          <w:rFonts w:ascii="Calibri" w:hAnsi="Calibri"/>
        </w:rPr>
        <w:t>,</w:t>
      </w:r>
      <w:r w:rsidRPr="00C8589E">
        <w:rPr>
          <w:rFonts w:ascii="Calibri" w:hAnsi="Calibri"/>
        </w:rPr>
        <w:t xml:space="preserve"> and the associated non-VCL NAL units</w:t>
      </w:r>
      <w:r w:rsidR="009439F1" w:rsidRPr="00C8589E">
        <w:rPr>
          <w:rFonts w:ascii="Calibri" w:hAnsi="Calibri"/>
        </w:rPr>
        <w:t xml:space="preserve"> as specified in ISO/IEC 14496-10</w:t>
      </w:r>
    </w:p>
    <w:p w14:paraId="329986BF" w14:textId="77777777" w:rsidR="000A3C2F" w:rsidRPr="00C8589E" w:rsidRDefault="00CC374D" w:rsidP="0083043A">
      <w:pPr>
        <w:pStyle w:val="Note"/>
        <w:rPr>
          <w:rFonts w:ascii="Calibri" w:hAnsi="Calibri"/>
        </w:rPr>
      </w:pPr>
      <w:r w:rsidRPr="00C8589E">
        <w:rPr>
          <w:rFonts w:ascii="Calibri" w:hAnsi="Calibri"/>
        </w:rPr>
        <w:t>NOTE 1</w:t>
      </w:r>
      <w:r w:rsidRPr="00C8589E">
        <w:rPr>
          <w:rFonts w:ascii="Calibri" w:hAnsi="Calibri"/>
        </w:rPr>
        <w:tab/>
      </w:r>
      <w:r w:rsidR="000A3C2F" w:rsidRPr="00C8589E">
        <w:rPr>
          <w:rFonts w:ascii="Calibri" w:hAnsi="Calibri"/>
        </w:rPr>
        <w:t>A scalable layer with any of dependency_id, quality_id, and temporal_id not equal to 0 enhances the video by one or more scalability levels in at least one direction (temporal, quality or spatial resolution)</w:t>
      </w:r>
    </w:p>
    <w:p w14:paraId="46D3244E" w14:textId="77777777" w:rsidR="000A3C2F" w:rsidRPr="00C8589E" w:rsidRDefault="000A3C2F" w:rsidP="006527B8">
      <w:pPr>
        <w:pStyle w:val="Note"/>
        <w:rPr>
          <w:rFonts w:ascii="Calibri" w:hAnsi="Calibri"/>
        </w:rPr>
      </w:pPr>
      <w:r w:rsidRPr="00C8589E">
        <w:rPr>
          <w:rFonts w:ascii="Calibri" w:hAnsi="Calibri"/>
        </w:rPr>
        <w:t>NOTE</w:t>
      </w:r>
      <w:r w:rsidR="00CC374D" w:rsidRPr="00C8589E">
        <w:rPr>
          <w:rFonts w:ascii="Calibri" w:hAnsi="Calibri"/>
        </w:rPr>
        <w:t xml:space="preserve"> 2</w:t>
      </w:r>
      <w:r w:rsidRPr="00C8589E">
        <w:rPr>
          <w:rFonts w:ascii="Calibri" w:hAnsi="Calibri"/>
        </w:rPr>
        <w:tab/>
        <w:t>SVC uses a “layered” encoder design which results in a bitstream representing “coding layers”. In some publications the ‘base layer’ is the first quality layer of a specific coding layer. In some publications the base layer is the scalable layer with the lowest priority. The SVC file format uses “scalable layer” or “layer” in a general way for describing nested bitstreams (using terms like AVC base layer or SVC enhancement layer).</w:t>
      </w:r>
    </w:p>
    <w:p w14:paraId="2D2492CA" w14:textId="77777777" w:rsidR="000A3C2F" w:rsidRPr="00C8589E" w:rsidRDefault="000A3C2F" w:rsidP="00B779FD">
      <w:pPr>
        <w:pStyle w:val="Heading3"/>
        <w:spacing w:after="0"/>
        <w:rPr>
          <w:rFonts w:ascii="Calibri" w:hAnsi="Calibri"/>
        </w:rPr>
      </w:pPr>
    </w:p>
    <w:p w14:paraId="6F2009AD" w14:textId="77777777" w:rsidR="000A3C2F" w:rsidRPr="00C8589E" w:rsidRDefault="000A3C2F" w:rsidP="0083043A">
      <w:pPr>
        <w:pStyle w:val="Terms"/>
        <w:rPr>
          <w:rFonts w:ascii="Calibri" w:hAnsi="Calibri"/>
        </w:rPr>
      </w:pPr>
      <w:r w:rsidRPr="00C8589E">
        <w:rPr>
          <w:rFonts w:ascii="Calibri" w:hAnsi="Calibri"/>
        </w:rPr>
        <w:t>scalable layer representation</w:t>
      </w:r>
    </w:p>
    <w:p w14:paraId="3B2017D3" w14:textId="77777777" w:rsidR="000A3C2F" w:rsidRPr="00C8589E" w:rsidRDefault="000A3C2F" w:rsidP="006527B8">
      <w:pPr>
        <w:pStyle w:val="Definition"/>
        <w:rPr>
          <w:rFonts w:ascii="Calibri" w:hAnsi="Calibri"/>
        </w:rPr>
      </w:pPr>
      <w:r w:rsidRPr="00C8589E">
        <w:rPr>
          <w:rFonts w:ascii="Calibri" w:hAnsi="Calibri"/>
        </w:rPr>
        <w:t xml:space="preserve">bitstream subset that is required for decoding the scalable layer, </w:t>
      </w:r>
      <w:r w:rsidR="00CC374D" w:rsidRPr="00C8589E">
        <w:rPr>
          <w:rFonts w:ascii="Calibri" w:hAnsi="Calibri"/>
        </w:rPr>
        <w:t>consisting</w:t>
      </w:r>
      <w:r w:rsidRPr="00C8589E">
        <w:rPr>
          <w:rFonts w:ascii="Calibri" w:hAnsi="Calibri"/>
        </w:rPr>
        <w:t xml:space="preserve"> of the scalable layer itself and all the scalable layers on which the scalable layer depends</w:t>
      </w:r>
    </w:p>
    <w:p w14:paraId="593EDBBB" w14:textId="77777777" w:rsidR="000A3C2F" w:rsidRPr="00C8589E" w:rsidRDefault="000A3C2F" w:rsidP="006527B8">
      <w:pPr>
        <w:pStyle w:val="Note"/>
        <w:rPr>
          <w:rFonts w:ascii="Calibri" w:hAnsi="Calibri"/>
        </w:rPr>
      </w:pPr>
      <w:r w:rsidRPr="00C8589E">
        <w:rPr>
          <w:rFonts w:ascii="Calibri" w:hAnsi="Calibri"/>
        </w:rPr>
        <w:t>NOTE</w:t>
      </w:r>
      <w:r w:rsidRPr="00C8589E">
        <w:rPr>
          <w:rFonts w:ascii="Calibri" w:hAnsi="Calibri"/>
        </w:rPr>
        <w:tab/>
        <w:t>A scalable layer representation is also referred to as the representation of the scalable layer.</w:t>
      </w:r>
    </w:p>
    <w:p w14:paraId="5B808C38" w14:textId="77777777" w:rsidR="000A3C2F" w:rsidRPr="00C8589E" w:rsidRDefault="000A3C2F" w:rsidP="00B779FD">
      <w:pPr>
        <w:pStyle w:val="Heading3"/>
        <w:spacing w:after="0"/>
        <w:rPr>
          <w:rFonts w:ascii="Calibri" w:hAnsi="Calibri"/>
        </w:rPr>
      </w:pPr>
    </w:p>
    <w:p w14:paraId="6D9020C6" w14:textId="77777777" w:rsidR="000A3C2F" w:rsidRPr="00C8589E" w:rsidRDefault="000A3C2F" w:rsidP="0083043A">
      <w:pPr>
        <w:pStyle w:val="Terms"/>
        <w:rPr>
          <w:rFonts w:ascii="Calibri" w:hAnsi="Calibri"/>
        </w:rPr>
      </w:pPr>
      <w:r w:rsidRPr="00C8589E">
        <w:rPr>
          <w:rFonts w:ascii="Calibri" w:hAnsi="Calibri"/>
        </w:rPr>
        <w:t>sub-picture</w:t>
      </w:r>
    </w:p>
    <w:p w14:paraId="4D46435D" w14:textId="77777777" w:rsidR="000A3C2F" w:rsidRPr="00C8589E" w:rsidRDefault="000A3C2F" w:rsidP="006527B8">
      <w:pPr>
        <w:pStyle w:val="Definition"/>
        <w:rPr>
          <w:rFonts w:ascii="Calibri" w:hAnsi="Calibri"/>
        </w:rPr>
      </w:pPr>
      <w:r w:rsidRPr="00C8589E">
        <w:rPr>
          <w:rFonts w:ascii="Calibri" w:hAnsi="Calibri"/>
        </w:rPr>
        <w:t>proper subset of coded slices of a layer representation</w:t>
      </w:r>
    </w:p>
    <w:p w14:paraId="1B93354F" w14:textId="77777777" w:rsidR="000A3C2F" w:rsidRPr="00C8589E" w:rsidRDefault="000A3C2F" w:rsidP="00B779FD">
      <w:pPr>
        <w:pStyle w:val="Heading3"/>
        <w:spacing w:after="0"/>
        <w:rPr>
          <w:rFonts w:ascii="Calibri" w:hAnsi="Calibri"/>
        </w:rPr>
      </w:pPr>
    </w:p>
    <w:p w14:paraId="7970C81A" w14:textId="77777777" w:rsidR="000A3C2F" w:rsidRPr="00C8589E" w:rsidRDefault="000A3C2F" w:rsidP="0083043A">
      <w:pPr>
        <w:pStyle w:val="Terms"/>
        <w:rPr>
          <w:rFonts w:ascii="Calibri" w:hAnsi="Calibri"/>
        </w:rPr>
      </w:pPr>
      <w:r w:rsidRPr="00C8589E">
        <w:rPr>
          <w:rFonts w:ascii="Calibri" w:hAnsi="Calibri"/>
        </w:rPr>
        <w:t>sub-picture tier</w:t>
      </w:r>
    </w:p>
    <w:p w14:paraId="76B97452" w14:textId="77777777" w:rsidR="000A3C2F" w:rsidRPr="00C8589E" w:rsidRDefault="000A3C2F" w:rsidP="006527B8">
      <w:pPr>
        <w:pStyle w:val="Definition"/>
        <w:rPr>
          <w:rFonts w:ascii="Calibri" w:hAnsi="Calibri"/>
        </w:rPr>
      </w:pPr>
      <w:r w:rsidRPr="00C8589E">
        <w:rPr>
          <w:rFonts w:ascii="Calibri" w:hAnsi="Calibri"/>
        </w:rPr>
        <w:t>tier that consists of sub-pictures</w:t>
      </w:r>
    </w:p>
    <w:p w14:paraId="43B056C4" w14:textId="77777777" w:rsidR="000A3C2F" w:rsidRPr="00C8589E" w:rsidRDefault="000A3C2F" w:rsidP="006527B8">
      <w:pPr>
        <w:pStyle w:val="Note"/>
        <w:rPr>
          <w:rFonts w:ascii="Calibri" w:hAnsi="Calibri"/>
        </w:rPr>
      </w:pPr>
      <w:r w:rsidRPr="00C8589E">
        <w:rPr>
          <w:rFonts w:ascii="Calibri" w:hAnsi="Calibri"/>
        </w:rPr>
        <w:t>NOTE</w:t>
      </w:r>
      <w:r w:rsidRPr="00C8589E">
        <w:rPr>
          <w:rFonts w:ascii="Calibri" w:hAnsi="Calibri"/>
        </w:rPr>
        <w:tab/>
        <w:t>Any coded slice that is not included in the tier representation of a sub-picture tier is not to be referred to in inter prediction or inter-layer prediction for decoding of the sub-picture tier.</w:t>
      </w:r>
    </w:p>
    <w:p w14:paraId="5EFD631C" w14:textId="77777777" w:rsidR="000A3C2F" w:rsidRPr="00C8589E" w:rsidRDefault="000A3C2F" w:rsidP="00B779FD">
      <w:pPr>
        <w:pStyle w:val="Heading3"/>
        <w:spacing w:after="0"/>
        <w:rPr>
          <w:rFonts w:ascii="Calibri" w:hAnsi="Calibri"/>
        </w:rPr>
      </w:pPr>
    </w:p>
    <w:p w14:paraId="39D01512" w14:textId="77777777" w:rsidR="000A3C2F" w:rsidRPr="00C8589E" w:rsidRDefault="000A3C2F" w:rsidP="0083043A">
      <w:pPr>
        <w:pStyle w:val="Terms"/>
        <w:rPr>
          <w:rFonts w:ascii="Calibri" w:hAnsi="Calibri"/>
        </w:rPr>
      </w:pPr>
      <w:r w:rsidRPr="00C8589E">
        <w:rPr>
          <w:rFonts w:ascii="Calibri" w:hAnsi="Calibri"/>
        </w:rPr>
        <w:t>SVC enhancement layer</w:t>
      </w:r>
    </w:p>
    <w:p w14:paraId="7EC51C97" w14:textId="77777777" w:rsidR="000A3C2F" w:rsidRPr="00C8589E" w:rsidRDefault="000A3C2F" w:rsidP="006527B8">
      <w:pPr>
        <w:pStyle w:val="Definition"/>
        <w:rPr>
          <w:rFonts w:ascii="Calibri" w:hAnsi="Calibri"/>
        </w:rPr>
      </w:pPr>
      <w:r w:rsidRPr="00C8589E">
        <w:rPr>
          <w:rFonts w:ascii="Calibri" w:hAnsi="Calibri"/>
        </w:rPr>
        <w:t>layer that specifies a part of a scalable bitstream that enhances the video</w:t>
      </w:r>
    </w:p>
    <w:p w14:paraId="6AE6D0E0" w14:textId="77777777" w:rsidR="000A3C2F" w:rsidRPr="00C8589E" w:rsidRDefault="000A3C2F" w:rsidP="006527B8">
      <w:pPr>
        <w:pStyle w:val="Note"/>
        <w:rPr>
          <w:rFonts w:ascii="Calibri" w:hAnsi="Calibri"/>
        </w:rPr>
      </w:pPr>
      <w:r w:rsidRPr="00C8589E">
        <w:rPr>
          <w:rFonts w:ascii="Calibri" w:hAnsi="Calibri"/>
        </w:rPr>
        <w:lastRenderedPageBreak/>
        <w:t>NOTE 1</w:t>
      </w:r>
      <w:r w:rsidRPr="00C8589E">
        <w:rPr>
          <w:rFonts w:ascii="Calibri" w:hAnsi="Calibri"/>
        </w:rPr>
        <w:tab/>
        <w:t>An SVC enhancement layer is represented by SVC VCL NAL units and the associated non-VCL NAL units and SEI messages.</w:t>
      </w:r>
    </w:p>
    <w:p w14:paraId="33E823AD" w14:textId="77777777" w:rsidR="000A3C2F" w:rsidRPr="00C8589E" w:rsidRDefault="000A3C2F" w:rsidP="006527B8">
      <w:pPr>
        <w:pStyle w:val="Note"/>
        <w:rPr>
          <w:rFonts w:ascii="Calibri" w:hAnsi="Calibri"/>
        </w:rPr>
      </w:pPr>
      <w:r w:rsidRPr="00C8589E">
        <w:rPr>
          <w:rFonts w:ascii="Calibri" w:hAnsi="Calibri"/>
        </w:rPr>
        <w:t>NOTE 2</w:t>
      </w:r>
      <w:r w:rsidRPr="00C8589E">
        <w:rPr>
          <w:rFonts w:ascii="Calibri" w:hAnsi="Calibri"/>
        </w:rPr>
        <w:tab/>
        <w:t>Usually an SVC enhancement layer represents a spatial or coarse-grain scalability (CGS) coding layer (identified by a specific value of dependency_id).</w:t>
      </w:r>
    </w:p>
    <w:p w14:paraId="6BAD78E4" w14:textId="77777777" w:rsidR="000A3C2F" w:rsidRPr="00C8589E" w:rsidRDefault="000A3C2F" w:rsidP="00B779FD">
      <w:pPr>
        <w:pStyle w:val="Heading3"/>
        <w:spacing w:after="0"/>
        <w:rPr>
          <w:rFonts w:ascii="Calibri" w:hAnsi="Calibri"/>
        </w:rPr>
      </w:pPr>
    </w:p>
    <w:p w14:paraId="7903A2E2" w14:textId="77777777" w:rsidR="000A3C2F" w:rsidRPr="00C8589E" w:rsidRDefault="000A3C2F" w:rsidP="0083043A">
      <w:pPr>
        <w:pStyle w:val="Terms"/>
        <w:rPr>
          <w:rFonts w:ascii="Calibri" w:hAnsi="Calibri"/>
        </w:rPr>
      </w:pPr>
      <w:r w:rsidRPr="00C8589E">
        <w:rPr>
          <w:rFonts w:ascii="Calibri" w:hAnsi="Calibri"/>
        </w:rPr>
        <w:t>SVC NAL unit</w:t>
      </w:r>
    </w:p>
    <w:p w14:paraId="1B8CB336" w14:textId="77777777" w:rsidR="000A3C2F" w:rsidRPr="00C8589E" w:rsidRDefault="00CC374D" w:rsidP="006527B8">
      <w:pPr>
        <w:pStyle w:val="Definition"/>
        <w:rPr>
          <w:rFonts w:ascii="Calibri" w:hAnsi="Calibri"/>
        </w:rPr>
      </w:pPr>
      <w:r w:rsidRPr="00C8589E">
        <w:rPr>
          <w:rFonts w:ascii="Calibri" w:hAnsi="Calibri"/>
        </w:rPr>
        <w:t>SVC VCL NAL unit</w:t>
      </w:r>
      <w:r w:rsidR="000A3C2F" w:rsidRPr="00C8589E">
        <w:rPr>
          <w:rFonts w:ascii="Calibri" w:hAnsi="Calibri"/>
        </w:rPr>
        <w:t xml:space="preserve"> and </w:t>
      </w:r>
      <w:r w:rsidRPr="00C8589E">
        <w:rPr>
          <w:rFonts w:ascii="Calibri" w:hAnsi="Calibri"/>
        </w:rPr>
        <w:t>its</w:t>
      </w:r>
      <w:r w:rsidR="000A3C2F" w:rsidRPr="00C8589E">
        <w:rPr>
          <w:rFonts w:ascii="Calibri" w:hAnsi="Calibri"/>
        </w:rPr>
        <w:t xml:space="preserve"> associated non-VCL NAL units in an SVC stream</w:t>
      </w:r>
      <w:r w:rsidR="008F1386" w:rsidRPr="00C8589E">
        <w:rPr>
          <w:rFonts w:ascii="Calibri" w:hAnsi="Calibri"/>
        </w:rPr>
        <w:t>, as specified in Annex G of ISO/IEC 14496-10</w:t>
      </w:r>
    </w:p>
    <w:p w14:paraId="7FC3E2E0" w14:textId="77777777" w:rsidR="006527B8" w:rsidRPr="00C8589E" w:rsidRDefault="006527B8" w:rsidP="00B779FD">
      <w:pPr>
        <w:pStyle w:val="Heading3"/>
        <w:spacing w:after="0"/>
        <w:rPr>
          <w:rFonts w:ascii="Calibri" w:hAnsi="Calibri"/>
        </w:rPr>
      </w:pPr>
    </w:p>
    <w:p w14:paraId="18E3976D" w14:textId="77777777" w:rsidR="00123FA0" w:rsidRPr="00C8589E" w:rsidRDefault="00123FA0" w:rsidP="0083043A">
      <w:pPr>
        <w:pStyle w:val="Terms"/>
        <w:rPr>
          <w:rFonts w:ascii="Calibri" w:hAnsi="Calibri"/>
        </w:rPr>
      </w:pPr>
      <w:r w:rsidRPr="00C8589E">
        <w:rPr>
          <w:rFonts w:ascii="Calibri" w:hAnsi="Calibri"/>
        </w:rPr>
        <w:t>SVC stream</w:t>
      </w:r>
    </w:p>
    <w:p w14:paraId="6E34E160" w14:textId="77777777" w:rsidR="006527B8" w:rsidRPr="00C8589E" w:rsidRDefault="00CC374D" w:rsidP="006527B8">
      <w:pPr>
        <w:pStyle w:val="Definition"/>
        <w:rPr>
          <w:rFonts w:ascii="Calibri" w:hAnsi="Calibri"/>
        </w:rPr>
      </w:pPr>
      <w:r w:rsidRPr="00C8589E">
        <w:rPr>
          <w:rFonts w:ascii="Calibri" w:hAnsi="Calibri"/>
        </w:rPr>
        <w:t>bitstream represented by the operating point for which dependency_id is equal to mDid, temporal_id is the greatest temporal_id value among mOpSet, and quality_id is the greatest quality_id value among mOpSet, where</w:t>
      </w:r>
      <w:r w:rsidR="006527B8" w:rsidRPr="00C8589E">
        <w:rPr>
          <w:rFonts w:ascii="Calibri" w:hAnsi="Calibri"/>
        </w:rPr>
        <w:t xml:space="preserve"> the greatest value of dependency_id of all the operating points represented by DTQ (dependency_id, temporal_id and quality_id) combinations </w:t>
      </w:r>
      <w:r w:rsidRPr="00C8589E">
        <w:rPr>
          <w:rFonts w:ascii="Calibri" w:hAnsi="Calibri"/>
        </w:rPr>
        <w:t>is</w:t>
      </w:r>
      <w:r w:rsidR="006527B8" w:rsidRPr="00C8589E">
        <w:rPr>
          <w:rFonts w:ascii="Calibri" w:hAnsi="Calibri"/>
        </w:rPr>
        <w:t xml:space="preserve"> equal to mDid, and the set of all the operating points with dependency_id equal to mDid </w:t>
      </w:r>
      <w:r w:rsidRPr="00C8589E">
        <w:rPr>
          <w:rFonts w:ascii="Calibri" w:hAnsi="Calibri"/>
        </w:rPr>
        <w:t>is</w:t>
      </w:r>
      <w:r w:rsidR="006527B8" w:rsidRPr="00C8589E">
        <w:rPr>
          <w:rFonts w:ascii="Calibri" w:hAnsi="Calibri"/>
        </w:rPr>
        <w:t xml:space="preserve"> mOpSet. </w:t>
      </w:r>
    </w:p>
    <w:p w14:paraId="7DB7033A" w14:textId="77777777" w:rsidR="006527B8" w:rsidRPr="00C8589E" w:rsidRDefault="006527B8" w:rsidP="006527B8">
      <w:pPr>
        <w:pStyle w:val="Note"/>
        <w:rPr>
          <w:rFonts w:ascii="Calibri" w:hAnsi="Calibri"/>
        </w:rPr>
      </w:pPr>
      <w:r w:rsidRPr="00C8589E">
        <w:rPr>
          <w:rFonts w:ascii="Calibri" w:hAnsi="Calibri"/>
        </w:rPr>
        <w:t>NOTE</w:t>
      </w:r>
      <w:r w:rsidRPr="00C8589E">
        <w:rPr>
          <w:rFonts w:ascii="Calibri" w:hAnsi="Calibri"/>
        </w:rPr>
        <w:tab/>
        <w:t>The term “SVC stream” is referenced by ‘decoding/accessing the entire stream’ in this document. There may be NAL units which are not required for decoding this operating point.</w:t>
      </w:r>
    </w:p>
    <w:p w14:paraId="7103C2E0" w14:textId="77777777" w:rsidR="006527B8" w:rsidRPr="00C8589E" w:rsidRDefault="006527B8" w:rsidP="00B779FD">
      <w:pPr>
        <w:pStyle w:val="Heading3"/>
        <w:spacing w:after="0"/>
        <w:rPr>
          <w:rFonts w:ascii="Calibri" w:hAnsi="Calibri"/>
        </w:rPr>
      </w:pPr>
    </w:p>
    <w:p w14:paraId="3858007D" w14:textId="77777777" w:rsidR="00123FA0" w:rsidRPr="00C8589E" w:rsidRDefault="00123FA0" w:rsidP="0083043A">
      <w:pPr>
        <w:pStyle w:val="Terms"/>
        <w:rPr>
          <w:rFonts w:ascii="Calibri" w:hAnsi="Calibri"/>
        </w:rPr>
      </w:pPr>
      <w:r w:rsidRPr="00C8589E">
        <w:rPr>
          <w:rFonts w:ascii="Calibri" w:hAnsi="Calibri"/>
        </w:rPr>
        <w:t>SVC VCL NAL unit</w:t>
      </w:r>
    </w:p>
    <w:p w14:paraId="231791A8" w14:textId="77777777" w:rsidR="006527B8" w:rsidRPr="00C8589E" w:rsidRDefault="00CC374D" w:rsidP="006527B8">
      <w:pPr>
        <w:pStyle w:val="Definition"/>
        <w:rPr>
          <w:rFonts w:ascii="Calibri" w:hAnsi="Calibri"/>
        </w:rPr>
      </w:pPr>
      <w:r w:rsidRPr="00C8589E">
        <w:rPr>
          <w:rFonts w:ascii="Calibri" w:hAnsi="Calibri"/>
        </w:rPr>
        <w:t>NAL unit</w:t>
      </w:r>
      <w:r w:rsidR="006527B8" w:rsidRPr="00C8589E">
        <w:rPr>
          <w:rFonts w:ascii="Calibri" w:hAnsi="Calibri"/>
        </w:rPr>
        <w:t xml:space="preserve"> with type 20, and NAL units with type 14 when the immediately following NAL units are AVC VCL NAL units</w:t>
      </w:r>
      <w:r w:rsidR="008F1386" w:rsidRPr="00C8589E">
        <w:rPr>
          <w:rFonts w:ascii="Calibri" w:hAnsi="Calibri"/>
        </w:rPr>
        <w:t>, as specified in Annex G of ISO/IEC 14496-10</w:t>
      </w:r>
    </w:p>
    <w:p w14:paraId="5A3B9021" w14:textId="77777777" w:rsidR="006527B8" w:rsidRPr="00C8589E" w:rsidRDefault="006527B8" w:rsidP="006527B8">
      <w:pPr>
        <w:pStyle w:val="Note"/>
        <w:rPr>
          <w:rFonts w:ascii="Calibri" w:hAnsi="Calibri"/>
        </w:rPr>
      </w:pPr>
      <w:r w:rsidRPr="00C8589E">
        <w:rPr>
          <w:rFonts w:ascii="Calibri" w:hAnsi="Calibri"/>
        </w:rPr>
        <w:t>NOTE</w:t>
      </w:r>
      <w:r w:rsidRPr="00C8589E">
        <w:rPr>
          <w:rFonts w:ascii="Calibri" w:hAnsi="Calibri"/>
        </w:rPr>
        <w:tab/>
        <w:t>SVC VCL NAL units do not affect the decoding process of a legacy AVC decoder.</w:t>
      </w:r>
    </w:p>
    <w:p w14:paraId="3A15215F" w14:textId="77777777" w:rsidR="009D62C2" w:rsidRPr="00C8589E" w:rsidRDefault="009D62C2" w:rsidP="009D62C2">
      <w:pPr>
        <w:pStyle w:val="Heading3"/>
        <w:spacing w:after="0"/>
        <w:rPr>
          <w:rFonts w:ascii="Calibri" w:hAnsi="Calibri"/>
        </w:rPr>
      </w:pPr>
    </w:p>
    <w:p w14:paraId="57AE1C1E" w14:textId="77777777" w:rsidR="009D62C2" w:rsidRPr="00C8589E" w:rsidRDefault="009D62C2" w:rsidP="009D62C2">
      <w:pPr>
        <w:pStyle w:val="Terms"/>
        <w:rPr>
          <w:rFonts w:ascii="Calibri" w:hAnsi="Calibri"/>
        </w:rPr>
      </w:pPr>
      <w:r w:rsidRPr="00C8589E">
        <w:rPr>
          <w:rFonts w:ascii="Calibri" w:hAnsi="Calibri"/>
        </w:rPr>
        <w:t>temporal layer representation</w:t>
      </w:r>
    </w:p>
    <w:p w14:paraId="4D79863C" w14:textId="77777777" w:rsidR="009D62C2" w:rsidRPr="00C8589E" w:rsidRDefault="009D62C2" w:rsidP="009D62C2">
      <w:pPr>
        <w:pStyle w:val="Terms"/>
        <w:rPr>
          <w:rFonts w:ascii="Calibri" w:hAnsi="Calibri"/>
        </w:rPr>
      </w:pPr>
      <w:r w:rsidRPr="00C8589E">
        <w:rPr>
          <w:rFonts w:ascii="Calibri" w:hAnsi="Calibri"/>
        </w:rPr>
        <w:t>representation of a temporal layer</w:t>
      </w:r>
    </w:p>
    <w:p w14:paraId="4A1F95BF" w14:textId="77777777" w:rsidR="009D62C2" w:rsidRPr="00C8589E" w:rsidRDefault="009D62C2" w:rsidP="004F7CD0">
      <w:pPr>
        <w:pStyle w:val="Definition"/>
        <w:rPr>
          <w:rFonts w:ascii="Calibri" w:hAnsi="Calibri"/>
        </w:rPr>
      </w:pPr>
      <w:r w:rsidRPr="00C8589E">
        <w:rPr>
          <w:rFonts w:ascii="Calibri" w:hAnsi="Calibri"/>
        </w:rPr>
        <w:t>temporal layer and all lower temporal layers</w:t>
      </w:r>
    </w:p>
    <w:p w14:paraId="38C09415" w14:textId="77777777" w:rsidR="006527B8" w:rsidRPr="00C8589E" w:rsidRDefault="006527B8" w:rsidP="00B779FD">
      <w:pPr>
        <w:pStyle w:val="Heading3"/>
        <w:spacing w:after="0"/>
        <w:rPr>
          <w:rFonts w:ascii="Calibri" w:hAnsi="Calibri"/>
        </w:rPr>
      </w:pPr>
    </w:p>
    <w:p w14:paraId="4EFDBF59" w14:textId="77777777" w:rsidR="00123FA0" w:rsidRPr="00C8589E" w:rsidRDefault="00123FA0" w:rsidP="0083043A">
      <w:pPr>
        <w:pStyle w:val="Terms"/>
        <w:rPr>
          <w:rFonts w:ascii="Calibri" w:hAnsi="Calibri"/>
        </w:rPr>
      </w:pPr>
      <w:r w:rsidRPr="00C8589E">
        <w:rPr>
          <w:rFonts w:ascii="Calibri" w:hAnsi="Calibri"/>
        </w:rPr>
        <w:t>tier</w:t>
      </w:r>
    </w:p>
    <w:p w14:paraId="77A28B60" w14:textId="77777777" w:rsidR="006527B8" w:rsidRPr="00C8589E" w:rsidRDefault="006527B8" w:rsidP="006527B8">
      <w:pPr>
        <w:pStyle w:val="Definition"/>
        <w:rPr>
          <w:rFonts w:ascii="Calibri" w:hAnsi="Calibri"/>
        </w:rPr>
      </w:pPr>
      <w:r w:rsidRPr="00C8589E">
        <w:rPr>
          <w:rFonts w:ascii="Calibri" w:hAnsi="Calibri"/>
        </w:rPr>
        <w:t>set of operating points within a track, providing information about the operating points and instructions on how to access the corresponding bitstream portions (using maps and groups)</w:t>
      </w:r>
    </w:p>
    <w:p w14:paraId="31C9DE1B" w14:textId="77777777" w:rsidR="006527B8" w:rsidRPr="00C8589E" w:rsidRDefault="006527B8" w:rsidP="006527B8">
      <w:pPr>
        <w:pStyle w:val="Note"/>
        <w:rPr>
          <w:rFonts w:ascii="Calibri" w:hAnsi="Calibri"/>
        </w:rPr>
      </w:pPr>
      <w:r w:rsidRPr="00C8589E">
        <w:rPr>
          <w:rFonts w:ascii="Calibri" w:hAnsi="Calibri"/>
        </w:rPr>
        <w:t>NOTE 1</w:t>
      </w:r>
      <w:r w:rsidRPr="00C8589E">
        <w:rPr>
          <w:rFonts w:ascii="Calibri" w:hAnsi="Calibri"/>
        </w:rPr>
        <w:tab/>
        <w:t>A tier represents one or more scalable layers of an SVC bitstream.</w:t>
      </w:r>
      <w:r w:rsidR="008F1386" w:rsidRPr="00C8589E">
        <w:rPr>
          <w:rFonts w:ascii="Calibri" w:hAnsi="Calibri"/>
        </w:rPr>
        <w:t xml:space="preserve"> In the context of </w:t>
      </w:r>
      <w:r w:rsidR="008F1386" w:rsidRPr="00C8589E">
        <w:rPr>
          <w:rFonts w:ascii="Calibri" w:hAnsi="Calibri" w:hint="eastAsia"/>
        </w:rPr>
        <w:t>ISO/IEC </w:t>
      </w:r>
      <w:r w:rsidR="008F1386" w:rsidRPr="00C8589E">
        <w:rPr>
          <w:rFonts w:ascii="Calibri" w:hAnsi="Calibri"/>
        </w:rPr>
        <w:t xml:space="preserve">23008-2 video, the term tier is also used to represent a part of the interoperability point </w:t>
      </w:r>
      <w:r w:rsidR="001237F5" w:rsidRPr="00C8589E">
        <w:rPr>
          <w:rFonts w:ascii="Calibri" w:hAnsi="Calibri"/>
        </w:rPr>
        <w:t xml:space="preserve">representation </w:t>
      </w:r>
      <w:r w:rsidR="008F1386" w:rsidRPr="00C8589E">
        <w:rPr>
          <w:rFonts w:ascii="Calibri" w:hAnsi="Calibri"/>
        </w:rPr>
        <w:t xml:space="preserve">consists of </w:t>
      </w:r>
      <w:r w:rsidR="001237F5" w:rsidRPr="00C8589E">
        <w:rPr>
          <w:rFonts w:ascii="Calibri" w:hAnsi="Calibri"/>
        </w:rPr>
        <w:t>profile, tier, and level</w:t>
      </w:r>
      <w:r w:rsidR="008F1386" w:rsidRPr="00C8589E">
        <w:rPr>
          <w:rFonts w:ascii="Calibri" w:hAnsi="Calibri"/>
        </w:rPr>
        <w:t>.</w:t>
      </w:r>
    </w:p>
    <w:p w14:paraId="285A91F2" w14:textId="77777777" w:rsidR="006527B8" w:rsidRPr="00C8589E" w:rsidRDefault="006527B8" w:rsidP="006527B8">
      <w:pPr>
        <w:pStyle w:val="Note"/>
        <w:rPr>
          <w:rFonts w:ascii="Calibri" w:hAnsi="Calibri"/>
        </w:rPr>
      </w:pPr>
      <w:r w:rsidRPr="00C8589E">
        <w:rPr>
          <w:rFonts w:ascii="Calibri" w:hAnsi="Calibri"/>
        </w:rPr>
        <w:t>NOTE 2</w:t>
      </w:r>
      <w:r w:rsidRPr="00C8589E">
        <w:rPr>
          <w:rFonts w:ascii="Calibri" w:hAnsi="Calibri"/>
        </w:rPr>
        <w:tab/>
        <w:t>The term “tier” is used to avoid confusion with the frequently used term layer. A tier represents a subset of a track and represents an operating point of an SVC bitstream. Tiers in a track subset the entire track, no matter whether the track references another track by extractors.</w:t>
      </w:r>
    </w:p>
    <w:p w14:paraId="359DA61D" w14:textId="77777777" w:rsidR="007A66C8" w:rsidRPr="00C8589E" w:rsidRDefault="007A66C8" w:rsidP="007A66C8">
      <w:pPr>
        <w:pStyle w:val="Note"/>
        <w:rPr>
          <w:rFonts w:ascii="Calibri" w:hAnsi="Calibri"/>
        </w:rPr>
      </w:pPr>
      <w:r w:rsidRPr="00C8589E">
        <w:rPr>
          <w:rFonts w:ascii="Calibri" w:hAnsi="Calibri"/>
        </w:rPr>
        <w:t>NOTE</w:t>
      </w:r>
      <w:r w:rsidR="00B779FD" w:rsidRPr="00C8589E">
        <w:rPr>
          <w:rFonts w:ascii="Calibri" w:hAnsi="Calibri"/>
        </w:rPr>
        <w:t xml:space="preserve"> 3</w:t>
      </w:r>
      <w:r w:rsidRPr="00C8589E">
        <w:rPr>
          <w:rFonts w:ascii="Calibri" w:hAnsi="Calibri"/>
        </w:rPr>
        <w:tab/>
        <w:t xml:space="preserve">An MVC </w:t>
      </w:r>
      <w:r w:rsidR="008F1386" w:rsidRPr="00C8589E">
        <w:rPr>
          <w:rFonts w:ascii="Calibri" w:hAnsi="Calibri"/>
        </w:rPr>
        <w:t xml:space="preserve">or MVD </w:t>
      </w:r>
      <w:r w:rsidRPr="00C8589E">
        <w:rPr>
          <w:rFonts w:ascii="Calibri" w:hAnsi="Calibri"/>
        </w:rPr>
        <w:t>tier represents a particular set of temporal subsets of a particular set of views.</w:t>
      </w:r>
    </w:p>
    <w:p w14:paraId="7BFA7F06" w14:textId="77777777" w:rsidR="006527B8" w:rsidRPr="00C8589E" w:rsidRDefault="006527B8" w:rsidP="00B779FD">
      <w:pPr>
        <w:pStyle w:val="Heading3"/>
        <w:spacing w:after="0"/>
        <w:rPr>
          <w:rFonts w:ascii="Calibri" w:hAnsi="Calibri"/>
        </w:rPr>
      </w:pPr>
    </w:p>
    <w:p w14:paraId="53E7F6E0" w14:textId="77777777" w:rsidR="00123FA0" w:rsidRPr="00C8589E" w:rsidRDefault="00123FA0" w:rsidP="0083043A">
      <w:pPr>
        <w:pStyle w:val="Terms"/>
        <w:rPr>
          <w:rFonts w:ascii="Calibri" w:hAnsi="Calibri"/>
        </w:rPr>
      </w:pPr>
      <w:r w:rsidRPr="00C8589E">
        <w:rPr>
          <w:rFonts w:ascii="Calibri" w:hAnsi="Calibri"/>
        </w:rPr>
        <w:t>tier representation; representation of the tier</w:t>
      </w:r>
    </w:p>
    <w:p w14:paraId="04F6C639" w14:textId="77777777" w:rsidR="006527B8" w:rsidRPr="00C8589E" w:rsidRDefault="006527B8" w:rsidP="006527B8">
      <w:pPr>
        <w:pStyle w:val="Definition"/>
        <w:rPr>
          <w:rFonts w:ascii="Calibri" w:hAnsi="Calibri"/>
        </w:rPr>
      </w:pPr>
      <w:r w:rsidRPr="00C8589E">
        <w:rPr>
          <w:rFonts w:ascii="Calibri" w:hAnsi="Calibri"/>
        </w:rPr>
        <w:t xml:space="preserve">bitstream subset that is required for decoding the tier, </w:t>
      </w:r>
      <w:r w:rsidR="00CC374D" w:rsidRPr="00C8589E">
        <w:rPr>
          <w:rFonts w:ascii="Calibri" w:hAnsi="Calibri"/>
        </w:rPr>
        <w:t>consisting</w:t>
      </w:r>
      <w:r w:rsidRPr="00C8589E">
        <w:rPr>
          <w:rFonts w:ascii="Calibri" w:hAnsi="Calibri"/>
        </w:rPr>
        <w:t xml:space="preserve"> of the tier itself and all the tiers on which the tier depends</w:t>
      </w:r>
    </w:p>
    <w:p w14:paraId="0A1F19D4" w14:textId="77777777" w:rsidR="000A3C2F" w:rsidRPr="00C8589E" w:rsidRDefault="000A3C2F" w:rsidP="0083043A">
      <w:pPr>
        <w:pStyle w:val="Heading3"/>
        <w:spacing w:after="0"/>
        <w:rPr>
          <w:rFonts w:ascii="Calibri" w:hAnsi="Calibri"/>
        </w:rPr>
      </w:pPr>
    </w:p>
    <w:p w14:paraId="662E986E" w14:textId="77777777" w:rsidR="000A3C2F" w:rsidRPr="00C8589E" w:rsidRDefault="000A3C2F" w:rsidP="001E2965">
      <w:pPr>
        <w:pStyle w:val="Terms"/>
        <w:rPr>
          <w:rFonts w:ascii="Calibri" w:hAnsi="Calibri"/>
        </w:rPr>
      </w:pPr>
      <w:r w:rsidRPr="00C8589E">
        <w:rPr>
          <w:rFonts w:ascii="Calibri" w:hAnsi="Calibri"/>
        </w:rPr>
        <w:t>v</w:t>
      </w:r>
      <w:r w:rsidRPr="00C8589E">
        <w:rPr>
          <w:rFonts w:ascii="Calibri" w:hAnsi="Calibri" w:hint="eastAsia"/>
        </w:rPr>
        <w:t xml:space="preserve">ideo </w:t>
      </w:r>
      <w:r w:rsidRPr="00C8589E">
        <w:rPr>
          <w:rFonts w:ascii="Calibri" w:hAnsi="Calibri"/>
        </w:rPr>
        <w:t>e</w:t>
      </w:r>
      <w:r w:rsidRPr="00C8589E">
        <w:rPr>
          <w:rFonts w:ascii="Calibri" w:hAnsi="Calibri" w:hint="eastAsia"/>
        </w:rPr>
        <w:t xml:space="preserve">lementary </w:t>
      </w:r>
      <w:r w:rsidRPr="00C8589E">
        <w:rPr>
          <w:rFonts w:ascii="Calibri" w:hAnsi="Calibri"/>
        </w:rPr>
        <w:t>s</w:t>
      </w:r>
      <w:r w:rsidRPr="00C8589E">
        <w:rPr>
          <w:rFonts w:ascii="Calibri" w:hAnsi="Calibri" w:hint="eastAsia"/>
        </w:rPr>
        <w:t>tream</w:t>
      </w:r>
    </w:p>
    <w:p w14:paraId="249A9991" w14:textId="77777777" w:rsidR="000A3C2F" w:rsidRPr="00C8589E" w:rsidRDefault="000A3C2F" w:rsidP="001E2965">
      <w:pPr>
        <w:pStyle w:val="Definition"/>
        <w:rPr>
          <w:rFonts w:ascii="Calibri" w:hAnsi="Calibri"/>
        </w:rPr>
      </w:pPr>
      <w:r w:rsidRPr="00C8589E">
        <w:rPr>
          <w:rFonts w:ascii="Calibri" w:hAnsi="Calibri" w:hint="eastAsia"/>
        </w:rPr>
        <w:t>elementary stream containing access units made up of NAL units for coded picture data</w:t>
      </w:r>
    </w:p>
    <w:p w14:paraId="5A020ED7" w14:textId="77777777" w:rsidR="00685B1B" w:rsidRPr="00C8589E" w:rsidRDefault="00685B1B" w:rsidP="00B779FD">
      <w:pPr>
        <w:pStyle w:val="Heading3"/>
        <w:spacing w:after="0"/>
        <w:rPr>
          <w:rFonts w:ascii="Calibri" w:hAnsi="Calibri"/>
        </w:rPr>
      </w:pPr>
    </w:p>
    <w:p w14:paraId="1C002CAB" w14:textId="77777777" w:rsidR="00123FA0" w:rsidRPr="00C8589E" w:rsidRDefault="00123FA0" w:rsidP="0083043A">
      <w:pPr>
        <w:pStyle w:val="Terms"/>
        <w:rPr>
          <w:rFonts w:ascii="Calibri" w:hAnsi="Calibri"/>
        </w:rPr>
      </w:pPr>
      <w:r w:rsidRPr="00C8589E">
        <w:rPr>
          <w:rFonts w:ascii="Calibri" w:hAnsi="Calibri"/>
          <w:lang w:eastAsia="zh-CN"/>
        </w:rPr>
        <w:t>v</w:t>
      </w:r>
      <w:r w:rsidRPr="00C8589E">
        <w:rPr>
          <w:rFonts w:ascii="Calibri" w:hAnsi="Calibri" w:hint="eastAsia"/>
          <w:lang w:eastAsia="zh-CN"/>
        </w:rPr>
        <w:t>irtual base view</w:t>
      </w:r>
    </w:p>
    <w:p w14:paraId="4DBE5870" w14:textId="77777777" w:rsidR="00685B1B" w:rsidRPr="00C8589E" w:rsidRDefault="00685B1B" w:rsidP="00685B1B">
      <w:pPr>
        <w:rPr>
          <w:rFonts w:ascii="Calibri" w:eastAsia="SimSun" w:hAnsi="Calibri"/>
          <w:lang w:eastAsia="zh-CN"/>
        </w:rPr>
      </w:pPr>
      <w:r w:rsidRPr="00C8589E">
        <w:rPr>
          <w:rFonts w:ascii="Calibri" w:hAnsi="Calibri" w:hint="eastAsia"/>
        </w:rPr>
        <w:t xml:space="preserve">AVC compatible </w:t>
      </w:r>
      <w:r w:rsidRPr="00C8589E">
        <w:rPr>
          <w:rFonts w:ascii="Calibri" w:hAnsi="Calibri"/>
        </w:rPr>
        <w:t>representation</w:t>
      </w:r>
      <w:r w:rsidRPr="00C8589E">
        <w:rPr>
          <w:rFonts w:ascii="Calibri" w:hAnsi="Calibri" w:hint="eastAsia"/>
        </w:rPr>
        <w:t xml:space="preserve"> of </w:t>
      </w:r>
      <w:r w:rsidRPr="00C8589E">
        <w:rPr>
          <w:rFonts w:ascii="Calibri" w:eastAsia="SimSun" w:hAnsi="Calibri" w:hint="eastAsia"/>
          <w:lang w:eastAsia="zh-CN"/>
        </w:rPr>
        <w:t xml:space="preserve">an </w:t>
      </w:r>
      <w:r w:rsidRPr="00C8589E">
        <w:rPr>
          <w:rFonts w:ascii="Calibri" w:hAnsi="Calibri" w:hint="eastAsia"/>
        </w:rPr>
        <w:t>independently coded non-base view</w:t>
      </w:r>
      <w:r w:rsidR="001237F5" w:rsidRPr="00C8589E">
        <w:rPr>
          <w:rFonts w:ascii="Calibri" w:hAnsi="Calibri"/>
        </w:rPr>
        <w:t>, as specified in Annex H of ISO/IEC 14496-10</w:t>
      </w:r>
    </w:p>
    <w:p w14:paraId="1A53A2FF" w14:textId="77777777" w:rsidR="00685B1B" w:rsidRPr="00C8589E" w:rsidRDefault="00685B1B" w:rsidP="00685B1B">
      <w:pPr>
        <w:pStyle w:val="Note"/>
        <w:rPr>
          <w:rFonts w:ascii="Calibri" w:hAnsi="Calibri"/>
        </w:rPr>
      </w:pPr>
      <w:r w:rsidRPr="00C8589E">
        <w:rPr>
          <w:rFonts w:ascii="Calibri" w:eastAsia="SimSun" w:hAnsi="Calibri"/>
          <w:lang w:eastAsia="zh-CN"/>
        </w:rPr>
        <w:lastRenderedPageBreak/>
        <w:t>NOTE</w:t>
      </w:r>
      <w:r w:rsidRPr="00C8589E">
        <w:rPr>
          <w:rFonts w:ascii="Calibri" w:eastAsia="SimSun" w:hAnsi="Calibri"/>
          <w:lang w:eastAsia="zh-CN"/>
        </w:rPr>
        <w:tab/>
      </w:r>
      <w:r w:rsidRPr="00C8589E">
        <w:rPr>
          <w:rFonts w:ascii="Calibri" w:eastAsia="SimSun" w:hAnsi="Calibri" w:hint="eastAsia"/>
          <w:lang w:eastAsia="zh-CN"/>
        </w:rPr>
        <w:t xml:space="preserve">The virtual base view of an </w:t>
      </w:r>
      <w:r w:rsidRPr="00C8589E">
        <w:rPr>
          <w:rFonts w:ascii="Calibri" w:eastAsia="SimSun" w:hAnsi="Calibri"/>
          <w:lang w:eastAsia="zh-CN"/>
        </w:rPr>
        <w:t>independently</w:t>
      </w:r>
      <w:r w:rsidRPr="00C8589E">
        <w:rPr>
          <w:rFonts w:ascii="Calibri" w:eastAsia="SimSun" w:hAnsi="Calibri" w:hint="eastAsia"/>
          <w:lang w:eastAsia="zh-CN"/>
        </w:rPr>
        <w:t xml:space="preserve"> coded non-base view is </w:t>
      </w:r>
      <w:r w:rsidRPr="00C8589E">
        <w:rPr>
          <w:rFonts w:ascii="Calibri" w:hAnsi="Calibri" w:hint="eastAsia"/>
        </w:rPr>
        <w:t xml:space="preserve">created </w:t>
      </w:r>
      <w:r w:rsidRPr="00C8589E">
        <w:rPr>
          <w:rFonts w:ascii="Calibri" w:eastAsia="SimSun" w:hAnsi="Calibri" w:hint="eastAsia"/>
          <w:lang w:eastAsia="zh-CN"/>
        </w:rPr>
        <w:t xml:space="preserve">according to </w:t>
      </w:r>
      <w:r w:rsidRPr="00C8589E">
        <w:rPr>
          <w:rFonts w:ascii="Calibri" w:hAnsi="Calibri" w:hint="eastAsia"/>
        </w:rPr>
        <w:t xml:space="preserve">the process specified in H.8.5.5 of </w:t>
      </w:r>
      <w:r w:rsidRPr="00C8589E">
        <w:rPr>
          <w:rFonts w:ascii="Calibri" w:eastAsia="SimSun" w:hAnsi="Calibri" w:hint="eastAsia"/>
          <w:lang w:eastAsia="zh-CN"/>
        </w:rPr>
        <w:t>ISO</w:t>
      </w:r>
      <w:r w:rsidRPr="00C8589E">
        <w:rPr>
          <w:rFonts w:ascii="Calibri" w:eastAsia="SimSun" w:hAnsi="Calibri"/>
          <w:lang w:eastAsia="zh-CN"/>
        </w:rPr>
        <w:t>/IEC </w:t>
      </w:r>
      <w:r w:rsidRPr="00C8589E">
        <w:rPr>
          <w:rFonts w:ascii="Calibri" w:eastAsia="SimSun" w:hAnsi="Calibri" w:hint="eastAsia"/>
          <w:lang w:eastAsia="zh-CN"/>
        </w:rPr>
        <w:t>14496-10</w:t>
      </w:r>
      <w:r w:rsidRPr="00C8589E">
        <w:rPr>
          <w:rFonts w:ascii="Calibri" w:hAnsi="Calibri" w:hint="eastAsia"/>
        </w:rPr>
        <w:t>. Samples containing data units of an independently coded non-base view and samples of the virtual base view are aligned by decoding times.</w:t>
      </w:r>
    </w:p>
    <w:p w14:paraId="15A0D01B" w14:textId="77777777" w:rsidR="001E2965" w:rsidRPr="00C8589E" w:rsidRDefault="004F3D98" w:rsidP="001E2965">
      <w:pPr>
        <w:pStyle w:val="Heading2"/>
        <w:tabs>
          <w:tab w:val="clear" w:pos="360"/>
        </w:tabs>
        <w:rPr>
          <w:rFonts w:ascii="Calibri" w:hAnsi="Calibri"/>
        </w:rPr>
      </w:pPr>
      <w:bookmarkStart w:id="28" w:name="_Toc49271096"/>
      <w:bookmarkStart w:id="29" w:name="_Toc117242269"/>
      <w:bookmarkStart w:id="30" w:name="_Toc374356400"/>
      <w:bookmarkStart w:id="31" w:name="_Toc232234474"/>
      <w:bookmarkStart w:id="32" w:name="_Toc370302948"/>
      <w:bookmarkStart w:id="33" w:name="_Toc370303264"/>
      <w:r w:rsidRPr="00C8589E">
        <w:rPr>
          <w:rFonts w:ascii="Calibri" w:hAnsi="Calibri"/>
        </w:rPr>
        <w:t>A</w:t>
      </w:r>
      <w:r w:rsidR="001E2965" w:rsidRPr="00C8589E">
        <w:rPr>
          <w:rFonts w:ascii="Calibri" w:hAnsi="Calibri" w:hint="eastAsia"/>
        </w:rPr>
        <w:t>bbreviated terms</w:t>
      </w:r>
      <w:bookmarkEnd w:id="28"/>
      <w:bookmarkEnd w:id="29"/>
      <w:bookmarkEnd w:id="30"/>
      <w:bookmarkEnd w:id="31"/>
      <w:bookmarkEnd w:id="32"/>
      <w:bookmarkEnd w:id="33"/>
    </w:p>
    <w:p w14:paraId="555C4984" w14:textId="6DAB00B1" w:rsidR="004F3D98" w:rsidRPr="00C8589E" w:rsidRDefault="004F3D98" w:rsidP="00C975A7">
      <w:pPr>
        <w:tabs>
          <w:tab w:val="left" w:pos="1208"/>
        </w:tabs>
        <w:ind w:left="1208" w:hanging="1208"/>
        <w:rPr>
          <w:rFonts w:ascii="Calibri" w:hAnsi="Calibri"/>
        </w:rPr>
      </w:pPr>
      <w:r w:rsidRPr="00C8589E">
        <w:rPr>
          <w:rFonts w:ascii="Calibri" w:hAnsi="Calibri"/>
        </w:rPr>
        <w:t>AVC</w:t>
      </w:r>
      <w:r w:rsidRPr="00C8589E">
        <w:rPr>
          <w:rFonts w:ascii="Calibri" w:hAnsi="Calibri"/>
        </w:rPr>
        <w:tab/>
        <w:t>Advanced Video Coding. Where contrasted with SVC</w:t>
      </w:r>
      <w:r w:rsidR="001237F5" w:rsidRPr="00C8589E">
        <w:rPr>
          <w:rFonts w:ascii="Calibri" w:hAnsi="Calibri"/>
        </w:rPr>
        <w:t>,</w:t>
      </w:r>
      <w:r w:rsidRPr="00C8589E">
        <w:rPr>
          <w:rFonts w:ascii="Calibri" w:hAnsi="Calibri"/>
        </w:rPr>
        <w:t xml:space="preserve"> MVC</w:t>
      </w:r>
      <w:r w:rsidR="001237F5" w:rsidRPr="00C8589E">
        <w:rPr>
          <w:rFonts w:ascii="Calibri" w:hAnsi="Calibri"/>
        </w:rPr>
        <w:t>, or MVD</w:t>
      </w:r>
      <w:r w:rsidRPr="00C8589E">
        <w:rPr>
          <w:rFonts w:ascii="Calibri" w:hAnsi="Calibri"/>
        </w:rPr>
        <w:t xml:space="preserve"> in this International Standard, this term refers to the main part of ISO/IEC</w:t>
      </w:r>
      <w:r w:rsidR="000D7203" w:rsidRPr="00C8589E">
        <w:rPr>
          <w:rFonts w:ascii="Calibri" w:hAnsi="Calibri"/>
        </w:rPr>
        <w:t> </w:t>
      </w:r>
      <w:r w:rsidRPr="00C8589E">
        <w:rPr>
          <w:rFonts w:ascii="Calibri" w:hAnsi="Calibri"/>
        </w:rPr>
        <w:t>14496-10, including n</w:t>
      </w:r>
      <w:r w:rsidR="001237F5" w:rsidRPr="00C8589E">
        <w:rPr>
          <w:rFonts w:ascii="Calibri" w:hAnsi="Calibri"/>
        </w:rPr>
        <w:t>one of</w:t>
      </w:r>
      <w:r w:rsidRPr="00C8589E">
        <w:rPr>
          <w:rFonts w:ascii="Calibri" w:hAnsi="Calibri"/>
        </w:rPr>
        <w:t xml:space="preserve"> Annex G (Scalable Video Coding)</w:t>
      </w:r>
      <w:r w:rsidR="001237F5" w:rsidRPr="00C8589E">
        <w:rPr>
          <w:rFonts w:ascii="Calibri" w:hAnsi="Calibri"/>
        </w:rPr>
        <w:t>,</w:t>
      </w:r>
      <w:r w:rsidRPr="00C8589E">
        <w:rPr>
          <w:rFonts w:ascii="Calibri" w:hAnsi="Calibri"/>
        </w:rPr>
        <w:t xml:space="preserve"> Annex</w:t>
      </w:r>
      <w:r w:rsidR="000D7203" w:rsidRPr="00C8589E">
        <w:rPr>
          <w:rFonts w:ascii="Calibri" w:hAnsi="Calibri"/>
        </w:rPr>
        <w:t> </w:t>
      </w:r>
      <w:r w:rsidRPr="00C8589E">
        <w:rPr>
          <w:rFonts w:ascii="Calibri" w:hAnsi="Calibri"/>
        </w:rPr>
        <w:t>H (Multiview Video Coding)</w:t>
      </w:r>
      <w:r w:rsidR="001237F5" w:rsidRPr="00C8589E">
        <w:rPr>
          <w:rFonts w:ascii="Calibri" w:hAnsi="Calibri"/>
        </w:rPr>
        <w:t>, and Annex I (</w:t>
      </w:r>
      <w:r w:rsidR="00556F2E" w:rsidRPr="00C8589E">
        <w:rPr>
          <w:rFonts w:ascii="Calibri" w:hAnsi="Calibri"/>
        </w:rPr>
        <w:t xml:space="preserve">Multiview and </w:t>
      </w:r>
      <w:r w:rsidR="00AC6231" w:rsidRPr="00C8589E">
        <w:rPr>
          <w:rFonts w:ascii="Calibri" w:hAnsi="Calibri"/>
        </w:rPr>
        <w:t>Depth Video</w:t>
      </w:r>
      <w:r w:rsidR="001237F5" w:rsidRPr="00C8589E">
        <w:rPr>
          <w:rFonts w:ascii="Calibri" w:hAnsi="Calibri"/>
        </w:rPr>
        <w:t xml:space="preserve"> Coding)</w:t>
      </w:r>
    </w:p>
    <w:p w14:paraId="507D1F26" w14:textId="77777777" w:rsidR="009D62C2" w:rsidRPr="00C8589E" w:rsidRDefault="009D62C2" w:rsidP="009D62C2">
      <w:pPr>
        <w:tabs>
          <w:tab w:val="left" w:pos="1208"/>
        </w:tabs>
        <w:rPr>
          <w:rFonts w:ascii="Calibri" w:hAnsi="Calibri"/>
        </w:rPr>
      </w:pPr>
      <w:r w:rsidRPr="00C8589E">
        <w:rPr>
          <w:rFonts w:ascii="Calibri" w:hAnsi="Calibri"/>
        </w:rPr>
        <w:t>BLA</w:t>
      </w:r>
      <w:r w:rsidRPr="00C8589E">
        <w:rPr>
          <w:rFonts w:ascii="Calibri" w:hAnsi="Calibri"/>
        </w:rPr>
        <w:tab/>
        <w:t>Broken Link Access</w:t>
      </w:r>
    </w:p>
    <w:p w14:paraId="6B20D89B" w14:textId="77777777" w:rsidR="009D62C2" w:rsidRPr="00C8589E" w:rsidRDefault="009D62C2" w:rsidP="009D62C2">
      <w:pPr>
        <w:tabs>
          <w:tab w:val="left" w:pos="1208"/>
        </w:tabs>
        <w:rPr>
          <w:rFonts w:ascii="Calibri" w:hAnsi="Calibri"/>
        </w:rPr>
      </w:pPr>
      <w:r w:rsidRPr="00C8589E">
        <w:rPr>
          <w:rFonts w:ascii="Calibri" w:hAnsi="Calibri"/>
        </w:rPr>
        <w:t>CRA</w:t>
      </w:r>
      <w:r w:rsidRPr="00C8589E">
        <w:rPr>
          <w:rFonts w:ascii="Calibri" w:hAnsi="Calibri"/>
        </w:rPr>
        <w:tab/>
        <w:t>Clean Random Access</w:t>
      </w:r>
    </w:p>
    <w:p w14:paraId="6622B069" w14:textId="77777777" w:rsidR="009D62C2" w:rsidRPr="00C8589E" w:rsidRDefault="009D62C2" w:rsidP="009D62C2">
      <w:pPr>
        <w:tabs>
          <w:tab w:val="left" w:pos="1208"/>
        </w:tabs>
        <w:rPr>
          <w:rFonts w:ascii="Calibri" w:hAnsi="Calibri"/>
        </w:rPr>
      </w:pPr>
      <w:r w:rsidRPr="00C8589E">
        <w:rPr>
          <w:rFonts w:ascii="Calibri" w:hAnsi="Calibri"/>
        </w:rPr>
        <w:t>CTU</w:t>
      </w:r>
      <w:r w:rsidRPr="00C8589E">
        <w:rPr>
          <w:rFonts w:ascii="Calibri" w:hAnsi="Calibri"/>
        </w:rPr>
        <w:tab/>
        <w:t>Coding Tree Unit</w:t>
      </w:r>
    </w:p>
    <w:p w14:paraId="5BD6A0F5" w14:textId="77777777" w:rsidR="009D62C2" w:rsidRPr="00C8589E" w:rsidRDefault="009D62C2" w:rsidP="009D62C2">
      <w:pPr>
        <w:tabs>
          <w:tab w:val="left" w:pos="1208"/>
        </w:tabs>
        <w:ind w:left="1208" w:hanging="1208"/>
        <w:rPr>
          <w:rFonts w:ascii="Calibri" w:hAnsi="Calibri"/>
        </w:rPr>
      </w:pPr>
      <w:r w:rsidRPr="00C8589E">
        <w:rPr>
          <w:rFonts w:ascii="Calibri" w:hAnsi="Calibri"/>
        </w:rPr>
        <w:t>HEVC</w:t>
      </w:r>
      <w:r w:rsidRPr="00C8589E">
        <w:rPr>
          <w:rFonts w:ascii="Calibri" w:hAnsi="Calibri"/>
        </w:rPr>
        <w:tab/>
        <w:t>High Efficiency Video Coding</w:t>
      </w:r>
    </w:p>
    <w:p w14:paraId="53E9B7A9" w14:textId="77777777" w:rsidR="004F3D98" w:rsidRPr="00C8589E" w:rsidRDefault="004F3D98" w:rsidP="000D7203">
      <w:pPr>
        <w:tabs>
          <w:tab w:val="left" w:pos="1208"/>
        </w:tabs>
        <w:rPr>
          <w:rFonts w:ascii="Calibri" w:hAnsi="Calibri"/>
        </w:rPr>
      </w:pPr>
      <w:r w:rsidRPr="00C8589E">
        <w:rPr>
          <w:rFonts w:ascii="Calibri" w:hAnsi="Calibri"/>
        </w:rPr>
        <w:t>FF</w:t>
      </w:r>
      <w:r w:rsidR="000D7203" w:rsidRPr="00C8589E">
        <w:rPr>
          <w:rFonts w:ascii="Calibri" w:hAnsi="Calibri"/>
        </w:rPr>
        <w:tab/>
      </w:r>
      <w:r w:rsidRPr="00C8589E">
        <w:rPr>
          <w:rFonts w:ascii="Calibri" w:hAnsi="Calibri"/>
        </w:rPr>
        <w:t>File Format</w:t>
      </w:r>
    </w:p>
    <w:p w14:paraId="4837B45F" w14:textId="77777777" w:rsidR="004F3D98" w:rsidRPr="00C8589E" w:rsidRDefault="004F3D98" w:rsidP="000D7203">
      <w:pPr>
        <w:tabs>
          <w:tab w:val="left" w:pos="1208"/>
        </w:tabs>
        <w:rPr>
          <w:rFonts w:ascii="Calibri" w:hAnsi="Calibri"/>
        </w:rPr>
      </w:pPr>
      <w:r w:rsidRPr="00C8589E">
        <w:rPr>
          <w:rFonts w:ascii="Calibri" w:hAnsi="Calibri"/>
        </w:rPr>
        <w:t>HRD</w:t>
      </w:r>
      <w:r w:rsidR="000D7203" w:rsidRPr="00C8589E">
        <w:rPr>
          <w:rFonts w:ascii="Calibri" w:hAnsi="Calibri"/>
        </w:rPr>
        <w:tab/>
      </w:r>
      <w:r w:rsidRPr="00C8589E">
        <w:rPr>
          <w:rFonts w:ascii="Calibri" w:hAnsi="Calibri"/>
        </w:rPr>
        <w:t>Hypothetical Reference Decoder</w:t>
      </w:r>
    </w:p>
    <w:p w14:paraId="1C0F8285" w14:textId="77777777" w:rsidR="004F3D98" w:rsidRPr="00C8589E" w:rsidRDefault="004F3D98" w:rsidP="000D7203">
      <w:pPr>
        <w:tabs>
          <w:tab w:val="left" w:pos="1208"/>
        </w:tabs>
        <w:rPr>
          <w:rFonts w:ascii="Calibri" w:hAnsi="Calibri"/>
        </w:rPr>
      </w:pPr>
      <w:r w:rsidRPr="00C8589E">
        <w:rPr>
          <w:rFonts w:ascii="Calibri" w:hAnsi="Calibri"/>
        </w:rPr>
        <w:t>IDR</w:t>
      </w:r>
      <w:r w:rsidR="000D7203" w:rsidRPr="00C8589E">
        <w:rPr>
          <w:rFonts w:ascii="Calibri" w:hAnsi="Calibri"/>
        </w:rPr>
        <w:tab/>
      </w:r>
      <w:r w:rsidRPr="00C8589E">
        <w:rPr>
          <w:rFonts w:ascii="Calibri" w:hAnsi="Calibri"/>
        </w:rPr>
        <w:t>Instantaneous Decoding Refresh</w:t>
      </w:r>
    </w:p>
    <w:p w14:paraId="1A0EF246" w14:textId="77777777" w:rsidR="004F3D98" w:rsidRPr="00C8589E" w:rsidRDefault="004F3D98" w:rsidP="000D7203">
      <w:pPr>
        <w:tabs>
          <w:tab w:val="left" w:pos="1208"/>
        </w:tabs>
        <w:ind w:left="1208" w:hanging="1208"/>
        <w:rPr>
          <w:rFonts w:ascii="Calibri" w:hAnsi="Calibri"/>
        </w:rPr>
      </w:pPr>
      <w:r w:rsidRPr="00C8589E">
        <w:rPr>
          <w:rFonts w:ascii="Calibri" w:hAnsi="Calibri"/>
        </w:rPr>
        <w:t>MVC</w:t>
      </w:r>
      <w:r w:rsidR="000D7203" w:rsidRPr="00C8589E">
        <w:rPr>
          <w:rFonts w:ascii="Calibri" w:hAnsi="Calibri"/>
        </w:rPr>
        <w:tab/>
      </w:r>
      <w:r w:rsidRPr="00C8589E">
        <w:rPr>
          <w:rFonts w:ascii="Calibri" w:hAnsi="Calibri"/>
        </w:rPr>
        <w:t>MultiviewVideo Coding [refers to ISO/IEC</w:t>
      </w:r>
      <w:r w:rsidR="000D7203" w:rsidRPr="00C8589E">
        <w:rPr>
          <w:rFonts w:ascii="Calibri" w:hAnsi="Calibri"/>
        </w:rPr>
        <w:t> </w:t>
      </w:r>
      <w:r w:rsidRPr="00C8589E">
        <w:rPr>
          <w:rFonts w:ascii="Calibri" w:hAnsi="Calibri"/>
        </w:rPr>
        <w:t>14496</w:t>
      </w:r>
      <w:r w:rsidR="000D7203" w:rsidRPr="00C8589E">
        <w:rPr>
          <w:rFonts w:ascii="Calibri" w:hAnsi="Calibri"/>
        </w:rPr>
        <w:noBreakHyphen/>
      </w:r>
      <w:r w:rsidRPr="00C8589E">
        <w:rPr>
          <w:rFonts w:ascii="Calibri" w:hAnsi="Calibri"/>
        </w:rPr>
        <w:t>10 when the techniques in Annex</w:t>
      </w:r>
      <w:r w:rsidR="000D7203" w:rsidRPr="00C8589E">
        <w:rPr>
          <w:rFonts w:ascii="Calibri" w:hAnsi="Calibri"/>
        </w:rPr>
        <w:t> </w:t>
      </w:r>
      <w:r w:rsidRPr="00C8589E">
        <w:rPr>
          <w:rFonts w:ascii="Calibri" w:hAnsi="Calibri"/>
        </w:rPr>
        <w:t>H (Multiview Video Coding) are in use</w:t>
      </w:r>
      <w:r w:rsidR="00C975A7" w:rsidRPr="00C8589E">
        <w:rPr>
          <w:rFonts w:ascii="Calibri" w:hAnsi="Calibri"/>
        </w:rPr>
        <w:t>]</w:t>
      </w:r>
    </w:p>
    <w:p w14:paraId="4A71259F" w14:textId="77777777" w:rsidR="00556F2E" w:rsidRPr="00C8589E" w:rsidRDefault="00556F2E" w:rsidP="00556F2E">
      <w:pPr>
        <w:tabs>
          <w:tab w:val="left" w:pos="1208"/>
        </w:tabs>
        <w:ind w:left="1208" w:hanging="1208"/>
        <w:rPr>
          <w:rFonts w:ascii="Calibri" w:hAnsi="Calibri"/>
        </w:rPr>
      </w:pPr>
      <w:r w:rsidRPr="00C8589E">
        <w:rPr>
          <w:rFonts w:ascii="Calibri" w:hAnsi="Calibri"/>
        </w:rPr>
        <w:t>MVD</w:t>
      </w:r>
      <w:r w:rsidRPr="00C8589E">
        <w:rPr>
          <w:rFonts w:ascii="Calibri" w:hAnsi="Calibri"/>
        </w:rPr>
        <w:tab/>
        <w:t>Multiview Video Coding Plus Depth [refers to ISO/IEC 14496</w:t>
      </w:r>
      <w:r w:rsidRPr="00C8589E">
        <w:rPr>
          <w:rFonts w:ascii="Calibri" w:hAnsi="Calibri"/>
        </w:rPr>
        <w:noBreakHyphen/>
        <w:t xml:space="preserve">10 when the techniques in Annex I (Multiview and </w:t>
      </w:r>
      <w:r w:rsidR="00AC6231" w:rsidRPr="00C8589E">
        <w:rPr>
          <w:rFonts w:ascii="Calibri" w:hAnsi="Calibri"/>
        </w:rPr>
        <w:t>Depth Video</w:t>
      </w:r>
      <w:r w:rsidRPr="00C8589E">
        <w:rPr>
          <w:rFonts w:ascii="Calibri" w:hAnsi="Calibri"/>
        </w:rPr>
        <w:t xml:space="preserve"> Coding) are in use]</w:t>
      </w:r>
    </w:p>
    <w:p w14:paraId="71BD1575" w14:textId="77777777" w:rsidR="004F3D98" w:rsidRPr="00C8589E" w:rsidRDefault="004F3D98" w:rsidP="000D7203">
      <w:pPr>
        <w:tabs>
          <w:tab w:val="left" w:pos="1208"/>
        </w:tabs>
        <w:rPr>
          <w:rFonts w:ascii="Calibri" w:hAnsi="Calibri"/>
        </w:rPr>
      </w:pPr>
      <w:r w:rsidRPr="00C8589E">
        <w:rPr>
          <w:rFonts w:ascii="Calibri" w:hAnsi="Calibri"/>
        </w:rPr>
        <w:t>NAL</w:t>
      </w:r>
      <w:r w:rsidR="000D7203" w:rsidRPr="00C8589E">
        <w:rPr>
          <w:rFonts w:ascii="Calibri" w:hAnsi="Calibri"/>
        </w:rPr>
        <w:tab/>
      </w:r>
      <w:r w:rsidRPr="00C8589E">
        <w:rPr>
          <w:rFonts w:ascii="Calibri" w:hAnsi="Calibri"/>
        </w:rPr>
        <w:t>Network Abstraction Layer</w:t>
      </w:r>
    </w:p>
    <w:p w14:paraId="7DED1B64" w14:textId="77777777" w:rsidR="004F3D98" w:rsidRPr="00C8589E" w:rsidRDefault="004F3D98" w:rsidP="000D7203">
      <w:pPr>
        <w:tabs>
          <w:tab w:val="left" w:pos="1208"/>
        </w:tabs>
        <w:rPr>
          <w:rFonts w:ascii="Calibri" w:hAnsi="Calibri"/>
        </w:rPr>
      </w:pPr>
      <w:r w:rsidRPr="00C8589E">
        <w:rPr>
          <w:rFonts w:ascii="Calibri" w:hAnsi="Calibri"/>
        </w:rPr>
        <w:t>PPS</w:t>
      </w:r>
      <w:r w:rsidRPr="00C8589E">
        <w:rPr>
          <w:rFonts w:ascii="Calibri" w:hAnsi="Calibri"/>
        </w:rPr>
        <w:tab/>
        <w:t>Picture Parameter Set</w:t>
      </w:r>
    </w:p>
    <w:p w14:paraId="0C40CF21" w14:textId="77777777" w:rsidR="004F3D98" w:rsidRPr="00C8589E" w:rsidRDefault="004F3D98" w:rsidP="000D7203">
      <w:pPr>
        <w:tabs>
          <w:tab w:val="left" w:pos="1208"/>
        </w:tabs>
        <w:rPr>
          <w:rFonts w:ascii="Calibri" w:hAnsi="Calibri"/>
        </w:rPr>
      </w:pPr>
      <w:r w:rsidRPr="00C8589E">
        <w:rPr>
          <w:rFonts w:ascii="Calibri" w:hAnsi="Calibri"/>
        </w:rPr>
        <w:t>ROI</w:t>
      </w:r>
      <w:r w:rsidR="000D7203" w:rsidRPr="00C8589E">
        <w:rPr>
          <w:rFonts w:ascii="Calibri" w:hAnsi="Calibri"/>
        </w:rPr>
        <w:tab/>
      </w:r>
      <w:r w:rsidRPr="00C8589E">
        <w:rPr>
          <w:rFonts w:ascii="Calibri" w:hAnsi="Calibri"/>
        </w:rPr>
        <w:t>Region-Of-Interest</w:t>
      </w:r>
    </w:p>
    <w:p w14:paraId="2D56EBF2" w14:textId="77777777" w:rsidR="004F3D98" w:rsidRPr="00C8589E" w:rsidRDefault="004F3D98" w:rsidP="000D7203">
      <w:pPr>
        <w:tabs>
          <w:tab w:val="left" w:pos="1208"/>
        </w:tabs>
        <w:rPr>
          <w:rFonts w:ascii="Calibri" w:hAnsi="Calibri"/>
        </w:rPr>
      </w:pPr>
      <w:r w:rsidRPr="00C8589E">
        <w:rPr>
          <w:rFonts w:ascii="Calibri" w:hAnsi="Calibri"/>
        </w:rPr>
        <w:t>SEI</w:t>
      </w:r>
      <w:r w:rsidR="000D7203" w:rsidRPr="00C8589E">
        <w:rPr>
          <w:rFonts w:ascii="Calibri" w:hAnsi="Calibri"/>
        </w:rPr>
        <w:tab/>
      </w:r>
      <w:r w:rsidRPr="00C8589E">
        <w:rPr>
          <w:rFonts w:ascii="Calibri" w:hAnsi="Calibri"/>
        </w:rPr>
        <w:t>Supplementary Enhancement Information</w:t>
      </w:r>
    </w:p>
    <w:p w14:paraId="7AA67D46" w14:textId="77777777" w:rsidR="004F3D98" w:rsidRPr="00C8589E" w:rsidRDefault="004F3D98" w:rsidP="000D7203">
      <w:pPr>
        <w:tabs>
          <w:tab w:val="left" w:pos="1208"/>
        </w:tabs>
        <w:rPr>
          <w:rFonts w:ascii="Calibri" w:hAnsi="Calibri"/>
        </w:rPr>
      </w:pPr>
      <w:r w:rsidRPr="00C8589E">
        <w:rPr>
          <w:rFonts w:ascii="Calibri" w:hAnsi="Calibri"/>
        </w:rPr>
        <w:t>SPS</w:t>
      </w:r>
      <w:r w:rsidRPr="00C8589E">
        <w:rPr>
          <w:rFonts w:ascii="Calibri" w:hAnsi="Calibri"/>
        </w:rPr>
        <w:tab/>
        <w:t>Sequence Parameter Set</w:t>
      </w:r>
    </w:p>
    <w:p w14:paraId="6020E8E1" w14:textId="77777777" w:rsidR="009D62C2" w:rsidRPr="00C8589E" w:rsidRDefault="009D62C2" w:rsidP="009D62C2">
      <w:pPr>
        <w:tabs>
          <w:tab w:val="left" w:pos="1208"/>
        </w:tabs>
        <w:ind w:left="1208" w:hanging="1208"/>
        <w:rPr>
          <w:rFonts w:ascii="Calibri" w:hAnsi="Calibri"/>
        </w:rPr>
      </w:pPr>
      <w:r w:rsidRPr="00C8589E">
        <w:rPr>
          <w:rFonts w:ascii="Calibri" w:hAnsi="Calibri"/>
        </w:rPr>
        <w:t>STSA</w:t>
      </w:r>
      <w:r w:rsidRPr="00C8589E">
        <w:rPr>
          <w:rFonts w:ascii="Calibri" w:hAnsi="Calibri"/>
        </w:rPr>
        <w:tab/>
        <w:t>Step-wise Temporal Sub-layer Access</w:t>
      </w:r>
    </w:p>
    <w:p w14:paraId="6992E2B7" w14:textId="77777777" w:rsidR="004F3D98" w:rsidRPr="00C8589E" w:rsidRDefault="004F3D98" w:rsidP="000D7203">
      <w:pPr>
        <w:tabs>
          <w:tab w:val="left" w:pos="1208"/>
        </w:tabs>
        <w:ind w:left="1208" w:hanging="1208"/>
        <w:rPr>
          <w:rFonts w:ascii="Calibri" w:hAnsi="Calibri"/>
        </w:rPr>
      </w:pPr>
      <w:r w:rsidRPr="00C8589E">
        <w:rPr>
          <w:rFonts w:ascii="Calibri" w:hAnsi="Calibri"/>
        </w:rPr>
        <w:t>SVC</w:t>
      </w:r>
      <w:r w:rsidR="000D7203" w:rsidRPr="00C8589E">
        <w:rPr>
          <w:rFonts w:ascii="Calibri" w:hAnsi="Calibri"/>
        </w:rPr>
        <w:tab/>
      </w:r>
      <w:r w:rsidRPr="00C8589E">
        <w:rPr>
          <w:rFonts w:ascii="Calibri" w:hAnsi="Calibri"/>
        </w:rPr>
        <w:t>Scalable Video Coding [refers to ISO/IEC</w:t>
      </w:r>
      <w:r w:rsidR="000D7203" w:rsidRPr="00C8589E">
        <w:rPr>
          <w:rFonts w:ascii="Calibri" w:hAnsi="Calibri"/>
        </w:rPr>
        <w:t> </w:t>
      </w:r>
      <w:r w:rsidRPr="00C8589E">
        <w:rPr>
          <w:rFonts w:ascii="Calibri" w:hAnsi="Calibri"/>
        </w:rPr>
        <w:t>14496</w:t>
      </w:r>
      <w:r w:rsidR="000D7203" w:rsidRPr="00C8589E">
        <w:rPr>
          <w:rFonts w:ascii="Calibri" w:hAnsi="Calibri"/>
        </w:rPr>
        <w:noBreakHyphen/>
      </w:r>
      <w:r w:rsidRPr="00C8589E">
        <w:rPr>
          <w:rFonts w:ascii="Calibri" w:hAnsi="Calibri"/>
        </w:rPr>
        <w:t>10 when the techniques in Annex</w:t>
      </w:r>
      <w:r w:rsidR="000D7203" w:rsidRPr="00C8589E">
        <w:rPr>
          <w:rFonts w:ascii="Calibri" w:hAnsi="Calibri"/>
        </w:rPr>
        <w:t> </w:t>
      </w:r>
      <w:r w:rsidRPr="00C8589E">
        <w:rPr>
          <w:rFonts w:ascii="Calibri" w:hAnsi="Calibri"/>
        </w:rPr>
        <w:t>G (Scalable Video Coding) are in use]</w:t>
      </w:r>
    </w:p>
    <w:p w14:paraId="431084A9" w14:textId="77777777" w:rsidR="009D62C2" w:rsidRPr="00C8589E" w:rsidRDefault="009D62C2" w:rsidP="009D62C2">
      <w:pPr>
        <w:tabs>
          <w:tab w:val="left" w:pos="1208"/>
        </w:tabs>
        <w:ind w:left="1208" w:hanging="1208"/>
        <w:rPr>
          <w:rFonts w:ascii="Calibri" w:hAnsi="Calibri"/>
        </w:rPr>
      </w:pPr>
      <w:r w:rsidRPr="00C8589E">
        <w:rPr>
          <w:rFonts w:ascii="Calibri" w:hAnsi="Calibri"/>
        </w:rPr>
        <w:t>TSA</w:t>
      </w:r>
      <w:r w:rsidRPr="00C8589E">
        <w:rPr>
          <w:rFonts w:ascii="Calibri" w:hAnsi="Calibri"/>
        </w:rPr>
        <w:tab/>
        <w:t>Temporal Sub-layer Access</w:t>
      </w:r>
    </w:p>
    <w:p w14:paraId="6BBE1CBC" w14:textId="77777777" w:rsidR="004F3D98" w:rsidRPr="00C8589E" w:rsidRDefault="004F3D98" w:rsidP="000D7203">
      <w:pPr>
        <w:tabs>
          <w:tab w:val="left" w:pos="1208"/>
        </w:tabs>
        <w:rPr>
          <w:rFonts w:ascii="Calibri" w:hAnsi="Calibri"/>
        </w:rPr>
      </w:pPr>
      <w:r w:rsidRPr="00C8589E">
        <w:rPr>
          <w:rFonts w:ascii="Calibri" w:hAnsi="Calibri"/>
        </w:rPr>
        <w:t>VCL</w:t>
      </w:r>
      <w:r w:rsidR="000D7203" w:rsidRPr="00C8589E">
        <w:rPr>
          <w:rFonts w:ascii="Calibri" w:hAnsi="Calibri"/>
        </w:rPr>
        <w:tab/>
      </w:r>
      <w:r w:rsidRPr="00C8589E">
        <w:rPr>
          <w:rFonts w:ascii="Calibri" w:hAnsi="Calibri"/>
        </w:rPr>
        <w:t>Video Coding Layer</w:t>
      </w:r>
    </w:p>
    <w:p w14:paraId="7761543A" w14:textId="77777777" w:rsidR="009D62C2" w:rsidRPr="00C8589E" w:rsidRDefault="009D62C2" w:rsidP="004F7CD0">
      <w:pPr>
        <w:tabs>
          <w:tab w:val="left" w:pos="1208"/>
        </w:tabs>
        <w:ind w:left="1208" w:hanging="1208"/>
        <w:rPr>
          <w:rFonts w:ascii="Calibri" w:hAnsi="Calibri"/>
        </w:rPr>
      </w:pPr>
      <w:r w:rsidRPr="00C8589E">
        <w:rPr>
          <w:rFonts w:ascii="Calibri" w:hAnsi="Calibri"/>
        </w:rPr>
        <w:t>VPS</w:t>
      </w:r>
      <w:r w:rsidRPr="00C8589E">
        <w:rPr>
          <w:rFonts w:ascii="Calibri" w:hAnsi="Calibri"/>
        </w:rPr>
        <w:tab/>
        <w:t>Video Parameter Set</w:t>
      </w:r>
    </w:p>
    <w:p w14:paraId="6BE91FB1" w14:textId="77777777" w:rsidR="001E2965" w:rsidRPr="00C8589E" w:rsidRDefault="003570D9" w:rsidP="001E2965">
      <w:pPr>
        <w:pStyle w:val="Heading1"/>
        <w:tabs>
          <w:tab w:val="clear" w:pos="400"/>
          <w:tab w:val="clear" w:pos="560"/>
          <w:tab w:val="left" w:pos="403"/>
          <w:tab w:val="left" w:pos="562"/>
        </w:tabs>
        <w:rPr>
          <w:rFonts w:ascii="Calibri" w:hAnsi="Calibri"/>
        </w:rPr>
      </w:pPr>
      <w:bookmarkStart w:id="34" w:name="_Toc374356401"/>
      <w:bookmarkStart w:id="35" w:name="_Toc232234475"/>
      <w:bookmarkStart w:id="36" w:name="_Toc370302949"/>
      <w:bookmarkStart w:id="37" w:name="_Toc370303265"/>
      <w:r w:rsidRPr="00C8589E">
        <w:rPr>
          <w:rFonts w:ascii="Calibri" w:hAnsi="Calibri"/>
        </w:rPr>
        <w:lastRenderedPageBreak/>
        <w:t>General Definitions</w:t>
      </w:r>
      <w:bookmarkEnd w:id="34"/>
      <w:bookmarkEnd w:id="35"/>
      <w:bookmarkEnd w:id="36"/>
      <w:bookmarkEnd w:id="37"/>
    </w:p>
    <w:p w14:paraId="6971B56C" w14:textId="77777777" w:rsidR="00C4599F" w:rsidRPr="00C8589E" w:rsidRDefault="00C4599F" w:rsidP="00624A32">
      <w:pPr>
        <w:rPr>
          <w:rFonts w:ascii="Calibri" w:hAnsi="Calibri"/>
        </w:rPr>
      </w:pPr>
      <w:r w:rsidRPr="00C8589E">
        <w:rPr>
          <w:rFonts w:ascii="Calibri" w:hAnsi="Calibri"/>
          <w:highlight w:val="yellow"/>
        </w:rPr>
        <w:t>[Ed. (YK): Some parts here (e.g. on sync sample) are AVC specific - those should be made generic, and if needed, e.g. on sync sample, AVC specific stuff are moved to clause 5.]</w:t>
      </w:r>
    </w:p>
    <w:p w14:paraId="4A49CE45" w14:textId="77777777" w:rsidR="001E2965" w:rsidRPr="00C8589E" w:rsidRDefault="001E2965" w:rsidP="001E2965">
      <w:pPr>
        <w:pStyle w:val="Heading2"/>
        <w:tabs>
          <w:tab w:val="clear" w:pos="360"/>
        </w:tabs>
        <w:rPr>
          <w:rFonts w:ascii="Calibri" w:hAnsi="Calibri"/>
        </w:rPr>
      </w:pPr>
      <w:bookmarkStart w:id="38" w:name="_Toc49271098"/>
      <w:bookmarkStart w:id="39" w:name="_Toc117242271"/>
      <w:bookmarkStart w:id="40" w:name="_Toc374356402"/>
      <w:bookmarkStart w:id="41" w:name="_Toc232234476"/>
      <w:bookmarkStart w:id="42" w:name="_Toc370302950"/>
      <w:bookmarkStart w:id="43" w:name="_Toc370303266"/>
      <w:bookmarkStart w:id="44" w:name="_Toc15466321"/>
      <w:r w:rsidRPr="00C8589E">
        <w:rPr>
          <w:rFonts w:ascii="Calibri" w:hAnsi="Calibri"/>
        </w:rPr>
        <w:t>Introduction</w:t>
      </w:r>
      <w:bookmarkEnd w:id="38"/>
      <w:bookmarkEnd w:id="39"/>
      <w:bookmarkEnd w:id="40"/>
      <w:bookmarkEnd w:id="41"/>
      <w:bookmarkEnd w:id="42"/>
      <w:bookmarkEnd w:id="43"/>
    </w:p>
    <w:p w14:paraId="0C7B0556" w14:textId="77777777" w:rsidR="001E2965" w:rsidRPr="00C8589E" w:rsidRDefault="003570D9" w:rsidP="001E2965">
      <w:pPr>
        <w:rPr>
          <w:rFonts w:ascii="Calibri" w:hAnsi="Calibri"/>
        </w:rPr>
      </w:pPr>
      <w:r w:rsidRPr="00C8589E">
        <w:rPr>
          <w:rFonts w:ascii="Calibri" w:hAnsi="Calibri"/>
        </w:rPr>
        <w:t>The specifications in this clause apply to all coding systems identified by chapters in this specification, unless specifically over-ridden by definitions in the clause for a specific coding system.</w:t>
      </w:r>
    </w:p>
    <w:p w14:paraId="668866AB" w14:textId="77777777" w:rsidR="00B46E03" w:rsidRPr="00C8589E" w:rsidRDefault="00D71549" w:rsidP="005337F2">
      <w:pPr>
        <w:rPr>
          <w:rFonts w:ascii="Calibri" w:hAnsi="Calibri"/>
        </w:rPr>
      </w:pPr>
      <w:r w:rsidRPr="00C8589E">
        <w:rPr>
          <w:rFonts w:ascii="Calibri" w:hAnsi="Calibri"/>
        </w:rPr>
        <w:t xml:space="preserve">The following table </w:t>
      </w:r>
      <w:r w:rsidR="005337F2" w:rsidRPr="00C8589E">
        <w:rPr>
          <w:rFonts w:ascii="Calibri" w:hAnsi="Calibri"/>
        </w:rPr>
        <w:t>s</w:t>
      </w:r>
      <w:r w:rsidR="005337F2" w:rsidRPr="00C8589E">
        <w:rPr>
          <w:rFonts w:ascii="Calibri" w:hAnsi="Calibri" w:hint="eastAsia"/>
        </w:rPr>
        <w:t xml:space="preserve">ummarizes the correspondences between the sets of terminology used in </w:t>
      </w:r>
      <w:r w:rsidR="005337F2" w:rsidRPr="00C8589E">
        <w:rPr>
          <w:rFonts w:ascii="Calibri" w:hAnsi="Calibri"/>
        </w:rPr>
        <w:t>video specifications</w:t>
      </w:r>
      <w:r w:rsidR="005337F2" w:rsidRPr="00C8589E">
        <w:rPr>
          <w:rFonts w:ascii="Calibri" w:hAnsi="Calibri" w:hint="eastAsia"/>
        </w:rPr>
        <w:t xml:space="preserve"> and th</w:t>
      </w:r>
      <w:r w:rsidR="005337F2" w:rsidRPr="00C8589E">
        <w:rPr>
          <w:rFonts w:ascii="Calibri" w:hAnsi="Calibri"/>
        </w:rPr>
        <w:t>e</w:t>
      </w:r>
      <w:r w:rsidR="005337F2" w:rsidRPr="00C8589E">
        <w:rPr>
          <w:rFonts w:ascii="Calibri" w:hAnsi="Calibri" w:hint="eastAsia"/>
        </w:rPr>
        <w:t xml:space="preserve"> </w:t>
      </w:r>
      <w:r w:rsidR="005337F2" w:rsidRPr="00C8589E">
        <w:rPr>
          <w:rFonts w:ascii="Calibri" w:hAnsi="Calibri"/>
        </w:rPr>
        <w:t>ISO Base Media File Format.</w:t>
      </w:r>
    </w:p>
    <w:p w14:paraId="19D79154" w14:textId="22641152" w:rsidR="005337F2" w:rsidRPr="00C8589E" w:rsidRDefault="00EC661E" w:rsidP="004F7CD0">
      <w:pPr>
        <w:pStyle w:val="Caption"/>
        <w:jc w:val="center"/>
        <w:rPr>
          <w:rFonts w:ascii="Calibri" w:hAnsi="Calibri"/>
        </w:rPr>
      </w:pPr>
      <w:bookmarkStart w:id="45" w:name="_Ref201136033"/>
      <w:r w:rsidRPr="00C8589E">
        <w:rPr>
          <w:rFonts w:ascii="Calibri" w:hAnsi="Calibri"/>
        </w:rPr>
        <w:t xml:space="preserve">Table </w:t>
      </w:r>
      <w:r w:rsidRPr="00C8589E">
        <w:rPr>
          <w:rFonts w:ascii="Calibri" w:hAnsi="Calibri"/>
        </w:rPr>
        <w:fldChar w:fldCharType="begin"/>
      </w:r>
      <w:r w:rsidRPr="00C8589E">
        <w:rPr>
          <w:rFonts w:ascii="Calibri" w:hAnsi="Calibri"/>
        </w:rPr>
        <w:instrText xml:space="preserve"> </w:instrText>
      </w:r>
      <w:r w:rsidR="00D101CD" w:rsidRPr="00C8589E">
        <w:rPr>
          <w:rFonts w:ascii="Calibri" w:hAnsi="Calibri"/>
        </w:rPr>
        <w:instrText>SEQ</w:instrText>
      </w:r>
      <w:r w:rsidRPr="00C8589E">
        <w:rPr>
          <w:rFonts w:ascii="Calibri" w:hAnsi="Calibri"/>
        </w:rPr>
        <w:instrText xml:space="preserve"> Table \* ARABIC </w:instrText>
      </w:r>
      <w:r w:rsidRPr="00C8589E">
        <w:rPr>
          <w:rFonts w:ascii="Calibri" w:hAnsi="Calibri"/>
        </w:rPr>
        <w:fldChar w:fldCharType="separate"/>
      </w:r>
      <w:r w:rsidR="00EA7D83">
        <w:rPr>
          <w:rFonts w:ascii="Calibri" w:hAnsi="Calibri"/>
          <w:noProof/>
        </w:rPr>
        <w:t>1</w:t>
      </w:r>
      <w:r w:rsidRPr="00C8589E">
        <w:rPr>
          <w:rFonts w:ascii="Calibri" w:hAnsi="Calibri"/>
        </w:rPr>
        <w:fldChar w:fldCharType="end"/>
      </w:r>
      <w:r w:rsidRPr="00C8589E">
        <w:rPr>
          <w:rFonts w:ascii="Calibri" w:hAnsi="Calibri"/>
        </w:rPr>
        <w:t xml:space="preserve"> – </w:t>
      </w:r>
      <w:r w:rsidRPr="00C8589E">
        <w:rPr>
          <w:rFonts w:ascii="Calibri" w:hAnsi="Calibri" w:hint="eastAsia"/>
        </w:rPr>
        <w:t xml:space="preserve">Correspondence of </w:t>
      </w:r>
      <w:r w:rsidRPr="00C8589E">
        <w:rPr>
          <w:rFonts w:ascii="Calibri" w:hAnsi="Calibri"/>
        </w:rPr>
        <w:t>t</w:t>
      </w:r>
      <w:r w:rsidRPr="00C8589E">
        <w:rPr>
          <w:rFonts w:ascii="Calibri" w:hAnsi="Calibri" w:hint="eastAsia"/>
        </w:rPr>
        <w:t xml:space="preserve">erms in </w:t>
      </w:r>
      <w:r w:rsidRPr="00C8589E">
        <w:rPr>
          <w:rFonts w:ascii="Calibri" w:hAnsi="Calibri"/>
        </w:rPr>
        <w:t xml:space="preserve">video </w:t>
      </w:r>
      <w:r w:rsidRPr="00C8589E">
        <w:rPr>
          <w:rFonts w:ascii="Calibri" w:hAnsi="Calibri" w:hint="eastAsia"/>
          <w:noProof/>
        </w:rPr>
        <w:t xml:space="preserve">and ISO </w:t>
      </w:r>
      <w:r w:rsidRPr="00C8589E">
        <w:rPr>
          <w:rFonts w:ascii="Calibri" w:hAnsi="Calibri"/>
          <w:noProof/>
        </w:rPr>
        <w:t xml:space="preserve">Base </w:t>
      </w:r>
      <w:r w:rsidRPr="00C8589E">
        <w:rPr>
          <w:rFonts w:ascii="Calibri" w:hAnsi="Calibri" w:hint="eastAsia"/>
          <w:noProof/>
        </w:rPr>
        <w:t>Media File Format</w:t>
      </w:r>
      <w:bookmarkEnd w:id="45"/>
    </w:p>
    <w:tbl>
      <w:tblPr>
        <w:tblW w:w="0" w:type="auto"/>
        <w:jc w:val="center"/>
        <w:tblBorders>
          <w:top w:val="single" w:sz="12" w:space="0" w:color="008000"/>
          <w:left w:val="nil"/>
          <w:bottom w:val="single" w:sz="12" w:space="0" w:color="008000"/>
          <w:right w:val="nil"/>
          <w:insideH w:val="nil"/>
          <w:insideV w:val="nil"/>
        </w:tblBorders>
        <w:tblLayout w:type="fixed"/>
        <w:tblLook w:val="0020" w:firstRow="1" w:lastRow="0" w:firstColumn="0" w:lastColumn="0" w:noHBand="0" w:noVBand="0"/>
      </w:tblPr>
      <w:tblGrid>
        <w:gridCol w:w="2520"/>
        <w:gridCol w:w="2963"/>
      </w:tblGrid>
      <w:tr w:rsidR="005337F2" w14:paraId="6DA03CE6" w14:textId="77777777" w:rsidTr="00D73682">
        <w:trPr>
          <w:trHeight w:val="294"/>
          <w:jc w:val="center"/>
        </w:trPr>
        <w:tc>
          <w:tcPr>
            <w:tcW w:w="2520" w:type="dxa"/>
            <w:tcBorders>
              <w:top w:val="single" w:sz="12" w:space="0" w:color="auto"/>
              <w:bottom w:val="single" w:sz="6" w:space="0" w:color="auto"/>
            </w:tcBorders>
            <w:shd w:val="clear" w:color="auto" w:fill="E0E0E0"/>
          </w:tcPr>
          <w:p w14:paraId="7DEF09DF" w14:textId="77777777" w:rsidR="005337F2" w:rsidRDefault="00DB7383" w:rsidP="00D73682">
            <w:pPr>
              <w:tabs>
                <w:tab w:val="left" w:pos="5940"/>
              </w:tabs>
              <w:spacing w:after="120"/>
            </w:pPr>
            <w:r w:rsidRPr="00C8589E">
              <w:rPr>
                <w:rFonts w:ascii="Calibri" w:hAnsi="Calibri"/>
              </w:rPr>
              <w:t>Video</w:t>
            </w:r>
            <w:r w:rsidR="005337F2" w:rsidRPr="00C8589E">
              <w:rPr>
                <w:rFonts w:ascii="Calibri" w:hAnsi="Calibri" w:hint="eastAsia"/>
              </w:rPr>
              <w:t xml:space="preserve"> </w:t>
            </w:r>
          </w:p>
        </w:tc>
        <w:tc>
          <w:tcPr>
            <w:tcW w:w="2963" w:type="dxa"/>
            <w:tcBorders>
              <w:top w:val="single" w:sz="12" w:space="0" w:color="auto"/>
              <w:bottom w:val="single" w:sz="6" w:space="0" w:color="auto"/>
            </w:tcBorders>
            <w:shd w:val="clear" w:color="auto" w:fill="E0E0E0"/>
          </w:tcPr>
          <w:p w14:paraId="565A9F5B" w14:textId="77777777" w:rsidR="005337F2" w:rsidRDefault="005337F2" w:rsidP="00D73682">
            <w:pPr>
              <w:tabs>
                <w:tab w:val="left" w:pos="5940"/>
              </w:tabs>
              <w:spacing w:after="120"/>
            </w:pPr>
            <w:r w:rsidRPr="00C8589E">
              <w:rPr>
                <w:rFonts w:ascii="Calibri" w:hAnsi="Calibri" w:hint="eastAsia"/>
              </w:rPr>
              <w:t xml:space="preserve">ISO </w:t>
            </w:r>
            <w:r w:rsidRPr="00C8589E">
              <w:rPr>
                <w:rFonts w:ascii="Calibri" w:hAnsi="Calibri"/>
              </w:rPr>
              <w:t xml:space="preserve">Base </w:t>
            </w:r>
            <w:r w:rsidRPr="00C8589E">
              <w:rPr>
                <w:rFonts w:ascii="Calibri" w:hAnsi="Calibri" w:hint="eastAsia"/>
              </w:rPr>
              <w:t>Media File Format</w:t>
            </w:r>
          </w:p>
        </w:tc>
      </w:tr>
      <w:tr w:rsidR="005337F2" w14:paraId="1AE562BA" w14:textId="77777777" w:rsidTr="00D73682">
        <w:trPr>
          <w:trHeight w:val="226"/>
          <w:jc w:val="center"/>
        </w:trPr>
        <w:tc>
          <w:tcPr>
            <w:tcW w:w="2520" w:type="dxa"/>
            <w:tcBorders>
              <w:top w:val="single" w:sz="6" w:space="0" w:color="auto"/>
            </w:tcBorders>
          </w:tcPr>
          <w:p w14:paraId="374D3167" w14:textId="77777777" w:rsidR="005337F2" w:rsidRDefault="005337F2" w:rsidP="00D73682">
            <w:pPr>
              <w:tabs>
                <w:tab w:val="left" w:pos="5940"/>
              </w:tabs>
              <w:spacing w:after="120"/>
            </w:pPr>
            <w:r w:rsidRPr="00C8589E">
              <w:rPr>
                <w:rFonts w:ascii="Calibri" w:hAnsi="Calibri" w:hint="eastAsia"/>
              </w:rPr>
              <w:t>-</w:t>
            </w:r>
          </w:p>
        </w:tc>
        <w:tc>
          <w:tcPr>
            <w:tcW w:w="2963" w:type="dxa"/>
            <w:tcBorders>
              <w:top w:val="single" w:sz="6" w:space="0" w:color="auto"/>
            </w:tcBorders>
          </w:tcPr>
          <w:p w14:paraId="276CFAFC" w14:textId="77777777" w:rsidR="005337F2" w:rsidRDefault="005337F2" w:rsidP="00D73682">
            <w:pPr>
              <w:tabs>
                <w:tab w:val="left" w:pos="5940"/>
              </w:tabs>
              <w:spacing w:after="120"/>
            </w:pPr>
            <w:r w:rsidRPr="00C8589E">
              <w:rPr>
                <w:rFonts w:ascii="Calibri" w:hAnsi="Calibri" w:hint="eastAsia"/>
              </w:rPr>
              <w:t>Movie</w:t>
            </w:r>
          </w:p>
        </w:tc>
      </w:tr>
      <w:tr w:rsidR="005337F2" w14:paraId="60E5CE44" w14:textId="77777777" w:rsidTr="00D73682">
        <w:trPr>
          <w:trHeight w:val="226"/>
          <w:jc w:val="center"/>
        </w:trPr>
        <w:tc>
          <w:tcPr>
            <w:tcW w:w="2520" w:type="dxa"/>
          </w:tcPr>
          <w:p w14:paraId="6D09307E" w14:textId="77777777" w:rsidR="005337F2" w:rsidRDefault="00DB7383" w:rsidP="00D73682">
            <w:pPr>
              <w:tabs>
                <w:tab w:val="left" w:pos="5940"/>
              </w:tabs>
              <w:spacing w:after="120"/>
            </w:pPr>
            <w:r w:rsidRPr="00C8589E">
              <w:rPr>
                <w:rFonts w:ascii="Calibri" w:hAnsi="Calibri"/>
              </w:rPr>
              <w:t>Bits</w:t>
            </w:r>
            <w:r w:rsidR="005337F2" w:rsidRPr="00C8589E">
              <w:rPr>
                <w:rFonts w:ascii="Calibri" w:hAnsi="Calibri" w:hint="eastAsia"/>
              </w:rPr>
              <w:t>tream</w:t>
            </w:r>
          </w:p>
        </w:tc>
        <w:tc>
          <w:tcPr>
            <w:tcW w:w="2963" w:type="dxa"/>
          </w:tcPr>
          <w:p w14:paraId="14963116" w14:textId="77777777" w:rsidR="005337F2" w:rsidRDefault="005337F2" w:rsidP="00D73682">
            <w:pPr>
              <w:tabs>
                <w:tab w:val="left" w:pos="5940"/>
              </w:tabs>
              <w:spacing w:after="120"/>
            </w:pPr>
            <w:r w:rsidRPr="00C8589E">
              <w:rPr>
                <w:rFonts w:ascii="Calibri" w:hAnsi="Calibri" w:hint="eastAsia"/>
              </w:rPr>
              <w:t>Track</w:t>
            </w:r>
          </w:p>
        </w:tc>
      </w:tr>
      <w:tr w:rsidR="005337F2" w:rsidRPr="00C8589E" w14:paraId="38777EE3" w14:textId="77777777" w:rsidTr="00D73682">
        <w:trPr>
          <w:trHeight w:val="226"/>
          <w:jc w:val="center"/>
        </w:trPr>
        <w:tc>
          <w:tcPr>
            <w:tcW w:w="2520" w:type="dxa"/>
            <w:tcBorders>
              <w:bottom w:val="single" w:sz="12" w:space="0" w:color="auto"/>
            </w:tcBorders>
          </w:tcPr>
          <w:p w14:paraId="6B26E629" w14:textId="77777777" w:rsidR="005337F2" w:rsidRDefault="005337F2" w:rsidP="00D73682">
            <w:pPr>
              <w:tabs>
                <w:tab w:val="left" w:pos="5940"/>
              </w:tabs>
              <w:spacing w:after="120"/>
            </w:pPr>
            <w:r w:rsidRPr="00C8589E">
              <w:rPr>
                <w:rFonts w:ascii="Calibri" w:hAnsi="Calibri"/>
              </w:rPr>
              <w:t>Access Unit</w:t>
            </w:r>
          </w:p>
        </w:tc>
        <w:tc>
          <w:tcPr>
            <w:tcW w:w="2963" w:type="dxa"/>
            <w:tcBorders>
              <w:bottom w:val="single" w:sz="12" w:space="0" w:color="auto"/>
            </w:tcBorders>
          </w:tcPr>
          <w:p w14:paraId="4E589C78" w14:textId="77777777" w:rsidR="005337F2" w:rsidRPr="00C8589E" w:rsidRDefault="005337F2" w:rsidP="00D73682">
            <w:pPr>
              <w:tabs>
                <w:tab w:val="left" w:pos="5940"/>
              </w:tabs>
              <w:spacing w:after="120"/>
              <w:rPr>
                <w:rFonts w:ascii="Calibri" w:hAnsi="Calibri"/>
              </w:rPr>
            </w:pPr>
            <w:r w:rsidRPr="00C8589E">
              <w:rPr>
                <w:rFonts w:ascii="Calibri" w:hAnsi="Calibri" w:hint="eastAsia"/>
              </w:rPr>
              <w:t>Sample</w:t>
            </w:r>
          </w:p>
        </w:tc>
      </w:tr>
    </w:tbl>
    <w:p w14:paraId="5B4B9564" w14:textId="77777777" w:rsidR="00AE52CE" w:rsidRPr="00C8589E" w:rsidRDefault="00AE52CE" w:rsidP="004F7CD0">
      <w:pPr>
        <w:rPr>
          <w:rFonts w:ascii="Calibri" w:hAnsi="Calibri"/>
        </w:rPr>
      </w:pPr>
    </w:p>
    <w:p w14:paraId="7DAF0FBD" w14:textId="77777777" w:rsidR="003570D9" w:rsidRPr="00C8589E" w:rsidRDefault="003570D9" w:rsidP="003570D9">
      <w:pPr>
        <w:pStyle w:val="Heading2"/>
        <w:tabs>
          <w:tab w:val="clear" w:pos="360"/>
        </w:tabs>
        <w:rPr>
          <w:rFonts w:ascii="Calibri" w:hAnsi="Calibri"/>
        </w:rPr>
      </w:pPr>
      <w:bookmarkStart w:id="46" w:name="_Toc374356403"/>
      <w:bookmarkStart w:id="47" w:name="_Toc232234477"/>
      <w:bookmarkStart w:id="48" w:name="_Toc370302951"/>
      <w:bookmarkStart w:id="49" w:name="_Toc370303267"/>
      <w:r w:rsidRPr="00C8589E">
        <w:rPr>
          <w:rFonts w:ascii="Calibri" w:hAnsi="Calibri" w:hint="eastAsia"/>
        </w:rPr>
        <w:t xml:space="preserve">Elementary </w:t>
      </w:r>
      <w:r w:rsidRPr="00C8589E">
        <w:rPr>
          <w:rFonts w:ascii="Calibri" w:hAnsi="Calibri"/>
        </w:rPr>
        <w:t>s</w:t>
      </w:r>
      <w:r w:rsidRPr="00C8589E">
        <w:rPr>
          <w:rFonts w:ascii="Calibri" w:hAnsi="Calibri" w:hint="eastAsia"/>
        </w:rPr>
        <w:t xml:space="preserve">tream </w:t>
      </w:r>
      <w:r w:rsidRPr="00C8589E">
        <w:rPr>
          <w:rFonts w:ascii="Calibri" w:hAnsi="Calibri"/>
        </w:rPr>
        <w:t>s</w:t>
      </w:r>
      <w:r w:rsidRPr="00C8589E">
        <w:rPr>
          <w:rFonts w:ascii="Calibri" w:hAnsi="Calibri" w:hint="eastAsia"/>
        </w:rPr>
        <w:t>tructure</w:t>
      </w:r>
      <w:bookmarkEnd w:id="46"/>
      <w:bookmarkEnd w:id="47"/>
      <w:bookmarkEnd w:id="48"/>
      <w:bookmarkEnd w:id="49"/>
    </w:p>
    <w:p w14:paraId="3FFBD3E0" w14:textId="77777777" w:rsidR="003570D9" w:rsidRPr="00C8589E" w:rsidRDefault="003570D9" w:rsidP="004F7CD0">
      <w:pPr>
        <w:rPr>
          <w:rFonts w:ascii="Calibri" w:hAnsi="Calibri"/>
        </w:rPr>
      </w:pPr>
      <w:r w:rsidRPr="00C8589E">
        <w:rPr>
          <w:rFonts w:ascii="Calibri" w:hAnsi="Calibri"/>
        </w:rPr>
        <w:t>This specification concerns video coding systems that specify a</w:t>
      </w:r>
      <w:r w:rsidRPr="00C8589E">
        <w:rPr>
          <w:rFonts w:ascii="Calibri" w:hAnsi="Calibri" w:hint="eastAsia"/>
        </w:rPr>
        <w:t xml:space="preserve"> set of Network Abstraction Layer </w:t>
      </w:r>
      <w:r w:rsidRPr="00C8589E">
        <w:rPr>
          <w:rFonts w:ascii="Calibri" w:hAnsi="Calibri"/>
        </w:rPr>
        <w:t xml:space="preserve">(NAL) </w:t>
      </w:r>
      <w:r w:rsidRPr="00C8589E">
        <w:rPr>
          <w:rFonts w:ascii="Calibri" w:hAnsi="Calibri" w:hint="eastAsia"/>
        </w:rPr>
        <w:t xml:space="preserve">units, which contain different types of data. This </w:t>
      </w:r>
      <w:r w:rsidRPr="00C8589E">
        <w:rPr>
          <w:rFonts w:ascii="Calibri" w:hAnsi="Calibri"/>
        </w:rPr>
        <w:t>subclause</w:t>
      </w:r>
      <w:r w:rsidRPr="00C8589E">
        <w:rPr>
          <w:rFonts w:ascii="Calibri" w:hAnsi="Calibri" w:hint="eastAsia"/>
        </w:rPr>
        <w:t xml:space="preserve"> specifies the format of the elementary streams for storing </w:t>
      </w:r>
      <w:r w:rsidRPr="00C8589E">
        <w:rPr>
          <w:rFonts w:ascii="Calibri" w:hAnsi="Calibri"/>
        </w:rPr>
        <w:t xml:space="preserve">such </w:t>
      </w:r>
      <w:r w:rsidRPr="00C8589E">
        <w:rPr>
          <w:rFonts w:ascii="Calibri" w:hAnsi="Calibri" w:hint="eastAsia"/>
        </w:rPr>
        <w:t xml:space="preserve">content. </w:t>
      </w:r>
    </w:p>
    <w:p w14:paraId="3AFC08EC" w14:textId="77777777" w:rsidR="003570D9" w:rsidRPr="00C8589E" w:rsidRDefault="003570D9" w:rsidP="003570D9">
      <w:pPr>
        <w:pStyle w:val="Heading2"/>
        <w:tabs>
          <w:tab w:val="clear" w:pos="360"/>
        </w:tabs>
        <w:rPr>
          <w:rFonts w:ascii="Calibri" w:hAnsi="Calibri"/>
        </w:rPr>
      </w:pPr>
      <w:bookmarkStart w:id="50" w:name="_Toc374356404"/>
      <w:bookmarkStart w:id="51" w:name="_Toc232234478"/>
      <w:bookmarkStart w:id="52" w:name="_Toc370302952"/>
      <w:bookmarkStart w:id="53" w:name="_Toc370303268"/>
      <w:r w:rsidRPr="00C8589E">
        <w:rPr>
          <w:rFonts w:ascii="Calibri" w:hAnsi="Calibri" w:hint="eastAsia"/>
        </w:rPr>
        <w:t xml:space="preserve">Sample </w:t>
      </w:r>
      <w:r w:rsidRPr="00C8589E">
        <w:rPr>
          <w:rFonts w:ascii="Calibri" w:hAnsi="Calibri"/>
        </w:rPr>
        <w:t xml:space="preserve">and Configuration </w:t>
      </w:r>
      <w:r w:rsidRPr="00C8589E">
        <w:rPr>
          <w:rFonts w:ascii="Calibri" w:hAnsi="Calibri" w:hint="eastAsia"/>
        </w:rPr>
        <w:t>definition</w:t>
      </w:r>
      <w:bookmarkEnd w:id="50"/>
      <w:bookmarkEnd w:id="51"/>
      <w:bookmarkEnd w:id="52"/>
      <w:bookmarkEnd w:id="53"/>
    </w:p>
    <w:p w14:paraId="71EF29B0" w14:textId="77777777" w:rsidR="003570D9" w:rsidRPr="00C8589E" w:rsidRDefault="003570D9" w:rsidP="003570D9">
      <w:pPr>
        <w:pStyle w:val="Heading3"/>
        <w:tabs>
          <w:tab w:val="clear" w:pos="1288"/>
          <w:tab w:val="num" w:pos="720"/>
        </w:tabs>
        <w:rPr>
          <w:rFonts w:ascii="Calibri" w:hAnsi="Calibri"/>
        </w:rPr>
      </w:pPr>
      <w:r w:rsidRPr="00C8589E">
        <w:rPr>
          <w:rFonts w:ascii="Calibri" w:hAnsi="Calibri"/>
        </w:rPr>
        <w:t>Introduction</w:t>
      </w:r>
    </w:p>
    <w:p w14:paraId="7F1F2A9D" w14:textId="77777777" w:rsidR="003570D9" w:rsidRPr="00C8589E" w:rsidRDefault="003570D9" w:rsidP="003570D9">
      <w:pPr>
        <w:rPr>
          <w:rFonts w:ascii="Calibri" w:hAnsi="Calibri"/>
        </w:rPr>
      </w:pPr>
      <w:r w:rsidRPr="00C8589E">
        <w:rPr>
          <w:rFonts w:ascii="Calibri" w:hAnsi="Calibri"/>
        </w:rPr>
        <w:t xml:space="preserve">Sample: A </w:t>
      </w:r>
      <w:r w:rsidRPr="00C8589E">
        <w:rPr>
          <w:rFonts w:ascii="Calibri" w:hAnsi="Calibri" w:hint="eastAsia"/>
        </w:rPr>
        <w:t xml:space="preserve">sample </w:t>
      </w:r>
      <w:r w:rsidRPr="00C8589E">
        <w:rPr>
          <w:rFonts w:ascii="Calibri" w:hAnsi="Calibri"/>
        </w:rPr>
        <w:t xml:space="preserve">is an access unit </w:t>
      </w:r>
      <w:r w:rsidR="00F37788" w:rsidRPr="00C8589E">
        <w:rPr>
          <w:rFonts w:ascii="Calibri" w:hAnsi="Calibri"/>
        </w:rPr>
        <w:t xml:space="preserve">or a part of an access unit (e.g. in an MVC or MVD track), where an access unit is </w:t>
      </w:r>
      <w:r w:rsidRPr="00C8589E">
        <w:rPr>
          <w:rFonts w:ascii="Calibri" w:hAnsi="Calibri"/>
        </w:rPr>
        <w:t>as defined in the appropriate specification.</w:t>
      </w:r>
    </w:p>
    <w:p w14:paraId="69B2B59B" w14:textId="77777777" w:rsidR="003570D9" w:rsidRPr="00C8589E" w:rsidRDefault="003570D9" w:rsidP="003570D9">
      <w:pPr>
        <w:tabs>
          <w:tab w:val="left" w:pos="5940"/>
        </w:tabs>
        <w:rPr>
          <w:rFonts w:ascii="Calibri" w:hAnsi="Calibri"/>
        </w:rPr>
      </w:pPr>
      <w:r w:rsidRPr="00C8589E">
        <w:rPr>
          <w:rFonts w:ascii="Calibri" w:hAnsi="Calibri"/>
        </w:rPr>
        <w:t>Parameter set sample: A parameter set sample is a sample in a parameter set stream which shall consist of those parameter set NAL units that are to be considered as if present in the video elementary stream at the same instant in time.</w:t>
      </w:r>
    </w:p>
    <w:p w14:paraId="07EDDCCB" w14:textId="77777777" w:rsidR="003570D9" w:rsidRPr="00C8589E" w:rsidRDefault="003570D9" w:rsidP="003570D9">
      <w:pPr>
        <w:pStyle w:val="Heading3"/>
        <w:tabs>
          <w:tab w:val="clear" w:pos="1288"/>
          <w:tab w:val="num" w:pos="720"/>
        </w:tabs>
        <w:rPr>
          <w:rFonts w:ascii="Calibri" w:hAnsi="Calibri"/>
        </w:rPr>
      </w:pPr>
      <w:bookmarkStart w:id="54" w:name="_Ref201392933"/>
      <w:r w:rsidRPr="00C8589E">
        <w:rPr>
          <w:rFonts w:ascii="Calibri" w:hAnsi="Calibri"/>
        </w:rPr>
        <w:t>Canonical order and restrictions</w:t>
      </w:r>
      <w:bookmarkEnd w:id="54"/>
    </w:p>
    <w:p w14:paraId="4B3C1749" w14:textId="77777777" w:rsidR="003570D9" w:rsidRPr="00C8589E" w:rsidRDefault="003570D9" w:rsidP="003570D9">
      <w:pPr>
        <w:rPr>
          <w:rFonts w:ascii="Calibri" w:hAnsi="Calibri"/>
        </w:rPr>
      </w:pPr>
      <w:r w:rsidRPr="00C8589E">
        <w:rPr>
          <w:rFonts w:ascii="Calibri" w:hAnsi="Calibri"/>
        </w:rPr>
        <w:t>T</w:t>
      </w:r>
      <w:r w:rsidRPr="00C8589E">
        <w:rPr>
          <w:rFonts w:ascii="Calibri" w:hAnsi="Calibri" w:hint="eastAsia"/>
        </w:rPr>
        <w:t xml:space="preserve">he elementary stream </w:t>
      </w:r>
      <w:r w:rsidRPr="00C8589E">
        <w:rPr>
          <w:rFonts w:ascii="Calibri" w:hAnsi="Calibri"/>
        </w:rPr>
        <w:t xml:space="preserve">is </w:t>
      </w:r>
      <w:r w:rsidRPr="00C8589E">
        <w:rPr>
          <w:rFonts w:ascii="Calibri" w:hAnsi="Calibri" w:hint="eastAsia"/>
        </w:rPr>
        <w:t xml:space="preserve">stored in the ISO </w:t>
      </w:r>
      <w:r w:rsidRPr="00C8589E">
        <w:rPr>
          <w:rFonts w:ascii="Calibri" w:hAnsi="Calibri"/>
        </w:rPr>
        <w:t>Base M</w:t>
      </w:r>
      <w:r w:rsidRPr="00C8589E">
        <w:rPr>
          <w:rFonts w:ascii="Calibri" w:hAnsi="Calibri" w:hint="eastAsia"/>
        </w:rPr>
        <w:t xml:space="preserve">edia </w:t>
      </w:r>
      <w:r w:rsidRPr="00C8589E">
        <w:rPr>
          <w:rFonts w:ascii="Calibri" w:hAnsi="Calibri"/>
        </w:rPr>
        <w:t>F</w:t>
      </w:r>
      <w:r w:rsidRPr="00C8589E">
        <w:rPr>
          <w:rFonts w:ascii="Calibri" w:hAnsi="Calibri" w:hint="eastAsia"/>
        </w:rPr>
        <w:t xml:space="preserve">ile </w:t>
      </w:r>
      <w:r w:rsidRPr="00C8589E">
        <w:rPr>
          <w:rFonts w:ascii="Calibri" w:hAnsi="Calibri"/>
        </w:rPr>
        <w:t>F</w:t>
      </w:r>
      <w:r w:rsidRPr="00C8589E">
        <w:rPr>
          <w:rFonts w:ascii="Calibri" w:hAnsi="Calibri" w:hint="eastAsia"/>
        </w:rPr>
        <w:t xml:space="preserve">ormat </w:t>
      </w:r>
      <w:r w:rsidRPr="00C8589E">
        <w:rPr>
          <w:rFonts w:ascii="Calibri" w:hAnsi="Calibri"/>
        </w:rPr>
        <w:t>in</w:t>
      </w:r>
      <w:r w:rsidRPr="00C8589E">
        <w:rPr>
          <w:rFonts w:ascii="Calibri" w:hAnsi="Calibri" w:hint="eastAsia"/>
        </w:rPr>
        <w:t xml:space="preserve"> a </w:t>
      </w:r>
      <w:r w:rsidRPr="00C8589E">
        <w:rPr>
          <w:rFonts w:ascii="Calibri" w:hAnsi="Calibri" w:hint="eastAsia"/>
          <w:i/>
        </w:rPr>
        <w:t xml:space="preserve">canonical </w:t>
      </w:r>
      <w:r w:rsidRPr="00C8589E">
        <w:rPr>
          <w:rFonts w:ascii="Calibri" w:hAnsi="Calibri" w:hint="eastAsia"/>
        </w:rPr>
        <w:t xml:space="preserve">format. The canonical format </w:t>
      </w:r>
      <w:r w:rsidRPr="00C8589E">
        <w:rPr>
          <w:rFonts w:ascii="Calibri" w:hAnsi="Calibri"/>
        </w:rPr>
        <w:t>is</w:t>
      </w:r>
      <w:r w:rsidRPr="00C8589E">
        <w:rPr>
          <w:rFonts w:ascii="Calibri" w:hAnsi="Calibri" w:hint="eastAsia"/>
        </w:rPr>
        <w:t xml:space="preserve"> as </w:t>
      </w:r>
      <w:r w:rsidRPr="00C8589E">
        <w:rPr>
          <w:rFonts w:ascii="Calibri" w:hAnsi="Calibri" w:hint="eastAsia"/>
          <w:i/>
        </w:rPr>
        <w:t>neutral</w:t>
      </w:r>
      <w:r w:rsidRPr="00C8589E">
        <w:rPr>
          <w:rFonts w:ascii="Calibri" w:hAnsi="Calibri" w:hint="eastAsia"/>
        </w:rPr>
        <w:t xml:space="preserve"> as possible so that systems that need to customize </w:t>
      </w:r>
      <w:r w:rsidRPr="00C8589E">
        <w:rPr>
          <w:rFonts w:ascii="Calibri" w:hAnsi="Calibri"/>
        </w:rPr>
        <w:t>the</w:t>
      </w:r>
      <w:r w:rsidRPr="00C8589E">
        <w:rPr>
          <w:rFonts w:ascii="Calibri" w:hAnsi="Calibri" w:hint="eastAsia"/>
        </w:rPr>
        <w:t xml:space="preserve"> stream for delivery over different transport </w:t>
      </w:r>
      <w:r w:rsidRPr="00C8589E">
        <w:rPr>
          <w:rFonts w:ascii="Calibri" w:hAnsi="Calibri"/>
        </w:rPr>
        <w:t>protocols</w:t>
      </w:r>
      <w:r w:rsidRPr="00C8589E">
        <w:rPr>
          <w:rFonts w:ascii="Calibri" w:hAnsi="Calibri" w:hint="eastAsia"/>
        </w:rPr>
        <w:t xml:space="preserve"> </w:t>
      </w:r>
      <w:r w:rsidRPr="00C8589E">
        <w:rPr>
          <w:rFonts w:ascii="Calibri" w:hAnsi="Calibri"/>
        </w:rPr>
        <w:t>—</w:t>
      </w:r>
      <w:r w:rsidRPr="00C8589E">
        <w:rPr>
          <w:rFonts w:ascii="Calibri" w:hAnsi="Calibri" w:hint="eastAsia"/>
        </w:rPr>
        <w:t xml:space="preserve"> MPEG-2 Systems, RTP, and so on</w:t>
      </w:r>
      <w:r w:rsidRPr="00C8589E">
        <w:rPr>
          <w:rFonts w:ascii="Calibri" w:hAnsi="Calibri"/>
        </w:rPr>
        <w:t xml:space="preserve"> — </w:t>
      </w:r>
      <w:r w:rsidRPr="00C8589E">
        <w:rPr>
          <w:rFonts w:ascii="Calibri" w:hAnsi="Calibri" w:hint="eastAsia"/>
        </w:rPr>
        <w:t xml:space="preserve">should not have to </w:t>
      </w:r>
      <w:r w:rsidRPr="00C8589E">
        <w:rPr>
          <w:rFonts w:ascii="Calibri" w:hAnsi="Calibri" w:hint="eastAsia"/>
          <w:i/>
        </w:rPr>
        <w:t xml:space="preserve">remove </w:t>
      </w:r>
      <w:r w:rsidRPr="00C8589E">
        <w:rPr>
          <w:rFonts w:ascii="Calibri" w:hAnsi="Calibri" w:hint="eastAsia"/>
        </w:rPr>
        <w:t xml:space="preserve">information from the stream while being free to </w:t>
      </w:r>
      <w:r w:rsidRPr="00C8589E">
        <w:rPr>
          <w:rFonts w:ascii="Calibri" w:hAnsi="Calibri" w:hint="eastAsia"/>
          <w:i/>
        </w:rPr>
        <w:t>add</w:t>
      </w:r>
      <w:r w:rsidRPr="00C8589E">
        <w:rPr>
          <w:rFonts w:ascii="Calibri" w:hAnsi="Calibri" w:hint="eastAsia"/>
        </w:rPr>
        <w:t xml:space="preserve"> to the stream. Furthermore, a canonical format allows such</w:t>
      </w:r>
      <w:r w:rsidRPr="00C8589E">
        <w:rPr>
          <w:rFonts w:ascii="Calibri" w:hAnsi="Calibri"/>
        </w:rPr>
        <w:t xml:space="preserve"> operations </w:t>
      </w:r>
      <w:r w:rsidRPr="00C8589E">
        <w:rPr>
          <w:rFonts w:ascii="Calibri" w:hAnsi="Calibri" w:hint="eastAsia"/>
        </w:rPr>
        <w:t>to</w:t>
      </w:r>
      <w:r w:rsidRPr="00C8589E">
        <w:rPr>
          <w:rFonts w:ascii="Calibri" w:hAnsi="Calibri"/>
        </w:rPr>
        <w:t xml:space="preserve"> be performed against a known initial state.</w:t>
      </w:r>
    </w:p>
    <w:p w14:paraId="5B56268E" w14:textId="77777777" w:rsidR="003570D9" w:rsidRPr="00C8589E" w:rsidRDefault="003570D9" w:rsidP="003570D9">
      <w:pPr>
        <w:rPr>
          <w:rFonts w:ascii="Calibri" w:hAnsi="Calibri"/>
        </w:rPr>
      </w:pPr>
      <w:r w:rsidRPr="00C8589E">
        <w:rPr>
          <w:rFonts w:ascii="Calibri" w:hAnsi="Calibri" w:hint="eastAsia"/>
        </w:rPr>
        <w:t xml:space="preserve">The </w:t>
      </w:r>
      <w:r w:rsidRPr="00C8589E">
        <w:rPr>
          <w:rFonts w:ascii="Calibri" w:hAnsi="Calibri"/>
        </w:rPr>
        <w:t>canonical</w:t>
      </w:r>
      <w:r w:rsidRPr="00C8589E">
        <w:rPr>
          <w:rFonts w:ascii="Calibri" w:hAnsi="Calibri" w:hint="eastAsia"/>
        </w:rPr>
        <w:t xml:space="preserve"> stream format is an </w:t>
      </w:r>
      <w:r w:rsidRPr="00C8589E">
        <w:rPr>
          <w:rFonts w:ascii="Calibri" w:hAnsi="Calibri"/>
        </w:rPr>
        <w:t xml:space="preserve">elementary </w:t>
      </w:r>
      <w:r w:rsidRPr="00C8589E">
        <w:rPr>
          <w:rFonts w:ascii="Calibri" w:hAnsi="Calibri" w:hint="eastAsia"/>
        </w:rPr>
        <w:t>stream that satisfies the following conditions</w:t>
      </w:r>
      <w:r w:rsidRPr="00C8589E">
        <w:rPr>
          <w:rFonts w:ascii="Calibri" w:hAnsi="Calibri"/>
        </w:rPr>
        <w:t>:</w:t>
      </w:r>
    </w:p>
    <w:p w14:paraId="13120A07" w14:textId="77777777" w:rsidR="003570D9" w:rsidRPr="00C8589E" w:rsidRDefault="003570D9" w:rsidP="003570D9">
      <w:pPr>
        <w:pStyle w:val="ListBullet2"/>
        <w:rPr>
          <w:rFonts w:ascii="Calibri" w:hAnsi="Calibri"/>
        </w:rPr>
      </w:pPr>
      <w:r w:rsidRPr="00C8589E">
        <w:rPr>
          <w:rFonts w:ascii="Calibri" w:hAnsi="Calibri" w:hint="eastAsia"/>
          <w:b/>
          <w:bCs/>
        </w:rPr>
        <w:t xml:space="preserve">Video </w:t>
      </w:r>
      <w:r w:rsidRPr="00C8589E">
        <w:rPr>
          <w:rFonts w:ascii="Calibri" w:hAnsi="Calibri"/>
          <w:b/>
          <w:bCs/>
        </w:rPr>
        <w:t>d</w:t>
      </w:r>
      <w:r w:rsidRPr="00C8589E">
        <w:rPr>
          <w:rFonts w:ascii="Calibri" w:hAnsi="Calibri" w:hint="eastAsia"/>
          <w:b/>
          <w:bCs/>
        </w:rPr>
        <w:t xml:space="preserve">ata NAL </w:t>
      </w:r>
      <w:r w:rsidRPr="00C8589E">
        <w:rPr>
          <w:rFonts w:ascii="Calibri" w:hAnsi="Calibri"/>
          <w:b/>
          <w:bCs/>
        </w:rPr>
        <w:t>u</w:t>
      </w:r>
      <w:r w:rsidRPr="00C8589E">
        <w:rPr>
          <w:rFonts w:ascii="Calibri" w:hAnsi="Calibri" w:hint="eastAsia"/>
          <w:b/>
          <w:bCs/>
        </w:rPr>
        <w:t>nits</w:t>
      </w:r>
      <w:r w:rsidRPr="00C8589E">
        <w:rPr>
          <w:rFonts w:ascii="Calibri" w:hAnsi="Calibri" w:hint="eastAsia"/>
        </w:rPr>
        <w:t xml:space="preserve">: All </w:t>
      </w:r>
      <w:r w:rsidR="003828BE" w:rsidRPr="00C8589E">
        <w:rPr>
          <w:rFonts w:ascii="Calibri" w:hAnsi="Calibri"/>
        </w:rPr>
        <w:t>video data</w:t>
      </w:r>
      <w:r w:rsidRPr="00C8589E">
        <w:rPr>
          <w:rFonts w:ascii="Calibri" w:hAnsi="Calibri" w:hint="eastAsia"/>
        </w:rPr>
        <w:t xml:space="preserve"> NAL units for a single picture shall be contained with the sample whose decoding time and composition time </w:t>
      </w:r>
      <w:r w:rsidRPr="00C8589E">
        <w:rPr>
          <w:rFonts w:ascii="Calibri" w:hAnsi="Calibri"/>
        </w:rPr>
        <w:t xml:space="preserve">are those </w:t>
      </w:r>
      <w:r w:rsidRPr="00C8589E">
        <w:rPr>
          <w:rFonts w:ascii="Calibri" w:hAnsi="Calibri" w:hint="eastAsia"/>
        </w:rPr>
        <w:t xml:space="preserve">of the picture. Each sample shall contain at least one </w:t>
      </w:r>
      <w:r w:rsidRPr="00C8589E">
        <w:rPr>
          <w:rFonts w:ascii="Calibri" w:hAnsi="Calibri"/>
        </w:rPr>
        <w:t>v</w:t>
      </w:r>
      <w:r w:rsidRPr="00C8589E">
        <w:rPr>
          <w:rFonts w:ascii="Calibri" w:hAnsi="Calibri" w:hint="eastAsia"/>
        </w:rPr>
        <w:t xml:space="preserve">ideo </w:t>
      </w:r>
      <w:r w:rsidRPr="00C8589E">
        <w:rPr>
          <w:rFonts w:ascii="Calibri" w:hAnsi="Calibri"/>
        </w:rPr>
        <w:t>d</w:t>
      </w:r>
      <w:r w:rsidRPr="00C8589E">
        <w:rPr>
          <w:rFonts w:ascii="Calibri" w:hAnsi="Calibri" w:hint="eastAsia"/>
        </w:rPr>
        <w:t>ata NAL unit</w:t>
      </w:r>
      <w:r w:rsidRPr="00C8589E">
        <w:rPr>
          <w:rFonts w:ascii="Calibri" w:hAnsi="Calibri"/>
        </w:rPr>
        <w:t xml:space="preserve"> of the primary picture</w:t>
      </w:r>
      <w:r w:rsidRPr="00C8589E">
        <w:rPr>
          <w:rFonts w:ascii="Calibri" w:hAnsi="Calibri" w:hint="eastAsia"/>
        </w:rPr>
        <w:t>.</w:t>
      </w:r>
    </w:p>
    <w:p w14:paraId="36176C5C" w14:textId="77777777" w:rsidR="003570D9" w:rsidRPr="00C8589E" w:rsidRDefault="003570D9" w:rsidP="003570D9">
      <w:pPr>
        <w:pStyle w:val="ListBullet2"/>
        <w:keepNext/>
        <w:keepLines/>
        <w:ind w:left="641" w:hanging="357"/>
        <w:rPr>
          <w:rFonts w:ascii="Calibri" w:hAnsi="Calibri"/>
        </w:rPr>
      </w:pPr>
      <w:r w:rsidRPr="00C8589E">
        <w:rPr>
          <w:rFonts w:ascii="Calibri" w:hAnsi="Calibri" w:hint="eastAsia"/>
          <w:b/>
          <w:bCs/>
        </w:rPr>
        <w:lastRenderedPageBreak/>
        <w:t xml:space="preserve">SEI NAL </w:t>
      </w:r>
      <w:r w:rsidRPr="00C8589E">
        <w:rPr>
          <w:rFonts w:ascii="Calibri" w:hAnsi="Calibri"/>
          <w:b/>
          <w:bCs/>
        </w:rPr>
        <w:t>u</w:t>
      </w:r>
      <w:r w:rsidRPr="00C8589E">
        <w:rPr>
          <w:rFonts w:ascii="Calibri" w:hAnsi="Calibri" w:hint="eastAsia"/>
          <w:b/>
          <w:bCs/>
        </w:rPr>
        <w:t>nits</w:t>
      </w:r>
      <w:r w:rsidRPr="00C8589E">
        <w:rPr>
          <w:rFonts w:ascii="Calibri" w:hAnsi="Calibri" w:hint="eastAsia"/>
        </w:rPr>
        <w:t xml:space="preserve">: </w:t>
      </w:r>
      <w:r w:rsidR="00B12040" w:rsidRPr="00C8589E">
        <w:rPr>
          <w:rFonts w:ascii="Calibri" w:hAnsi="Calibri" w:hint="eastAsia"/>
        </w:rPr>
        <w:t xml:space="preserve">All SEI NAL units shall be contained </w:t>
      </w:r>
      <w:r w:rsidR="00B12040" w:rsidRPr="00C8589E">
        <w:rPr>
          <w:rFonts w:ascii="Calibri" w:hAnsi="Calibri"/>
        </w:rPr>
        <w:t xml:space="preserve">in the parameter set arrays, or </w:t>
      </w:r>
      <w:r w:rsidR="00B12040" w:rsidRPr="00C8589E">
        <w:rPr>
          <w:rFonts w:ascii="Calibri" w:hAnsi="Calibri" w:hint="eastAsia"/>
        </w:rPr>
        <w:t>in the sample whose decoding time is</w:t>
      </w:r>
      <w:r w:rsidR="00B12040" w:rsidRPr="00C8589E">
        <w:rPr>
          <w:rFonts w:ascii="Calibri" w:hAnsi="Calibri"/>
        </w:rPr>
        <w:t xml:space="preserve"> at the time, or immediately precedes the time (with no intervening samples),</w:t>
      </w:r>
      <w:r w:rsidR="00B12040" w:rsidRPr="00C8589E">
        <w:rPr>
          <w:rFonts w:ascii="Calibri" w:hAnsi="Calibri" w:hint="eastAsia"/>
        </w:rPr>
        <w:t xml:space="preserve"> </w:t>
      </w:r>
      <w:r w:rsidR="00B12040" w:rsidRPr="00C8589E">
        <w:rPr>
          <w:rFonts w:ascii="Calibri" w:hAnsi="Calibri"/>
        </w:rPr>
        <w:t>when</w:t>
      </w:r>
      <w:r w:rsidR="00B12040" w:rsidRPr="00C8589E">
        <w:rPr>
          <w:rFonts w:ascii="Calibri" w:hAnsi="Calibri" w:hint="eastAsia"/>
        </w:rPr>
        <w:t xml:space="preserve"> the SEI messages come into effect instantaneously.</w:t>
      </w:r>
      <w:r w:rsidRPr="00C8589E">
        <w:rPr>
          <w:rFonts w:ascii="Calibri" w:hAnsi="Calibri" w:hint="eastAsia"/>
        </w:rPr>
        <w:t xml:space="preserve"> </w:t>
      </w:r>
      <w:r w:rsidR="003828BE" w:rsidRPr="00C8589E">
        <w:rPr>
          <w:rFonts w:ascii="Calibri" w:hAnsi="Calibri"/>
        </w:rPr>
        <w:t>In general,</w:t>
      </w:r>
      <w:r w:rsidRPr="00C8589E">
        <w:rPr>
          <w:rFonts w:ascii="Calibri" w:hAnsi="Calibri" w:hint="eastAsia"/>
        </w:rPr>
        <w:t xml:space="preserve"> SEI messages for a picture shall be included in the sample containing that picture and that SEI messages pertaining to a sequence of pictures shall be included in the sample containing the first picture of the sequence to </w:t>
      </w:r>
      <w:r w:rsidRPr="00C8589E">
        <w:rPr>
          <w:rFonts w:ascii="Calibri" w:hAnsi="Calibri"/>
        </w:rPr>
        <w:t>which</w:t>
      </w:r>
      <w:r w:rsidRPr="00C8589E">
        <w:rPr>
          <w:rFonts w:ascii="Calibri" w:hAnsi="Calibri" w:hint="eastAsia"/>
        </w:rPr>
        <w:t xml:space="preserve"> the SEI message pertains.</w:t>
      </w:r>
      <w:r w:rsidR="00447DC2" w:rsidRPr="00C8589E">
        <w:rPr>
          <w:rFonts w:ascii="Calibri" w:hAnsi="Calibri"/>
        </w:rPr>
        <w:t xml:space="preserve"> The order of SEI messages within a sample is as defined in the applicable video coding standard.</w:t>
      </w:r>
    </w:p>
    <w:p w14:paraId="3BA4D9A4" w14:textId="77777777" w:rsidR="003570D9" w:rsidRPr="00C8589E" w:rsidRDefault="00E51984" w:rsidP="003570D9">
      <w:pPr>
        <w:pStyle w:val="ListBullet2"/>
        <w:rPr>
          <w:rFonts w:ascii="Calibri" w:hAnsi="Calibri"/>
        </w:rPr>
      </w:pPr>
      <w:r w:rsidRPr="00C8589E">
        <w:rPr>
          <w:rFonts w:ascii="Calibri" w:hAnsi="Calibri"/>
          <w:b/>
        </w:rPr>
        <w:t>NAL unit order</w:t>
      </w:r>
      <w:r w:rsidRPr="00C8589E">
        <w:rPr>
          <w:rFonts w:ascii="Calibri" w:hAnsi="Calibri"/>
        </w:rPr>
        <w:t xml:space="preserve">: </w:t>
      </w:r>
      <w:r w:rsidR="003570D9" w:rsidRPr="00C8589E">
        <w:rPr>
          <w:rFonts w:ascii="Calibri" w:hAnsi="Calibri" w:hint="eastAsia"/>
        </w:rPr>
        <w:t xml:space="preserve">The sequence of NAL units in an elementary stream and within a single sample must be </w:t>
      </w:r>
      <w:r w:rsidR="003570D9" w:rsidRPr="00C8589E">
        <w:rPr>
          <w:rFonts w:ascii="Calibri" w:hAnsi="Calibri"/>
        </w:rPr>
        <w:t xml:space="preserve">in </w:t>
      </w:r>
      <w:r w:rsidR="003570D9" w:rsidRPr="00C8589E">
        <w:rPr>
          <w:rFonts w:ascii="Calibri" w:hAnsi="Calibri" w:hint="eastAsia"/>
        </w:rPr>
        <w:t xml:space="preserve">a valid decoding order for those NAL units as specified in </w:t>
      </w:r>
      <w:r w:rsidR="003828BE" w:rsidRPr="00C8589E">
        <w:rPr>
          <w:rFonts w:ascii="Calibri" w:hAnsi="Calibri"/>
        </w:rPr>
        <w:t>the applicable video coding standard</w:t>
      </w:r>
      <w:r w:rsidR="003570D9" w:rsidRPr="00C8589E">
        <w:rPr>
          <w:rFonts w:ascii="Calibri" w:hAnsi="Calibri" w:hint="eastAsia"/>
        </w:rPr>
        <w:t>.</w:t>
      </w:r>
    </w:p>
    <w:p w14:paraId="3E3E48B6" w14:textId="77777777" w:rsidR="003570D9" w:rsidRPr="00C8589E" w:rsidRDefault="003570D9" w:rsidP="003570D9">
      <w:pPr>
        <w:pStyle w:val="ListBullet2"/>
        <w:rPr>
          <w:rFonts w:ascii="Calibri" w:hAnsi="Calibri"/>
        </w:rPr>
      </w:pPr>
      <w:r w:rsidRPr="00C8589E">
        <w:rPr>
          <w:rFonts w:ascii="Calibri" w:hAnsi="Calibri" w:hint="eastAsia"/>
          <w:b/>
        </w:rPr>
        <w:t>All timing information is external to stream.</w:t>
      </w:r>
      <w:r w:rsidRPr="00C8589E">
        <w:rPr>
          <w:rFonts w:ascii="Calibri" w:hAnsi="Calibri" w:hint="eastAsia"/>
        </w:rPr>
        <w:t xml:space="preserve"> </w:t>
      </w:r>
      <w:r w:rsidRPr="00C8589E">
        <w:rPr>
          <w:rFonts w:ascii="Calibri" w:hAnsi="Calibri"/>
        </w:rPr>
        <w:t xml:space="preserve">Picture </w:t>
      </w:r>
      <w:r w:rsidRPr="00C8589E">
        <w:rPr>
          <w:rFonts w:ascii="Calibri" w:hAnsi="Calibri" w:hint="eastAsia"/>
        </w:rPr>
        <w:t xml:space="preserve">Timing SEI messages </w:t>
      </w:r>
      <w:r w:rsidRPr="00C8589E">
        <w:rPr>
          <w:rFonts w:ascii="Calibri" w:hAnsi="Calibri"/>
        </w:rPr>
        <w:t>that define presentation or composition timestamps</w:t>
      </w:r>
      <w:r w:rsidRPr="00C8589E">
        <w:rPr>
          <w:rFonts w:ascii="Calibri" w:hAnsi="Calibri" w:hint="eastAsia"/>
        </w:rPr>
        <w:t xml:space="preserve"> </w:t>
      </w:r>
      <w:r w:rsidRPr="00C8589E">
        <w:rPr>
          <w:rFonts w:ascii="Calibri" w:hAnsi="Calibri"/>
        </w:rPr>
        <w:t>may</w:t>
      </w:r>
      <w:r w:rsidRPr="00C8589E">
        <w:rPr>
          <w:rFonts w:ascii="Calibri" w:hAnsi="Calibri" w:hint="eastAsia"/>
        </w:rPr>
        <w:t xml:space="preserve"> be included </w:t>
      </w:r>
      <w:r w:rsidRPr="00C8589E">
        <w:rPr>
          <w:rFonts w:ascii="Calibri" w:hAnsi="Calibri"/>
        </w:rPr>
        <w:t>in the</w:t>
      </w:r>
      <w:r w:rsidRPr="00C8589E">
        <w:rPr>
          <w:rFonts w:ascii="Calibri" w:hAnsi="Calibri" w:hint="eastAsia"/>
        </w:rPr>
        <w:t xml:space="preserve"> </w:t>
      </w:r>
      <w:r w:rsidRPr="00C8589E">
        <w:rPr>
          <w:rFonts w:ascii="Calibri" w:hAnsi="Calibri"/>
        </w:rPr>
        <w:t xml:space="preserve">video </w:t>
      </w:r>
      <w:r w:rsidRPr="00C8589E">
        <w:rPr>
          <w:rFonts w:ascii="Calibri" w:hAnsi="Calibri" w:hint="eastAsia"/>
        </w:rPr>
        <w:t>elementary stream</w:t>
      </w:r>
      <w:r w:rsidRPr="00C8589E">
        <w:rPr>
          <w:rFonts w:ascii="Calibri" w:hAnsi="Calibri"/>
        </w:rPr>
        <w:t xml:space="preserve">, as </w:t>
      </w:r>
      <w:r w:rsidR="003828BE" w:rsidRPr="00C8589E">
        <w:rPr>
          <w:rFonts w:ascii="Calibri" w:hAnsi="Calibri"/>
        </w:rPr>
        <w:t xml:space="preserve">these </w:t>
      </w:r>
      <w:r w:rsidRPr="00C8589E">
        <w:rPr>
          <w:rFonts w:ascii="Calibri" w:hAnsi="Calibri"/>
        </w:rPr>
        <w:t>message</w:t>
      </w:r>
      <w:r w:rsidR="003828BE" w:rsidRPr="00C8589E">
        <w:rPr>
          <w:rFonts w:ascii="Calibri" w:hAnsi="Calibri"/>
        </w:rPr>
        <w:t>s</w:t>
      </w:r>
      <w:r w:rsidRPr="00C8589E">
        <w:rPr>
          <w:rFonts w:ascii="Calibri" w:hAnsi="Calibri"/>
        </w:rPr>
        <w:t xml:space="preserve"> contain other information than timing, and may be required for conformance checking</w:t>
      </w:r>
      <w:r w:rsidRPr="00C8589E">
        <w:rPr>
          <w:rFonts w:ascii="Calibri" w:hAnsi="Calibri" w:hint="eastAsia"/>
        </w:rPr>
        <w:t xml:space="preserve">. </w:t>
      </w:r>
      <w:r w:rsidRPr="00C8589E">
        <w:rPr>
          <w:rFonts w:ascii="Calibri" w:hAnsi="Calibri"/>
        </w:rPr>
        <w:t>However, a</w:t>
      </w:r>
      <w:r w:rsidRPr="00C8589E">
        <w:rPr>
          <w:rFonts w:ascii="Calibri" w:hAnsi="Calibri" w:hint="eastAsia"/>
        </w:rPr>
        <w:t xml:space="preserve">ll timing information is </w:t>
      </w:r>
      <w:r w:rsidRPr="00C8589E">
        <w:rPr>
          <w:rFonts w:ascii="Calibri" w:hAnsi="Calibri"/>
        </w:rPr>
        <w:t xml:space="preserve">provided by the information </w:t>
      </w:r>
      <w:r w:rsidRPr="00C8589E">
        <w:rPr>
          <w:rFonts w:ascii="Calibri" w:hAnsi="Calibri" w:hint="eastAsia"/>
        </w:rPr>
        <w:t>stored in the various sample metadata tables</w:t>
      </w:r>
      <w:r w:rsidRPr="00C8589E">
        <w:rPr>
          <w:rFonts w:ascii="Calibri" w:hAnsi="Calibri"/>
        </w:rPr>
        <w:t xml:space="preserve">, and this information over-rides any timing provided in the </w:t>
      </w:r>
      <w:r w:rsidR="003828BE" w:rsidRPr="00C8589E">
        <w:rPr>
          <w:rFonts w:ascii="Calibri" w:hAnsi="Calibri"/>
        </w:rPr>
        <w:t xml:space="preserve">video </w:t>
      </w:r>
      <w:r w:rsidRPr="00C8589E">
        <w:rPr>
          <w:rFonts w:ascii="Calibri" w:hAnsi="Calibri"/>
        </w:rPr>
        <w:t>layer</w:t>
      </w:r>
      <w:r w:rsidRPr="00C8589E">
        <w:rPr>
          <w:rFonts w:ascii="Calibri" w:hAnsi="Calibri" w:hint="eastAsia"/>
        </w:rPr>
        <w:t>.</w:t>
      </w:r>
      <w:r w:rsidRPr="00C8589E">
        <w:rPr>
          <w:rFonts w:ascii="Calibri" w:hAnsi="Calibri"/>
        </w:rPr>
        <w:t xml:space="preserve"> Timing provided within the </w:t>
      </w:r>
      <w:r w:rsidR="003828BE" w:rsidRPr="00C8589E">
        <w:rPr>
          <w:rFonts w:ascii="Calibri" w:hAnsi="Calibri"/>
        </w:rPr>
        <w:t xml:space="preserve">video </w:t>
      </w:r>
      <w:r w:rsidRPr="00C8589E">
        <w:rPr>
          <w:rFonts w:ascii="Calibri" w:hAnsi="Calibri"/>
        </w:rPr>
        <w:t>stream in this file format should be ignored as it may contradict the timing provided by the file format and may not be correct or consistent within itself.</w:t>
      </w:r>
    </w:p>
    <w:p w14:paraId="767849AD" w14:textId="77777777" w:rsidR="003570D9" w:rsidRPr="00C8589E" w:rsidRDefault="003570D9" w:rsidP="003570D9">
      <w:pPr>
        <w:pStyle w:val="Note"/>
        <w:tabs>
          <w:tab w:val="clear" w:pos="960"/>
          <w:tab w:val="left" w:pos="1418"/>
        </w:tabs>
        <w:ind w:left="641"/>
        <w:rPr>
          <w:rFonts w:ascii="Calibri" w:hAnsi="Calibri"/>
        </w:rPr>
      </w:pPr>
      <w:r w:rsidRPr="00C8589E">
        <w:rPr>
          <w:rFonts w:ascii="Calibri" w:hAnsi="Calibri"/>
        </w:rPr>
        <w:t>NOTE</w:t>
      </w:r>
      <w:r w:rsidRPr="00C8589E">
        <w:rPr>
          <w:rFonts w:ascii="Calibri" w:hAnsi="Calibri"/>
        </w:rPr>
        <w:tab/>
        <w:t xml:space="preserve">This constraint is imposed due to the fact that post-compression editing, combination, or re-timing of a stream at the file format level may invalidate or make inconsistent any embedded timing information present within the </w:t>
      </w:r>
      <w:r w:rsidR="003828BE" w:rsidRPr="00C8589E">
        <w:rPr>
          <w:rFonts w:ascii="Calibri" w:hAnsi="Calibri"/>
        </w:rPr>
        <w:t xml:space="preserve">video </w:t>
      </w:r>
      <w:r w:rsidRPr="00C8589E">
        <w:rPr>
          <w:rFonts w:ascii="Calibri" w:hAnsi="Calibri"/>
        </w:rPr>
        <w:t>stream.</w:t>
      </w:r>
    </w:p>
    <w:p w14:paraId="7FAF70B3" w14:textId="39A07B53" w:rsidR="003570D9" w:rsidRPr="00C8589E" w:rsidRDefault="003570D9" w:rsidP="003570D9">
      <w:pPr>
        <w:pStyle w:val="ListBullet2"/>
        <w:rPr>
          <w:rFonts w:ascii="Calibri" w:hAnsi="Calibri"/>
        </w:rPr>
      </w:pPr>
      <w:r w:rsidRPr="00C8589E">
        <w:rPr>
          <w:rFonts w:ascii="Calibri" w:hAnsi="Calibri" w:hint="eastAsia"/>
          <w:b/>
        </w:rPr>
        <w:t>No start codes.</w:t>
      </w:r>
      <w:r w:rsidRPr="00C8589E">
        <w:rPr>
          <w:rFonts w:ascii="Calibri" w:hAnsi="Calibri" w:hint="eastAsia"/>
          <w:i/>
        </w:rPr>
        <w:t xml:space="preserve"> </w:t>
      </w:r>
      <w:r w:rsidRPr="00C8589E">
        <w:rPr>
          <w:rFonts w:ascii="Calibri" w:hAnsi="Calibri" w:hint="eastAsia"/>
        </w:rPr>
        <w:t>The elementary stream</w:t>
      </w:r>
      <w:r w:rsidRPr="00C8589E">
        <w:rPr>
          <w:rFonts w:ascii="Calibri" w:hAnsi="Calibri"/>
        </w:rPr>
        <w:t>s</w:t>
      </w:r>
      <w:r w:rsidRPr="00C8589E">
        <w:rPr>
          <w:rFonts w:ascii="Calibri" w:hAnsi="Calibri" w:hint="eastAsia"/>
        </w:rPr>
        <w:t xml:space="preserve"> shall not include start codes. </w:t>
      </w:r>
      <w:r w:rsidRPr="00C8589E">
        <w:rPr>
          <w:rFonts w:ascii="Calibri" w:hAnsi="Calibri"/>
        </w:rPr>
        <w:t>As stored, each NAL unit is preceded by a length field as specified in</w:t>
      </w:r>
      <w:r w:rsidR="004022B8" w:rsidRPr="00C8589E">
        <w:rPr>
          <w:rFonts w:ascii="Calibri" w:hAnsi="Calibri"/>
        </w:rPr>
        <w:t xml:space="preserve"> </w:t>
      </w:r>
      <w:r w:rsidR="004022B8" w:rsidRPr="00C8589E">
        <w:rPr>
          <w:rFonts w:ascii="Calibri" w:hAnsi="Calibri"/>
        </w:rPr>
        <w:fldChar w:fldCharType="begin"/>
      </w:r>
      <w:r w:rsidR="004022B8" w:rsidRPr="00C8589E">
        <w:rPr>
          <w:rFonts w:ascii="Calibri" w:hAnsi="Calibri"/>
        </w:rPr>
        <w:instrText xml:space="preserve"> </w:instrText>
      </w:r>
      <w:r w:rsidR="00D101CD" w:rsidRPr="00C8589E">
        <w:rPr>
          <w:rFonts w:ascii="Calibri" w:hAnsi="Calibri"/>
        </w:rPr>
        <w:instrText>REF</w:instrText>
      </w:r>
      <w:r w:rsidR="004022B8" w:rsidRPr="00C8589E">
        <w:rPr>
          <w:rFonts w:ascii="Calibri" w:hAnsi="Calibri"/>
        </w:rPr>
        <w:instrText xml:space="preserve"> _Ref201202980 \r \h </w:instrText>
      </w:r>
      <w:r w:rsidR="004022B8" w:rsidRPr="00C8589E">
        <w:rPr>
          <w:rFonts w:ascii="Calibri" w:hAnsi="Calibri"/>
        </w:rPr>
      </w:r>
      <w:r w:rsidR="004022B8" w:rsidRPr="00C8589E">
        <w:rPr>
          <w:rFonts w:ascii="Calibri" w:hAnsi="Calibri"/>
        </w:rPr>
        <w:fldChar w:fldCharType="separate"/>
      </w:r>
      <w:r w:rsidR="00EA7D83">
        <w:rPr>
          <w:rFonts w:ascii="Calibri" w:hAnsi="Calibri"/>
        </w:rPr>
        <w:t>4.3.3</w:t>
      </w:r>
      <w:r w:rsidR="004022B8" w:rsidRPr="00C8589E">
        <w:rPr>
          <w:rFonts w:ascii="Calibri" w:hAnsi="Calibri"/>
        </w:rPr>
        <w:fldChar w:fldCharType="end"/>
      </w:r>
      <w:r w:rsidRPr="00C8589E">
        <w:rPr>
          <w:rFonts w:ascii="Calibri" w:hAnsi="Calibri"/>
        </w:rPr>
        <w:t>; this enables easy scanning of the sample’s NAL units. Systems that wish to deliver, from this file format, a stream using start codes will need to reformat the stream to insert those start codes.</w:t>
      </w:r>
    </w:p>
    <w:p w14:paraId="088370CD" w14:textId="77777777" w:rsidR="004022B8" w:rsidRPr="00C8589E" w:rsidRDefault="004022B8" w:rsidP="004022B8">
      <w:pPr>
        <w:pStyle w:val="Heading3"/>
        <w:rPr>
          <w:rFonts w:ascii="Calibri" w:hAnsi="Calibri"/>
        </w:rPr>
      </w:pPr>
      <w:bookmarkStart w:id="55" w:name="_Ref201202980"/>
      <w:r w:rsidRPr="00C8589E">
        <w:rPr>
          <w:rFonts w:ascii="Calibri" w:hAnsi="Calibri"/>
        </w:rPr>
        <w:t>Sample format</w:t>
      </w:r>
      <w:bookmarkEnd w:id="55"/>
    </w:p>
    <w:p w14:paraId="358B1FFF" w14:textId="77777777" w:rsidR="004022B8" w:rsidRPr="00C8589E" w:rsidRDefault="004022B8" w:rsidP="0083043A">
      <w:pPr>
        <w:pStyle w:val="Heading4"/>
        <w:rPr>
          <w:rFonts w:ascii="Calibri" w:hAnsi="Calibri"/>
        </w:rPr>
      </w:pPr>
      <w:r w:rsidRPr="00C8589E">
        <w:rPr>
          <w:rFonts w:ascii="Calibri" w:hAnsi="Calibri"/>
        </w:rPr>
        <w:t>Definition</w:t>
      </w:r>
    </w:p>
    <w:p w14:paraId="355743F7" w14:textId="77777777" w:rsidR="00EC386A" w:rsidRPr="00C8589E" w:rsidRDefault="003570D9" w:rsidP="00777377">
      <w:pPr>
        <w:spacing w:after="360"/>
        <w:rPr>
          <w:rFonts w:ascii="Calibri" w:hAnsi="Calibri"/>
        </w:rPr>
      </w:pPr>
      <w:r w:rsidRPr="00C8589E">
        <w:rPr>
          <w:rFonts w:ascii="Calibri" w:hAnsi="Calibri" w:hint="eastAsia"/>
        </w:rPr>
        <w:t xml:space="preserve">This subclause </w:t>
      </w:r>
      <w:r w:rsidRPr="00C8589E">
        <w:rPr>
          <w:rFonts w:ascii="Calibri" w:hAnsi="Calibri"/>
        </w:rPr>
        <w:t>defines</w:t>
      </w:r>
      <w:r w:rsidRPr="00C8589E">
        <w:rPr>
          <w:rFonts w:ascii="Calibri" w:hAnsi="Calibri" w:hint="eastAsia"/>
        </w:rPr>
        <w:t xml:space="preserve"> </w:t>
      </w:r>
      <w:r w:rsidR="00ED7BA6" w:rsidRPr="00C8589E">
        <w:rPr>
          <w:rFonts w:ascii="Calibri" w:hAnsi="Calibri"/>
        </w:rPr>
        <w:t xml:space="preserve">the </w:t>
      </w:r>
      <w:r w:rsidRPr="00C8589E">
        <w:rPr>
          <w:rFonts w:ascii="Calibri" w:hAnsi="Calibri"/>
        </w:rPr>
        <w:t xml:space="preserve">structure </w:t>
      </w:r>
      <w:r w:rsidR="00ED7BA6" w:rsidRPr="00C8589E">
        <w:rPr>
          <w:rFonts w:ascii="Calibri" w:hAnsi="Calibri"/>
        </w:rPr>
        <w:t xml:space="preserve">of </w:t>
      </w:r>
      <w:r w:rsidRPr="00C8589E">
        <w:rPr>
          <w:rFonts w:ascii="Calibri" w:hAnsi="Calibri"/>
        </w:rPr>
        <w:t xml:space="preserve">the </w:t>
      </w:r>
      <w:r w:rsidRPr="00C8589E">
        <w:rPr>
          <w:rFonts w:ascii="Calibri" w:hAnsi="Calibri" w:hint="eastAsia"/>
        </w:rPr>
        <w:t xml:space="preserve">samples. </w:t>
      </w:r>
      <w:r w:rsidRPr="00C8589E">
        <w:rPr>
          <w:rFonts w:ascii="Calibri" w:hAnsi="Calibri"/>
        </w:rPr>
        <w:t>Samples are externally frame</w:t>
      </w:r>
      <w:r w:rsidRPr="00C8589E">
        <w:rPr>
          <w:rFonts w:ascii="Calibri" w:hAnsi="Calibri" w:hint="eastAsia"/>
        </w:rPr>
        <w:t>d</w:t>
      </w:r>
      <w:r w:rsidRPr="00C8589E">
        <w:rPr>
          <w:rFonts w:ascii="Calibri" w:hAnsi="Calibri"/>
        </w:rPr>
        <w:t xml:space="preserve"> and have a size supplied by </w:t>
      </w:r>
      <w:r w:rsidRPr="00C8589E">
        <w:rPr>
          <w:rFonts w:ascii="Calibri" w:hAnsi="Calibri" w:hint="eastAsia"/>
        </w:rPr>
        <w:t>that</w:t>
      </w:r>
      <w:r w:rsidRPr="00C8589E">
        <w:rPr>
          <w:rFonts w:ascii="Calibri" w:hAnsi="Calibri"/>
        </w:rPr>
        <w:t xml:space="preserve"> external framing.</w:t>
      </w:r>
      <w:r w:rsidRPr="00C8589E">
        <w:rPr>
          <w:rFonts w:ascii="Calibri" w:hAnsi="Calibri" w:hint="eastAsia"/>
        </w:rPr>
        <w:t xml:space="preserve"> </w:t>
      </w:r>
      <w:r w:rsidR="004022B8" w:rsidRPr="00C8589E">
        <w:rPr>
          <w:rFonts w:ascii="Calibri" w:hAnsi="Calibri" w:hint="eastAsia"/>
        </w:rPr>
        <w:t>The syntax of a sample is configured via the decoder specific configuration for the elementary stream.</w:t>
      </w:r>
      <w:r w:rsidR="004022B8" w:rsidRPr="00C8589E">
        <w:rPr>
          <w:rFonts w:ascii="Calibri" w:hAnsi="Calibri"/>
        </w:rPr>
        <w:t xml:space="preserve"> </w:t>
      </w:r>
      <w:r w:rsidRPr="00C8589E">
        <w:rPr>
          <w:rFonts w:ascii="Calibri" w:hAnsi="Calibri"/>
        </w:rPr>
        <w:t>An example of the structure</w:t>
      </w:r>
      <w:r w:rsidRPr="00C8589E">
        <w:rPr>
          <w:rFonts w:ascii="Calibri" w:hAnsi="Calibri" w:hint="eastAsia"/>
        </w:rPr>
        <w:t xml:space="preserve"> of a </w:t>
      </w:r>
      <w:r w:rsidR="00ED7BA6" w:rsidRPr="00C8589E">
        <w:rPr>
          <w:rFonts w:ascii="Calibri" w:hAnsi="Calibri"/>
        </w:rPr>
        <w:t>video</w:t>
      </w:r>
      <w:r w:rsidR="00ED7BA6" w:rsidRPr="00C8589E">
        <w:rPr>
          <w:rFonts w:ascii="Calibri" w:hAnsi="Calibri" w:hint="eastAsia"/>
        </w:rPr>
        <w:t xml:space="preserve"> </w:t>
      </w:r>
      <w:r w:rsidRPr="00C8589E">
        <w:rPr>
          <w:rFonts w:ascii="Calibri" w:hAnsi="Calibri" w:hint="eastAsia"/>
        </w:rPr>
        <w:t xml:space="preserve">sample is depicted in </w:t>
      </w:r>
      <w:r w:rsidR="00DA0D63" w:rsidRPr="00C8589E">
        <w:rPr>
          <w:rFonts w:ascii="Calibri" w:hAnsi="Calibri"/>
        </w:rPr>
        <w:t>the following figure</w:t>
      </w:r>
      <w:r w:rsidRPr="00C8589E">
        <w:rPr>
          <w:rFonts w:ascii="Calibri" w:hAnsi="Calibri" w:hint="eastAsia"/>
        </w:rPr>
        <w:t>.</w:t>
      </w:r>
    </w:p>
    <w:p w14:paraId="6FD73BC3" w14:textId="77777777" w:rsidR="004F1C6F" w:rsidRPr="00A67D30" w:rsidRDefault="00C8589E" w:rsidP="004F1C6F">
      <w:pPr>
        <w:jc w:val="center"/>
        <w:rPr>
          <w:rFonts w:ascii="Cambria" w:hAnsi="Cambria"/>
          <w:sz w:val="22"/>
        </w:rPr>
      </w:pPr>
      <w:r w:rsidRPr="00A67D30">
        <w:rPr>
          <w:rFonts w:ascii="Cambria" w:hAnsi="Cambria"/>
          <w:noProof/>
          <w:sz w:val="22"/>
          <w:lang w:eastAsia="en-US"/>
        </w:rPr>
        <w:drawing>
          <wp:inline distT="0" distB="0" distL="0" distR="0" wp14:anchorId="367C44E6" wp14:editId="586C0637">
            <wp:extent cx="4429125" cy="72961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4429125" cy="729615"/>
                    </a:xfrm>
                    <a:prstGeom prst="rect">
                      <a:avLst/>
                    </a:prstGeom>
                    <a:noFill/>
                    <a:ln>
                      <a:noFill/>
                    </a:ln>
                  </pic:spPr>
                </pic:pic>
              </a:graphicData>
            </a:graphic>
          </wp:inline>
        </w:drawing>
      </w:r>
    </w:p>
    <w:p w14:paraId="2F1C8A4C" w14:textId="4DB4E99A" w:rsidR="003570D9" w:rsidRPr="00C8589E" w:rsidRDefault="004F1C6F" w:rsidP="00C11F51">
      <w:pPr>
        <w:pStyle w:val="Caption"/>
        <w:jc w:val="center"/>
        <w:rPr>
          <w:rFonts w:ascii="Calibri" w:hAnsi="Calibri"/>
        </w:rPr>
      </w:pPr>
      <w:r w:rsidRPr="00A67D30">
        <w:rPr>
          <w:rFonts w:ascii="Cambria" w:hAnsi="Cambria"/>
          <w:sz w:val="22"/>
        </w:rPr>
        <w:t>Figure </w:t>
      </w:r>
      <w:r w:rsidRPr="00A67D30">
        <w:rPr>
          <w:rFonts w:ascii="Cambria" w:hAnsi="Cambria"/>
          <w:sz w:val="22"/>
        </w:rPr>
        <w:fldChar w:fldCharType="begin"/>
      </w:r>
      <w:r w:rsidRPr="00A67D30">
        <w:rPr>
          <w:rFonts w:ascii="Cambria" w:hAnsi="Cambria"/>
          <w:sz w:val="22"/>
        </w:rPr>
        <w:instrText xml:space="preserve">\IF </w:instrText>
      </w:r>
      <w:r w:rsidRPr="00A67D30">
        <w:rPr>
          <w:rFonts w:ascii="Cambria" w:hAnsi="Cambria"/>
          <w:sz w:val="22"/>
        </w:rPr>
        <w:fldChar w:fldCharType="begin"/>
      </w:r>
      <w:r w:rsidRPr="00A67D30">
        <w:rPr>
          <w:rFonts w:ascii="Cambria" w:hAnsi="Cambria"/>
          <w:sz w:val="22"/>
        </w:rPr>
        <w:instrText xml:space="preserve">SEQ aaa \c </w:instrText>
      </w:r>
      <w:r w:rsidRPr="00A67D30">
        <w:rPr>
          <w:rFonts w:ascii="Cambria" w:hAnsi="Cambria"/>
          <w:sz w:val="22"/>
        </w:rPr>
        <w:fldChar w:fldCharType="separate"/>
      </w:r>
      <w:r w:rsidR="00EA7D83">
        <w:rPr>
          <w:rFonts w:ascii="Cambria" w:hAnsi="Cambria"/>
          <w:noProof/>
          <w:sz w:val="22"/>
        </w:rPr>
        <w:instrText>0</w:instrText>
      </w:r>
      <w:r w:rsidRPr="00A67D30">
        <w:rPr>
          <w:rFonts w:ascii="Cambria" w:hAnsi="Cambria"/>
          <w:sz w:val="22"/>
        </w:rPr>
        <w:fldChar w:fldCharType="end"/>
      </w:r>
      <w:r w:rsidRPr="00A67D30">
        <w:rPr>
          <w:rFonts w:ascii="Cambria" w:hAnsi="Cambria"/>
          <w:sz w:val="22"/>
        </w:rPr>
        <w:instrText>&gt;= 1 "</w:instrText>
      </w:r>
      <w:r w:rsidRPr="00A67D30">
        <w:rPr>
          <w:rFonts w:ascii="Cambria" w:hAnsi="Cambria"/>
          <w:sz w:val="22"/>
        </w:rPr>
        <w:fldChar w:fldCharType="begin"/>
      </w:r>
      <w:r w:rsidRPr="00A67D30">
        <w:rPr>
          <w:rFonts w:ascii="Cambria" w:hAnsi="Cambria"/>
          <w:sz w:val="22"/>
        </w:rPr>
        <w:instrText xml:space="preserve">SEQ aaa \c \* ALPHABÉTIQUE </w:instrText>
      </w:r>
      <w:r w:rsidRPr="00A67D30">
        <w:rPr>
          <w:rFonts w:ascii="Cambria" w:hAnsi="Cambria"/>
          <w:sz w:val="22"/>
        </w:rPr>
        <w:fldChar w:fldCharType="separate"/>
      </w:r>
      <w:r w:rsidRPr="00A67D30">
        <w:rPr>
          <w:rFonts w:ascii="Cambria" w:hAnsi="Cambria"/>
          <w:sz w:val="22"/>
        </w:rPr>
        <w:instrText>A</w:instrText>
      </w:r>
      <w:r w:rsidRPr="00A67D30">
        <w:rPr>
          <w:rFonts w:ascii="Cambria" w:hAnsi="Cambria"/>
          <w:sz w:val="22"/>
        </w:rPr>
        <w:fldChar w:fldCharType="end"/>
      </w:r>
      <w:r w:rsidRPr="00A67D30">
        <w:rPr>
          <w:rFonts w:ascii="Cambria" w:hAnsi="Cambria"/>
          <w:sz w:val="22"/>
        </w:rPr>
        <w:instrText xml:space="preserve">." </w:instrText>
      </w:r>
      <w:r w:rsidRPr="00A67D30">
        <w:rPr>
          <w:rFonts w:ascii="Cambria" w:hAnsi="Cambria"/>
          <w:sz w:val="22"/>
        </w:rPr>
        <w:fldChar w:fldCharType="end"/>
      </w:r>
      <w:r w:rsidR="003570D9" w:rsidRPr="00C8589E">
        <w:rPr>
          <w:rFonts w:ascii="Calibri" w:hAnsi="Calibri"/>
        </w:rPr>
        <w:fldChar w:fldCharType="begin"/>
      </w:r>
      <w:r w:rsidR="00D101CD" w:rsidRPr="00C8589E">
        <w:rPr>
          <w:rFonts w:ascii="Calibri" w:hAnsi="Calibri"/>
        </w:rPr>
        <w:instrText>SEQ</w:instrText>
      </w:r>
      <w:r w:rsidR="003570D9" w:rsidRPr="00C8589E">
        <w:rPr>
          <w:rFonts w:ascii="Calibri" w:hAnsi="Calibri"/>
        </w:rPr>
        <w:instrText xml:space="preserve"> Figure </w:instrText>
      </w:r>
      <w:r w:rsidR="003570D9" w:rsidRPr="00C8589E">
        <w:rPr>
          <w:rFonts w:ascii="Calibri" w:hAnsi="Calibri"/>
        </w:rPr>
        <w:fldChar w:fldCharType="separate"/>
      </w:r>
      <w:r w:rsidR="00EA7D83">
        <w:rPr>
          <w:rFonts w:ascii="Calibri" w:hAnsi="Calibri"/>
          <w:noProof/>
        </w:rPr>
        <w:t>1</w:t>
      </w:r>
      <w:r w:rsidR="003570D9" w:rsidRPr="00C8589E">
        <w:rPr>
          <w:rFonts w:ascii="Calibri" w:hAnsi="Calibri"/>
        </w:rPr>
        <w:fldChar w:fldCharType="end"/>
      </w:r>
      <w:r w:rsidR="003570D9" w:rsidRPr="00C8589E">
        <w:rPr>
          <w:rFonts w:ascii="Calibri" w:hAnsi="Calibri"/>
        </w:rPr>
        <w:t> </w:t>
      </w:r>
      <w:bookmarkStart w:id="56" w:name="_Ref358373540"/>
      <w:r w:rsidR="003570D9" w:rsidRPr="00C8589E">
        <w:rPr>
          <w:rFonts w:ascii="Calibri" w:hAnsi="Calibri"/>
        </w:rPr>
        <w:t xml:space="preserve">— </w:t>
      </w:r>
      <w:r w:rsidR="00ED7BA6" w:rsidRPr="00C8589E">
        <w:rPr>
          <w:rFonts w:ascii="Calibri" w:hAnsi="Calibri"/>
        </w:rPr>
        <w:t>Example</w:t>
      </w:r>
      <w:r w:rsidR="00ED7BA6" w:rsidRPr="00C8589E">
        <w:rPr>
          <w:rFonts w:ascii="Calibri" w:hAnsi="Calibri" w:hint="eastAsia"/>
        </w:rPr>
        <w:t xml:space="preserve"> </w:t>
      </w:r>
      <w:r w:rsidR="003570D9" w:rsidRPr="00C8589E">
        <w:rPr>
          <w:rFonts w:ascii="Calibri" w:hAnsi="Calibri" w:hint="eastAsia"/>
        </w:rPr>
        <w:t>structure of a</w:t>
      </w:r>
      <w:r w:rsidR="00ED7BA6" w:rsidRPr="00C8589E">
        <w:rPr>
          <w:rFonts w:ascii="Calibri" w:hAnsi="Calibri"/>
        </w:rPr>
        <w:t xml:space="preserve"> </w:t>
      </w:r>
      <w:r w:rsidR="003570D9" w:rsidRPr="00C8589E">
        <w:rPr>
          <w:rFonts w:ascii="Calibri" w:hAnsi="Calibri"/>
        </w:rPr>
        <w:t>s</w:t>
      </w:r>
      <w:r w:rsidR="003570D9" w:rsidRPr="00C8589E">
        <w:rPr>
          <w:rFonts w:ascii="Calibri" w:hAnsi="Calibri" w:hint="eastAsia"/>
        </w:rPr>
        <w:t>ample</w:t>
      </w:r>
      <w:bookmarkEnd w:id="56"/>
    </w:p>
    <w:p w14:paraId="74F25328" w14:textId="77777777" w:rsidR="003570D9" w:rsidRPr="00C8589E" w:rsidRDefault="003570D9" w:rsidP="003570D9">
      <w:pPr>
        <w:rPr>
          <w:rFonts w:ascii="Calibri" w:hAnsi="Calibri"/>
        </w:rPr>
      </w:pPr>
      <w:r w:rsidRPr="00C8589E">
        <w:rPr>
          <w:rFonts w:ascii="Calibri" w:hAnsi="Calibri"/>
        </w:rPr>
        <w:t xml:space="preserve">An access unit </w:t>
      </w:r>
      <w:r w:rsidRPr="00C8589E">
        <w:rPr>
          <w:rFonts w:ascii="Calibri" w:hAnsi="Calibri" w:hint="eastAsia"/>
        </w:rPr>
        <w:t xml:space="preserve">is made up of a set of NAL units. Each NAL unit is </w:t>
      </w:r>
      <w:r w:rsidRPr="00C8589E">
        <w:rPr>
          <w:rFonts w:ascii="Calibri" w:hAnsi="Calibri"/>
        </w:rPr>
        <w:t>represented with a</w:t>
      </w:r>
      <w:r w:rsidRPr="00C8589E">
        <w:rPr>
          <w:rFonts w:ascii="Calibri" w:hAnsi="Calibri" w:hint="eastAsia"/>
        </w:rPr>
        <w:t>:</w:t>
      </w:r>
    </w:p>
    <w:p w14:paraId="0F6D25A9" w14:textId="77777777" w:rsidR="003570D9" w:rsidRPr="00C8589E" w:rsidRDefault="003570D9" w:rsidP="003570D9">
      <w:pPr>
        <w:pStyle w:val="ListBullet2"/>
        <w:rPr>
          <w:rFonts w:ascii="Calibri" w:hAnsi="Calibri"/>
        </w:rPr>
      </w:pPr>
      <w:r w:rsidRPr="00C8589E">
        <w:rPr>
          <w:rFonts w:ascii="Calibri" w:hAnsi="Calibri" w:hint="eastAsia"/>
          <w:i/>
        </w:rPr>
        <w:t>Length</w:t>
      </w:r>
      <w:r w:rsidRPr="00C8589E">
        <w:rPr>
          <w:rFonts w:ascii="Calibri" w:hAnsi="Calibri" w:hint="eastAsia"/>
        </w:rPr>
        <w:t xml:space="preserve">: Indicates the </w:t>
      </w:r>
      <w:r w:rsidRPr="00C8589E">
        <w:rPr>
          <w:rFonts w:ascii="Calibri" w:hAnsi="Calibri"/>
        </w:rPr>
        <w:t>length in bytes of the following NAL unit. The length field can be configured to be of 1,</w:t>
      </w:r>
      <w:r w:rsidRPr="00C8589E">
        <w:rPr>
          <w:rFonts w:ascii="Calibri" w:hAnsi="Calibri" w:hint="eastAsia"/>
        </w:rPr>
        <w:t xml:space="preserve"> </w:t>
      </w:r>
      <w:r w:rsidRPr="00C8589E">
        <w:rPr>
          <w:rFonts w:ascii="Calibri" w:hAnsi="Calibri"/>
        </w:rPr>
        <w:t>2,</w:t>
      </w:r>
      <w:r w:rsidRPr="00C8589E">
        <w:rPr>
          <w:rFonts w:ascii="Calibri" w:hAnsi="Calibri" w:hint="eastAsia"/>
        </w:rPr>
        <w:t xml:space="preserve"> </w:t>
      </w:r>
      <w:r w:rsidRPr="00C8589E">
        <w:rPr>
          <w:rFonts w:ascii="Calibri" w:hAnsi="Calibri"/>
        </w:rPr>
        <w:t>or 4 bytes.</w:t>
      </w:r>
    </w:p>
    <w:p w14:paraId="694A8F3F" w14:textId="77777777" w:rsidR="005337F2" w:rsidRPr="00C8589E" w:rsidRDefault="003570D9" w:rsidP="0083043A">
      <w:pPr>
        <w:pStyle w:val="ListBullet2"/>
        <w:rPr>
          <w:rFonts w:ascii="Calibri" w:hAnsi="Calibri"/>
        </w:rPr>
      </w:pPr>
      <w:r w:rsidRPr="00C8589E">
        <w:rPr>
          <w:rFonts w:ascii="Calibri" w:hAnsi="Calibri" w:hint="eastAsia"/>
          <w:i/>
        </w:rPr>
        <w:t xml:space="preserve">NAL </w:t>
      </w:r>
      <w:r w:rsidRPr="00C8589E">
        <w:rPr>
          <w:rFonts w:ascii="Calibri" w:hAnsi="Calibri"/>
          <w:i/>
        </w:rPr>
        <w:t>U</w:t>
      </w:r>
      <w:r w:rsidRPr="00C8589E">
        <w:rPr>
          <w:rFonts w:ascii="Calibri" w:hAnsi="Calibri" w:hint="eastAsia"/>
          <w:i/>
        </w:rPr>
        <w:t>nit</w:t>
      </w:r>
      <w:r w:rsidRPr="00C8589E">
        <w:rPr>
          <w:rFonts w:ascii="Calibri" w:hAnsi="Calibri" w:hint="eastAsia"/>
        </w:rPr>
        <w:t xml:space="preserve">: Contains the NAL unit data as specified in </w:t>
      </w:r>
      <w:r w:rsidR="00ED7BA6" w:rsidRPr="00C8589E">
        <w:rPr>
          <w:rFonts w:ascii="Calibri" w:hAnsi="Calibri"/>
        </w:rPr>
        <w:t>the applicable video coding standard</w:t>
      </w:r>
      <w:r w:rsidRPr="00C8589E">
        <w:rPr>
          <w:rFonts w:ascii="Calibri" w:hAnsi="Calibri" w:hint="eastAsia"/>
        </w:rPr>
        <w:t>.</w:t>
      </w:r>
    </w:p>
    <w:p w14:paraId="6C664F55" w14:textId="77777777" w:rsidR="005337F2" w:rsidRPr="00C8589E" w:rsidRDefault="005337F2" w:rsidP="0083043A">
      <w:pPr>
        <w:pStyle w:val="Heading4"/>
        <w:rPr>
          <w:rFonts w:ascii="Calibri" w:hAnsi="Calibri"/>
        </w:rPr>
      </w:pPr>
      <w:r w:rsidRPr="00C8589E">
        <w:rPr>
          <w:rFonts w:ascii="Calibri" w:hAnsi="Calibri" w:hint="eastAsia"/>
        </w:rPr>
        <w:lastRenderedPageBreak/>
        <w:t>Syntax</w:t>
      </w:r>
    </w:p>
    <w:p w14:paraId="2BFE5BDA" w14:textId="77777777" w:rsidR="005337F2" w:rsidRPr="00C8589E" w:rsidRDefault="005337F2" w:rsidP="005337F2">
      <w:pPr>
        <w:pStyle w:val="code"/>
        <w:spacing w:before="0"/>
        <w:rPr>
          <w:rFonts w:ascii="Consolas" w:hAnsi="Consolas"/>
        </w:rPr>
      </w:pPr>
      <w:r w:rsidRPr="00C8589E">
        <w:rPr>
          <w:rFonts w:ascii="Consolas" w:hAnsi="Consolas" w:hint="eastAsia"/>
        </w:rPr>
        <w:t xml:space="preserve">aligned(8) class </w:t>
      </w:r>
      <w:r w:rsidR="004022B8" w:rsidRPr="00C8589E">
        <w:rPr>
          <w:rFonts w:ascii="Consolas" w:hAnsi="Consolas"/>
          <w:lang w:val="en-US"/>
        </w:rPr>
        <w:t>NALU</w:t>
      </w:r>
      <w:r w:rsidRPr="00C8589E">
        <w:rPr>
          <w:rFonts w:ascii="Consolas" w:hAnsi="Consolas" w:hint="eastAsia"/>
        </w:rPr>
        <w:t>Sample</w:t>
      </w:r>
      <w:r w:rsidRPr="00C8589E">
        <w:rPr>
          <w:rFonts w:ascii="Consolas" w:hAnsi="Consolas"/>
        </w:rPr>
        <w:br/>
        <w:t>{</w:t>
      </w:r>
      <w:r w:rsidRPr="00C8589E">
        <w:rPr>
          <w:rFonts w:ascii="Consolas" w:hAnsi="Consolas"/>
        </w:rPr>
        <w:br/>
      </w:r>
      <w:r w:rsidRPr="00C8589E">
        <w:rPr>
          <w:rFonts w:ascii="Consolas" w:hAnsi="Consolas"/>
        </w:rPr>
        <w:tab/>
        <w:t>unsigned int PictureLength = sample_size; //Size of Sample from SampleSizeBox</w:t>
      </w:r>
      <w:r w:rsidRPr="00C8589E">
        <w:rPr>
          <w:rFonts w:ascii="Consolas" w:hAnsi="Consolas"/>
        </w:rPr>
        <w:br/>
      </w:r>
      <w:r w:rsidRPr="00C8589E">
        <w:rPr>
          <w:rFonts w:ascii="Consolas" w:hAnsi="Consolas" w:hint="eastAsia"/>
        </w:rPr>
        <w:tab/>
      </w:r>
      <w:r w:rsidRPr="00C8589E">
        <w:rPr>
          <w:rFonts w:ascii="Consolas" w:hAnsi="Consolas"/>
        </w:rPr>
        <w:t>for (i=0; i&lt;PictureLength; )</w:t>
      </w:r>
      <w:r w:rsidRPr="00C8589E">
        <w:rPr>
          <w:rFonts w:ascii="Consolas" w:hAnsi="Consolas"/>
        </w:rPr>
        <w:tab/>
      </w:r>
      <w:r w:rsidRPr="00C8589E">
        <w:rPr>
          <w:rFonts w:ascii="Consolas" w:hAnsi="Consolas"/>
        </w:rPr>
        <w:tab/>
        <w:t>// to end of the picture</w:t>
      </w:r>
      <w:r w:rsidRPr="00C8589E">
        <w:rPr>
          <w:rFonts w:ascii="Consolas" w:hAnsi="Consolas"/>
        </w:rPr>
        <w:br/>
      </w:r>
      <w:r w:rsidRPr="00C8589E">
        <w:rPr>
          <w:rFonts w:ascii="Consolas" w:hAnsi="Consolas" w:hint="eastAsia"/>
        </w:rPr>
        <w:tab/>
        <w:t>{</w:t>
      </w:r>
      <w:r w:rsidRPr="00C8589E">
        <w:rPr>
          <w:rFonts w:ascii="Consolas" w:hAnsi="Consolas"/>
        </w:rPr>
        <w:br/>
      </w:r>
      <w:r w:rsidRPr="00C8589E">
        <w:rPr>
          <w:rFonts w:ascii="Consolas" w:hAnsi="Consolas" w:hint="eastAsia"/>
        </w:rPr>
        <w:tab/>
      </w:r>
      <w:r w:rsidRPr="00C8589E">
        <w:rPr>
          <w:rFonts w:ascii="Consolas" w:hAnsi="Consolas"/>
        </w:rPr>
        <w:tab/>
      </w:r>
      <w:r w:rsidRPr="00C8589E">
        <w:rPr>
          <w:rFonts w:ascii="Consolas" w:hAnsi="Consolas" w:hint="eastAsia"/>
        </w:rPr>
        <w:t>unsigned int(</w:t>
      </w:r>
      <w:r w:rsidRPr="00C8589E">
        <w:rPr>
          <w:rFonts w:ascii="Consolas" w:hAnsi="Consolas"/>
        </w:rPr>
        <w:t>(Decoder</w:t>
      </w:r>
      <w:r w:rsidRPr="00C8589E">
        <w:rPr>
          <w:rFonts w:ascii="Consolas" w:hAnsi="Consolas" w:hint="eastAsia"/>
        </w:rPr>
        <w:t>Config</w:t>
      </w:r>
      <w:r w:rsidRPr="00C8589E">
        <w:rPr>
          <w:rFonts w:ascii="Consolas" w:hAnsi="Consolas"/>
        </w:rPr>
        <w:t>urationRecord</w:t>
      </w:r>
      <w:r w:rsidRPr="00C8589E">
        <w:rPr>
          <w:rFonts w:ascii="Consolas" w:hAnsi="Consolas" w:hint="eastAsia"/>
        </w:rPr>
        <w:t>.</w:t>
      </w:r>
      <w:r w:rsidRPr="00C8589E">
        <w:rPr>
          <w:rFonts w:ascii="Consolas" w:hAnsi="Consolas"/>
        </w:rPr>
        <w:t>LengthSizeMinusOne+1)</w:t>
      </w:r>
      <w:r w:rsidRPr="00C8589E">
        <w:rPr>
          <w:rFonts w:ascii="Consolas" w:hAnsi="Consolas" w:hint="eastAsia"/>
        </w:rPr>
        <w:t>*8)</w:t>
      </w:r>
      <w:r w:rsidRPr="00C8589E">
        <w:rPr>
          <w:rFonts w:ascii="Consolas" w:hAnsi="Consolas"/>
        </w:rPr>
        <w:br/>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hint="eastAsia"/>
        </w:rPr>
        <w:t>NALUnitLength;</w:t>
      </w:r>
      <w:r w:rsidRPr="00C8589E">
        <w:rPr>
          <w:rFonts w:ascii="Consolas" w:hAnsi="Consolas"/>
        </w:rPr>
        <w:br/>
      </w:r>
      <w:r w:rsidRPr="00C8589E">
        <w:rPr>
          <w:rFonts w:ascii="Consolas" w:hAnsi="Consolas"/>
        </w:rPr>
        <w:tab/>
      </w:r>
      <w:r w:rsidRPr="00C8589E">
        <w:rPr>
          <w:rFonts w:ascii="Consolas" w:hAnsi="Consolas" w:hint="eastAsia"/>
        </w:rPr>
        <w:tab/>
        <w:t>bit(NALUnitLength * 8) NALUnit;</w:t>
      </w:r>
      <w:r w:rsidRPr="00C8589E">
        <w:rPr>
          <w:rFonts w:ascii="Consolas" w:hAnsi="Consolas"/>
        </w:rPr>
        <w:br/>
      </w:r>
      <w:r w:rsidRPr="00C8589E">
        <w:rPr>
          <w:rFonts w:ascii="Consolas" w:hAnsi="Consolas"/>
        </w:rPr>
        <w:tab/>
      </w:r>
      <w:r w:rsidRPr="00C8589E">
        <w:rPr>
          <w:rFonts w:ascii="Consolas" w:hAnsi="Consolas"/>
        </w:rPr>
        <w:tab/>
        <w:t>i += (DecoderConfigurationRecord.LengthSizeMinusOne+1) + NALUnitLength;</w:t>
      </w:r>
      <w:r w:rsidRPr="00C8589E">
        <w:rPr>
          <w:rFonts w:ascii="Consolas" w:hAnsi="Consolas"/>
        </w:rPr>
        <w:br/>
      </w:r>
      <w:r w:rsidRPr="00C8589E">
        <w:rPr>
          <w:rFonts w:ascii="Consolas" w:hAnsi="Consolas" w:hint="eastAsia"/>
        </w:rPr>
        <w:tab/>
        <w:t>}</w:t>
      </w:r>
      <w:r w:rsidRPr="00C8589E">
        <w:rPr>
          <w:rFonts w:ascii="Consolas" w:hAnsi="Consolas"/>
        </w:rPr>
        <w:br/>
      </w:r>
      <w:r w:rsidRPr="00C8589E">
        <w:rPr>
          <w:rFonts w:ascii="Consolas" w:hAnsi="Consolas" w:hint="eastAsia"/>
        </w:rPr>
        <w:t>}</w:t>
      </w:r>
    </w:p>
    <w:p w14:paraId="58168A4B" w14:textId="77777777" w:rsidR="005337F2" w:rsidRPr="00C8589E" w:rsidRDefault="005337F2" w:rsidP="0083043A">
      <w:pPr>
        <w:pStyle w:val="Heading4"/>
        <w:rPr>
          <w:rFonts w:ascii="Calibri" w:hAnsi="Calibri"/>
        </w:rPr>
      </w:pPr>
      <w:r w:rsidRPr="00C8589E">
        <w:rPr>
          <w:rFonts w:ascii="Calibri" w:hAnsi="Calibri" w:hint="eastAsia"/>
        </w:rPr>
        <w:t>Semantics</w:t>
      </w:r>
    </w:p>
    <w:p w14:paraId="73C43FC0" w14:textId="77777777" w:rsidR="004022B8" w:rsidRPr="00C8589E" w:rsidRDefault="004022B8" w:rsidP="005337F2">
      <w:pPr>
        <w:pStyle w:val="fields"/>
        <w:spacing w:before="40"/>
        <w:ind w:left="714" w:hanging="357"/>
        <w:rPr>
          <w:rFonts w:ascii="Consolas" w:hAnsi="Consolas"/>
          <w:lang w:val="en-US" w:eastAsia="ja-JP"/>
        </w:rPr>
      </w:pPr>
      <w:r w:rsidRPr="00C8589E">
        <w:rPr>
          <w:rFonts w:ascii="Consolas" w:hAnsi="Consolas"/>
        </w:rPr>
        <w:t>DecoderConfigurationRecord</w:t>
      </w:r>
      <w:r w:rsidRPr="00C8589E">
        <w:rPr>
          <w:rFonts w:ascii="Consolas" w:hAnsi="Consolas"/>
          <w:lang w:eastAsia="ja-JP"/>
        </w:rPr>
        <w:t xml:space="preserve"> </w:t>
      </w:r>
      <w:r w:rsidRPr="00C8589E">
        <w:rPr>
          <w:rFonts w:ascii="Calibri" w:hAnsi="Calibri" w:hint="eastAsia"/>
          <w:lang w:eastAsia="ja-JP"/>
        </w:rPr>
        <w:t>indicates the record in the matching sample entry (</w:t>
      </w:r>
      <w:r w:rsidRPr="00C8589E">
        <w:rPr>
          <w:rFonts w:ascii="Calibri" w:hAnsi="Calibri"/>
          <w:lang w:val="en-US" w:eastAsia="ja-JP"/>
        </w:rPr>
        <w:t>e.g.</w:t>
      </w:r>
      <w:r w:rsidRPr="00C8589E">
        <w:rPr>
          <w:rFonts w:ascii="Calibri" w:hAnsi="Calibri" w:hint="eastAsia"/>
          <w:lang w:eastAsia="ja-JP"/>
        </w:rPr>
        <w:t xml:space="preserve"> </w:t>
      </w:r>
      <w:r w:rsidRPr="00C8589E">
        <w:rPr>
          <w:rFonts w:ascii="Consolas" w:hAnsi="Consolas"/>
          <w:noProof/>
        </w:rPr>
        <w:t>AVC</w:t>
      </w:r>
      <w:r w:rsidRPr="00C8589E">
        <w:rPr>
          <w:rFonts w:ascii="Consolas" w:hAnsi="Consolas"/>
        </w:rPr>
        <w:t>DecoderConfigurationRecord</w:t>
      </w:r>
      <w:r w:rsidRPr="00C8589E">
        <w:rPr>
          <w:rFonts w:ascii="Calibri" w:hAnsi="Calibri"/>
          <w:lang w:val="en-US" w:eastAsia="ja-JP"/>
        </w:rPr>
        <w:t xml:space="preserve"> in the case of AVC)</w:t>
      </w:r>
    </w:p>
    <w:p w14:paraId="4ACEA727" w14:textId="77777777" w:rsidR="005337F2" w:rsidRPr="00C8589E" w:rsidRDefault="005337F2" w:rsidP="005337F2">
      <w:pPr>
        <w:pStyle w:val="fields"/>
        <w:spacing w:before="40"/>
        <w:ind w:left="714" w:hanging="357"/>
        <w:rPr>
          <w:rFonts w:ascii="Calibri" w:hAnsi="Calibri"/>
          <w:lang w:eastAsia="ja-JP"/>
        </w:rPr>
      </w:pPr>
      <w:r w:rsidRPr="00C8589E">
        <w:rPr>
          <w:rFonts w:ascii="Consolas" w:hAnsi="Consolas"/>
          <w:lang w:eastAsia="ja-JP"/>
        </w:rPr>
        <w:t>NALUnitLength</w:t>
      </w:r>
      <w:r w:rsidRPr="00C8589E">
        <w:rPr>
          <w:rFonts w:ascii="Calibri" w:hAnsi="Calibri" w:hint="eastAsia"/>
          <w:lang w:eastAsia="ja-JP"/>
        </w:rPr>
        <w:t xml:space="preserve"> indicates the size of a NAL unit measured in bytes. The length field includes the size of both the one byte NAL header and the </w:t>
      </w:r>
      <w:r w:rsidRPr="00C8589E">
        <w:rPr>
          <w:rFonts w:ascii="Calibri" w:hAnsi="Calibri"/>
          <w:lang w:eastAsia="ja-JP"/>
        </w:rPr>
        <w:t>RBSP payload</w:t>
      </w:r>
      <w:r w:rsidRPr="00C8589E">
        <w:rPr>
          <w:rFonts w:ascii="Calibri" w:hAnsi="Calibri" w:hint="eastAsia"/>
          <w:lang w:eastAsia="ja-JP"/>
        </w:rPr>
        <w:t xml:space="preserve"> but </w:t>
      </w:r>
      <w:r w:rsidRPr="00C8589E">
        <w:rPr>
          <w:rFonts w:ascii="Calibri" w:hAnsi="Calibri"/>
          <w:lang w:eastAsia="ja-JP"/>
        </w:rPr>
        <w:t xml:space="preserve">does not </w:t>
      </w:r>
      <w:r w:rsidRPr="00C8589E">
        <w:rPr>
          <w:rFonts w:ascii="Calibri" w:hAnsi="Calibri" w:hint="eastAsia"/>
          <w:lang w:eastAsia="ja-JP"/>
        </w:rPr>
        <w:t>includ</w:t>
      </w:r>
      <w:r w:rsidRPr="00C8589E">
        <w:rPr>
          <w:rFonts w:ascii="Calibri" w:hAnsi="Calibri"/>
          <w:lang w:eastAsia="ja-JP"/>
        </w:rPr>
        <w:t>e the length field itself</w:t>
      </w:r>
      <w:r w:rsidRPr="00C8589E">
        <w:rPr>
          <w:rFonts w:ascii="Calibri" w:hAnsi="Calibri" w:hint="eastAsia"/>
          <w:lang w:eastAsia="ja-JP"/>
        </w:rPr>
        <w:t>.</w:t>
      </w:r>
    </w:p>
    <w:p w14:paraId="74EF6D7D" w14:textId="77777777" w:rsidR="005337F2" w:rsidRPr="00C8589E" w:rsidRDefault="005337F2" w:rsidP="005337F2">
      <w:pPr>
        <w:pStyle w:val="lastfield"/>
        <w:rPr>
          <w:rFonts w:ascii="Calibri" w:hAnsi="Calibri"/>
        </w:rPr>
      </w:pPr>
      <w:r w:rsidRPr="00C8589E">
        <w:rPr>
          <w:rFonts w:ascii="Consolas" w:hAnsi="Consolas"/>
        </w:rPr>
        <w:t>NALUnit</w:t>
      </w:r>
      <w:r w:rsidRPr="00C8589E">
        <w:rPr>
          <w:rFonts w:ascii="Calibri" w:hAnsi="Calibri" w:hint="eastAsia"/>
        </w:rPr>
        <w:t xml:space="preserve"> contains a single NAL unit. The syntax of a NAL unit is defined in </w:t>
      </w:r>
      <w:r w:rsidR="004022B8" w:rsidRPr="00C8589E">
        <w:rPr>
          <w:rFonts w:ascii="Calibri" w:hAnsi="Calibri"/>
          <w:lang w:val="en-US"/>
        </w:rPr>
        <w:t xml:space="preserve">the appropriate specification (e.g. </w:t>
      </w:r>
      <w:r w:rsidRPr="00C8589E">
        <w:rPr>
          <w:rFonts w:ascii="Calibri" w:hAnsi="Calibri" w:hint="eastAsia"/>
        </w:rPr>
        <w:t>ISO/IEC 14496-10</w:t>
      </w:r>
      <w:r w:rsidR="004022B8" w:rsidRPr="00C8589E">
        <w:rPr>
          <w:rFonts w:ascii="Calibri" w:hAnsi="Calibri"/>
          <w:lang w:val="en-US"/>
        </w:rPr>
        <w:t>)</w:t>
      </w:r>
      <w:r w:rsidRPr="00C8589E">
        <w:rPr>
          <w:rFonts w:ascii="Calibri" w:hAnsi="Calibri" w:hint="eastAsia"/>
        </w:rPr>
        <w:t xml:space="preserve"> and includes both the </w:t>
      </w:r>
      <w:r w:rsidRPr="00C8589E">
        <w:rPr>
          <w:rFonts w:ascii="Calibri" w:hAnsi="Calibri"/>
        </w:rPr>
        <w:t xml:space="preserve">one </w:t>
      </w:r>
      <w:r w:rsidRPr="00C8589E">
        <w:rPr>
          <w:rFonts w:ascii="Calibri" w:hAnsi="Calibri" w:hint="eastAsia"/>
        </w:rPr>
        <w:t>byte NAL header and the variable length encapsulated byte stream payload.</w:t>
      </w:r>
    </w:p>
    <w:p w14:paraId="20484AF3" w14:textId="77777777" w:rsidR="00ED7BA6" w:rsidRPr="00C8589E" w:rsidRDefault="00ED7BA6" w:rsidP="0083043A">
      <w:pPr>
        <w:pStyle w:val="Heading2"/>
        <w:rPr>
          <w:rFonts w:ascii="Calibri" w:hAnsi="Calibri"/>
        </w:rPr>
      </w:pPr>
      <w:bookmarkStart w:id="57" w:name="_Toc374356405"/>
      <w:bookmarkStart w:id="58" w:name="_Toc232234479"/>
      <w:bookmarkStart w:id="59" w:name="_Toc370302953"/>
      <w:bookmarkStart w:id="60" w:name="_Toc370303269"/>
      <w:r w:rsidRPr="00C8589E">
        <w:rPr>
          <w:rFonts w:ascii="Calibri" w:hAnsi="Calibri"/>
        </w:rPr>
        <w:t>Video Track Structure</w:t>
      </w:r>
      <w:bookmarkEnd w:id="57"/>
      <w:bookmarkEnd w:id="58"/>
      <w:bookmarkEnd w:id="59"/>
      <w:bookmarkEnd w:id="60"/>
    </w:p>
    <w:p w14:paraId="10700D8B" w14:textId="77777777" w:rsidR="00ED7BA6" w:rsidRPr="00C8589E" w:rsidRDefault="00ED7BA6" w:rsidP="00ED7BA6">
      <w:pPr>
        <w:keepNext/>
        <w:keepLines/>
        <w:rPr>
          <w:rFonts w:ascii="Calibri" w:hAnsi="Calibri"/>
        </w:rPr>
      </w:pPr>
      <w:r w:rsidRPr="00C8589E">
        <w:rPr>
          <w:rFonts w:ascii="Calibri" w:hAnsi="Calibri"/>
        </w:rPr>
        <w:t>In the terminology of ISO/IEC 14496-12, both video and parameter set tracks are video or visual tracks. They therefore use:</w:t>
      </w:r>
    </w:p>
    <w:p w14:paraId="35C448FD" w14:textId="77777777" w:rsidR="00ED7BA6" w:rsidRPr="00C8589E" w:rsidRDefault="00ED7BA6" w:rsidP="00B533B4">
      <w:pPr>
        <w:pStyle w:val="ListNumber"/>
        <w:numPr>
          <w:ilvl w:val="0"/>
          <w:numId w:val="31"/>
        </w:numPr>
        <w:tabs>
          <w:tab w:val="clear" w:pos="360"/>
          <w:tab w:val="clear" w:pos="400"/>
          <w:tab w:val="left" w:pos="720"/>
        </w:tabs>
        <w:ind w:left="720"/>
        <w:rPr>
          <w:rFonts w:ascii="Calibri" w:hAnsi="Calibri"/>
        </w:rPr>
      </w:pPr>
      <w:r w:rsidRPr="00C8589E">
        <w:rPr>
          <w:rFonts w:ascii="Calibri" w:hAnsi="Calibri"/>
        </w:rPr>
        <w:t>a handler_type of ‘vide’ in the HandlerBox;</w:t>
      </w:r>
    </w:p>
    <w:p w14:paraId="4630F44A" w14:textId="77777777" w:rsidR="00ED7BA6" w:rsidRPr="00C8589E" w:rsidRDefault="00ED7BA6" w:rsidP="00B533B4">
      <w:pPr>
        <w:pStyle w:val="ListNumber"/>
        <w:numPr>
          <w:ilvl w:val="0"/>
          <w:numId w:val="31"/>
        </w:numPr>
        <w:tabs>
          <w:tab w:val="clear" w:pos="360"/>
          <w:tab w:val="clear" w:pos="400"/>
          <w:tab w:val="left" w:pos="720"/>
        </w:tabs>
        <w:ind w:left="720"/>
        <w:rPr>
          <w:rFonts w:ascii="Calibri" w:hAnsi="Calibri"/>
        </w:rPr>
      </w:pPr>
      <w:r w:rsidRPr="00C8589E">
        <w:rPr>
          <w:rFonts w:ascii="Calibri" w:hAnsi="Calibri"/>
        </w:rPr>
        <w:t xml:space="preserve">a video media header </w:t>
      </w:r>
      <w:r w:rsidRPr="00C8589E">
        <w:rPr>
          <w:rFonts w:ascii="Consolas" w:hAnsi="Consolas"/>
        </w:rPr>
        <w:t>‘vmhd’</w:t>
      </w:r>
      <w:r w:rsidRPr="00C8589E">
        <w:rPr>
          <w:rFonts w:ascii="Calibri" w:hAnsi="Calibri"/>
        </w:rPr>
        <w:t>;</w:t>
      </w:r>
    </w:p>
    <w:p w14:paraId="5F18A7AD" w14:textId="77777777" w:rsidR="00ED7BA6" w:rsidRPr="00C8589E" w:rsidRDefault="00ED7BA6" w:rsidP="00B533B4">
      <w:pPr>
        <w:pStyle w:val="ListNumber"/>
        <w:numPr>
          <w:ilvl w:val="0"/>
          <w:numId w:val="31"/>
        </w:numPr>
        <w:tabs>
          <w:tab w:val="clear" w:pos="360"/>
          <w:tab w:val="clear" w:pos="400"/>
          <w:tab w:val="left" w:pos="720"/>
        </w:tabs>
        <w:ind w:left="720"/>
        <w:rPr>
          <w:rFonts w:ascii="Calibri" w:hAnsi="Calibri"/>
        </w:rPr>
      </w:pPr>
      <w:r w:rsidRPr="00C8589E">
        <w:rPr>
          <w:rFonts w:ascii="Calibri" w:hAnsi="Calibri"/>
        </w:rPr>
        <w:t xml:space="preserve">and, as defined below, a derivative of the </w:t>
      </w:r>
      <w:r w:rsidRPr="00C8589E">
        <w:rPr>
          <w:rFonts w:ascii="Consolas" w:hAnsi="Consolas"/>
        </w:rPr>
        <w:t>VisualSampleEntry</w:t>
      </w:r>
      <w:r w:rsidRPr="00C8589E">
        <w:rPr>
          <w:rFonts w:ascii="Calibri" w:hAnsi="Calibri"/>
        </w:rPr>
        <w:t>.</w:t>
      </w:r>
    </w:p>
    <w:p w14:paraId="4FE58E29" w14:textId="77777777" w:rsidR="00ED7BA6" w:rsidRPr="00C8589E" w:rsidRDefault="00ED7BA6" w:rsidP="00ED7BA6">
      <w:pPr>
        <w:rPr>
          <w:rFonts w:ascii="Calibri" w:hAnsi="Calibri"/>
        </w:rPr>
      </w:pPr>
      <w:r w:rsidRPr="00C8589E">
        <w:rPr>
          <w:rFonts w:ascii="Calibri" w:hAnsi="Calibri"/>
        </w:rPr>
        <w:t>A video stream is represented by one or more video tracks in a file.</w:t>
      </w:r>
    </w:p>
    <w:p w14:paraId="348B8D77" w14:textId="77777777" w:rsidR="00ED7BA6" w:rsidRPr="00C8589E" w:rsidRDefault="00ED7BA6" w:rsidP="00ED7BA6">
      <w:pPr>
        <w:rPr>
          <w:rFonts w:ascii="Calibri" w:hAnsi="Calibri"/>
        </w:rPr>
      </w:pPr>
      <w:r w:rsidRPr="00C8589E">
        <w:rPr>
          <w:rFonts w:ascii="Calibri" w:hAnsi="Calibri"/>
        </w:rPr>
        <w:t>If there is more than one track representing scalable aspects of a single stream, then they form alternatives to each other, and the field ‘</w:t>
      </w:r>
      <w:r w:rsidRPr="00C8589E">
        <w:rPr>
          <w:rFonts w:ascii="Consolas" w:hAnsi="Consolas"/>
          <w:noProof/>
        </w:rPr>
        <w:t>alternate_group</w:t>
      </w:r>
      <w:r w:rsidRPr="00C8589E">
        <w:rPr>
          <w:rFonts w:ascii="Calibri" w:hAnsi="Calibri"/>
        </w:rPr>
        <w:t>’ should be used, or the composition system used should select one of them, as appropriate. See 8.10.3 “Track Selection Box” of ISO/IEC 14496-12 for informative labelling of why tracks are members of alternate groups.</w:t>
      </w:r>
    </w:p>
    <w:p w14:paraId="68BEEE83" w14:textId="77777777" w:rsidR="005337F2" w:rsidRPr="00C8589E" w:rsidRDefault="005337F2" w:rsidP="0083043A">
      <w:pPr>
        <w:pStyle w:val="Heading2"/>
        <w:rPr>
          <w:rFonts w:ascii="Calibri" w:hAnsi="Calibri"/>
        </w:rPr>
      </w:pPr>
      <w:bookmarkStart w:id="61" w:name="_Toc374356406"/>
      <w:bookmarkStart w:id="62" w:name="_Toc232234480"/>
      <w:bookmarkStart w:id="63" w:name="_Toc370302954"/>
      <w:bookmarkStart w:id="64" w:name="_Toc370303270"/>
      <w:r w:rsidRPr="00C8589E">
        <w:rPr>
          <w:rFonts w:ascii="Calibri" w:hAnsi="Calibri"/>
        </w:rPr>
        <w:t>Template fields used</w:t>
      </w:r>
      <w:bookmarkEnd w:id="61"/>
      <w:bookmarkEnd w:id="62"/>
      <w:bookmarkEnd w:id="63"/>
      <w:bookmarkEnd w:id="64"/>
    </w:p>
    <w:p w14:paraId="7FD10116" w14:textId="77777777" w:rsidR="005337F2" w:rsidRPr="00C8589E" w:rsidRDefault="005337F2" w:rsidP="005337F2">
      <w:pPr>
        <w:rPr>
          <w:rFonts w:ascii="Calibri" w:hAnsi="Calibri"/>
        </w:rPr>
      </w:pPr>
      <w:r w:rsidRPr="00C8589E">
        <w:rPr>
          <w:rFonts w:ascii="Calibri" w:hAnsi="Calibri"/>
        </w:rPr>
        <w:t xml:space="preserve">The ISO Base Media File Format defines a number of fields which have default values but which may be defined for use by specific sub-systems. Tracks containing </w:t>
      </w:r>
      <w:r w:rsidR="004022B8" w:rsidRPr="00C8589E">
        <w:rPr>
          <w:rFonts w:ascii="Calibri" w:hAnsi="Calibri"/>
        </w:rPr>
        <w:t>video</w:t>
      </w:r>
      <w:r w:rsidRPr="00C8589E">
        <w:rPr>
          <w:rFonts w:ascii="Calibri" w:hAnsi="Calibri"/>
        </w:rPr>
        <w:t xml:space="preserve"> data </w:t>
      </w:r>
      <w:r w:rsidR="004022B8" w:rsidRPr="00C8589E">
        <w:rPr>
          <w:rFonts w:ascii="Calibri" w:hAnsi="Calibri"/>
        </w:rPr>
        <w:t xml:space="preserve">may </w:t>
      </w:r>
      <w:r w:rsidRPr="00C8589E">
        <w:rPr>
          <w:rFonts w:ascii="Calibri" w:hAnsi="Calibri"/>
        </w:rPr>
        <w:t>use the following template fields:</w:t>
      </w:r>
    </w:p>
    <w:p w14:paraId="10239F9B" w14:textId="380E2854" w:rsidR="005337F2" w:rsidRPr="00C8589E" w:rsidRDefault="005337F2" w:rsidP="00B533B4">
      <w:pPr>
        <w:numPr>
          <w:ilvl w:val="1"/>
          <w:numId w:val="30"/>
        </w:numPr>
        <w:rPr>
          <w:rFonts w:ascii="Calibri" w:hAnsi="Calibri"/>
        </w:rPr>
      </w:pPr>
      <w:r w:rsidRPr="00C8589E">
        <w:rPr>
          <w:rFonts w:ascii="Consolas" w:hAnsi="Consolas"/>
        </w:rPr>
        <w:t>alternate_group</w:t>
      </w:r>
      <w:r w:rsidRPr="00C8589E">
        <w:rPr>
          <w:rFonts w:ascii="Calibri" w:hAnsi="Calibri"/>
        </w:rPr>
        <w:t xml:space="preserve"> in the </w:t>
      </w:r>
      <w:r w:rsidRPr="00C8589E">
        <w:rPr>
          <w:rFonts w:ascii="Consolas" w:hAnsi="Consolas"/>
        </w:rPr>
        <w:t>TrackHeaderBox</w:t>
      </w:r>
      <w:r w:rsidRPr="00C8589E">
        <w:rPr>
          <w:rFonts w:ascii="Calibri" w:hAnsi="Calibri"/>
        </w:rPr>
        <w:t xml:space="preserve"> (see </w:t>
      </w:r>
      <w:r w:rsidRPr="00C8589E">
        <w:rPr>
          <w:rFonts w:ascii="Calibri" w:hAnsi="Calibri"/>
        </w:rPr>
        <w:fldChar w:fldCharType="begin"/>
      </w:r>
      <w:r w:rsidRPr="00C8589E">
        <w:rPr>
          <w:rFonts w:ascii="Calibri" w:hAnsi="Calibri"/>
        </w:rPr>
        <w:instrText xml:space="preserve"> </w:instrText>
      </w:r>
      <w:r w:rsidR="00D101CD" w:rsidRPr="00C8589E">
        <w:rPr>
          <w:rFonts w:ascii="Calibri" w:hAnsi="Calibri"/>
        </w:rPr>
        <w:instrText>REF</w:instrText>
      </w:r>
      <w:r w:rsidRPr="00C8589E">
        <w:rPr>
          <w:rFonts w:ascii="Calibri" w:hAnsi="Calibri"/>
        </w:rPr>
        <w:instrText xml:space="preserve"> _Ref15235705 \r \h </w:instrText>
      </w:r>
      <w:r w:rsidRPr="00C8589E">
        <w:rPr>
          <w:rFonts w:ascii="Calibri" w:hAnsi="Calibri"/>
        </w:rPr>
      </w:r>
      <w:r w:rsidRPr="00C8589E">
        <w:rPr>
          <w:rFonts w:ascii="Calibri" w:hAnsi="Calibri"/>
        </w:rPr>
        <w:fldChar w:fldCharType="separate"/>
      </w:r>
      <w:r w:rsidR="00EA7D83">
        <w:rPr>
          <w:rFonts w:ascii="Calibri" w:hAnsi="Calibri"/>
        </w:rPr>
        <w:t>5.4.6</w:t>
      </w:r>
      <w:r w:rsidRPr="00C8589E">
        <w:rPr>
          <w:rFonts w:ascii="Calibri" w:hAnsi="Calibri"/>
        </w:rPr>
        <w:fldChar w:fldCharType="end"/>
      </w:r>
      <w:r w:rsidRPr="00C8589E">
        <w:rPr>
          <w:rFonts w:ascii="Calibri" w:hAnsi="Calibri"/>
        </w:rPr>
        <w:t xml:space="preserve"> on stream switching).</w:t>
      </w:r>
    </w:p>
    <w:p w14:paraId="41AEC577" w14:textId="77777777" w:rsidR="005337F2" w:rsidRPr="00C8589E" w:rsidRDefault="005337F2" w:rsidP="00B533B4">
      <w:pPr>
        <w:numPr>
          <w:ilvl w:val="1"/>
          <w:numId w:val="30"/>
        </w:numPr>
        <w:rPr>
          <w:rFonts w:ascii="Calibri" w:hAnsi="Calibri"/>
        </w:rPr>
      </w:pPr>
      <w:r w:rsidRPr="00C8589E">
        <w:rPr>
          <w:rFonts w:ascii="Calibri" w:hAnsi="Calibri"/>
          <w:lang w:val="fr-FR"/>
        </w:rPr>
        <w:t>template field ‘</w:t>
      </w:r>
      <w:r w:rsidRPr="00C8589E">
        <w:rPr>
          <w:rFonts w:ascii="Consolas" w:hAnsi="Consolas"/>
        </w:rPr>
        <w:t>depth</w:t>
      </w:r>
      <w:r w:rsidRPr="00C8589E">
        <w:rPr>
          <w:rFonts w:ascii="Calibri" w:hAnsi="Calibri"/>
          <w:lang w:val="fr-FR"/>
        </w:rPr>
        <w:t>’ in the VisualSampleEntry to document the presence of alpha.</w:t>
      </w:r>
    </w:p>
    <w:p w14:paraId="68DA3CFF" w14:textId="77777777" w:rsidR="005337F2" w:rsidRPr="00C8589E" w:rsidRDefault="005337F2" w:rsidP="005337F2">
      <w:pPr>
        <w:pStyle w:val="fields"/>
        <w:spacing w:before="40"/>
        <w:ind w:left="714" w:hanging="357"/>
        <w:rPr>
          <w:rFonts w:ascii="Calibri" w:hAnsi="Calibri"/>
        </w:rPr>
      </w:pPr>
      <w:r w:rsidRPr="00C8589E">
        <w:rPr>
          <w:rFonts w:ascii="Consolas" w:hAnsi="Consolas"/>
        </w:rPr>
        <w:t>depth</w:t>
      </w:r>
      <w:r w:rsidRPr="00C8589E">
        <w:rPr>
          <w:rFonts w:ascii="Calibri" w:hAnsi="Calibri"/>
        </w:rPr>
        <w:t xml:space="preserve"> takes one of the following values</w:t>
      </w:r>
    </w:p>
    <w:p w14:paraId="1762E984" w14:textId="77777777" w:rsidR="005337F2" w:rsidRPr="00C8589E" w:rsidRDefault="005337F2" w:rsidP="005337F2">
      <w:pPr>
        <w:pStyle w:val="fields"/>
        <w:rPr>
          <w:rFonts w:ascii="Calibri" w:hAnsi="Calibri"/>
        </w:rPr>
      </w:pPr>
      <w:r w:rsidRPr="00C8589E">
        <w:rPr>
          <w:rFonts w:ascii="Calibri" w:hAnsi="Calibri"/>
        </w:rPr>
        <w:tab/>
      </w:r>
      <w:r w:rsidRPr="00C8589E">
        <w:rPr>
          <w:rFonts w:ascii="Consolas" w:hAnsi="Consolas"/>
          <w:noProof/>
        </w:rPr>
        <w:t>0x18</w:t>
      </w:r>
      <w:r w:rsidRPr="00C8589E">
        <w:rPr>
          <w:rFonts w:ascii="Calibri" w:hAnsi="Calibri"/>
        </w:rPr>
        <w:t xml:space="preserve"> – the video sequence is in colour with no alpha</w:t>
      </w:r>
    </w:p>
    <w:p w14:paraId="48A52F7D" w14:textId="77777777" w:rsidR="005337F2" w:rsidRPr="00C8589E" w:rsidRDefault="005337F2" w:rsidP="005337F2">
      <w:pPr>
        <w:pStyle w:val="fields"/>
        <w:rPr>
          <w:rFonts w:ascii="Calibri" w:hAnsi="Calibri"/>
        </w:rPr>
      </w:pPr>
      <w:r w:rsidRPr="00C8589E">
        <w:rPr>
          <w:rFonts w:ascii="Calibri" w:hAnsi="Calibri"/>
        </w:rPr>
        <w:tab/>
      </w:r>
      <w:r w:rsidRPr="00C8589E">
        <w:rPr>
          <w:rFonts w:ascii="Consolas" w:hAnsi="Consolas"/>
          <w:noProof/>
        </w:rPr>
        <w:t>0x28</w:t>
      </w:r>
      <w:r w:rsidRPr="00C8589E">
        <w:rPr>
          <w:rFonts w:ascii="Calibri" w:hAnsi="Calibri"/>
        </w:rPr>
        <w:t xml:space="preserve"> – the video sequence is in grayscale with no alpha</w:t>
      </w:r>
    </w:p>
    <w:p w14:paraId="041BB3A4" w14:textId="77777777" w:rsidR="005337F2" w:rsidRPr="00C8589E" w:rsidRDefault="005337F2" w:rsidP="005337F2">
      <w:pPr>
        <w:pStyle w:val="fields"/>
        <w:spacing w:after="240"/>
        <w:ind w:left="714" w:hanging="357"/>
        <w:rPr>
          <w:rFonts w:ascii="Calibri" w:hAnsi="Calibri"/>
        </w:rPr>
      </w:pPr>
      <w:r w:rsidRPr="00C8589E">
        <w:rPr>
          <w:rFonts w:ascii="Calibri" w:hAnsi="Calibri"/>
        </w:rPr>
        <w:tab/>
      </w:r>
      <w:r w:rsidRPr="00C8589E">
        <w:rPr>
          <w:rFonts w:ascii="Consolas" w:hAnsi="Consolas"/>
          <w:noProof/>
        </w:rPr>
        <w:t>0x20</w:t>
      </w:r>
      <w:r w:rsidRPr="00C8589E">
        <w:rPr>
          <w:rFonts w:ascii="Calibri" w:hAnsi="Calibri"/>
        </w:rPr>
        <w:t xml:space="preserve"> – the video sequence has alpha (gray or colour)</w:t>
      </w:r>
    </w:p>
    <w:p w14:paraId="35C75D44" w14:textId="77777777" w:rsidR="005337F2" w:rsidRPr="00C8589E" w:rsidRDefault="005337F2" w:rsidP="0083043A">
      <w:pPr>
        <w:pStyle w:val="Heading2"/>
        <w:rPr>
          <w:rFonts w:ascii="Calibri" w:hAnsi="Calibri"/>
        </w:rPr>
      </w:pPr>
      <w:bookmarkStart w:id="65" w:name="_Toc374356407"/>
      <w:bookmarkStart w:id="66" w:name="_Toc232234481"/>
      <w:bookmarkStart w:id="67" w:name="_Toc370302955"/>
      <w:bookmarkStart w:id="68" w:name="_Toc370303271"/>
      <w:r w:rsidRPr="00C8589E">
        <w:rPr>
          <w:rFonts w:ascii="Calibri" w:hAnsi="Calibri"/>
        </w:rPr>
        <w:lastRenderedPageBreak/>
        <w:t>Visual width and height</w:t>
      </w:r>
      <w:bookmarkEnd w:id="65"/>
      <w:bookmarkEnd w:id="66"/>
      <w:bookmarkEnd w:id="67"/>
      <w:bookmarkEnd w:id="68"/>
    </w:p>
    <w:p w14:paraId="3C51C681" w14:textId="54467724" w:rsidR="005337F2" w:rsidRPr="00C8589E" w:rsidRDefault="005337F2" w:rsidP="005337F2">
      <w:pPr>
        <w:rPr>
          <w:rFonts w:ascii="Calibri" w:hAnsi="Calibri"/>
        </w:rPr>
      </w:pPr>
      <w:r w:rsidRPr="00C8589E">
        <w:rPr>
          <w:rFonts w:ascii="Calibri" w:hAnsi="Calibri"/>
        </w:rPr>
        <w:t xml:space="preserve">The width and height fields in a </w:t>
      </w:r>
      <w:r w:rsidRPr="00C8589E">
        <w:rPr>
          <w:rFonts w:ascii="Consolas" w:hAnsi="Consolas"/>
        </w:rPr>
        <w:t>VisualSampleEntry</w:t>
      </w:r>
      <w:r w:rsidRPr="00C8589E">
        <w:rPr>
          <w:rFonts w:ascii="Calibri" w:hAnsi="Calibri"/>
        </w:rPr>
        <w:t xml:space="preserve"> must correctly document the cropped frame dimensions (visual presentation size) of the </w:t>
      </w:r>
      <w:r w:rsidR="004022B8" w:rsidRPr="00C8589E">
        <w:rPr>
          <w:rFonts w:ascii="Calibri" w:hAnsi="Calibri"/>
        </w:rPr>
        <w:t>video</w:t>
      </w:r>
      <w:r w:rsidRPr="00C8589E">
        <w:rPr>
          <w:rFonts w:ascii="Calibri" w:hAnsi="Calibri"/>
        </w:rPr>
        <w:t xml:space="preserve"> stream that is described by that entry. The width and height fields do </w:t>
      </w:r>
      <w:r w:rsidRPr="00C8589E">
        <w:rPr>
          <w:rFonts w:ascii="Calibri" w:hAnsi="Calibri"/>
          <w:i/>
        </w:rPr>
        <w:t>not</w:t>
      </w:r>
      <w:r w:rsidRPr="00C8589E">
        <w:rPr>
          <w:rFonts w:ascii="Calibri" w:hAnsi="Calibri"/>
        </w:rPr>
        <w:t xml:space="preserve"> reflect any changes in size caused by SEI messages such as pan-scan. The visual handling of SEI messages such as pan-scan is both optional and terminal-dependent. If the width </w:t>
      </w:r>
      <w:r w:rsidR="00E51984" w:rsidRPr="00C8589E">
        <w:rPr>
          <w:rFonts w:ascii="Calibri" w:hAnsi="Calibri"/>
        </w:rPr>
        <w:t xml:space="preserve">or </w:t>
      </w:r>
      <w:r w:rsidRPr="00C8589E">
        <w:rPr>
          <w:rFonts w:ascii="Calibri" w:hAnsi="Calibri"/>
        </w:rPr>
        <w:t xml:space="preserve">height of the sequence changes, then a new </w:t>
      </w:r>
      <w:r w:rsidR="004F4909" w:rsidRPr="00C8589E">
        <w:rPr>
          <w:rFonts w:ascii="Calibri" w:hAnsi="Calibri"/>
        </w:rPr>
        <w:t>sample entry</w:t>
      </w:r>
      <w:r w:rsidRPr="00C8589E">
        <w:rPr>
          <w:rFonts w:ascii="Calibri" w:hAnsi="Calibri"/>
        </w:rPr>
        <w:t xml:space="preserve"> is needed.</w:t>
      </w:r>
    </w:p>
    <w:p w14:paraId="283923AC" w14:textId="77777777" w:rsidR="005337F2" w:rsidRPr="00C8589E" w:rsidRDefault="005337F2" w:rsidP="005337F2">
      <w:pPr>
        <w:rPr>
          <w:rFonts w:ascii="Calibri" w:hAnsi="Calibri"/>
        </w:rPr>
      </w:pPr>
      <w:r w:rsidRPr="00C8589E">
        <w:rPr>
          <w:rFonts w:ascii="Calibri" w:hAnsi="Calibri"/>
        </w:rPr>
        <w:t>Note that the visual size in the SPS may be either frame or field size; in the sample entry, it is always the frame size.</w:t>
      </w:r>
    </w:p>
    <w:p w14:paraId="331A4B09" w14:textId="77777777" w:rsidR="005337F2" w:rsidRPr="00C8589E" w:rsidRDefault="005337F2" w:rsidP="005337F2">
      <w:pPr>
        <w:rPr>
          <w:rFonts w:ascii="Calibri" w:hAnsi="Calibri"/>
        </w:rPr>
      </w:pPr>
      <w:r w:rsidRPr="00C8589E">
        <w:rPr>
          <w:rFonts w:ascii="Calibri" w:hAnsi="Calibri"/>
        </w:rPr>
        <w:t xml:space="preserve">The width and height fields in the track header may not be the same as the width and height fields in the one or more </w:t>
      </w:r>
      <w:r w:rsidRPr="00C8589E">
        <w:rPr>
          <w:rFonts w:ascii="Consolas" w:hAnsi="Consolas"/>
        </w:rPr>
        <w:t>VisualSampleEntry</w:t>
      </w:r>
      <w:r w:rsidRPr="00C8589E">
        <w:rPr>
          <w:rFonts w:ascii="Calibri" w:hAnsi="Calibri"/>
        </w:rPr>
        <w:t xml:space="preserve"> in the video track. As specified in the ISO Base Media File Format, if normalized visual presentation is needed, all the sequences are normalized to the track width and height for presentation.</w:t>
      </w:r>
    </w:p>
    <w:p w14:paraId="12BD7209" w14:textId="77777777" w:rsidR="005337F2" w:rsidRPr="00C8589E" w:rsidRDefault="005337F2" w:rsidP="0083043A">
      <w:pPr>
        <w:pStyle w:val="Heading2"/>
        <w:rPr>
          <w:rFonts w:ascii="Calibri" w:hAnsi="Calibri"/>
        </w:rPr>
      </w:pPr>
      <w:bookmarkStart w:id="69" w:name="_Toc374356408"/>
      <w:bookmarkStart w:id="70" w:name="_Toc232234482"/>
      <w:bookmarkStart w:id="71" w:name="_Toc370302956"/>
      <w:bookmarkStart w:id="72" w:name="_Toc370303272"/>
      <w:r w:rsidRPr="00C8589E">
        <w:rPr>
          <w:rFonts w:ascii="Calibri" w:hAnsi="Calibri"/>
        </w:rPr>
        <w:t>D</w:t>
      </w:r>
      <w:r w:rsidRPr="00C8589E">
        <w:rPr>
          <w:rFonts w:ascii="Calibri" w:hAnsi="Calibri" w:hint="eastAsia"/>
        </w:rPr>
        <w:t xml:space="preserve">ecoding </w:t>
      </w:r>
      <w:r w:rsidRPr="00C8589E">
        <w:rPr>
          <w:rFonts w:ascii="Calibri" w:hAnsi="Calibri"/>
        </w:rPr>
        <w:t>t</w:t>
      </w:r>
      <w:r w:rsidRPr="00C8589E">
        <w:rPr>
          <w:rFonts w:ascii="Calibri" w:hAnsi="Calibri" w:hint="eastAsia"/>
        </w:rPr>
        <w:t xml:space="preserve">ime (DTS) and </w:t>
      </w:r>
      <w:r w:rsidRPr="00C8589E">
        <w:rPr>
          <w:rFonts w:ascii="Calibri" w:hAnsi="Calibri"/>
        </w:rPr>
        <w:t>c</w:t>
      </w:r>
      <w:r w:rsidRPr="00C8589E">
        <w:rPr>
          <w:rFonts w:ascii="Calibri" w:hAnsi="Calibri" w:hint="eastAsia"/>
        </w:rPr>
        <w:t xml:space="preserve">omposition </w:t>
      </w:r>
      <w:r w:rsidRPr="00C8589E">
        <w:rPr>
          <w:rFonts w:ascii="Calibri" w:hAnsi="Calibri"/>
        </w:rPr>
        <w:t>t</w:t>
      </w:r>
      <w:r w:rsidRPr="00C8589E">
        <w:rPr>
          <w:rFonts w:ascii="Calibri" w:hAnsi="Calibri" w:hint="eastAsia"/>
        </w:rPr>
        <w:t>ime (</w:t>
      </w:r>
      <w:r w:rsidRPr="00C8589E">
        <w:rPr>
          <w:rFonts w:ascii="Calibri" w:hAnsi="Calibri"/>
        </w:rPr>
        <w:t>C</w:t>
      </w:r>
      <w:r w:rsidRPr="00C8589E">
        <w:rPr>
          <w:rFonts w:ascii="Calibri" w:hAnsi="Calibri" w:hint="eastAsia"/>
        </w:rPr>
        <w:t>TS)</w:t>
      </w:r>
      <w:bookmarkEnd w:id="69"/>
      <w:bookmarkEnd w:id="70"/>
      <w:bookmarkEnd w:id="71"/>
      <w:bookmarkEnd w:id="72"/>
    </w:p>
    <w:p w14:paraId="08CC8DFA" w14:textId="77777777" w:rsidR="005337F2" w:rsidRPr="00C8589E" w:rsidRDefault="005337F2" w:rsidP="005337F2">
      <w:pPr>
        <w:rPr>
          <w:rFonts w:ascii="Calibri" w:hAnsi="Calibri"/>
        </w:rPr>
      </w:pPr>
      <w:r w:rsidRPr="00C8589E">
        <w:rPr>
          <w:rFonts w:ascii="Calibri" w:hAnsi="Calibri"/>
        </w:rPr>
        <w:t xml:space="preserve">Samples are stored in the file format in decoding order. If picture </w:t>
      </w:r>
      <w:r w:rsidRPr="00C8589E">
        <w:rPr>
          <w:rFonts w:ascii="Calibri" w:hAnsi="Calibri" w:hint="eastAsia"/>
        </w:rPr>
        <w:t>reordering is</w:t>
      </w:r>
      <w:r w:rsidRPr="00C8589E">
        <w:rPr>
          <w:rFonts w:ascii="Calibri" w:hAnsi="Calibri"/>
        </w:rPr>
        <w:t xml:space="preserve"> not used and decoding and composition times are the same, </w:t>
      </w:r>
      <w:r w:rsidRPr="00C8589E">
        <w:rPr>
          <w:rFonts w:ascii="Calibri" w:hAnsi="Calibri" w:hint="eastAsia"/>
        </w:rPr>
        <w:t>then presentation is the same as decoding order</w:t>
      </w:r>
      <w:r w:rsidRPr="00C8589E">
        <w:rPr>
          <w:rFonts w:ascii="Calibri" w:hAnsi="Calibri"/>
        </w:rPr>
        <w:t xml:space="preserve"> and only the time-to-sample ‘stts’ table is used.</w:t>
      </w:r>
      <w:r w:rsidRPr="00C8589E">
        <w:rPr>
          <w:rFonts w:ascii="Calibri" w:hAnsi="Calibri" w:hint="eastAsia"/>
        </w:rPr>
        <w:t xml:space="preserve"> Note that any kind of picture may be reordered, not only B-</w:t>
      </w:r>
      <w:r w:rsidRPr="00C8589E">
        <w:rPr>
          <w:rFonts w:ascii="Calibri" w:hAnsi="Calibri"/>
        </w:rPr>
        <w:t>pictures</w:t>
      </w:r>
      <w:r w:rsidRPr="00C8589E">
        <w:rPr>
          <w:rFonts w:ascii="Calibri" w:hAnsi="Calibri" w:hint="eastAsia"/>
        </w:rPr>
        <w:t>.</w:t>
      </w:r>
    </w:p>
    <w:p w14:paraId="2A6F66F8" w14:textId="77777777" w:rsidR="005337F2" w:rsidRPr="00C8589E" w:rsidRDefault="005337F2" w:rsidP="005337F2">
      <w:pPr>
        <w:rPr>
          <w:rFonts w:ascii="Calibri" w:hAnsi="Calibri"/>
        </w:rPr>
      </w:pPr>
      <w:r w:rsidRPr="00C8589E">
        <w:rPr>
          <w:rFonts w:ascii="Calibri" w:hAnsi="Calibri"/>
        </w:rPr>
        <w:t xml:space="preserve">If decoding time and composition time differ, the composition time-to-sample ‘ctts’ </w:t>
      </w:r>
      <w:r w:rsidRPr="00C8589E">
        <w:rPr>
          <w:rFonts w:ascii="Calibri" w:hAnsi="Calibri" w:hint="eastAsia"/>
        </w:rPr>
        <w:t xml:space="preserve">table </w:t>
      </w:r>
      <w:r w:rsidRPr="00C8589E">
        <w:rPr>
          <w:rFonts w:ascii="Calibri" w:hAnsi="Calibri"/>
        </w:rPr>
        <w:t>is also used</w:t>
      </w:r>
      <w:r w:rsidRPr="00C8589E">
        <w:rPr>
          <w:rFonts w:ascii="Calibri" w:hAnsi="Calibri" w:hint="eastAsia"/>
        </w:rPr>
        <w:t xml:space="preserve"> in conjunction with the 'stts' table</w:t>
      </w:r>
      <w:r w:rsidRPr="00C8589E">
        <w:rPr>
          <w:rFonts w:ascii="Calibri" w:hAnsi="Calibri"/>
        </w:rPr>
        <w:t>.</w:t>
      </w:r>
    </w:p>
    <w:p w14:paraId="0ECE05F3" w14:textId="77777777" w:rsidR="005337F2" w:rsidRPr="00C8589E" w:rsidRDefault="005337F2" w:rsidP="0083043A">
      <w:pPr>
        <w:pStyle w:val="Heading2"/>
        <w:rPr>
          <w:rFonts w:ascii="Calibri" w:hAnsi="Calibri"/>
        </w:rPr>
      </w:pPr>
      <w:bookmarkStart w:id="73" w:name="_Toc374356409"/>
      <w:bookmarkStart w:id="74" w:name="_Toc232234483"/>
      <w:bookmarkStart w:id="75" w:name="_Toc370302957"/>
      <w:bookmarkStart w:id="76" w:name="_Toc370303273"/>
      <w:r w:rsidRPr="00C8589E">
        <w:rPr>
          <w:rFonts w:ascii="Calibri" w:hAnsi="Calibri"/>
        </w:rPr>
        <w:t xml:space="preserve">Sync </w:t>
      </w:r>
      <w:r w:rsidRPr="00C8589E">
        <w:rPr>
          <w:rFonts w:ascii="Calibri" w:hAnsi="Calibri" w:hint="eastAsia"/>
        </w:rPr>
        <w:t>s</w:t>
      </w:r>
      <w:r w:rsidRPr="00C8589E">
        <w:rPr>
          <w:rFonts w:ascii="Calibri" w:hAnsi="Calibri"/>
        </w:rPr>
        <w:t>ample (IDR)</w:t>
      </w:r>
      <w:bookmarkEnd w:id="73"/>
      <w:bookmarkEnd w:id="74"/>
      <w:bookmarkEnd w:id="75"/>
      <w:bookmarkEnd w:id="76"/>
    </w:p>
    <w:p w14:paraId="10C6E431" w14:textId="77777777" w:rsidR="00B12040" w:rsidRPr="00C8589E" w:rsidRDefault="00B12040" w:rsidP="00B12040">
      <w:pPr>
        <w:spacing w:after="160"/>
        <w:rPr>
          <w:rFonts w:ascii="Calibri" w:hAnsi="Calibri"/>
        </w:rPr>
      </w:pPr>
      <w:r w:rsidRPr="00C8589E">
        <w:rPr>
          <w:rFonts w:ascii="Calibri" w:hAnsi="Calibri" w:hint="eastAsia"/>
        </w:rPr>
        <w:t>A</w:t>
      </w:r>
      <w:r w:rsidRPr="00C8589E">
        <w:rPr>
          <w:rFonts w:ascii="Calibri" w:hAnsi="Calibri"/>
        </w:rPr>
        <w:t xml:space="preserve"> </w:t>
      </w:r>
      <w:r w:rsidRPr="00C8589E">
        <w:rPr>
          <w:rFonts w:ascii="Calibri" w:hAnsi="Calibri" w:hint="eastAsia"/>
        </w:rPr>
        <w:t xml:space="preserve">sample is considered </w:t>
      </w:r>
      <w:r w:rsidRPr="00C8589E">
        <w:rPr>
          <w:rFonts w:ascii="Calibri" w:hAnsi="Calibri"/>
        </w:rPr>
        <w:t xml:space="preserve">as </w:t>
      </w:r>
      <w:r w:rsidRPr="00C8589E">
        <w:rPr>
          <w:rFonts w:ascii="Calibri" w:hAnsi="Calibri" w:hint="eastAsia"/>
        </w:rPr>
        <w:t xml:space="preserve">a </w:t>
      </w:r>
      <w:r w:rsidRPr="00C8589E">
        <w:rPr>
          <w:rFonts w:ascii="Calibri" w:hAnsi="Calibri"/>
        </w:rPr>
        <w:t>sync sample</w:t>
      </w:r>
      <w:r w:rsidRPr="00C8589E">
        <w:rPr>
          <w:rFonts w:ascii="Calibri" w:hAnsi="Calibri" w:hint="eastAsia"/>
        </w:rPr>
        <w:t xml:space="preserve"> </w:t>
      </w:r>
      <w:r w:rsidRPr="00C8589E">
        <w:rPr>
          <w:rFonts w:ascii="Calibri" w:hAnsi="Calibri"/>
        </w:rPr>
        <w:t>if</w:t>
      </w:r>
      <w:r w:rsidRPr="00C8589E">
        <w:rPr>
          <w:rFonts w:ascii="Calibri" w:hAnsi="Calibri" w:hint="eastAsia"/>
        </w:rPr>
        <w:t xml:space="preserve"> ALL of the following conditions are met</w:t>
      </w:r>
      <w:r w:rsidRPr="00C8589E">
        <w:rPr>
          <w:rFonts w:ascii="Calibri" w:hAnsi="Calibri"/>
        </w:rPr>
        <w:t>:</w:t>
      </w:r>
    </w:p>
    <w:p w14:paraId="392CE605" w14:textId="77777777" w:rsidR="00B12040" w:rsidRPr="00C8589E" w:rsidRDefault="00B12040" w:rsidP="00B12040">
      <w:pPr>
        <w:pStyle w:val="ListBullet2"/>
        <w:rPr>
          <w:rFonts w:ascii="Calibri" w:hAnsi="Calibri"/>
        </w:rPr>
      </w:pPr>
      <w:r w:rsidRPr="00C8589E">
        <w:rPr>
          <w:rFonts w:ascii="Calibri" w:hAnsi="Calibri"/>
        </w:rPr>
        <w:t xml:space="preserve">The </w:t>
      </w:r>
      <w:r w:rsidRPr="00C8589E">
        <w:rPr>
          <w:rFonts w:ascii="Calibri" w:hAnsi="Calibri" w:hint="eastAsia"/>
        </w:rPr>
        <w:t xml:space="preserve">video data NAL units </w:t>
      </w:r>
      <w:r w:rsidRPr="00C8589E">
        <w:rPr>
          <w:rFonts w:ascii="Calibri" w:hAnsi="Calibri"/>
        </w:rPr>
        <w:t xml:space="preserve">in the sample </w:t>
      </w:r>
      <w:r w:rsidRPr="00C8589E">
        <w:rPr>
          <w:rFonts w:ascii="Calibri" w:hAnsi="Calibri" w:hint="eastAsia"/>
        </w:rPr>
        <w:t>indicate that</w:t>
      </w:r>
      <w:r w:rsidRPr="00C8589E">
        <w:rPr>
          <w:rFonts w:ascii="Calibri" w:hAnsi="Calibri"/>
        </w:rPr>
        <w:t xml:space="preserve"> the primary picture contained in the sample </w:t>
      </w:r>
      <w:r w:rsidRPr="00C8589E">
        <w:rPr>
          <w:rFonts w:ascii="Calibri" w:hAnsi="Calibri" w:hint="eastAsia"/>
        </w:rPr>
        <w:t>is an instantaneous deco</w:t>
      </w:r>
      <w:r w:rsidRPr="00C8589E">
        <w:rPr>
          <w:rFonts w:ascii="Calibri" w:hAnsi="Calibri"/>
        </w:rPr>
        <w:t>ding</w:t>
      </w:r>
      <w:r w:rsidRPr="00C8589E">
        <w:rPr>
          <w:rFonts w:ascii="Calibri" w:hAnsi="Calibri" w:hint="eastAsia"/>
        </w:rPr>
        <w:t xml:space="preserve"> refresh (IDR) picture.</w:t>
      </w:r>
    </w:p>
    <w:p w14:paraId="0A812CD4" w14:textId="77777777" w:rsidR="00B12040" w:rsidRPr="00C8589E" w:rsidRDefault="00B12040" w:rsidP="00B12040">
      <w:pPr>
        <w:pStyle w:val="ListBullet2"/>
        <w:rPr>
          <w:rFonts w:ascii="Calibri" w:hAnsi="Calibri"/>
        </w:rPr>
      </w:pPr>
      <w:r w:rsidRPr="00C8589E">
        <w:rPr>
          <w:rFonts w:ascii="Calibri" w:hAnsi="Calibri"/>
        </w:rPr>
        <w:t>When the sample entry name is 'avc1' or 'avc2', a</w:t>
      </w:r>
      <w:r w:rsidRPr="00C8589E">
        <w:rPr>
          <w:rFonts w:ascii="Calibri" w:hAnsi="Calibri" w:hint="eastAsia"/>
        </w:rPr>
        <w:t xml:space="preserve">ll </w:t>
      </w:r>
      <w:r w:rsidRPr="00C8589E">
        <w:rPr>
          <w:rFonts w:ascii="Calibri" w:hAnsi="Calibri"/>
        </w:rPr>
        <w:t>SPSs</w:t>
      </w:r>
      <w:r w:rsidRPr="00C8589E">
        <w:rPr>
          <w:rFonts w:ascii="Calibri" w:hAnsi="Calibri" w:hint="eastAsia"/>
        </w:rPr>
        <w:t xml:space="preserve"> and </w:t>
      </w:r>
      <w:r w:rsidRPr="00C8589E">
        <w:rPr>
          <w:rFonts w:ascii="Calibri" w:hAnsi="Calibri"/>
        </w:rPr>
        <w:t>PPSs</w:t>
      </w:r>
      <w:r w:rsidRPr="00C8589E">
        <w:rPr>
          <w:rFonts w:ascii="Calibri" w:hAnsi="Calibri" w:hint="eastAsia"/>
        </w:rPr>
        <w:t xml:space="preserve"> needed to decode the video data </w:t>
      </w:r>
      <w:r w:rsidRPr="00C8589E">
        <w:rPr>
          <w:rFonts w:ascii="Calibri" w:hAnsi="Calibri"/>
        </w:rPr>
        <w:t xml:space="preserve">NAL units </w:t>
      </w:r>
      <w:r w:rsidRPr="00C8589E">
        <w:rPr>
          <w:rFonts w:ascii="Calibri" w:hAnsi="Calibri" w:hint="eastAsia"/>
        </w:rPr>
        <w:t xml:space="preserve">in the sample </w:t>
      </w:r>
      <w:r w:rsidRPr="00C8589E">
        <w:rPr>
          <w:rFonts w:ascii="Calibri" w:hAnsi="Calibri"/>
        </w:rPr>
        <w:t xml:space="preserve">of the IDR picture and the following samples in decode order </w:t>
      </w:r>
      <w:r w:rsidRPr="00C8589E">
        <w:rPr>
          <w:rFonts w:ascii="Calibri" w:hAnsi="Calibri" w:hint="eastAsia"/>
        </w:rPr>
        <w:t xml:space="preserve">are contained in the decoder </w:t>
      </w:r>
      <w:r w:rsidRPr="00C8589E">
        <w:rPr>
          <w:rFonts w:ascii="Calibri" w:hAnsi="Calibri"/>
        </w:rPr>
        <w:t>configuration</w:t>
      </w:r>
      <w:r w:rsidRPr="00C8589E">
        <w:rPr>
          <w:rFonts w:ascii="Calibri" w:hAnsi="Calibri" w:hint="eastAsia"/>
        </w:rPr>
        <w:t xml:space="preserve"> </w:t>
      </w:r>
      <w:r w:rsidRPr="00C8589E">
        <w:rPr>
          <w:rFonts w:ascii="Calibri" w:hAnsi="Calibri"/>
        </w:rPr>
        <w:t>of</w:t>
      </w:r>
      <w:r w:rsidRPr="00C8589E">
        <w:rPr>
          <w:rFonts w:ascii="Calibri" w:hAnsi="Calibri" w:hint="eastAsia"/>
        </w:rPr>
        <w:t xml:space="preserve"> the video elementary stream</w:t>
      </w:r>
      <w:r w:rsidRPr="00C8589E">
        <w:rPr>
          <w:rFonts w:ascii="Calibri" w:hAnsi="Calibri"/>
        </w:rPr>
        <w:t xml:space="preserve"> or in a separate parameter set elementary stream sample.</w:t>
      </w:r>
    </w:p>
    <w:p w14:paraId="18A180C8" w14:textId="77777777" w:rsidR="00B12040" w:rsidRPr="00C8589E" w:rsidRDefault="00B12040" w:rsidP="00B12040">
      <w:pPr>
        <w:pStyle w:val="ListBullet2"/>
        <w:rPr>
          <w:rFonts w:ascii="Calibri" w:hAnsi="Calibri"/>
        </w:rPr>
      </w:pPr>
      <w:r w:rsidRPr="00C8589E">
        <w:rPr>
          <w:rFonts w:ascii="Calibri" w:hAnsi="Calibri"/>
        </w:rPr>
        <w:t>When the sample entry name is 'avc3' or 'avc4', the following applies:</w:t>
      </w:r>
    </w:p>
    <w:p w14:paraId="06D6423D" w14:textId="77777777" w:rsidR="00B12040" w:rsidRPr="00C8589E" w:rsidRDefault="00B12040" w:rsidP="00B533B4">
      <w:pPr>
        <w:numPr>
          <w:ilvl w:val="0"/>
          <w:numId w:val="42"/>
        </w:numPr>
        <w:ind w:left="1003"/>
        <w:rPr>
          <w:rFonts w:ascii="Calibri" w:hAnsi="Calibri"/>
        </w:rPr>
      </w:pPr>
      <w:r w:rsidRPr="00C8589E">
        <w:rPr>
          <w:rFonts w:ascii="Calibri" w:hAnsi="Calibri"/>
        </w:rPr>
        <w:t>If the sample is an IDR access unit, all parameter sets needed for decoding that sample shall be included either in the sample entry or in the sample itself.</w:t>
      </w:r>
    </w:p>
    <w:p w14:paraId="64B7DFDF" w14:textId="77777777" w:rsidR="00B12040" w:rsidRPr="00C8589E" w:rsidRDefault="00B12040" w:rsidP="00B533B4">
      <w:pPr>
        <w:numPr>
          <w:ilvl w:val="0"/>
          <w:numId w:val="42"/>
        </w:numPr>
        <w:ind w:left="1003"/>
        <w:rPr>
          <w:rFonts w:ascii="Calibri" w:hAnsi="Calibri"/>
        </w:rPr>
      </w:pPr>
      <w:r w:rsidRPr="00C8589E">
        <w:rPr>
          <w:rFonts w:ascii="Calibri" w:hAnsi="Calibri"/>
        </w:rPr>
        <w:t>Otherwise (the sample is not an IDR access unit), all parameter sets needed for decoding the sample shall be included either in the sample entry or in any of the samples since the previous random access point to the sample itself, inclusive.</w:t>
      </w:r>
    </w:p>
    <w:p w14:paraId="7D145350" w14:textId="77777777" w:rsidR="00B12040" w:rsidRPr="00C8589E" w:rsidRDefault="00B12040" w:rsidP="00B12040">
      <w:pPr>
        <w:rPr>
          <w:rFonts w:ascii="Calibri" w:hAnsi="Calibri"/>
        </w:rPr>
      </w:pPr>
      <w:r w:rsidRPr="00C8589E">
        <w:rPr>
          <w:rFonts w:ascii="Calibri" w:eastAsia="Times New Roman" w:hAnsi="Calibri"/>
          <w:lang w:eastAsia="en-US"/>
        </w:rPr>
        <w:t>A parameter set elementary stream sample is a sync sample if and only if all parameter sets required by the associated video elementary stream from the time of the parameter set sample forward are supplied, in the parameter set stream, before they are required by the associated video elementary stream</w:t>
      </w:r>
      <w:r w:rsidRPr="00C8589E">
        <w:rPr>
          <w:rFonts w:ascii="Calibri" w:hAnsi="Calibri"/>
        </w:rPr>
        <w:t>.</w:t>
      </w:r>
    </w:p>
    <w:p w14:paraId="0FCD1415" w14:textId="77777777" w:rsidR="005337F2" w:rsidRPr="00C8589E" w:rsidRDefault="005337F2" w:rsidP="0083043A">
      <w:pPr>
        <w:pStyle w:val="Heading2"/>
        <w:rPr>
          <w:rFonts w:ascii="Calibri" w:hAnsi="Calibri"/>
        </w:rPr>
      </w:pPr>
      <w:bookmarkStart w:id="77" w:name="_Toc358375624"/>
      <w:bookmarkStart w:id="78" w:name="_Toc374356410"/>
      <w:bookmarkStart w:id="79" w:name="_Toc232234484"/>
      <w:bookmarkStart w:id="80" w:name="_Toc370302958"/>
      <w:bookmarkStart w:id="81" w:name="_Toc370303274"/>
      <w:bookmarkEnd w:id="77"/>
      <w:r w:rsidRPr="00C8589E">
        <w:rPr>
          <w:rFonts w:ascii="Calibri" w:hAnsi="Calibri"/>
        </w:rPr>
        <w:t>Shadow sync</w:t>
      </w:r>
      <w:bookmarkEnd w:id="78"/>
      <w:bookmarkEnd w:id="79"/>
      <w:bookmarkEnd w:id="80"/>
      <w:bookmarkEnd w:id="81"/>
    </w:p>
    <w:p w14:paraId="49883262" w14:textId="77777777" w:rsidR="005337F2" w:rsidRPr="00C8589E" w:rsidRDefault="005337F2" w:rsidP="005337F2">
      <w:pPr>
        <w:rPr>
          <w:rFonts w:ascii="Calibri" w:hAnsi="Calibri"/>
        </w:rPr>
      </w:pPr>
      <w:r w:rsidRPr="00C8589E">
        <w:rPr>
          <w:rFonts w:ascii="Calibri" w:hAnsi="Calibri" w:hint="eastAsia"/>
        </w:rPr>
        <w:t xml:space="preserve">The use of the shadow sync table to indicate alternate encodings of a sample for random access are supported as defined in the ISO Base Media File </w:t>
      </w:r>
      <w:r w:rsidRPr="00C8589E">
        <w:rPr>
          <w:rFonts w:ascii="Calibri" w:hAnsi="Calibri"/>
        </w:rPr>
        <w:t>F</w:t>
      </w:r>
      <w:r w:rsidRPr="00C8589E">
        <w:rPr>
          <w:rFonts w:ascii="Calibri" w:hAnsi="Calibri" w:hint="eastAsia"/>
        </w:rPr>
        <w:t xml:space="preserve">ormat. A shadow sync shall indicate a sample that is a random access point as specified </w:t>
      </w:r>
      <w:r w:rsidR="00DA0D63" w:rsidRPr="00C8589E">
        <w:rPr>
          <w:rFonts w:ascii="Calibri" w:hAnsi="Calibri"/>
        </w:rPr>
        <w:t>in the general requirements and</w:t>
      </w:r>
      <w:r w:rsidRPr="00C8589E">
        <w:rPr>
          <w:rFonts w:ascii="Calibri" w:hAnsi="Calibri" w:hint="eastAsia"/>
        </w:rPr>
        <w:t xml:space="preserve"> </w:t>
      </w:r>
      <w:r w:rsidR="00DA0D63" w:rsidRPr="00C8589E">
        <w:rPr>
          <w:rFonts w:ascii="Calibri" w:hAnsi="Calibri"/>
        </w:rPr>
        <w:t>for the specific coding format in the track.</w:t>
      </w:r>
    </w:p>
    <w:p w14:paraId="0901C1C1" w14:textId="07169E53" w:rsidR="005337F2" w:rsidRPr="00C8589E" w:rsidRDefault="005337F2" w:rsidP="005337F2">
      <w:pPr>
        <w:rPr>
          <w:rFonts w:ascii="Calibri" w:hAnsi="Calibri"/>
        </w:rPr>
      </w:pPr>
      <w:r w:rsidRPr="00C8589E">
        <w:rPr>
          <w:rFonts w:ascii="Calibri" w:hAnsi="Calibri" w:hint="eastAsia"/>
        </w:rPr>
        <w:lastRenderedPageBreak/>
        <w:t xml:space="preserve">While the use of shadow sync is supported for backward </w:t>
      </w:r>
      <w:r w:rsidRPr="00C8589E">
        <w:rPr>
          <w:rFonts w:ascii="Calibri" w:hAnsi="Calibri"/>
        </w:rPr>
        <w:t>compatibility</w:t>
      </w:r>
      <w:r w:rsidRPr="00C8589E">
        <w:rPr>
          <w:rFonts w:ascii="Calibri" w:hAnsi="Calibri" w:hint="eastAsia"/>
        </w:rPr>
        <w:t xml:space="preserve"> reasons, this use is deprecated and use of the mechanisms defined in </w:t>
      </w:r>
      <w:r w:rsidRPr="00C8589E">
        <w:rPr>
          <w:rFonts w:ascii="Calibri" w:hAnsi="Calibri"/>
        </w:rPr>
        <w:fldChar w:fldCharType="begin"/>
      </w:r>
      <w:r w:rsidRPr="00C8589E">
        <w:rPr>
          <w:rFonts w:ascii="Calibri" w:hAnsi="Calibri"/>
        </w:rPr>
        <w:instrText xml:space="preserve"> </w:instrText>
      </w:r>
      <w:r w:rsidR="00D101CD" w:rsidRPr="00C8589E">
        <w:rPr>
          <w:rFonts w:ascii="Calibri" w:hAnsi="Calibri"/>
        </w:rPr>
        <w:instrText>REF</w:instrText>
      </w:r>
      <w:r w:rsidRPr="00C8589E">
        <w:rPr>
          <w:rFonts w:ascii="Calibri" w:hAnsi="Calibri"/>
        </w:rPr>
        <w:instrText xml:space="preserve"> _Ref15235705 \r \h </w:instrText>
      </w:r>
      <w:r w:rsidRPr="00C8589E">
        <w:rPr>
          <w:rFonts w:ascii="Calibri" w:hAnsi="Calibri"/>
        </w:rPr>
      </w:r>
      <w:r w:rsidRPr="00C8589E">
        <w:rPr>
          <w:rFonts w:ascii="Calibri" w:hAnsi="Calibri"/>
        </w:rPr>
        <w:fldChar w:fldCharType="separate"/>
      </w:r>
      <w:r w:rsidR="00EA7D83">
        <w:rPr>
          <w:rFonts w:ascii="Calibri" w:hAnsi="Calibri"/>
        </w:rPr>
        <w:t>5.4.6</w:t>
      </w:r>
      <w:r w:rsidRPr="00C8589E">
        <w:rPr>
          <w:rFonts w:ascii="Calibri" w:hAnsi="Calibri"/>
        </w:rPr>
        <w:fldChar w:fldCharType="end"/>
      </w:r>
      <w:r w:rsidRPr="00C8589E">
        <w:rPr>
          <w:rFonts w:ascii="Calibri" w:hAnsi="Calibri" w:hint="eastAsia"/>
        </w:rPr>
        <w:t xml:space="preserve"> is recommended.</w:t>
      </w:r>
    </w:p>
    <w:p w14:paraId="2372CF06" w14:textId="77777777" w:rsidR="005337F2" w:rsidRPr="00C8589E" w:rsidRDefault="005337F2" w:rsidP="0083043A">
      <w:pPr>
        <w:pStyle w:val="Heading2"/>
        <w:rPr>
          <w:rFonts w:ascii="Calibri" w:hAnsi="Calibri"/>
        </w:rPr>
      </w:pPr>
      <w:bookmarkStart w:id="82" w:name="_Toc374356411"/>
      <w:bookmarkStart w:id="83" w:name="_Toc232234485"/>
      <w:bookmarkStart w:id="84" w:name="_Toc370302959"/>
      <w:bookmarkStart w:id="85" w:name="_Toc370303275"/>
      <w:r w:rsidRPr="00C8589E">
        <w:rPr>
          <w:rFonts w:ascii="Calibri" w:hAnsi="Calibri"/>
        </w:rPr>
        <w:t>Sample groups on random access recovery points and random access points</w:t>
      </w:r>
      <w:bookmarkEnd w:id="82"/>
      <w:bookmarkEnd w:id="83"/>
      <w:bookmarkEnd w:id="84"/>
      <w:bookmarkEnd w:id="85"/>
    </w:p>
    <w:p w14:paraId="067CDEB8" w14:textId="77777777" w:rsidR="005337F2" w:rsidRPr="00C8589E" w:rsidRDefault="005337F2" w:rsidP="005337F2">
      <w:pPr>
        <w:rPr>
          <w:rFonts w:ascii="Calibri" w:hAnsi="Calibri"/>
        </w:rPr>
      </w:pPr>
      <w:r w:rsidRPr="00C8589E">
        <w:rPr>
          <w:rFonts w:ascii="Calibri" w:hAnsi="Calibri"/>
        </w:rPr>
        <w:t>The video coding system can include the concept of a ‘gradual decoding refresh’ or random access recovery point. This may be signalled in the bit-stream using a mechanism such as the recovery point SEI message. This message is found at the beginning of the random access, and indicates how much data must be decoded subsequent to the access unit at the position of the SEI message before the recovery is complete.</w:t>
      </w:r>
    </w:p>
    <w:p w14:paraId="7F78DB88" w14:textId="77777777" w:rsidR="005337F2" w:rsidRPr="00C8589E" w:rsidRDefault="005337F2" w:rsidP="005337F2">
      <w:pPr>
        <w:rPr>
          <w:rFonts w:ascii="Calibri" w:hAnsi="Calibri"/>
        </w:rPr>
      </w:pPr>
      <w:r w:rsidRPr="00C8589E">
        <w:rPr>
          <w:rFonts w:ascii="Calibri" w:hAnsi="Calibri"/>
        </w:rPr>
        <w:t>When all access units in output order starting from the access unit at the position of the SEI message can be successfully decoded after random access, i.e. when the recovery_frame_cnt syntax element of the recovery point SEI message is 0, the Random Access Point (‘rap ‘) sample grouping should be used.</w:t>
      </w:r>
    </w:p>
    <w:p w14:paraId="5A8AF46E" w14:textId="77777777" w:rsidR="005337F2" w:rsidRPr="00C8589E" w:rsidRDefault="005337F2" w:rsidP="005337F2">
      <w:pPr>
        <w:rPr>
          <w:rFonts w:ascii="Calibri" w:hAnsi="Calibri"/>
        </w:rPr>
      </w:pPr>
      <w:r w:rsidRPr="00C8589E">
        <w:rPr>
          <w:rFonts w:ascii="Calibri" w:hAnsi="Calibri"/>
        </w:rPr>
        <w:t xml:space="preserve">This concept of gradual recovery is supported in the file format also by using RollRecoveryEntry Groups [4.5]. In order that the group membership marks the sample containing the SEI message the </w:t>
      </w:r>
      <w:r w:rsidRPr="00C8589E">
        <w:rPr>
          <w:rFonts w:ascii="Consolas" w:hAnsi="Consolas"/>
        </w:rPr>
        <w:t>‘roll-distance’</w:t>
      </w:r>
      <w:r w:rsidRPr="00C8589E">
        <w:rPr>
          <w:rFonts w:ascii="Calibri" w:hAnsi="Calibri"/>
        </w:rPr>
        <w:t xml:space="preserve"> is constrained to being only positive (i.e. a post-roll). In other words, RollRecoveryEntry Groups can be used when the value of the recovery_frame_cnt syntax element of the recovery point SEI message is greater than 0. </w:t>
      </w:r>
    </w:p>
    <w:p w14:paraId="1FCFFBE6" w14:textId="77777777" w:rsidR="00B12040" w:rsidRPr="00C8589E" w:rsidRDefault="00B12040" w:rsidP="00B12040">
      <w:pPr>
        <w:pStyle w:val="Note"/>
        <w:ind w:left="720" w:right="726"/>
        <w:rPr>
          <w:rFonts w:ascii="Calibri" w:hAnsi="Calibri"/>
        </w:rPr>
      </w:pPr>
      <w:r w:rsidRPr="00C8589E">
        <w:rPr>
          <w:rFonts w:ascii="Calibri" w:hAnsi="Calibri"/>
        </w:rPr>
        <w:t>Note – The roll-group counts samples in the file format; this may not match the way that the distances are represented in the SEI message.</w:t>
      </w:r>
    </w:p>
    <w:p w14:paraId="08FF7B87" w14:textId="77777777" w:rsidR="005337F2" w:rsidRPr="00C8589E" w:rsidRDefault="005337F2" w:rsidP="005337F2">
      <w:pPr>
        <w:rPr>
          <w:rFonts w:ascii="Calibri" w:hAnsi="Calibri"/>
        </w:rPr>
      </w:pPr>
      <w:r w:rsidRPr="00C8589E">
        <w:rPr>
          <w:rFonts w:ascii="Calibri" w:hAnsi="Calibri"/>
        </w:rPr>
        <w:t>Within a stream, it is necessary to mark the beginning of the pre-roll, so that a stream decoder may start decoding there. However, in a file, when performing random access, a deterministic search is desired for the closest preceding frame which can be decoded perfectly (either a sync sample, or the end of a pre-roll).</w:t>
      </w:r>
    </w:p>
    <w:p w14:paraId="4C329CC5" w14:textId="77777777" w:rsidR="005337F2" w:rsidRPr="00C8589E" w:rsidRDefault="005337F2" w:rsidP="0083043A">
      <w:pPr>
        <w:pStyle w:val="Heading2"/>
        <w:rPr>
          <w:rFonts w:ascii="Calibri" w:hAnsi="Calibri"/>
        </w:rPr>
      </w:pPr>
      <w:bookmarkStart w:id="86" w:name="_Toc374356412"/>
      <w:bookmarkStart w:id="87" w:name="_Toc232234486"/>
      <w:bookmarkStart w:id="88" w:name="_Toc370302960"/>
      <w:bookmarkStart w:id="89" w:name="_Toc370303276"/>
      <w:r w:rsidRPr="00C8589E">
        <w:rPr>
          <w:rFonts w:ascii="Calibri" w:hAnsi="Calibri"/>
        </w:rPr>
        <w:t>Hinting</w:t>
      </w:r>
      <w:bookmarkEnd w:id="86"/>
      <w:bookmarkEnd w:id="87"/>
      <w:bookmarkEnd w:id="88"/>
      <w:bookmarkEnd w:id="89"/>
    </w:p>
    <w:p w14:paraId="4CB50A48" w14:textId="77777777" w:rsidR="005337F2" w:rsidRPr="00C8589E" w:rsidRDefault="005337F2" w:rsidP="005337F2">
      <w:pPr>
        <w:rPr>
          <w:rFonts w:ascii="Calibri" w:hAnsi="Calibri"/>
        </w:rPr>
      </w:pPr>
      <w:r w:rsidRPr="00C8589E">
        <w:rPr>
          <w:rFonts w:ascii="Calibri" w:hAnsi="Calibri"/>
        </w:rPr>
        <w:t>Note that what the hint tracks call “B frames” are actually ‘disposable’ pictures or non-reference pictures, for example as defined in ISO/IEC 14496-10.</w:t>
      </w:r>
    </w:p>
    <w:p w14:paraId="58584864" w14:textId="035ACC3A" w:rsidR="00D22D83" w:rsidRPr="00C8589E" w:rsidRDefault="00D22D83" w:rsidP="00D22D83">
      <w:pPr>
        <w:spacing w:after="220"/>
        <w:rPr>
          <w:rFonts w:ascii="Calibri" w:hAnsi="Calibri"/>
        </w:rPr>
      </w:pPr>
      <w:r w:rsidRPr="00C8589E">
        <w:rPr>
          <w:rFonts w:ascii="Calibri" w:hAnsi="Calibri"/>
        </w:rPr>
        <w:t xml:space="preserve">Care should be taken when the structures in </w:t>
      </w:r>
      <w:r w:rsidRPr="00C8589E">
        <w:rPr>
          <w:rFonts w:ascii="Calibri" w:hAnsi="Calibri"/>
        </w:rPr>
        <w:fldChar w:fldCharType="begin"/>
      </w:r>
      <w:r w:rsidRPr="00C8589E">
        <w:rPr>
          <w:rFonts w:ascii="Calibri" w:hAnsi="Calibri"/>
        </w:rPr>
        <w:instrText xml:space="preserve"> </w:instrText>
      </w:r>
      <w:r w:rsidR="00D101CD" w:rsidRPr="00C8589E">
        <w:rPr>
          <w:rFonts w:ascii="Calibri" w:hAnsi="Calibri"/>
        </w:rPr>
        <w:instrText>REF</w:instrText>
      </w:r>
      <w:r w:rsidRPr="00C8589E">
        <w:rPr>
          <w:rFonts w:ascii="Calibri" w:hAnsi="Calibri"/>
        </w:rPr>
        <w:instrText xml:space="preserve"> _Ref201137311 \r \h </w:instrText>
      </w:r>
      <w:r w:rsidRPr="00C8589E">
        <w:rPr>
          <w:rFonts w:ascii="Calibri" w:hAnsi="Calibri"/>
        </w:rPr>
      </w:r>
      <w:r w:rsidRPr="00C8589E">
        <w:rPr>
          <w:rFonts w:ascii="Calibri" w:hAnsi="Calibri"/>
        </w:rPr>
        <w:fldChar w:fldCharType="separate"/>
      </w:r>
      <w:r w:rsidR="00EA7D83">
        <w:rPr>
          <w:rFonts w:ascii="Calibri" w:hAnsi="Calibri"/>
        </w:rPr>
        <w:t>Annex A</w:t>
      </w:r>
      <w:r w:rsidRPr="00C8589E">
        <w:rPr>
          <w:rFonts w:ascii="Calibri" w:hAnsi="Calibri"/>
        </w:rPr>
        <w:fldChar w:fldCharType="end"/>
      </w:r>
      <w:r w:rsidRPr="00C8589E">
        <w:rPr>
          <w:rFonts w:ascii="Calibri" w:hAnsi="Calibri"/>
        </w:rPr>
        <w:t xml:space="preserve"> (aggregators or extractors) are in use and the track is hinted. These structures are defined only for use in the file format and should not be transmitted. In particular, a hint track that points at an extractor in a video track would cause the extractor itself to be transmitted (which is probably both incorrect and not the desired behaviour), not the data the extractor references</w:t>
      </w:r>
      <w:r w:rsidRPr="00C8589E" w:rsidDel="0087123C">
        <w:rPr>
          <w:rFonts w:ascii="Calibri" w:hAnsi="Calibri"/>
        </w:rPr>
        <w:t xml:space="preserve">. </w:t>
      </w:r>
      <w:r w:rsidRPr="00C8589E">
        <w:rPr>
          <w:rFonts w:ascii="Calibri" w:hAnsi="Calibri"/>
        </w:rPr>
        <w:t>Hint tracks should normally directly reference NAL units specified in the applicable video coding standard.</w:t>
      </w:r>
    </w:p>
    <w:p w14:paraId="4DDE152B" w14:textId="77777777" w:rsidR="001E2965" w:rsidRPr="00C8589E" w:rsidRDefault="001E2965" w:rsidP="001E2965">
      <w:pPr>
        <w:pStyle w:val="Heading1"/>
        <w:tabs>
          <w:tab w:val="clear" w:pos="400"/>
          <w:tab w:val="clear" w:pos="560"/>
          <w:tab w:val="left" w:pos="403"/>
          <w:tab w:val="left" w:pos="562"/>
        </w:tabs>
        <w:rPr>
          <w:rFonts w:ascii="Calibri" w:hAnsi="Calibri"/>
        </w:rPr>
      </w:pPr>
      <w:bookmarkStart w:id="90" w:name="_Toc49271109"/>
      <w:bookmarkStart w:id="91" w:name="_Toc117242277"/>
      <w:bookmarkStart w:id="92" w:name="_Ref201136857"/>
      <w:bookmarkStart w:id="93" w:name="_Ref232066481"/>
      <w:bookmarkStart w:id="94" w:name="_Ref232066492"/>
      <w:bookmarkStart w:id="95" w:name="_Ref232066579"/>
      <w:bookmarkStart w:id="96" w:name="_Ref374352065"/>
      <w:bookmarkStart w:id="97" w:name="_Toc374356413"/>
      <w:bookmarkStart w:id="98" w:name="_Toc232234487"/>
      <w:bookmarkStart w:id="99" w:name="_Toc370302961"/>
      <w:bookmarkStart w:id="100" w:name="_Toc370303277"/>
      <w:bookmarkEnd w:id="44"/>
      <w:r w:rsidRPr="00C8589E">
        <w:rPr>
          <w:rFonts w:ascii="Calibri" w:hAnsi="Calibri" w:hint="eastAsia"/>
        </w:rPr>
        <w:t xml:space="preserve">AVC </w:t>
      </w:r>
      <w:r w:rsidRPr="00C8589E">
        <w:rPr>
          <w:rFonts w:ascii="Calibri" w:hAnsi="Calibri"/>
        </w:rPr>
        <w:t>e</w:t>
      </w:r>
      <w:r w:rsidRPr="00C8589E">
        <w:rPr>
          <w:rFonts w:ascii="Calibri" w:hAnsi="Calibri" w:hint="eastAsia"/>
        </w:rPr>
        <w:t xml:space="preserve">lementary </w:t>
      </w:r>
      <w:r w:rsidRPr="00C8589E">
        <w:rPr>
          <w:rFonts w:ascii="Calibri" w:hAnsi="Calibri"/>
        </w:rPr>
        <w:t>s</w:t>
      </w:r>
      <w:r w:rsidRPr="00C8589E">
        <w:rPr>
          <w:rFonts w:ascii="Calibri" w:hAnsi="Calibri" w:hint="eastAsia"/>
        </w:rPr>
        <w:t>tream</w:t>
      </w:r>
      <w:r w:rsidRPr="00C8589E">
        <w:rPr>
          <w:rFonts w:ascii="Calibri" w:hAnsi="Calibri"/>
        </w:rPr>
        <w:t>s</w:t>
      </w:r>
      <w:r w:rsidRPr="00C8589E">
        <w:rPr>
          <w:rFonts w:ascii="Calibri" w:hAnsi="Calibri" w:hint="eastAsia"/>
        </w:rPr>
        <w:t xml:space="preserve"> and </w:t>
      </w:r>
      <w:r w:rsidRPr="00C8589E">
        <w:rPr>
          <w:rFonts w:ascii="Calibri" w:hAnsi="Calibri"/>
        </w:rPr>
        <w:t>sa</w:t>
      </w:r>
      <w:r w:rsidRPr="00C8589E">
        <w:rPr>
          <w:rFonts w:ascii="Calibri" w:hAnsi="Calibri" w:hint="eastAsia"/>
        </w:rPr>
        <w:t xml:space="preserve">mple </w:t>
      </w:r>
      <w:r w:rsidRPr="00C8589E">
        <w:rPr>
          <w:rFonts w:ascii="Calibri" w:hAnsi="Calibri"/>
        </w:rPr>
        <w:t>definitions</w:t>
      </w:r>
      <w:bookmarkEnd w:id="90"/>
      <w:bookmarkEnd w:id="91"/>
      <w:bookmarkEnd w:id="92"/>
      <w:bookmarkEnd w:id="93"/>
      <w:bookmarkEnd w:id="94"/>
      <w:bookmarkEnd w:id="95"/>
      <w:bookmarkEnd w:id="96"/>
      <w:bookmarkEnd w:id="97"/>
      <w:bookmarkEnd w:id="98"/>
      <w:bookmarkEnd w:id="99"/>
      <w:bookmarkEnd w:id="100"/>
    </w:p>
    <w:p w14:paraId="5BDF0197" w14:textId="77777777" w:rsidR="00C47E68" w:rsidRPr="00C8589E" w:rsidRDefault="00C47E68" w:rsidP="0083043A">
      <w:pPr>
        <w:pStyle w:val="Heading2"/>
        <w:rPr>
          <w:rFonts w:ascii="Calibri" w:hAnsi="Calibri"/>
        </w:rPr>
      </w:pPr>
      <w:bookmarkStart w:id="101" w:name="_Toc374356414"/>
      <w:bookmarkStart w:id="102" w:name="_Toc232234488"/>
      <w:bookmarkStart w:id="103" w:name="_Toc370302962"/>
      <w:bookmarkStart w:id="104" w:name="_Toc370303278"/>
      <w:r w:rsidRPr="00C8589E">
        <w:rPr>
          <w:rFonts w:ascii="Calibri" w:hAnsi="Calibri"/>
        </w:rPr>
        <w:t>Introduction</w:t>
      </w:r>
      <w:bookmarkEnd w:id="101"/>
      <w:bookmarkEnd w:id="102"/>
      <w:bookmarkEnd w:id="103"/>
      <w:bookmarkEnd w:id="104"/>
    </w:p>
    <w:p w14:paraId="154CD812" w14:textId="77777777" w:rsidR="006A4342" w:rsidRPr="00C8589E" w:rsidRDefault="006A4342" w:rsidP="006A4342">
      <w:pPr>
        <w:rPr>
          <w:rFonts w:ascii="Calibri" w:hAnsi="Calibri"/>
        </w:rPr>
      </w:pPr>
      <w:r w:rsidRPr="00C8589E">
        <w:rPr>
          <w:rFonts w:ascii="Calibri" w:hAnsi="Calibri"/>
        </w:rPr>
        <w:t xml:space="preserve">The Advanced Video Coding (AVC) standard, jointly developed by the ITU-T and ISO/IEC JTC 1/SC 29/WG 11 (MPEG), offers not only increased coding efficiency and enhanced robustness, but also </w:t>
      </w:r>
      <w:r w:rsidRPr="00C8589E">
        <w:rPr>
          <w:rFonts w:ascii="Calibri" w:hAnsi="Calibri" w:hint="eastAsia"/>
        </w:rPr>
        <w:t xml:space="preserve">many features </w:t>
      </w:r>
      <w:r w:rsidRPr="00C8589E">
        <w:rPr>
          <w:rFonts w:ascii="Calibri" w:hAnsi="Calibri"/>
        </w:rPr>
        <w:t xml:space="preserve">for the systems </w:t>
      </w:r>
      <w:r w:rsidRPr="00C8589E">
        <w:rPr>
          <w:rFonts w:ascii="Calibri" w:hAnsi="Calibri" w:hint="eastAsia"/>
        </w:rPr>
        <w:t>that</w:t>
      </w:r>
      <w:r w:rsidRPr="00C8589E">
        <w:rPr>
          <w:rFonts w:ascii="Calibri" w:hAnsi="Calibri"/>
        </w:rPr>
        <w:t xml:space="preserve"> use it. To enable the best visibility of, and access to, those features, and to enhance the opportunities for the interchange and interoperability of media, </w:t>
      </w:r>
      <w:r w:rsidRPr="00C8589E">
        <w:rPr>
          <w:rFonts w:ascii="Calibri" w:hAnsi="Calibri" w:hint="eastAsia"/>
        </w:rPr>
        <w:t xml:space="preserve">this </w:t>
      </w:r>
      <w:r w:rsidR="00E51984" w:rsidRPr="00C8589E">
        <w:rPr>
          <w:rFonts w:ascii="Calibri" w:hAnsi="Calibri"/>
        </w:rPr>
        <w:t xml:space="preserve">clause of this </w:t>
      </w:r>
      <w:r w:rsidRPr="00C8589E">
        <w:rPr>
          <w:rFonts w:ascii="Calibri" w:hAnsi="Calibri"/>
        </w:rPr>
        <w:t>part of ISO/IEC 14496 defines a storage format for video streams compressed using AVC.</w:t>
      </w:r>
    </w:p>
    <w:p w14:paraId="4009F8B1" w14:textId="23635951" w:rsidR="00F50C9B" w:rsidRPr="00C8589E" w:rsidRDefault="00F50C9B" w:rsidP="006A4342">
      <w:pPr>
        <w:rPr>
          <w:rFonts w:ascii="Calibri" w:hAnsi="Calibri"/>
        </w:rPr>
      </w:pPr>
      <w:r w:rsidRPr="00C8589E">
        <w:rPr>
          <w:rFonts w:ascii="Calibri" w:hAnsi="Calibri"/>
        </w:rPr>
        <w:t xml:space="preserve">This clause defines the storage for plain AVC streams, where ‘plain AVC’ refers to the main part of ISO/IEC 14496-10, </w:t>
      </w:r>
      <w:r w:rsidRPr="00C8589E">
        <w:rPr>
          <w:rFonts w:ascii="Calibri" w:eastAsia="SimSun" w:hAnsi="Calibri" w:hint="eastAsia"/>
          <w:lang w:eastAsia="zh-CN"/>
        </w:rPr>
        <w:t xml:space="preserve">excluding </w:t>
      </w:r>
      <w:r w:rsidRPr="00C8589E">
        <w:rPr>
          <w:rFonts w:ascii="Calibri" w:hAnsi="Calibri"/>
        </w:rPr>
        <w:t>Annex G (Scalable Video Coding)</w:t>
      </w:r>
      <w:r w:rsidR="00E51984" w:rsidRPr="00C8589E">
        <w:rPr>
          <w:rFonts w:ascii="Calibri" w:hAnsi="Calibri"/>
        </w:rPr>
        <w:t>,</w:t>
      </w:r>
      <w:r w:rsidRPr="00C8589E">
        <w:rPr>
          <w:rFonts w:ascii="Calibri" w:hAnsi="Calibri"/>
        </w:rPr>
        <w:t xml:space="preserve"> Annex H (Multiview Video Coding)</w:t>
      </w:r>
      <w:r w:rsidR="00E51984" w:rsidRPr="00C8589E">
        <w:rPr>
          <w:rFonts w:ascii="Calibri" w:hAnsi="Calibri"/>
        </w:rPr>
        <w:t xml:space="preserve">, and Annex I (Multiview and </w:t>
      </w:r>
      <w:r w:rsidR="00AC6231" w:rsidRPr="00C8589E">
        <w:rPr>
          <w:rFonts w:ascii="Calibri" w:hAnsi="Calibri"/>
        </w:rPr>
        <w:t>Depth Video</w:t>
      </w:r>
      <w:r w:rsidR="00E51984" w:rsidRPr="00C8589E">
        <w:rPr>
          <w:rFonts w:ascii="Calibri" w:hAnsi="Calibri"/>
        </w:rPr>
        <w:t xml:space="preserve"> Coding)</w:t>
      </w:r>
      <w:r w:rsidRPr="00C8589E">
        <w:rPr>
          <w:rFonts w:ascii="Calibri" w:hAnsi="Calibri"/>
        </w:rPr>
        <w:t>.</w:t>
      </w:r>
    </w:p>
    <w:p w14:paraId="59966315" w14:textId="77777777" w:rsidR="001E2965" w:rsidRPr="00C8589E" w:rsidRDefault="001E2965" w:rsidP="001E2965">
      <w:pPr>
        <w:rPr>
          <w:rFonts w:ascii="Calibri" w:hAnsi="Calibri"/>
        </w:rPr>
      </w:pPr>
      <w:r w:rsidRPr="00C8589E">
        <w:rPr>
          <w:rFonts w:ascii="Calibri" w:hAnsi="Calibri" w:hint="eastAsia"/>
        </w:rPr>
        <w:t xml:space="preserve">This </w:t>
      </w:r>
      <w:r w:rsidRPr="00C8589E">
        <w:rPr>
          <w:rFonts w:ascii="Calibri" w:hAnsi="Calibri"/>
        </w:rPr>
        <w:t>clause</w:t>
      </w:r>
      <w:r w:rsidRPr="00C8589E">
        <w:rPr>
          <w:rFonts w:ascii="Calibri" w:hAnsi="Calibri" w:hint="eastAsia"/>
        </w:rPr>
        <w:t xml:space="preserve"> specifies </w:t>
      </w:r>
      <w:r w:rsidRPr="00C8589E">
        <w:rPr>
          <w:rFonts w:ascii="Calibri" w:hAnsi="Calibri"/>
        </w:rPr>
        <w:t>the</w:t>
      </w:r>
      <w:r w:rsidRPr="00C8589E">
        <w:rPr>
          <w:rFonts w:ascii="Calibri" w:hAnsi="Calibri" w:hint="eastAsia"/>
        </w:rPr>
        <w:t xml:space="preserve"> elementary stream and sample structure used to store AVC visual content</w:t>
      </w:r>
      <w:bookmarkStart w:id="105" w:name="_Toc49271110"/>
      <w:bookmarkStart w:id="106" w:name="_Ref117241333"/>
      <w:bookmarkStart w:id="107" w:name="_Toc117242278"/>
      <w:bookmarkStart w:id="108" w:name="_Ref117243923"/>
      <w:r w:rsidR="008D0EAE" w:rsidRPr="00C8589E">
        <w:rPr>
          <w:rFonts w:ascii="Calibri" w:hAnsi="Calibri"/>
        </w:rPr>
        <w:t>.</w:t>
      </w:r>
    </w:p>
    <w:p w14:paraId="79641316" w14:textId="77777777" w:rsidR="003333D7" w:rsidRPr="00C8589E" w:rsidRDefault="003333D7" w:rsidP="003333D7">
      <w:pPr>
        <w:spacing w:after="230"/>
        <w:rPr>
          <w:rFonts w:ascii="Calibri" w:hAnsi="Calibri"/>
        </w:rPr>
      </w:pPr>
      <w:r w:rsidRPr="00C8589E">
        <w:rPr>
          <w:rFonts w:ascii="Calibri" w:hAnsi="Calibri" w:hint="eastAsia"/>
        </w:rPr>
        <w:t>The storage of</w:t>
      </w:r>
      <w:r w:rsidRPr="00C8589E">
        <w:rPr>
          <w:rFonts w:ascii="Calibri" w:hAnsi="Calibri"/>
        </w:rPr>
        <w:t xml:space="preserve"> AVC content</w:t>
      </w:r>
      <w:r w:rsidRPr="00C8589E">
        <w:rPr>
          <w:rFonts w:ascii="Calibri" w:hAnsi="Calibri" w:hint="eastAsia"/>
        </w:rPr>
        <w:t xml:space="preserve"> uses the existing capabilities of the ISO</w:t>
      </w:r>
      <w:r w:rsidRPr="00C8589E">
        <w:rPr>
          <w:rFonts w:ascii="Calibri" w:hAnsi="Calibri"/>
        </w:rPr>
        <w:t xml:space="preserve"> base media file forma</w:t>
      </w:r>
      <w:r w:rsidRPr="00C8589E">
        <w:rPr>
          <w:rFonts w:ascii="Calibri" w:hAnsi="Calibri" w:hint="eastAsia"/>
        </w:rPr>
        <w:t xml:space="preserve">t but also defines </w:t>
      </w:r>
      <w:r w:rsidRPr="00C8589E">
        <w:rPr>
          <w:rFonts w:ascii="Calibri" w:hAnsi="Calibri"/>
        </w:rPr>
        <w:t>extensions</w:t>
      </w:r>
      <w:r w:rsidRPr="00C8589E">
        <w:rPr>
          <w:rFonts w:ascii="Calibri" w:hAnsi="Calibri" w:hint="eastAsia"/>
        </w:rPr>
        <w:t xml:space="preserve"> to support the following features of the AVC codec</w:t>
      </w:r>
      <w:r w:rsidRPr="00C8589E">
        <w:rPr>
          <w:rFonts w:ascii="Calibri" w:hAnsi="Calibri"/>
        </w:rPr>
        <w:t>.</w:t>
      </w:r>
    </w:p>
    <w:p w14:paraId="0F3D39DE" w14:textId="77777777" w:rsidR="003333D7" w:rsidRPr="00C8589E" w:rsidRDefault="003333D7" w:rsidP="003333D7">
      <w:pPr>
        <w:pStyle w:val="ListContinue"/>
        <w:spacing w:after="230"/>
        <w:jc w:val="left"/>
        <w:rPr>
          <w:rFonts w:ascii="Calibri" w:hAnsi="Calibri"/>
        </w:rPr>
      </w:pPr>
      <w:r w:rsidRPr="00C8589E">
        <w:rPr>
          <w:rFonts w:ascii="Calibri" w:hAnsi="Calibri" w:hint="eastAsia"/>
        </w:rPr>
        <w:lastRenderedPageBreak/>
        <w:t xml:space="preserve">Switching </w:t>
      </w:r>
      <w:r w:rsidRPr="00C8589E">
        <w:rPr>
          <w:rFonts w:ascii="Calibri" w:hAnsi="Calibri"/>
        </w:rPr>
        <w:t>p</w:t>
      </w:r>
      <w:r w:rsidRPr="00C8589E">
        <w:rPr>
          <w:rFonts w:ascii="Calibri" w:hAnsi="Calibri" w:hint="eastAsia"/>
        </w:rPr>
        <w:t>ictures</w:t>
      </w:r>
      <w:r w:rsidRPr="00C8589E">
        <w:rPr>
          <w:rFonts w:ascii="Calibri" w:hAnsi="Calibri"/>
        </w:rPr>
        <w:t xml:space="preserve">: </w:t>
      </w:r>
      <w:r w:rsidRPr="00C8589E">
        <w:rPr>
          <w:rFonts w:ascii="Calibri" w:hAnsi="Calibri"/>
        </w:rPr>
        <w:br/>
        <w:t>t</w:t>
      </w:r>
      <w:r w:rsidRPr="00C8589E">
        <w:rPr>
          <w:rFonts w:ascii="Calibri" w:hAnsi="Calibri" w:hint="eastAsia"/>
        </w:rPr>
        <w:t>o enable switching between different coded streams and substitution of pictures within the same stream.</w:t>
      </w:r>
    </w:p>
    <w:p w14:paraId="3AE1AB54" w14:textId="77777777" w:rsidR="003333D7" w:rsidRPr="00C8589E" w:rsidRDefault="003333D7" w:rsidP="003333D7">
      <w:pPr>
        <w:pStyle w:val="ListContinue"/>
        <w:spacing w:after="230"/>
        <w:jc w:val="left"/>
        <w:rPr>
          <w:rFonts w:ascii="Calibri" w:hAnsi="Calibri"/>
        </w:rPr>
      </w:pPr>
      <w:r w:rsidRPr="00C8589E">
        <w:rPr>
          <w:rFonts w:ascii="Calibri" w:hAnsi="Calibri" w:hint="eastAsia"/>
        </w:rPr>
        <w:t xml:space="preserve">Sub-sequences and </w:t>
      </w:r>
      <w:r w:rsidRPr="00C8589E">
        <w:rPr>
          <w:rFonts w:ascii="Calibri" w:hAnsi="Calibri"/>
        </w:rPr>
        <w:t>l</w:t>
      </w:r>
      <w:r w:rsidRPr="00C8589E">
        <w:rPr>
          <w:rFonts w:ascii="Calibri" w:hAnsi="Calibri" w:hint="eastAsia"/>
        </w:rPr>
        <w:t xml:space="preserve">ayers: </w:t>
      </w:r>
      <w:r w:rsidRPr="00C8589E">
        <w:rPr>
          <w:rFonts w:ascii="Calibri" w:hAnsi="Calibri"/>
        </w:rPr>
        <w:br/>
        <w:t>p</w:t>
      </w:r>
      <w:r w:rsidRPr="00C8589E">
        <w:rPr>
          <w:rFonts w:ascii="Calibri" w:hAnsi="Calibri" w:hint="eastAsia"/>
        </w:rPr>
        <w:t xml:space="preserve">rovides a structuring of the dependencies of a group of pictures to provide </w:t>
      </w:r>
      <w:r w:rsidRPr="00C8589E">
        <w:rPr>
          <w:rFonts w:ascii="Calibri" w:hAnsi="Calibri"/>
        </w:rPr>
        <w:t>for a</w:t>
      </w:r>
      <w:r w:rsidRPr="00C8589E">
        <w:rPr>
          <w:rFonts w:ascii="Calibri" w:hAnsi="Calibri" w:hint="eastAsia"/>
        </w:rPr>
        <w:t xml:space="preserve"> flexible stream structure (e.g. </w:t>
      </w:r>
      <w:r w:rsidRPr="00C8589E">
        <w:rPr>
          <w:rFonts w:ascii="Calibri" w:hAnsi="Calibri"/>
        </w:rPr>
        <w:t xml:space="preserve">in terms of </w:t>
      </w:r>
      <w:r w:rsidRPr="00C8589E">
        <w:rPr>
          <w:rFonts w:ascii="Calibri" w:hAnsi="Calibri" w:hint="eastAsia"/>
        </w:rPr>
        <w:t>temporal scalability</w:t>
      </w:r>
      <w:r w:rsidRPr="00C8589E">
        <w:rPr>
          <w:rFonts w:ascii="Calibri" w:hAnsi="Calibri"/>
        </w:rPr>
        <w:t xml:space="preserve"> and layering</w:t>
      </w:r>
      <w:r w:rsidRPr="00C8589E">
        <w:rPr>
          <w:rFonts w:ascii="Calibri" w:hAnsi="Calibri" w:hint="eastAsia"/>
        </w:rPr>
        <w:t>).</w:t>
      </w:r>
    </w:p>
    <w:p w14:paraId="7E767966" w14:textId="77777777" w:rsidR="003333D7" w:rsidRPr="00C8589E" w:rsidRDefault="003333D7" w:rsidP="003333D7">
      <w:pPr>
        <w:pStyle w:val="ListContinue"/>
        <w:spacing w:after="230"/>
        <w:jc w:val="left"/>
        <w:rPr>
          <w:rFonts w:ascii="Calibri" w:hAnsi="Calibri"/>
        </w:rPr>
      </w:pPr>
      <w:r w:rsidRPr="00C8589E">
        <w:rPr>
          <w:rFonts w:ascii="Calibri" w:hAnsi="Calibri" w:hint="eastAsia"/>
        </w:rPr>
        <w:t xml:space="preserve">Parameter </w:t>
      </w:r>
      <w:r w:rsidRPr="00C8589E">
        <w:rPr>
          <w:rFonts w:ascii="Calibri" w:hAnsi="Calibri"/>
        </w:rPr>
        <w:t>s</w:t>
      </w:r>
      <w:r w:rsidRPr="00C8589E">
        <w:rPr>
          <w:rFonts w:ascii="Calibri" w:hAnsi="Calibri" w:hint="eastAsia"/>
        </w:rPr>
        <w:t>ets:</w:t>
      </w:r>
      <w:r w:rsidRPr="00C8589E">
        <w:rPr>
          <w:rFonts w:ascii="Calibri" w:hAnsi="Calibri"/>
        </w:rPr>
        <w:br/>
        <w:t xml:space="preserve">the sequence and picture parameter set mechanism decouples the transmission of infrequently changing information from the transmission of coded macroblock data. </w:t>
      </w:r>
      <w:r w:rsidRPr="00C8589E">
        <w:rPr>
          <w:rFonts w:ascii="Calibri" w:hAnsi="Calibri" w:hint="eastAsia"/>
        </w:rPr>
        <w:t>Each</w:t>
      </w:r>
      <w:r w:rsidRPr="00C8589E">
        <w:rPr>
          <w:rFonts w:ascii="Calibri" w:hAnsi="Calibri"/>
        </w:rPr>
        <w:t xml:space="preserve"> slice</w:t>
      </w:r>
      <w:r w:rsidRPr="00C8589E">
        <w:rPr>
          <w:rFonts w:ascii="Calibri" w:hAnsi="Calibri" w:hint="eastAsia"/>
        </w:rPr>
        <w:t xml:space="preserve"> </w:t>
      </w:r>
      <w:r w:rsidRPr="00C8589E">
        <w:rPr>
          <w:rFonts w:ascii="Calibri" w:hAnsi="Calibri"/>
        </w:rPr>
        <w:t xml:space="preserve">containing the coded macroblock data </w:t>
      </w:r>
      <w:r w:rsidRPr="00C8589E">
        <w:rPr>
          <w:rFonts w:ascii="Calibri" w:hAnsi="Calibri" w:hint="eastAsia"/>
        </w:rPr>
        <w:t xml:space="preserve">references the picture parameter set containing its decoding parameters. In turn, the picture parameter set references a sequence parameter set that contains sequence level decoding </w:t>
      </w:r>
      <w:r w:rsidRPr="00C8589E">
        <w:rPr>
          <w:rFonts w:ascii="Calibri" w:hAnsi="Calibri"/>
        </w:rPr>
        <w:t>parameter</w:t>
      </w:r>
      <w:r w:rsidRPr="00C8589E">
        <w:rPr>
          <w:rFonts w:ascii="Calibri" w:hAnsi="Calibri" w:hint="eastAsia"/>
        </w:rPr>
        <w:t xml:space="preserve"> information.</w:t>
      </w:r>
    </w:p>
    <w:p w14:paraId="221C2DA0" w14:textId="77777777" w:rsidR="001E2965" w:rsidRPr="00C8589E" w:rsidRDefault="001E2965" w:rsidP="001E2965">
      <w:pPr>
        <w:pStyle w:val="Heading2"/>
        <w:tabs>
          <w:tab w:val="clear" w:pos="360"/>
        </w:tabs>
        <w:rPr>
          <w:rFonts w:ascii="Calibri" w:hAnsi="Calibri"/>
        </w:rPr>
      </w:pPr>
      <w:bookmarkStart w:id="109" w:name="_Ref252433928"/>
      <w:bookmarkStart w:id="110" w:name="_Ref252435865"/>
      <w:bookmarkStart w:id="111" w:name="_Toc374356415"/>
      <w:bookmarkStart w:id="112" w:name="_Toc232234489"/>
      <w:bookmarkStart w:id="113" w:name="_Toc370302963"/>
      <w:bookmarkStart w:id="114" w:name="_Toc370303279"/>
      <w:r w:rsidRPr="00C8589E">
        <w:rPr>
          <w:rFonts w:ascii="Calibri" w:hAnsi="Calibri" w:hint="eastAsia"/>
        </w:rPr>
        <w:t xml:space="preserve">Elementary </w:t>
      </w:r>
      <w:r w:rsidRPr="00C8589E">
        <w:rPr>
          <w:rFonts w:ascii="Calibri" w:hAnsi="Calibri"/>
        </w:rPr>
        <w:t>s</w:t>
      </w:r>
      <w:r w:rsidRPr="00C8589E">
        <w:rPr>
          <w:rFonts w:ascii="Calibri" w:hAnsi="Calibri" w:hint="eastAsia"/>
        </w:rPr>
        <w:t xml:space="preserve">tream </w:t>
      </w:r>
      <w:r w:rsidRPr="00C8589E">
        <w:rPr>
          <w:rFonts w:ascii="Calibri" w:hAnsi="Calibri"/>
        </w:rPr>
        <w:t>s</w:t>
      </w:r>
      <w:r w:rsidRPr="00C8589E">
        <w:rPr>
          <w:rFonts w:ascii="Calibri" w:hAnsi="Calibri" w:hint="eastAsia"/>
        </w:rPr>
        <w:t>tructure</w:t>
      </w:r>
      <w:bookmarkEnd w:id="105"/>
      <w:bookmarkEnd w:id="106"/>
      <w:bookmarkEnd w:id="107"/>
      <w:bookmarkEnd w:id="108"/>
      <w:bookmarkEnd w:id="109"/>
      <w:bookmarkEnd w:id="110"/>
      <w:bookmarkEnd w:id="111"/>
      <w:bookmarkEnd w:id="112"/>
      <w:bookmarkEnd w:id="113"/>
      <w:bookmarkEnd w:id="114"/>
    </w:p>
    <w:p w14:paraId="2E0F186F" w14:textId="2E722EC7" w:rsidR="00B37CCA" w:rsidRPr="00C8589E" w:rsidRDefault="00B37CCA" w:rsidP="00B37CCA">
      <w:pPr>
        <w:keepNext/>
        <w:rPr>
          <w:rFonts w:ascii="Calibri" w:hAnsi="Calibri"/>
        </w:rPr>
      </w:pPr>
      <w:r w:rsidRPr="00C8589E">
        <w:rPr>
          <w:rFonts w:ascii="Calibri" w:hAnsi="Calibri"/>
        </w:rPr>
        <w:t>T</w:t>
      </w:r>
      <w:r w:rsidRPr="00C8589E">
        <w:rPr>
          <w:rFonts w:ascii="Calibri" w:hAnsi="Calibri" w:hint="eastAsia"/>
        </w:rPr>
        <w:t xml:space="preserve">wo </w:t>
      </w:r>
      <w:r w:rsidRPr="00C8589E">
        <w:rPr>
          <w:rFonts w:ascii="Calibri" w:hAnsi="Calibri"/>
        </w:rPr>
        <w:t xml:space="preserve">types of </w:t>
      </w:r>
      <w:r w:rsidRPr="00C8589E">
        <w:rPr>
          <w:rFonts w:ascii="Calibri" w:hAnsi="Calibri" w:hint="eastAsia"/>
        </w:rPr>
        <w:t xml:space="preserve">elementary streams </w:t>
      </w:r>
      <w:r w:rsidRPr="00C8589E">
        <w:rPr>
          <w:rFonts w:ascii="Calibri" w:hAnsi="Calibri"/>
        </w:rPr>
        <w:t xml:space="preserve">are defined for storing AVC content (see also </w:t>
      </w:r>
      <w:r w:rsidR="00C11F51" w:rsidRPr="00C8589E">
        <w:rPr>
          <w:rFonts w:ascii="Calibri" w:hAnsi="Calibri"/>
        </w:rPr>
        <w:fldChar w:fldCharType="begin"/>
      </w:r>
      <w:r w:rsidR="00C11F51" w:rsidRPr="00C8589E">
        <w:rPr>
          <w:rFonts w:ascii="Calibri" w:hAnsi="Calibri"/>
        </w:rPr>
        <w:instrText xml:space="preserve"> </w:instrText>
      </w:r>
      <w:r w:rsidR="00D101CD" w:rsidRPr="00C8589E">
        <w:rPr>
          <w:rFonts w:ascii="Calibri" w:hAnsi="Calibri"/>
        </w:rPr>
        <w:instrText>REF</w:instrText>
      </w:r>
      <w:r w:rsidR="00C11F51" w:rsidRPr="00C8589E">
        <w:rPr>
          <w:rFonts w:ascii="Calibri" w:hAnsi="Calibri"/>
        </w:rPr>
        <w:instrText xml:space="preserve"> _Ref358375491 \h </w:instrText>
      </w:r>
      <w:r w:rsidR="00C11F51" w:rsidRPr="00C8589E">
        <w:rPr>
          <w:rFonts w:ascii="Calibri" w:hAnsi="Calibri"/>
        </w:rPr>
      </w:r>
      <w:r w:rsidR="00C11F51" w:rsidRPr="00C8589E">
        <w:rPr>
          <w:rFonts w:ascii="Calibri" w:hAnsi="Calibri"/>
        </w:rPr>
        <w:fldChar w:fldCharType="separate"/>
      </w:r>
      <w:r w:rsidR="00EA7D83" w:rsidRPr="00C8589E">
        <w:rPr>
          <w:rFonts w:ascii="Calibri" w:hAnsi="Calibri"/>
        </w:rPr>
        <w:t xml:space="preserve">Figure </w:t>
      </w:r>
      <w:r w:rsidR="00EA7D83">
        <w:rPr>
          <w:rFonts w:ascii="Calibri" w:hAnsi="Calibri"/>
          <w:noProof/>
        </w:rPr>
        <w:t>2</w:t>
      </w:r>
      <w:r w:rsidR="00C11F51" w:rsidRPr="00C8589E">
        <w:rPr>
          <w:rFonts w:ascii="Calibri" w:hAnsi="Calibri"/>
        </w:rPr>
        <w:fldChar w:fldCharType="end"/>
      </w:r>
      <w:r w:rsidRPr="00C8589E">
        <w:rPr>
          <w:rFonts w:ascii="Calibri" w:hAnsi="Calibri"/>
        </w:rPr>
        <w:t>):</w:t>
      </w:r>
    </w:p>
    <w:p w14:paraId="142934D7" w14:textId="77777777" w:rsidR="00B37CCA" w:rsidRPr="00C8589E" w:rsidRDefault="00B37CCA" w:rsidP="00B37CCA">
      <w:pPr>
        <w:pStyle w:val="ListBullet2"/>
        <w:rPr>
          <w:rFonts w:ascii="Calibri" w:hAnsi="Calibri"/>
        </w:rPr>
      </w:pPr>
      <w:r w:rsidRPr="00C8589E">
        <w:rPr>
          <w:rFonts w:ascii="Calibri" w:hAnsi="Calibri"/>
          <w:b/>
        </w:rPr>
        <w:t>Video Elementary Streams</w:t>
      </w:r>
      <w:r w:rsidRPr="00C8589E">
        <w:rPr>
          <w:rFonts w:ascii="Calibri" w:hAnsi="Calibri"/>
        </w:rPr>
        <w:t xml:space="preserve"> shall contain all video coding related NAL units (i.e. those NAL units containing video data or signaling video structure) and may contain non-video coding related NAL units such as SEI messages and access unit delimiter NAL units. Other NAL units that are not expressly prohibited may be present, and if they are unrecognized should be ignored (e.g. not placed in the output buffer while accessing the file).</w:t>
      </w:r>
    </w:p>
    <w:p w14:paraId="0BDCDFC5" w14:textId="77777777" w:rsidR="00B37CCA" w:rsidRPr="00C8589E" w:rsidRDefault="00B37CCA" w:rsidP="00B37CCA">
      <w:pPr>
        <w:pStyle w:val="ListBullet2"/>
        <w:rPr>
          <w:rFonts w:ascii="Calibri" w:hAnsi="Calibri"/>
        </w:rPr>
      </w:pPr>
      <w:r w:rsidRPr="00C8589E">
        <w:rPr>
          <w:rFonts w:ascii="Calibri" w:hAnsi="Calibri" w:hint="eastAsia"/>
          <w:b/>
        </w:rPr>
        <w:t xml:space="preserve">Parameter </w:t>
      </w:r>
      <w:r w:rsidRPr="00C8589E">
        <w:rPr>
          <w:rFonts w:ascii="Calibri" w:hAnsi="Calibri"/>
          <w:b/>
        </w:rPr>
        <w:t>s</w:t>
      </w:r>
      <w:r w:rsidRPr="00C8589E">
        <w:rPr>
          <w:rFonts w:ascii="Calibri" w:hAnsi="Calibri" w:hint="eastAsia"/>
          <w:b/>
        </w:rPr>
        <w:t xml:space="preserve">et </w:t>
      </w:r>
      <w:r w:rsidRPr="00C8589E">
        <w:rPr>
          <w:rFonts w:ascii="Calibri" w:hAnsi="Calibri"/>
          <w:b/>
        </w:rPr>
        <w:t>e</w:t>
      </w:r>
      <w:r w:rsidRPr="00C8589E">
        <w:rPr>
          <w:rFonts w:ascii="Calibri" w:hAnsi="Calibri" w:hint="eastAsia"/>
          <w:b/>
        </w:rPr>
        <w:t xml:space="preserve">lementary </w:t>
      </w:r>
      <w:r w:rsidRPr="00C8589E">
        <w:rPr>
          <w:rFonts w:ascii="Calibri" w:hAnsi="Calibri"/>
          <w:b/>
        </w:rPr>
        <w:t>s</w:t>
      </w:r>
      <w:r w:rsidRPr="00C8589E">
        <w:rPr>
          <w:rFonts w:ascii="Calibri" w:hAnsi="Calibri" w:hint="eastAsia"/>
          <w:b/>
        </w:rPr>
        <w:t>tream</w:t>
      </w:r>
      <w:r w:rsidRPr="00C8589E">
        <w:rPr>
          <w:rFonts w:ascii="Calibri" w:hAnsi="Calibri"/>
          <w:b/>
        </w:rPr>
        <w:t xml:space="preserve">s </w:t>
      </w:r>
      <w:r w:rsidRPr="00C8589E">
        <w:rPr>
          <w:rFonts w:ascii="Calibri" w:hAnsi="Calibri"/>
        </w:rPr>
        <w:t xml:space="preserve">shall not contain </w:t>
      </w:r>
      <w:r w:rsidRPr="00C8589E">
        <w:rPr>
          <w:rFonts w:ascii="Calibri" w:hAnsi="Calibri" w:hint="eastAsia"/>
        </w:rPr>
        <w:t xml:space="preserve">video coding related NAL units (i.e. those NAL units containing video data or </w:t>
      </w:r>
      <w:r w:rsidRPr="00C8589E">
        <w:rPr>
          <w:rFonts w:ascii="Calibri" w:hAnsi="Calibri"/>
        </w:rPr>
        <w:t>signalling</w:t>
      </w:r>
      <w:r w:rsidRPr="00C8589E">
        <w:rPr>
          <w:rFonts w:ascii="Calibri" w:hAnsi="Calibri" w:hint="eastAsia"/>
        </w:rPr>
        <w:t xml:space="preserve"> video structure</w:t>
      </w:r>
      <w:r w:rsidRPr="00C8589E">
        <w:rPr>
          <w:rFonts w:ascii="Calibri" w:hAnsi="Calibri"/>
        </w:rPr>
        <w:t xml:space="preserve">), and would normally contain only </w:t>
      </w:r>
      <w:r w:rsidRPr="00C8589E">
        <w:rPr>
          <w:rFonts w:ascii="Calibri" w:hAnsi="Calibri" w:hint="eastAsia"/>
        </w:rPr>
        <w:t xml:space="preserve">sequence </w:t>
      </w:r>
      <w:r w:rsidRPr="00C8589E">
        <w:rPr>
          <w:rFonts w:ascii="Calibri" w:hAnsi="Calibri"/>
          <w:lang w:val="fr-FR"/>
        </w:rPr>
        <w:t>parameter sets, picture parameter sets and sequence parameter set extension</w:t>
      </w:r>
      <w:r w:rsidRPr="00C8589E">
        <w:rPr>
          <w:rFonts w:ascii="Calibri" w:hAnsi="Calibri" w:hint="eastAsia"/>
        </w:rPr>
        <w:t xml:space="preserve"> NAL units</w:t>
      </w:r>
      <w:r w:rsidRPr="00C8589E">
        <w:rPr>
          <w:rFonts w:ascii="Calibri" w:hAnsi="Calibri"/>
        </w:rPr>
        <w:t>.</w:t>
      </w:r>
    </w:p>
    <w:p w14:paraId="33813CDE" w14:textId="77777777" w:rsidR="00B12040" w:rsidRPr="00C8589E" w:rsidRDefault="00B12040" w:rsidP="00B12040">
      <w:pPr>
        <w:keepNext/>
        <w:rPr>
          <w:rFonts w:ascii="Calibri" w:hAnsi="Calibri"/>
        </w:rPr>
      </w:pPr>
      <w:r w:rsidRPr="00C8589E">
        <w:rPr>
          <w:rFonts w:ascii="Calibri" w:hAnsi="Calibri"/>
        </w:rPr>
        <w:t xml:space="preserve">Using these stream types, </w:t>
      </w:r>
      <w:r w:rsidRPr="00C8589E">
        <w:rPr>
          <w:rFonts w:ascii="Calibri" w:hAnsi="Calibri" w:hint="eastAsia"/>
        </w:rPr>
        <w:t xml:space="preserve">AVC content shall be stored in </w:t>
      </w:r>
      <w:r w:rsidRPr="00C8589E">
        <w:rPr>
          <w:rFonts w:ascii="Calibri" w:hAnsi="Calibri"/>
        </w:rPr>
        <w:t>one of these configurations</w:t>
      </w:r>
      <w:r w:rsidRPr="00C8589E">
        <w:rPr>
          <w:rFonts w:ascii="Calibri" w:hAnsi="Calibri" w:hint="eastAsia"/>
        </w:rPr>
        <w:t>:</w:t>
      </w:r>
    </w:p>
    <w:p w14:paraId="0008E240" w14:textId="77777777" w:rsidR="00B12040" w:rsidRPr="00C8589E" w:rsidRDefault="00B12040" w:rsidP="00B12040">
      <w:pPr>
        <w:pStyle w:val="ListBullet2"/>
        <w:rPr>
          <w:rFonts w:ascii="Calibri" w:hAnsi="Calibri"/>
        </w:rPr>
      </w:pPr>
      <w:r w:rsidRPr="00C8589E">
        <w:rPr>
          <w:rFonts w:ascii="Calibri" w:hAnsi="Calibri" w:hint="eastAsia"/>
          <w:b/>
        </w:rPr>
        <w:t xml:space="preserve">Video </w:t>
      </w:r>
      <w:r w:rsidRPr="00C8589E">
        <w:rPr>
          <w:rFonts w:ascii="Calibri" w:hAnsi="Calibri"/>
          <w:b/>
        </w:rPr>
        <w:t>e</w:t>
      </w:r>
      <w:r w:rsidRPr="00C8589E">
        <w:rPr>
          <w:rFonts w:ascii="Calibri" w:hAnsi="Calibri" w:hint="eastAsia"/>
          <w:b/>
        </w:rPr>
        <w:t xml:space="preserve">lementary </w:t>
      </w:r>
      <w:r w:rsidRPr="00C8589E">
        <w:rPr>
          <w:rFonts w:ascii="Calibri" w:hAnsi="Calibri"/>
          <w:b/>
        </w:rPr>
        <w:t>s</w:t>
      </w:r>
      <w:r w:rsidRPr="00C8589E">
        <w:rPr>
          <w:rFonts w:ascii="Calibri" w:hAnsi="Calibri" w:hint="eastAsia"/>
          <w:b/>
        </w:rPr>
        <w:t>tream</w:t>
      </w:r>
      <w:r w:rsidRPr="00C8589E">
        <w:rPr>
          <w:rFonts w:ascii="Calibri" w:hAnsi="Calibri"/>
          <w:b/>
        </w:rPr>
        <w:t xml:space="preserve"> with no parameter sets</w:t>
      </w:r>
      <w:r w:rsidRPr="00C8589E">
        <w:rPr>
          <w:rFonts w:ascii="Calibri" w:hAnsi="Calibri" w:hint="eastAsia"/>
        </w:rPr>
        <w:t xml:space="preserve">: </w:t>
      </w:r>
      <w:r w:rsidRPr="00C8589E">
        <w:rPr>
          <w:rFonts w:ascii="Calibri" w:hAnsi="Calibri"/>
        </w:rPr>
        <w:t xml:space="preserve">In this case, </w:t>
      </w:r>
      <w:r w:rsidRPr="00C8589E">
        <w:rPr>
          <w:rFonts w:ascii="Calibri" w:hAnsi="Calibri" w:hint="eastAsia"/>
        </w:rPr>
        <w:t xml:space="preserve">sequence and picture parameter set NAL units </w:t>
      </w:r>
      <w:r w:rsidRPr="00C8589E">
        <w:rPr>
          <w:rFonts w:ascii="Calibri" w:hAnsi="Calibri"/>
        </w:rPr>
        <w:t xml:space="preserve">shall </w:t>
      </w:r>
      <w:r w:rsidRPr="00C8589E">
        <w:rPr>
          <w:rFonts w:ascii="Calibri" w:hAnsi="Calibri" w:hint="eastAsia"/>
        </w:rPr>
        <w:t xml:space="preserve">be stored in the sample </w:t>
      </w:r>
      <w:r w:rsidRPr="00C8589E">
        <w:rPr>
          <w:rFonts w:ascii="Calibri" w:hAnsi="Calibri"/>
        </w:rPr>
        <w:t>entrie</w:t>
      </w:r>
      <w:r w:rsidRPr="00C8589E">
        <w:rPr>
          <w:rFonts w:ascii="Calibri" w:hAnsi="Calibri" w:hint="eastAsia"/>
        </w:rPr>
        <w:t xml:space="preserve">s </w:t>
      </w:r>
      <w:r w:rsidRPr="00C8589E">
        <w:rPr>
          <w:rFonts w:ascii="Calibri" w:hAnsi="Calibri"/>
        </w:rPr>
        <w:t xml:space="preserve">of this </w:t>
      </w:r>
      <w:r w:rsidRPr="00C8589E">
        <w:rPr>
          <w:rFonts w:ascii="Calibri" w:hAnsi="Calibri" w:hint="eastAsia"/>
        </w:rPr>
        <w:t>track.</w:t>
      </w:r>
      <w:r w:rsidRPr="00C8589E">
        <w:rPr>
          <w:rFonts w:ascii="Calibri" w:hAnsi="Calibri"/>
        </w:rPr>
        <w:t xml:space="preserve"> S</w:t>
      </w:r>
      <w:r w:rsidRPr="00C8589E">
        <w:rPr>
          <w:rFonts w:ascii="Calibri" w:hAnsi="Calibri" w:hint="eastAsia"/>
        </w:rPr>
        <w:t xml:space="preserve">equence and picture parameter set NAL units </w:t>
      </w:r>
      <w:r w:rsidRPr="00C8589E">
        <w:rPr>
          <w:rFonts w:ascii="Calibri" w:hAnsi="Calibri"/>
        </w:rPr>
        <w:t xml:space="preserve">shall not </w:t>
      </w:r>
      <w:r w:rsidRPr="00C8589E">
        <w:rPr>
          <w:rFonts w:ascii="Calibri" w:hAnsi="Calibri" w:hint="eastAsia"/>
        </w:rPr>
        <w:t>be</w:t>
      </w:r>
      <w:r w:rsidRPr="00C8589E">
        <w:rPr>
          <w:rFonts w:ascii="Calibri" w:hAnsi="Calibri"/>
        </w:rPr>
        <w:t xml:space="preserve"> part of AVC samples within the stream itself.</w:t>
      </w:r>
    </w:p>
    <w:p w14:paraId="6FDC5D4E" w14:textId="77777777" w:rsidR="00B12040" w:rsidRPr="00C8589E" w:rsidRDefault="00B12040" w:rsidP="00B12040">
      <w:pPr>
        <w:pStyle w:val="ListBullet2"/>
        <w:rPr>
          <w:rFonts w:ascii="Calibri" w:hAnsi="Calibri"/>
        </w:rPr>
      </w:pPr>
      <w:r w:rsidRPr="00C8589E">
        <w:rPr>
          <w:rFonts w:ascii="Calibri" w:hAnsi="Calibri" w:hint="eastAsia"/>
          <w:b/>
        </w:rPr>
        <w:t xml:space="preserve">Video </w:t>
      </w:r>
      <w:r w:rsidRPr="00C8589E">
        <w:rPr>
          <w:rFonts w:ascii="Calibri" w:hAnsi="Calibri"/>
          <w:b/>
        </w:rPr>
        <w:t>e</w:t>
      </w:r>
      <w:r w:rsidRPr="00C8589E">
        <w:rPr>
          <w:rFonts w:ascii="Calibri" w:hAnsi="Calibri" w:hint="eastAsia"/>
          <w:b/>
        </w:rPr>
        <w:t xml:space="preserve">lementary </w:t>
      </w:r>
      <w:r w:rsidRPr="00C8589E">
        <w:rPr>
          <w:rFonts w:ascii="Calibri" w:hAnsi="Calibri"/>
          <w:b/>
        </w:rPr>
        <w:t>s</w:t>
      </w:r>
      <w:r w:rsidRPr="00C8589E">
        <w:rPr>
          <w:rFonts w:ascii="Calibri" w:hAnsi="Calibri" w:hint="eastAsia"/>
          <w:b/>
        </w:rPr>
        <w:t>tream</w:t>
      </w:r>
      <w:r w:rsidRPr="00C8589E">
        <w:rPr>
          <w:rFonts w:ascii="Calibri" w:hAnsi="Calibri"/>
          <w:b/>
        </w:rPr>
        <w:t xml:space="preserve"> possibly including parameter sets</w:t>
      </w:r>
      <w:r w:rsidRPr="00C8589E">
        <w:rPr>
          <w:rFonts w:ascii="Calibri" w:hAnsi="Calibri" w:hint="eastAsia"/>
        </w:rPr>
        <w:t xml:space="preserve">: </w:t>
      </w:r>
      <w:r w:rsidRPr="00C8589E">
        <w:rPr>
          <w:rFonts w:ascii="Calibri" w:hAnsi="Calibri"/>
        </w:rPr>
        <w:t>In this case, the sample entry indicates whether the stream may contain parameter sets of given types, in addition to other parameters provided in the sample entry. S</w:t>
      </w:r>
      <w:r w:rsidRPr="00C8589E">
        <w:rPr>
          <w:rFonts w:ascii="Calibri" w:hAnsi="Calibri" w:hint="eastAsia"/>
        </w:rPr>
        <w:t xml:space="preserve">equence and picture parameter set NAL units </w:t>
      </w:r>
      <w:r w:rsidRPr="00C8589E">
        <w:rPr>
          <w:rFonts w:ascii="Calibri" w:hAnsi="Calibri"/>
        </w:rPr>
        <w:t xml:space="preserve">may therefore </w:t>
      </w:r>
      <w:r w:rsidRPr="00C8589E">
        <w:rPr>
          <w:rFonts w:ascii="Calibri" w:hAnsi="Calibri" w:hint="eastAsia"/>
        </w:rPr>
        <w:t>be</w:t>
      </w:r>
      <w:r w:rsidRPr="00C8589E">
        <w:rPr>
          <w:rFonts w:ascii="Calibri" w:hAnsi="Calibri"/>
        </w:rPr>
        <w:t xml:space="preserve"> part of AVC samples within the stream itself.</w:t>
      </w:r>
    </w:p>
    <w:p w14:paraId="73F4720B" w14:textId="77777777" w:rsidR="001E2965" w:rsidRPr="00C8589E" w:rsidRDefault="001E2965" w:rsidP="001E2965">
      <w:pPr>
        <w:pStyle w:val="ListBullet2"/>
        <w:rPr>
          <w:rFonts w:ascii="Calibri" w:hAnsi="Calibri"/>
        </w:rPr>
      </w:pPr>
      <w:r w:rsidRPr="00C8589E">
        <w:rPr>
          <w:rFonts w:ascii="Calibri" w:hAnsi="Calibri" w:hint="eastAsia"/>
          <w:b/>
        </w:rPr>
        <w:t xml:space="preserve">Video </w:t>
      </w:r>
      <w:r w:rsidRPr="00C8589E">
        <w:rPr>
          <w:rFonts w:ascii="Calibri" w:hAnsi="Calibri"/>
          <w:b/>
        </w:rPr>
        <w:t>e</w:t>
      </w:r>
      <w:r w:rsidRPr="00C8589E">
        <w:rPr>
          <w:rFonts w:ascii="Calibri" w:hAnsi="Calibri" w:hint="eastAsia"/>
          <w:b/>
        </w:rPr>
        <w:t xml:space="preserve">lementary </w:t>
      </w:r>
      <w:r w:rsidRPr="00C8589E">
        <w:rPr>
          <w:rFonts w:ascii="Calibri" w:hAnsi="Calibri"/>
          <w:b/>
        </w:rPr>
        <w:t>s</w:t>
      </w:r>
      <w:r w:rsidRPr="00C8589E">
        <w:rPr>
          <w:rFonts w:ascii="Calibri" w:hAnsi="Calibri" w:hint="eastAsia"/>
          <w:b/>
        </w:rPr>
        <w:t>tream</w:t>
      </w:r>
      <w:r w:rsidRPr="00C8589E">
        <w:rPr>
          <w:rFonts w:ascii="Calibri" w:hAnsi="Calibri"/>
          <w:b/>
        </w:rPr>
        <w:t xml:space="preserve"> and p</w:t>
      </w:r>
      <w:r w:rsidRPr="00C8589E">
        <w:rPr>
          <w:rFonts w:ascii="Calibri" w:hAnsi="Calibri" w:hint="eastAsia"/>
          <w:b/>
        </w:rPr>
        <w:t xml:space="preserve">arameter </w:t>
      </w:r>
      <w:r w:rsidRPr="00C8589E">
        <w:rPr>
          <w:rFonts w:ascii="Calibri" w:hAnsi="Calibri"/>
          <w:b/>
        </w:rPr>
        <w:t>s</w:t>
      </w:r>
      <w:r w:rsidRPr="00C8589E">
        <w:rPr>
          <w:rFonts w:ascii="Calibri" w:hAnsi="Calibri" w:hint="eastAsia"/>
          <w:b/>
        </w:rPr>
        <w:t xml:space="preserve">et </w:t>
      </w:r>
      <w:r w:rsidRPr="00C8589E">
        <w:rPr>
          <w:rFonts w:ascii="Calibri" w:hAnsi="Calibri"/>
          <w:b/>
        </w:rPr>
        <w:t>e</w:t>
      </w:r>
      <w:r w:rsidRPr="00C8589E">
        <w:rPr>
          <w:rFonts w:ascii="Calibri" w:hAnsi="Calibri" w:hint="eastAsia"/>
          <w:b/>
        </w:rPr>
        <w:t xml:space="preserve">lementary </w:t>
      </w:r>
      <w:r w:rsidRPr="00C8589E">
        <w:rPr>
          <w:rFonts w:ascii="Calibri" w:hAnsi="Calibri"/>
          <w:b/>
        </w:rPr>
        <w:t>s</w:t>
      </w:r>
      <w:r w:rsidRPr="00C8589E">
        <w:rPr>
          <w:rFonts w:ascii="Calibri" w:hAnsi="Calibri" w:hint="eastAsia"/>
          <w:b/>
        </w:rPr>
        <w:t>tream</w:t>
      </w:r>
      <w:r w:rsidRPr="00C8589E">
        <w:rPr>
          <w:rFonts w:ascii="Calibri" w:hAnsi="Calibri" w:hint="eastAsia"/>
        </w:rPr>
        <w:t xml:space="preserve">: </w:t>
      </w:r>
      <w:r w:rsidRPr="00C8589E">
        <w:rPr>
          <w:rFonts w:ascii="Calibri" w:hAnsi="Calibri"/>
        </w:rPr>
        <w:t xml:space="preserve">In this case, </w:t>
      </w:r>
      <w:r w:rsidRPr="00C8589E">
        <w:rPr>
          <w:rFonts w:ascii="Calibri" w:hAnsi="Calibri" w:hint="eastAsia"/>
        </w:rPr>
        <w:t xml:space="preserve">sequence and picture parameter set NAL units shall </w:t>
      </w:r>
      <w:r w:rsidRPr="00C8589E">
        <w:rPr>
          <w:rFonts w:ascii="Calibri" w:hAnsi="Calibri"/>
        </w:rPr>
        <w:t>be transmitted only in the p</w:t>
      </w:r>
      <w:r w:rsidRPr="00C8589E">
        <w:rPr>
          <w:rFonts w:ascii="Calibri" w:hAnsi="Calibri" w:hint="eastAsia"/>
        </w:rPr>
        <w:t xml:space="preserve">arameter </w:t>
      </w:r>
      <w:r w:rsidRPr="00C8589E">
        <w:rPr>
          <w:rFonts w:ascii="Calibri" w:hAnsi="Calibri"/>
        </w:rPr>
        <w:t>s</w:t>
      </w:r>
      <w:r w:rsidRPr="00C8589E">
        <w:rPr>
          <w:rFonts w:ascii="Calibri" w:hAnsi="Calibri" w:hint="eastAsia"/>
        </w:rPr>
        <w:t xml:space="preserve">et </w:t>
      </w:r>
      <w:r w:rsidRPr="00C8589E">
        <w:rPr>
          <w:rFonts w:ascii="Calibri" w:hAnsi="Calibri"/>
        </w:rPr>
        <w:t>e</w:t>
      </w:r>
      <w:r w:rsidRPr="00C8589E">
        <w:rPr>
          <w:rFonts w:ascii="Calibri" w:hAnsi="Calibri" w:hint="eastAsia"/>
        </w:rPr>
        <w:t xml:space="preserve">lementary </w:t>
      </w:r>
      <w:r w:rsidRPr="00C8589E">
        <w:rPr>
          <w:rFonts w:ascii="Calibri" w:hAnsi="Calibri"/>
        </w:rPr>
        <w:t>s</w:t>
      </w:r>
      <w:r w:rsidRPr="00C8589E">
        <w:rPr>
          <w:rFonts w:ascii="Calibri" w:hAnsi="Calibri" w:hint="eastAsia"/>
        </w:rPr>
        <w:t xml:space="preserve">tream </w:t>
      </w:r>
      <w:r w:rsidRPr="00C8589E">
        <w:rPr>
          <w:rFonts w:ascii="Calibri" w:hAnsi="Calibri"/>
        </w:rPr>
        <w:t xml:space="preserve">and shall neither </w:t>
      </w:r>
      <w:r w:rsidRPr="00C8589E">
        <w:rPr>
          <w:rFonts w:ascii="Calibri" w:hAnsi="Calibri" w:hint="eastAsia"/>
        </w:rPr>
        <w:t xml:space="preserve">be </w:t>
      </w:r>
      <w:r w:rsidRPr="00C8589E">
        <w:rPr>
          <w:rFonts w:ascii="Calibri" w:hAnsi="Calibri"/>
        </w:rPr>
        <w:t xml:space="preserve">present </w:t>
      </w:r>
      <w:r w:rsidRPr="00C8589E">
        <w:rPr>
          <w:rFonts w:ascii="Calibri" w:hAnsi="Calibri" w:hint="eastAsia"/>
        </w:rPr>
        <w:t xml:space="preserve">in the </w:t>
      </w:r>
      <w:r w:rsidR="004F4909" w:rsidRPr="00C8589E">
        <w:rPr>
          <w:rFonts w:ascii="Calibri" w:hAnsi="Calibri"/>
        </w:rPr>
        <w:t>sample entries</w:t>
      </w:r>
      <w:r w:rsidRPr="00C8589E">
        <w:rPr>
          <w:rFonts w:ascii="Calibri" w:hAnsi="Calibri"/>
        </w:rPr>
        <w:t xml:space="preserve"> nor the AVC samples of the </w:t>
      </w:r>
      <w:r w:rsidRPr="00C8589E">
        <w:rPr>
          <w:rFonts w:ascii="Calibri" w:hAnsi="Calibri" w:hint="eastAsia"/>
        </w:rPr>
        <w:t>video elementary stream.</w:t>
      </w:r>
    </w:p>
    <w:p w14:paraId="03C80F74" w14:textId="77777777" w:rsidR="00AE52CE" w:rsidRPr="00C8589E" w:rsidRDefault="001E2965" w:rsidP="002408F1">
      <w:pPr>
        <w:rPr>
          <w:rFonts w:ascii="Calibri" w:hAnsi="Calibri"/>
        </w:rPr>
      </w:pPr>
      <w:r w:rsidRPr="00C8589E">
        <w:rPr>
          <w:rFonts w:ascii="Calibri" w:hAnsi="Calibri" w:hint="eastAsia"/>
        </w:rPr>
        <w:t xml:space="preserve">The types of NAL units </w:t>
      </w:r>
      <w:r w:rsidRPr="00C8589E">
        <w:rPr>
          <w:rFonts w:ascii="Calibri" w:hAnsi="Calibri"/>
        </w:rPr>
        <w:t xml:space="preserve">that </w:t>
      </w:r>
      <w:r w:rsidRPr="00C8589E">
        <w:rPr>
          <w:rFonts w:ascii="Calibri" w:hAnsi="Calibri" w:hint="eastAsia"/>
        </w:rPr>
        <w:t xml:space="preserve">are allowed in each of </w:t>
      </w:r>
      <w:r w:rsidRPr="00C8589E">
        <w:rPr>
          <w:rFonts w:ascii="Calibri" w:hAnsi="Calibri"/>
        </w:rPr>
        <w:t xml:space="preserve">the </w:t>
      </w:r>
      <w:r w:rsidRPr="00C8589E">
        <w:rPr>
          <w:rFonts w:ascii="Calibri" w:hAnsi="Calibri" w:hint="eastAsia"/>
        </w:rPr>
        <w:t xml:space="preserve">video and parameter set elementary streams </w:t>
      </w:r>
      <w:r w:rsidRPr="00C8589E">
        <w:rPr>
          <w:rFonts w:ascii="Calibri" w:hAnsi="Calibri"/>
        </w:rPr>
        <w:t xml:space="preserve">are </w:t>
      </w:r>
      <w:r w:rsidRPr="00C8589E">
        <w:rPr>
          <w:rFonts w:ascii="Calibri" w:hAnsi="Calibri" w:hint="eastAsia"/>
        </w:rPr>
        <w:t xml:space="preserve">specified in </w:t>
      </w:r>
      <w:r w:rsidR="00B37CCA" w:rsidRPr="00C8589E">
        <w:rPr>
          <w:rFonts w:ascii="Calibri" w:hAnsi="Calibri"/>
        </w:rPr>
        <w:t>the following table.</w:t>
      </w:r>
    </w:p>
    <w:p w14:paraId="2D058792" w14:textId="72E3F08A" w:rsidR="00EC661E" w:rsidRPr="00C8589E" w:rsidRDefault="00EC661E" w:rsidP="00EC661E">
      <w:pPr>
        <w:pStyle w:val="Caption"/>
        <w:jc w:val="center"/>
        <w:rPr>
          <w:rFonts w:ascii="Calibri" w:hAnsi="Calibri"/>
        </w:rPr>
      </w:pPr>
      <w:bookmarkStart w:id="115" w:name="_Ref358372081"/>
      <w:bookmarkStart w:id="116" w:name="_Ref117241353"/>
      <w:bookmarkStart w:id="117" w:name="_Ref358366562"/>
      <w:bookmarkStart w:id="118" w:name="_Ref117241362"/>
      <w:r w:rsidRPr="00C8589E">
        <w:rPr>
          <w:rFonts w:ascii="Calibri" w:hAnsi="Calibri"/>
        </w:rPr>
        <w:lastRenderedPageBreak/>
        <w:t xml:space="preserve">Table </w:t>
      </w:r>
      <w:r w:rsidRPr="00C8589E">
        <w:rPr>
          <w:rFonts w:ascii="Calibri" w:hAnsi="Calibri"/>
        </w:rPr>
        <w:fldChar w:fldCharType="begin"/>
      </w:r>
      <w:r w:rsidRPr="00C8589E">
        <w:rPr>
          <w:rFonts w:ascii="Calibri" w:hAnsi="Calibri"/>
        </w:rPr>
        <w:instrText xml:space="preserve"> </w:instrText>
      </w:r>
      <w:r w:rsidR="00D101CD" w:rsidRPr="00C8589E">
        <w:rPr>
          <w:rFonts w:ascii="Calibri" w:hAnsi="Calibri"/>
        </w:rPr>
        <w:instrText>SEQ</w:instrText>
      </w:r>
      <w:r w:rsidRPr="00C8589E">
        <w:rPr>
          <w:rFonts w:ascii="Calibri" w:hAnsi="Calibri"/>
        </w:rPr>
        <w:instrText xml:space="preserve"> Table \* ARABIC </w:instrText>
      </w:r>
      <w:r w:rsidRPr="00C8589E">
        <w:rPr>
          <w:rFonts w:ascii="Calibri" w:hAnsi="Calibri"/>
        </w:rPr>
        <w:fldChar w:fldCharType="separate"/>
      </w:r>
      <w:r w:rsidR="00EA7D83">
        <w:rPr>
          <w:rFonts w:ascii="Calibri" w:hAnsi="Calibri"/>
          <w:noProof/>
        </w:rPr>
        <w:t>2</w:t>
      </w:r>
      <w:r w:rsidRPr="00C8589E">
        <w:rPr>
          <w:rFonts w:ascii="Calibri" w:hAnsi="Calibri"/>
        </w:rPr>
        <w:fldChar w:fldCharType="end"/>
      </w:r>
      <w:bookmarkEnd w:id="115"/>
      <w:r w:rsidRPr="00C8589E">
        <w:rPr>
          <w:rFonts w:ascii="Calibri" w:hAnsi="Calibri"/>
        </w:rPr>
        <w:t xml:space="preserve"> – NAL Unit types in elementary Streams</w:t>
      </w: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5"/>
        <w:gridCol w:w="2635"/>
        <w:gridCol w:w="2160"/>
        <w:gridCol w:w="2042"/>
        <w:gridCol w:w="1489"/>
      </w:tblGrid>
      <w:tr w:rsidR="00B12040" w:rsidRPr="00353E17" w14:paraId="37513D84" w14:textId="77777777" w:rsidTr="00B12040">
        <w:trPr>
          <w:jc w:val="center"/>
        </w:trPr>
        <w:tc>
          <w:tcPr>
            <w:tcW w:w="1585" w:type="dxa"/>
            <w:tcBorders>
              <w:top w:val="single" w:sz="4" w:space="0" w:color="auto"/>
              <w:left w:val="single" w:sz="4" w:space="0" w:color="auto"/>
              <w:bottom w:val="single" w:sz="4" w:space="0" w:color="auto"/>
              <w:right w:val="single" w:sz="4" w:space="0" w:color="auto"/>
            </w:tcBorders>
            <w:shd w:val="clear" w:color="auto" w:fill="D9D9D9"/>
          </w:tcPr>
          <w:bookmarkEnd w:id="116"/>
          <w:bookmarkEnd w:id="117"/>
          <w:bookmarkEnd w:id="118"/>
          <w:p w14:paraId="482EA8E1" w14:textId="77777777" w:rsidR="00B12040" w:rsidRPr="00353E17" w:rsidRDefault="00B12040" w:rsidP="00681F10">
            <w:pPr>
              <w:keepNext/>
              <w:spacing w:after="0"/>
              <w:jc w:val="center"/>
              <w:rPr>
                <w:b/>
                <w:sz w:val="18"/>
              </w:rPr>
            </w:pPr>
            <w:r w:rsidRPr="00C8589E">
              <w:rPr>
                <w:rFonts w:ascii="Calibri" w:hAnsi="Calibri"/>
                <w:b/>
                <w:sz w:val="18"/>
              </w:rPr>
              <w:lastRenderedPageBreak/>
              <w:t>Value of nal_unit_type</w:t>
            </w:r>
          </w:p>
        </w:tc>
        <w:tc>
          <w:tcPr>
            <w:tcW w:w="2635" w:type="dxa"/>
            <w:tcBorders>
              <w:top w:val="single" w:sz="4" w:space="0" w:color="auto"/>
              <w:left w:val="single" w:sz="4" w:space="0" w:color="auto"/>
              <w:bottom w:val="single" w:sz="4" w:space="0" w:color="auto"/>
              <w:right w:val="single" w:sz="4" w:space="0" w:color="auto"/>
            </w:tcBorders>
            <w:shd w:val="clear" w:color="auto" w:fill="D9D9D9"/>
          </w:tcPr>
          <w:p w14:paraId="4111AC76" w14:textId="77777777" w:rsidR="00B12040" w:rsidRPr="00E7657A" w:rsidRDefault="00B12040" w:rsidP="00681F10">
            <w:pPr>
              <w:pStyle w:val="CommentText"/>
              <w:keepNext/>
              <w:spacing w:after="0"/>
              <w:jc w:val="center"/>
              <w:rPr>
                <w:rFonts w:cs="Arial"/>
                <w:b/>
                <w:sz w:val="18"/>
                <w:lang w:val="en-US"/>
              </w:rPr>
            </w:pPr>
            <w:r w:rsidRPr="00C8589E">
              <w:rPr>
                <w:rFonts w:ascii="Calibri" w:hAnsi="Calibri" w:cs="Arial"/>
                <w:b/>
                <w:sz w:val="18"/>
                <w:lang w:val="en-US"/>
              </w:rPr>
              <w:t>Description</w:t>
            </w:r>
          </w:p>
        </w:tc>
        <w:tc>
          <w:tcPr>
            <w:tcW w:w="2160" w:type="dxa"/>
            <w:tcBorders>
              <w:top w:val="single" w:sz="4" w:space="0" w:color="auto"/>
              <w:left w:val="single" w:sz="4" w:space="0" w:color="auto"/>
              <w:bottom w:val="single" w:sz="4" w:space="0" w:color="auto"/>
              <w:right w:val="single" w:sz="4" w:space="0" w:color="auto"/>
            </w:tcBorders>
            <w:shd w:val="clear" w:color="auto" w:fill="D9D9D9"/>
          </w:tcPr>
          <w:p w14:paraId="5E11F3D9" w14:textId="77777777" w:rsidR="00B12040" w:rsidRPr="00E7657A" w:rsidRDefault="00B12040" w:rsidP="00681F10">
            <w:pPr>
              <w:pStyle w:val="CommentText"/>
              <w:keepNext/>
              <w:spacing w:after="0"/>
              <w:jc w:val="center"/>
              <w:rPr>
                <w:rFonts w:cs="Arial"/>
                <w:b/>
                <w:sz w:val="18"/>
                <w:lang w:val="en-US"/>
              </w:rPr>
            </w:pPr>
            <w:r w:rsidRPr="00C8589E">
              <w:rPr>
                <w:rFonts w:ascii="Calibri" w:hAnsi="Calibri" w:cs="Arial"/>
                <w:b/>
                <w:sz w:val="18"/>
                <w:lang w:val="en-US"/>
              </w:rPr>
              <w:t>Video elementary stream (sample entry 'avc1' or 'avc2')</w:t>
            </w:r>
          </w:p>
        </w:tc>
        <w:tc>
          <w:tcPr>
            <w:tcW w:w="2042" w:type="dxa"/>
            <w:tcBorders>
              <w:top w:val="single" w:sz="4" w:space="0" w:color="auto"/>
              <w:left w:val="single" w:sz="4" w:space="0" w:color="auto"/>
              <w:bottom w:val="single" w:sz="4" w:space="0" w:color="auto"/>
              <w:right w:val="single" w:sz="4" w:space="0" w:color="auto"/>
            </w:tcBorders>
            <w:shd w:val="clear" w:color="auto" w:fill="D9D9D9"/>
          </w:tcPr>
          <w:p w14:paraId="71C4A285" w14:textId="77777777" w:rsidR="00B12040" w:rsidRPr="00E7657A" w:rsidRDefault="00B12040" w:rsidP="00681F10">
            <w:pPr>
              <w:pStyle w:val="CommentText"/>
              <w:keepNext/>
              <w:spacing w:after="0"/>
              <w:jc w:val="center"/>
              <w:rPr>
                <w:rFonts w:cs="Arial"/>
                <w:b/>
                <w:sz w:val="18"/>
                <w:lang w:val="en-US"/>
              </w:rPr>
            </w:pPr>
            <w:r w:rsidRPr="00C8589E">
              <w:rPr>
                <w:rFonts w:ascii="Calibri" w:hAnsi="Calibri" w:cs="Arial"/>
                <w:b/>
                <w:sz w:val="18"/>
                <w:lang w:val="en-US"/>
              </w:rPr>
              <w:t>Video elementary stream (sample entry 'avc3' or 'avc4')</w:t>
            </w:r>
          </w:p>
        </w:tc>
        <w:tc>
          <w:tcPr>
            <w:tcW w:w="1489" w:type="dxa"/>
            <w:tcBorders>
              <w:top w:val="single" w:sz="4" w:space="0" w:color="auto"/>
              <w:left w:val="single" w:sz="4" w:space="0" w:color="auto"/>
              <w:bottom w:val="single" w:sz="4" w:space="0" w:color="auto"/>
              <w:right w:val="single" w:sz="4" w:space="0" w:color="auto"/>
            </w:tcBorders>
            <w:shd w:val="clear" w:color="auto" w:fill="D9D9D9"/>
          </w:tcPr>
          <w:p w14:paraId="1F9BCE97" w14:textId="77777777" w:rsidR="00B12040" w:rsidRPr="00E7657A" w:rsidRDefault="00B12040" w:rsidP="00681F10">
            <w:pPr>
              <w:pStyle w:val="CommentText"/>
              <w:keepNext/>
              <w:spacing w:after="0"/>
              <w:jc w:val="center"/>
              <w:rPr>
                <w:rFonts w:cs="Arial"/>
                <w:b/>
                <w:sz w:val="18"/>
                <w:lang w:val="en-US"/>
              </w:rPr>
            </w:pPr>
            <w:r w:rsidRPr="00C8589E">
              <w:rPr>
                <w:rFonts w:ascii="Calibri" w:hAnsi="Calibri" w:cs="Arial"/>
                <w:b/>
                <w:sz w:val="18"/>
                <w:lang w:val="en-US"/>
              </w:rPr>
              <w:t>Parameter set elementary stream</w:t>
            </w:r>
          </w:p>
        </w:tc>
      </w:tr>
      <w:tr w:rsidR="00B12040" w:rsidRPr="00353E17" w14:paraId="540E7079" w14:textId="77777777" w:rsidTr="00B12040">
        <w:trPr>
          <w:jc w:val="center"/>
        </w:trPr>
        <w:tc>
          <w:tcPr>
            <w:tcW w:w="1585" w:type="dxa"/>
            <w:tcBorders>
              <w:top w:val="single" w:sz="4" w:space="0" w:color="auto"/>
              <w:left w:val="single" w:sz="4" w:space="0" w:color="auto"/>
              <w:bottom w:val="single" w:sz="4" w:space="0" w:color="auto"/>
              <w:right w:val="single" w:sz="4" w:space="0" w:color="auto"/>
            </w:tcBorders>
          </w:tcPr>
          <w:p w14:paraId="42B1AF72" w14:textId="77777777" w:rsidR="00B12040" w:rsidRPr="00353E17" w:rsidRDefault="00B12040" w:rsidP="00681F10">
            <w:pPr>
              <w:pStyle w:val="Index1"/>
              <w:keepNext/>
              <w:jc w:val="center"/>
              <w:rPr>
                <w:b w:val="0"/>
              </w:rPr>
            </w:pPr>
            <w:r w:rsidRPr="00C8589E">
              <w:rPr>
                <w:rFonts w:ascii="Calibri" w:hAnsi="Calibri"/>
                <w:b w:val="0"/>
              </w:rPr>
              <w:t>0</w:t>
            </w:r>
          </w:p>
        </w:tc>
        <w:tc>
          <w:tcPr>
            <w:tcW w:w="2635" w:type="dxa"/>
            <w:tcBorders>
              <w:top w:val="single" w:sz="4" w:space="0" w:color="auto"/>
              <w:left w:val="single" w:sz="4" w:space="0" w:color="auto"/>
              <w:bottom w:val="single" w:sz="4" w:space="0" w:color="auto"/>
              <w:right w:val="single" w:sz="4" w:space="0" w:color="auto"/>
            </w:tcBorders>
          </w:tcPr>
          <w:p w14:paraId="35A46E9F" w14:textId="77777777" w:rsidR="00B12040" w:rsidRPr="00353E17" w:rsidRDefault="00B12040" w:rsidP="00B533B4">
            <w:pPr>
              <w:pStyle w:val="zzLc5"/>
              <w:keepNext/>
              <w:numPr>
                <w:ilvl w:val="4"/>
                <w:numId w:val="13"/>
              </w:numPr>
              <w:spacing w:after="0"/>
              <w:rPr>
                <w:sz w:val="18"/>
              </w:rPr>
            </w:pPr>
            <w:r w:rsidRPr="00C8589E">
              <w:rPr>
                <w:rFonts w:ascii="Calibri" w:hAnsi="Calibri"/>
                <w:sz w:val="18"/>
              </w:rPr>
              <w:t>Unspecified</w:t>
            </w:r>
          </w:p>
        </w:tc>
        <w:tc>
          <w:tcPr>
            <w:tcW w:w="2160" w:type="dxa"/>
            <w:tcBorders>
              <w:top w:val="single" w:sz="4" w:space="0" w:color="auto"/>
              <w:left w:val="single" w:sz="4" w:space="0" w:color="auto"/>
              <w:bottom w:val="single" w:sz="4" w:space="0" w:color="auto"/>
              <w:right w:val="single" w:sz="4" w:space="0" w:color="auto"/>
            </w:tcBorders>
          </w:tcPr>
          <w:p w14:paraId="0034AB2C" w14:textId="77777777" w:rsidR="00B12040" w:rsidRPr="00353E17" w:rsidRDefault="00B12040" w:rsidP="00B12040">
            <w:pPr>
              <w:pStyle w:val="TableEntry"/>
              <w:spacing w:before="2" w:after="2"/>
              <w:rPr>
                <w:rStyle w:val="CommentReference"/>
                <w:sz w:val="18"/>
                <w:lang w:val="en-GB"/>
              </w:rPr>
            </w:pPr>
            <w:r w:rsidRPr="00C8589E">
              <w:rPr>
                <w:rStyle w:val="CommentReference"/>
                <w:rFonts w:ascii="Calibri" w:hAnsi="Calibri"/>
                <w:sz w:val="18"/>
                <w:lang w:val="en-GB"/>
              </w:rPr>
              <w:t>Not specified by this part of ISO/IEC 14496</w:t>
            </w:r>
          </w:p>
        </w:tc>
        <w:tc>
          <w:tcPr>
            <w:tcW w:w="2042" w:type="dxa"/>
            <w:tcBorders>
              <w:top w:val="single" w:sz="4" w:space="0" w:color="auto"/>
              <w:left w:val="single" w:sz="4" w:space="0" w:color="auto"/>
              <w:bottom w:val="single" w:sz="4" w:space="0" w:color="auto"/>
              <w:right w:val="single" w:sz="4" w:space="0" w:color="auto"/>
            </w:tcBorders>
          </w:tcPr>
          <w:p w14:paraId="7F976F8D" w14:textId="77777777" w:rsidR="00B12040" w:rsidRPr="00353E17" w:rsidRDefault="00B12040" w:rsidP="00681F10">
            <w:pPr>
              <w:keepNext/>
              <w:spacing w:after="0"/>
              <w:jc w:val="center"/>
              <w:rPr>
                <w:rStyle w:val="CommentReference"/>
                <w:sz w:val="18"/>
                <w:lang w:val="en-GB"/>
              </w:rPr>
            </w:pPr>
            <w:r w:rsidRPr="00C8589E">
              <w:rPr>
                <w:rStyle w:val="CommentReference"/>
                <w:rFonts w:ascii="Calibri" w:hAnsi="Calibri"/>
                <w:sz w:val="18"/>
                <w:lang w:val="en-GB"/>
              </w:rPr>
              <w:t>Not specified by this part of ISO/IEC 14496</w:t>
            </w:r>
          </w:p>
        </w:tc>
        <w:tc>
          <w:tcPr>
            <w:tcW w:w="1489" w:type="dxa"/>
            <w:tcBorders>
              <w:top w:val="single" w:sz="4" w:space="0" w:color="auto"/>
              <w:left w:val="single" w:sz="4" w:space="0" w:color="auto"/>
              <w:bottom w:val="single" w:sz="4" w:space="0" w:color="auto"/>
              <w:right w:val="single" w:sz="4" w:space="0" w:color="auto"/>
            </w:tcBorders>
          </w:tcPr>
          <w:p w14:paraId="6F9F79BE" w14:textId="77777777" w:rsidR="00B12040" w:rsidRPr="00353E17" w:rsidRDefault="00B12040" w:rsidP="00681F10">
            <w:pPr>
              <w:keepNext/>
              <w:spacing w:after="0"/>
              <w:jc w:val="center"/>
              <w:rPr>
                <w:sz w:val="18"/>
              </w:rPr>
            </w:pPr>
            <w:r w:rsidRPr="00C8589E">
              <w:rPr>
                <w:rStyle w:val="CommentReference"/>
                <w:rFonts w:ascii="Calibri" w:hAnsi="Calibri"/>
                <w:sz w:val="18"/>
                <w:lang w:val="en-GB"/>
              </w:rPr>
              <w:t>Not specified by this part of ISO/IEC 14496</w:t>
            </w:r>
          </w:p>
        </w:tc>
      </w:tr>
      <w:tr w:rsidR="00B12040" w:rsidRPr="00353E17" w14:paraId="610E2202" w14:textId="77777777" w:rsidTr="00B12040">
        <w:trPr>
          <w:jc w:val="center"/>
        </w:trPr>
        <w:tc>
          <w:tcPr>
            <w:tcW w:w="1585" w:type="dxa"/>
            <w:tcBorders>
              <w:top w:val="single" w:sz="4" w:space="0" w:color="auto"/>
              <w:left w:val="single" w:sz="4" w:space="0" w:color="auto"/>
              <w:bottom w:val="single" w:sz="4" w:space="0" w:color="auto"/>
              <w:right w:val="single" w:sz="4" w:space="0" w:color="auto"/>
            </w:tcBorders>
          </w:tcPr>
          <w:p w14:paraId="48FDB4F0" w14:textId="77777777" w:rsidR="00B12040" w:rsidRPr="00353E17" w:rsidRDefault="00B12040" w:rsidP="00681F10">
            <w:pPr>
              <w:keepNext/>
              <w:spacing w:after="40"/>
              <w:jc w:val="center"/>
              <w:rPr>
                <w:sz w:val="18"/>
              </w:rPr>
            </w:pPr>
            <w:r w:rsidRPr="00C8589E">
              <w:rPr>
                <w:rFonts w:ascii="Calibri" w:hAnsi="Calibri"/>
                <w:sz w:val="18"/>
              </w:rPr>
              <w:t>1</w:t>
            </w:r>
          </w:p>
        </w:tc>
        <w:tc>
          <w:tcPr>
            <w:tcW w:w="2635" w:type="dxa"/>
            <w:tcBorders>
              <w:top w:val="single" w:sz="4" w:space="0" w:color="auto"/>
              <w:left w:val="single" w:sz="4" w:space="0" w:color="auto"/>
              <w:bottom w:val="single" w:sz="4" w:space="0" w:color="auto"/>
              <w:right w:val="single" w:sz="4" w:space="0" w:color="auto"/>
            </w:tcBorders>
          </w:tcPr>
          <w:p w14:paraId="48133301" w14:textId="77777777" w:rsidR="00B12040" w:rsidRPr="00C8589E" w:rsidRDefault="00B12040" w:rsidP="00681F10">
            <w:pPr>
              <w:keepNext/>
              <w:spacing w:after="40"/>
              <w:jc w:val="left"/>
              <w:rPr>
                <w:rFonts w:ascii="Calibri" w:hAnsi="Calibri"/>
                <w:sz w:val="18"/>
              </w:rPr>
            </w:pPr>
            <w:r w:rsidRPr="00C8589E">
              <w:rPr>
                <w:rFonts w:ascii="Calibri" w:hAnsi="Calibri"/>
                <w:sz w:val="18"/>
              </w:rPr>
              <w:t>Coded slice of a non-IDR picture</w:t>
            </w:r>
          </w:p>
          <w:p w14:paraId="239882B5" w14:textId="77777777" w:rsidR="00B12040" w:rsidRPr="00353E17" w:rsidRDefault="00B12040" w:rsidP="00681F10">
            <w:pPr>
              <w:keepNext/>
              <w:spacing w:after="40"/>
              <w:jc w:val="left"/>
              <w:rPr>
                <w:rStyle w:val="CommentReference"/>
                <w:sz w:val="18"/>
                <w:lang w:val="en-GB"/>
              </w:rPr>
            </w:pPr>
            <w:r w:rsidRPr="00C8589E">
              <w:rPr>
                <w:rFonts w:ascii="Calibri" w:hAnsi="Calibri"/>
                <w:sz w:val="18"/>
              </w:rPr>
              <w:t>slice_layer_without_partitioning_rbsp( )</w:t>
            </w:r>
          </w:p>
        </w:tc>
        <w:tc>
          <w:tcPr>
            <w:tcW w:w="2160" w:type="dxa"/>
            <w:tcBorders>
              <w:top w:val="single" w:sz="4" w:space="0" w:color="auto"/>
              <w:left w:val="single" w:sz="4" w:space="0" w:color="auto"/>
              <w:bottom w:val="single" w:sz="4" w:space="0" w:color="auto"/>
              <w:right w:val="single" w:sz="4" w:space="0" w:color="auto"/>
            </w:tcBorders>
          </w:tcPr>
          <w:p w14:paraId="2CDB2F53" w14:textId="77777777" w:rsidR="00B12040" w:rsidRPr="00353E17" w:rsidRDefault="00B12040" w:rsidP="00B12040">
            <w:pPr>
              <w:pStyle w:val="TableEntry"/>
              <w:spacing w:before="2" w:after="2"/>
              <w:rPr>
                <w:rStyle w:val="CommentReference"/>
                <w:sz w:val="18"/>
                <w:lang w:val="en-GB"/>
              </w:rPr>
            </w:pPr>
            <w:r w:rsidRPr="00C8589E">
              <w:rPr>
                <w:rStyle w:val="CommentReference"/>
                <w:rFonts w:ascii="Calibri" w:hAnsi="Calibri"/>
                <w:sz w:val="18"/>
                <w:lang w:val="en-GB"/>
              </w:rPr>
              <w:t>Yes</w:t>
            </w:r>
          </w:p>
        </w:tc>
        <w:tc>
          <w:tcPr>
            <w:tcW w:w="2042" w:type="dxa"/>
            <w:tcBorders>
              <w:top w:val="single" w:sz="4" w:space="0" w:color="auto"/>
              <w:left w:val="single" w:sz="4" w:space="0" w:color="auto"/>
              <w:bottom w:val="single" w:sz="4" w:space="0" w:color="auto"/>
              <w:right w:val="single" w:sz="4" w:space="0" w:color="auto"/>
            </w:tcBorders>
          </w:tcPr>
          <w:p w14:paraId="6FB34742" w14:textId="77777777" w:rsidR="00B12040" w:rsidRPr="00353E17" w:rsidRDefault="00B12040" w:rsidP="00681F10">
            <w:pPr>
              <w:keepNext/>
              <w:spacing w:after="40"/>
              <w:jc w:val="center"/>
              <w:rPr>
                <w:rStyle w:val="CommentReference"/>
                <w:sz w:val="18"/>
                <w:lang w:val="en-GB"/>
              </w:rPr>
            </w:pPr>
            <w:r w:rsidRPr="00C8589E">
              <w:rPr>
                <w:rStyle w:val="CommentReference"/>
                <w:rFonts w:ascii="Calibri" w:hAnsi="Calibri"/>
                <w:sz w:val="18"/>
                <w:lang w:val="en-GB"/>
              </w:rPr>
              <w:t>Yes</w:t>
            </w:r>
          </w:p>
        </w:tc>
        <w:tc>
          <w:tcPr>
            <w:tcW w:w="1489" w:type="dxa"/>
            <w:tcBorders>
              <w:top w:val="single" w:sz="4" w:space="0" w:color="auto"/>
              <w:left w:val="single" w:sz="4" w:space="0" w:color="auto"/>
              <w:bottom w:val="single" w:sz="4" w:space="0" w:color="auto"/>
              <w:right w:val="single" w:sz="4" w:space="0" w:color="auto"/>
            </w:tcBorders>
          </w:tcPr>
          <w:p w14:paraId="4BC1B373" w14:textId="77777777" w:rsidR="00B12040" w:rsidRPr="00353E17" w:rsidRDefault="00B12040" w:rsidP="00681F10">
            <w:pPr>
              <w:keepNext/>
              <w:spacing w:after="40"/>
              <w:jc w:val="center"/>
              <w:rPr>
                <w:rStyle w:val="CommentReference"/>
                <w:sz w:val="18"/>
                <w:lang w:val="en-GB"/>
              </w:rPr>
            </w:pPr>
            <w:r w:rsidRPr="00C8589E">
              <w:rPr>
                <w:rStyle w:val="CommentReference"/>
                <w:rFonts w:ascii="Calibri" w:hAnsi="Calibri"/>
                <w:sz w:val="18"/>
                <w:lang w:val="en-GB"/>
              </w:rPr>
              <w:t>No</w:t>
            </w:r>
          </w:p>
        </w:tc>
      </w:tr>
      <w:tr w:rsidR="00B12040" w:rsidRPr="00353E17" w14:paraId="04AC8F01" w14:textId="77777777" w:rsidTr="00B12040">
        <w:trPr>
          <w:jc w:val="center"/>
        </w:trPr>
        <w:tc>
          <w:tcPr>
            <w:tcW w:w="1585" w:type="dxa"/>
            <w:tcBorders>
              <w:top w:val="single" w:sz="4" w:space="0" w:color="auto"/>
              <w:left w:val="single" w:sz="4" w:space="0" w:color="auto"/>
              <w:bottom w:val="single" w:sz="4" w:space="0" w:color="auto"/>
              <w:right w:val="single" w:sz="4" w:space="0" w:color="auto"/>
            </w:tcBorders>
          </w:tcPr>
          <w:p w14:paraId="763BA1C1" w14:textId="77777777" w:rsidR="00B12040" w:rsidRPr="00353E17" w:rsidRDefault="00B12040" w:rsidP="00681F10">
            <w:pPr>
              <w:keepNext/>
              <w:spacing w:after="40"/>
              <w:jc w:val="center"/>
              <w:rPr>
                <w:sz w:val="18"/>
              </w:rPr>
            </w:pPr>
            <w:r w:rsidRPr="00C8589E">
              <w:rPr>
                <w:rFonts w:ascii="Calibri" w:hAnsi="Calibri"/>
                <w:sz w:val="18"/>
              </w:rPr>
              <w:t>2</w:t>
            </w:r>
          </w:p>
        </w:tc>
        <w:tc>
          <w:tcPr>
            <w:tcW w:w="2635" w:type="dxa"/>
            <w:tcBorders>
              <w:top w:val="single" w:sz="4" w:space="0" w:color="auto"/>
              <w:left w:val="single" w:sz="4" w:space="0" w:color="auto"/>
              <w:bottom w:val="single" w:sz="4" w:space="0" w:color="auto"/>
              <w:right w:val="single" w:sz="4" w:space="0" w:color="auto"/>
            </w:tcBorders>
          </w:tcPr>
          <w:p w14:paraId="68B9730E" w14:textId="77777777" w:rsidR="00B12040" w:rsidRPr="00353E17" w:rsidRDefault="00B12040" w:rsidP="00681F10">
            <w:pPr>
              <w:keepNext/>
              <w:spacing w:after="40"/>
              <w:jc w:val="left"/>
              <w:rPr>
                <w:rStyle w:val="CommentReference"/>
                <w:sz w:val="18"/>
                <w:lang w:val="en-GB"/>
              </w:rPr>
            </w:pPr>
            <w:r w:rsidRPr="00C8589E">
              <w:rPr>
                <w:rFonts w:ascii="Calibri" w:hAnsi="Calibri"/>
                <w:sz w:val="18"/>
              </w:rPr>
              <w:t>Coded slice data partition A slice_data_partition_a_layer_rbsp( )</w:t>
            </w:r>
          </w:p>
        </w:tc>
        <w:tc>
          <w:tcPr>
            <w:tcW w:w="2160" w:type="dxa"/>
            <w:tcBorders>
              <w:top w:val="single" w:sz="4" w:space="0" w:color="auto"/>
              <w:left w:val="single" w:sz="4" w:space="0" w:color="auto"/>
              <w:bottom w:val="single" w:sz="4" w:space="0" w:color="auto"/>
              <w:right w:val="single" w:sz="4" w:space="0" w:color="auto"/>
            </w:tcBorders>
          </w:tcPr>
          <w:p w14:paraId="2D7FC95D" w14:textId="77777777" w:rsidR="00B12040" w:rsidRPr="00353E17" w:rsidRDefault="00B12040" w:rsidP="00B12040">
            <w:pPr>
              <w:pStyle w:val="TableEntry"/>
              <w:spacing w:before="2" w:after="2"/>
              <w:rPr>
                <w:rStyle w:val="CommentReference"/>
                <w:sz w:val="18"/>
                <w:lang w:val="en-GB"/>
              </w:rPr>
            </w:pPr>
            <w:r w:rsidRPr="00C8589E">
              <w:rPr>
                <w:rStyle w:val="CommentReference"/>
                <w:rFonts w:ascii="Calibri" w:hAnsi="Calibri"/>
                <w:sz w:val="18"/>
                <w:lang w:val="en-GB"/>
              </w:rPr>
              <w:t>Yes</w:t>
            </w:r>
          </w:p>
        </w:tc>
        <w:tc>
          <w:tcPr>
            <w:tcW w:w="2042" w:type="dxa"/>
            <w:tcBorders>
              <w:top w:val="single" w:sz="4" w:space="0" w:color="auto"/>
              <w:left w:val="single" w:sz="4" w:space="0" w:color="auto"/>
              <w:bottom w:val="single" w:sz="4" w:space="0" w:color="auto"/>
              <w:right w:val="single" w:sz="4" w:space="0" w:color="auto"/>
            </w:tcBorders>
          </w:tcPr>
          <w:p w14:paraId="1A5CB022" w14:textId="77777777" w:rsidR="00B12040" w:rsidRPr="00353E17" w:rsidRDefault="00B12040" w:rsidP="00681F10">
            <w:pPr>
              <w:keepNext/>
              <w:spacing w:after="40"/>
              <w:jc w:val="center"/>
              <w:rPr>
                <w:rStyle w:val="CommentReference"/>
                <w:sz w:val="18"/>
                <w:lang w:val="en-GB"/>
              </w:rPr>
            </w:pPr>
            <w:r w:rsidRPr="00C8589E">
              <w:rPr>
                <w:rStyle w:val="CommentReference"/>
                <w:rFonts w:ascii="Calibri" w:hAnsi="Calibri"/>
                <w:sz w:val="18"/>
                <w:lang w:val="en-GB"/>
              </w:rPr>
              <w:t>Yes</w:t>
            </w:r>
          </w:p>
        </w:tc>
        <w:tc>
          <w:tcPr>
            <w:tcW w:w="1489" w:type="dxa"/>
            <w:tcBorders>
              <w:top w:val="single" w:sz="4" w:space="0" w:color="auto"/>
              <w:left w:val="single" w:sz="4" w:space="0" w:color="auto"/>
              <w:bottom w:val="single" w:sz="4" w:space="0" w:color="auto"/>
              <w:right w:val="single" w:sz="4" w:space="0" w:color="auto"/>
            </w:tcBorders>
          </w:tcPr>
          <w:p w14:paraId="70DDB66E" w14:textId="77777777" w:rsidR="00B12040" w:rsidRPr="00353E17" w:rsidRDefault="00B12040" w:rsidP="00681F10">
            <w:pPr>
              <w:keepNext/>
              <w:spacing w:after="40"/>
              <w:jc w:val="center"/>
              <w:rPr>
                <w:rStyle w:val="CommentReference"/>
                <w:sz w:val="18"/>
                <w:lang w:val="en-GB"/>
              </w:rPr>
            </w:pPr>
            <w:r w:rsidRPr="00C8589E">
              <w:rPr>
                <w:rStyle w:val="CommentReference"/>
                <w:rFonts w:ascii="Calibri" w:hAnsi="Calibri"/>
                <w:sz w:val="18"/>
                <w:lang w:val="en-GB"/>
              </w:rPr>
              <w:t>No</w:t>
            </w:r>
          </w:p>
        </w:tc>
      </w:tr>
      <w:tr w:rsidR="00B12040" w:rsidRPr="00353E17" w14:paraId="6213858D" w14:textId="77777777" w:rsidTr="00B12040">
        <w:trPr>
          <w:jc w:val="center"/>
        </w:trPr>
        <w:tc>
          <w:tcPr>
            <w:tcW w:w="1585" w:type="dxa"/>
            <w:tcBorders>
              <w:top w:val="single" w:sz="4" w:space="0" w:color="auto"/>
              <w:left w:val="single" w:sz="4" w:space="0" w:color="auto"/>
              <w:bottom w:val="single" w:sz="4" w:space="0" w:color="auto"/>
              <w:right w:val="single" w:sz="4" w:space="0" w:color="auto"/>
            </w:tcBorders>
          </w:tcPr>
          <w:p w14:paraId="6AF6C259" w14:textId="77777777" w:rsidR="00B12040" w:rsidRPr="00353E17" w:rsidRDefault="00B12040" w:rsidP="00681F10">
            <w:pPr>
              <w:keepNext/>
              <w:spacing w:after="40"/>
              <w:jc w:val="center"/>
              <w:rPr>
                <w:sz w:val="18"/>
              </w:rPr>
            </w:pPr>
            <w:r w:rsidRPr="00C8589E">
              <w:rPr>
                <w:rFonts w:ascii="Calibri" w:hAnsi="Calibri"/>
                <w:sz w:val="18"/>
              </w:rPr>
              <w:t>3</w:t>
            </w:r>
          </w:p>
        </w:tc>
        <w:tc>
          <w:tcPr>
            <w:tcW w:w="2635" w:type="dxa"/>
            <w:tcBorders>
              <w:top w:val="single" w:sz="4" w:space="0" w:color="auto"/>
              <w:left w:val="single" w:sz="4" w:space="0" w:color="auto"/>
              <w:bottom w:val="single" w:sz="4" w:space="0" w:color="auto"/>
              <w:right w:val="single" w:sz="4" w:space="0" w:color="auto"/>
            </w:tcBorders>
          </w:tcPr>
          <w:p w14:paraId="178AB7E3" w14:textId="77777777" w:rsidR="00B12040" w:rsidRPr="00353E17" w:rsidRDefault="00B12040" w:rsidP="00681F10">
            <w:pPr>
              <w:keepNext/>
              <w:spacing w:after="40"/>
              <w:jc w:val="left"/>
              <w:rPr>
                <w:rStyle w:val="CommentReference"/>
                <w:sz w:val="18"/>
                <w:lang w:val="en-GB"/>
              </w:rPr>
            </w:pPr>
            <w:r w:rsidRPr="00C8589E">
              <w:rPr>
                <w:rFonts w:ascii="Calibri" w:hAnsi="Calibri"/>
                <w:sz w:val="18"/>
              </w:rPr>
              <w:t>Coded slice data partition B slice_data_partition_b_layer_rbsp( )</w:t>
            </w:r>
          </w:p>
        </w:tc>
        <w:tc>
          <w:tcPr>
            <w:tcW w:w="2160" w:type="dxa"/>
            <w:tcBorders>
              <w:top w:val="single" w:sz="4" w:space="0" w:color="auto"/>
              <w:left w:val="single" w:sz="4" w:space="0" w:color="auto"/>
              <w:bottom w:val="single" w:sz="4" w:space="0" w:color="auto"/>
              <w:right w:val="single" w:sz="4" w:space="0" w:color="auto"/>
            </w:tcBorders>
          </w:tcPr>
          <w:p w14:paraId="3FBD3424" w14:textId="77777777" w:rsidR="00B12040" w:rsidRPr="00353E17" w:rsidRDefault="00B12040" w:rsidP="00B12040">
            <w:pPr>
              <w:pStyle w:val="TableEntry"/>
              <w:spacing w:before="2" w:after="2"/>
              <w:rPr>
                <w:rStyle w:val="CommentReference"/>
                <w:sz w:val="18"/>
                <w:lang w:val="en-GB"/>
              </w:rPr>
            </w:pPr>
            <w:r w:rsidRPr="00C8589E">
              <w:rPr>
                <w:rStyle w:val="CommentReference"/>
                <w:rFonts w:ascii="Calibri" w:hAnsi="Calibri"/>
                <w:sz w:val="18"/>
                <w:lang w:val="en-GB"/>
              </w:rPr>
              <w:t>Yes</w:t>
            </w:r>
          </w:p>
        </w:tc>
        <w:tc>
          <w:tcPr>
            <w:tcW w:w="2042" w:type="dxa"/>
            <w:tcBorders>
              <w:top w:val="single" w:sz="4" w:space="0" w:color="auto"/>
              <w:left w:val="single" w:sz="4" w:space="0" w:color="auto"/>
              <w:bottom w:val="single" w:sz="4" w:space="0" w:color="auto"/>
              <w:right w:val="single" w:sz="4" w:space="0" w:color="auto"/>
            </w:tcBorders>
          </w:tcPr>
          <w:p w14:paraId="58861727" w14:textId="77777777" w:rsidR="00B12040" w:rsidRPr="00353E17" w:rsidRDefault="00B12040" w:rsidP="00681F10">
            <w:pPr>
              <w:keepNext/>
              <w:spacing w:after="40"/>
              <w:jc w:val="center"/>
              <w:rPr>
                <w:rStyle w:val="CommentReference"/>
                <w:sz w:val="18"/>
                <w:lang w:val="en-GB"/>
              </w:rPr>
            </w:pPr>
            <w:r w:rsidRPr="00C8589E">
              <w:rPr>
                <w:rStyle w:val="CommentReference"/>
                <w:rFonts w:ascii="Calibri" w:hAnsi="Calibri"/>
                <w:sz w:val="18"/>
                <w:lang w:val="en-GB"/>
              </w:rPr>
              <w:t>Yes</w:t>
            </w:r>
          </w:p>
        </w:tc>
        <w:tc>
          <w:tcPr>
            <w:tcW w:w="1489" w:type="dxa"/>
            <w:tcBorders>
              <w:top w:val="single" w:sz="4" w:space="0" w:color="auto"/>
              <w:left w:val="single" w:sz="4" w:space="0" w:color="auto"/>
              <w:bottom w:val="single" w:sz="4" w:space="0" w:color="auto"/>
              <w:right w:val="single" w:sz="4" w:space="0" w:color="auto"/>
            </w:tcBorders>
          </w:tcPr>
          <w:p w14:paraId="2B331759" w14:textId="77777777" w:rsidR="00B12040" w:rsidRPr="00353E17" w:rsidRDefault="00B12040" w:rsidP="00681F10">
            <w:pPr>
              <w:keepNext/>
              <w:spacing w:after="40"/>
              <w:jc w:val="center"/>
              <w:rPr>
                <w:rStyle w:val="CommentReference"/>
                <w:sz w:val="18"/>
                <w:lang w:val="en-GB"/>
              </w:rPr>
            </w:pPr>
            <w:r w:rsidRPr="00C8589E">
              <w:rPr>
                <w:rStyle w:val="CommentReference"/>
                <w:rFonts w:ascii="Calibri" w:hAnsi="Calibri"/>
                <w:sz w:val="18"/>
                <w:lang w:val="en-GB"/>
              </w:rPr>
              <w:t>No</w:t>
            </w:r>
          </w:p>
        </w:tc>
      </w:tr>
      <w:tr w:rsidR="00B12040" w:rsidRPr="00353E17" w14:paraId="6F9713F5" w14:textId="77777777" w:rsidTr="00B12040">
        <w:trPr>
          <w:jc w:val="center"/>
        </w:trPr>
        <w:tc>
          <w:tcPr>
            <w:tcW w:w="1585" w:type="dxa"/>
            <w:tcBorders>
              <w:top w:val="single" w:sz="4" w:space="0" w:color="auto"/>
              <w:left w:val="single" w:sz="4" w:space="0" w:color="auto"/>
              <w:bottom w:val="single" w:sz="4" w:space="0" w:color="auto"/>
              <w:right w:val="single" w:sz="4" w:space="0" w:color="auto"/>
            </w:tcBorders>
          </w:tcPr>
          <w:p w14:paraId="21F7525C" w14:textId="77777777" w:rsidR="00B12040" w:rsidRPr="00353E17" w:rsidRDefault="00B12040" w:rsidP="00681F10">
            <w:pPr>
              <w:keepNext/>
              <w:spacing w:after="40"/>
              <w:jc w:val="center"/>
              <w:rPr>
                <w:sz w:val="18"/>
              </w:rPr>
            </w:pPr>
            <w:r w:rsidRPr="00C8589E">
              <w:rPr>
                <w:rFonts w:ascii="Calibri" w:hAnsi="Calibri"/>
                <w:sz w:val="18"/>
              </w:rPr>
              <w:t>4</w:t>
            </w:r>
          </w:p>
        </w:tc>
        <w:tc>
          <w:tcPr>
            <w:tcW w:w="2635" w:type="dxa"/>
            <w:tcBorders>
              <w:top w:val="single" w:sz="4" w:space="0" w:color="auto"/>
              <w:left w:val="single" w:sz="4" w:space="0" w:color="auto"/>
              <w:bottom w:val="single" w:sz="4" w:space="0" w:color="auto"/>
              <w:right w:val="single" w:sz="4" w:space="0" w:color="auto"/>
            </w:tcBorders>
          </w:tcPr>
          <w:p w14:paraId="281F489F" w14:textId="77777777" w:rsidR="00B12040" w:rsidRPr="00353E17" w:rsidRDefault="00B12040" w:rsidP="00681F10">
            <w:pPr>
              <w:keepNext/>
              <w:spacing w:after="40"/>
              <w:jc w:val="left"/>
              <w:rPr>
                <w:rStyle w:val="CommentReference"/>
                <w:sz w:val="18"/>
                <w:lang w:val="en-GB"/>
              </w:rPr>
            </w:pPr>
            <w:r w:rsidRPr="00C8589E">
              <w:rPr>
                <w:rFonts w:ascii="Calibri" w:hAnsi="Calibri"/>
                <w:sz w:val="18"/>
              </w:rPr>
              <w:t>Coded slice data partition C slice_data_partition_c_layer_rbsp( )</w:t>
            </w:r>
          </w:p>
        </w:tc>
        <w:tc>
          <w:tcPr>
            <w:tcW w:w="2160" w:type="dxa"/>
            <w:tcBorders>
              <w:top w:val="single" w:sz="4" w:space="0" w:color="auto"/>
              <w:left w:val="single" w:sz="4" w:space="0" w:color="auto"/>
              <w:bottom w:val="single" w:sz="4" w:space="0" w:color="auto"/>
              <w:right w:val="single" w:sz="4" w:space="0" w:color="auto"/>
            </w:tcBorders>
          </w:tcPr>
          <w:p w14:paraId="5331D440" w14:textId="77777777" w:rsidR="00B12040" w:rsidRPr="00353E17" w:rsidRDefault="00B12040" w:rsidP="00B12040">
            <w:pPr>
              <w:pStyle w:val="TableEntry"/>
              <w:spacing w:before="2" w:after="2"/>
              <w:rPr>
                <w:rStyle w:val="CommentReference"/>
                <w:sz w:val="18"/>
                <w:lang w:val="en-GB"/>
              </w:rPr>
            </w:pPr>
            <w:r w:rsidRPr="00C8589E">
              <w:rPr>
                <w:rStyle w:val="CommentReference"/>
                <w:rFonts w:ascii="Calibri" w:hAnsi="Calibri"/>
                <w:sz w:val="18"/>
                <w:lang w:val="en-GB"/>
              </w:rPr>
              <w:t>Yes</w:t>
            </w:r>
          </w:p>
        </w:tc>
        <w:tc>
          <w:tcPr>
            <w:tcW w:w="2042" w:type="dxa"/>
            <w:tcBorders>
              <w:top w:val="single" w:sz="4" w:space="0" w:color="auto"/>
              <w:left w:val="single" w:sz="4" w:space="0" w:color="auto"/>
              <w:bottom w:val="single" w:sz="4" w:space="0" w:color="auto"/>
              <w:right w:val="single" w:sz="4" w:space="0" w:color="auto"/>
            </w:tcBorders>
          </w:tcPr>
          <w:p w14:paraId="39A888F2" w14:textId="77777777" w:rsidR="00B12040" w:rsidRPr="00353E17" w:rsidRDefault="00B12040" w:rsidP="00681F10">
            <w:pPr>
              <w:keepNext/>
              <w:spacing w:after="40"/>
              <w:jc w:val="center"/>
              <w:rPr>
                <w:rStyle w:val="CommentReference"/>
                <w:sz w:val="18"/>
                <w:lang w:val="en-GB"/>
              </w:rPr>
            </w:pPr>
            <w:r w:rsidRPr="00C8589E">
              <w:rPr>
                <w:rStyle w:val="CommentReference"/>
                <w:rFonts w:ascii="Calibri" w:hAnsi="Calibri"/>
                <w:sz w:val="18"/>
                <w:lang w:val="en-GB"/>
              </w:rPr>
              <w:t>Yes</w:t>
            </w:r>
          </w:p>
        </w:tc>
        <w:tc>
          <w:tcPr>
            <w:tcW w:w="1489" w:type="dxa"/>
            <w:tcBorders>
              <w:top w:val="single" w:sz="4" w:space="0" w:color="auto"/>
              <w:left w:val="single" w:sz="4" w:space="0" w:color="auto"/>
              <w:bottom w:val="single" w:sz="4" w:space="0" w:color="auto"/>
              <w:right w:val="single" w:sz="4" w:space="0" w:color="auto"/>
            </w:tcBorders>
          </w:tcPr>
          <w:p w14:paraId="119A82C2" w14:textId="77777777" w:rsidR="00B12040" w:rsidRPr="00353E17" w:rsidRDefault="00B12040" w:rsidP="00681F10">
            <w:pPr>
              <w:keepNext/>
              <w:spacing w:after="40"/>
              <w:jc w:val="center"/>
              <w:rPr>
                <w:rStyle w:val="CommentReference"/>
                <w:sz w:val="18"/>
                <w:lang w:val="en-GB"/>
              </w:rPr>
            </w:pPr>
            <w:r w:rsidRPr="00C8589E">
              <w:rPr>
                <w:rStyle w:val="CommentReference"/>
                <w:rFonts w:ascii="Calibri" w:hAnsi="Calibri"/>
                <w:sz w:val="18"/>
                <w:lang w:val="en-GB"/>
              </w:rPr>
              <w:t>No</w:t>
            </w:r>
          </w:p>
        </w:tc>
      </w:tr>
      <w:tr w:rsidR="00B12040" w:rsidRPr="00353E17" w14:paraId="3A0F15CD" w14:textId="77777777" w:rsidTr="00B12040">
        <w:trPr>
          <w:jc w:val="center"/>
        </w:trPr>
        <w:tc>
          <w:tcPr>
            <w:tcW w:w="1585" w:type="dxa"/>
            <w:tcBorders>
              <w:top w:val="single" w:sz="4" w:space="0" w:color="auto"/>
              <w:left w:val="single" w:sz="4" w:space="0" w:color="auto"/>
              <w:bottom w:val="single" w:sz="4" w:space="0" w:color="auto"/>
              <w:right w:val="single" w:sz="4" w:space="0" w:color="auto"/>
            </w:tcBorders>
          </w:tcPr>
          <w:p w14:paraId="11E582C9" w14:textId="77777777" w:rsidR="00B12040" w:rsidRPr="00353E17" w:rsidRDefault="00B12040" w:rsidP="00681F10">
            <w:pPr>
              <w:keepNext/>
              <w:spacing w:after="40"/>
              <w:jc w:val="center"/>
              <w:rPr>
                <w:sz w:val="18"/>
              </w:rPr>
            </w:pPr>
            <w:r w:rsidRPr="00C8589E">
              <w:rPr>
                <w:rFonts w:ascii="Calibri" w:hAnsi="Calibri"/>
                <w:sz w:val="18"/>
              </w:rPr>
              <w:t>5</w:t>
            </w:r>
          </w:p>
        </w:tc>
        <w:tc>
          <w:tcPr>
            <w:tcW w:w="2635" w:type="dxa"/>
            <w:tcBorders>
              <w:top w:val="single" w:sz="4" w:space="0" w:color="auto"/>
              <w:left w:val="single" w:sz="4" w:space="0" w:color="auto"/>
              <w:bottom w:val="single" w:sz="4" w:space="0" w:color="auto"/>
              <w:right w:val="single" w:sz="4" w:space="0" w:color="auto"/>
            </w:tcBorders>
          </w:tcPr>
          <w:p w14:paraId="2CD71856" w14:textId="77777777" w:rsidR="00B12040" w:rsidRPr="00C8589E" w:rsidRDefault="00B12040" w:rsidP="00681F10">
            <w:pPr>
              <w:keepNext/>
              <w:spacing w:after="40"/>
              <w:jc w:val="left"/>
              <w:rPr>
                <w:rFonts w:ascii="Calibri" w:hAnsi="Calibri"/>
                <w:sz w:val="18"/>
              </w:rPr>
            </w:pPr>
            <w:r w:rsidRPr="00C8589E">
              <w:rPr>
                <w:rFonts w:ascii="Calibri" w:hAnsi="Calibri"/>
                <w:sz w:val="18"/>
              </w:rPr>
              <w:t>Coded slice of an IDR picture</w:t>
            </w:r>
          </w:p>
          <w:p w14:paraId="52CD6160" w14:textId="77777777" w:rsidR="00B12040" w:rsidRPr="00353E17" w:rsidRDefault="00B12040" w:rsidP="00681F10">
            <w:pPr>
              <w:keepNext/>
              <w:spacing w:after="40"/>
              <w:jc w:val="left"/>
              <w:rPr>
                <w:rStyle w:val="CommentReference"/>
                <w:sz w:val="18"/>
                <w:lang w:val="en-GB"/>
              </w:rPr>
            </w:pPr>
            <w:r w:rsidRPr="00C8589E">
              <w:rPr>
                <w:rFonts w:ascii="Calibri" w:hAnsi="Calibri"/>
                <w:sz w:val="18"/>
              </w:rPr>
              <w:t>slice_layer_without_partitioning_rbsp( )</w:t>
            </w:r>
          </w:p>
        </w:tc>
        <w:tc>
          <w:tcPr>
            <w:tcW w:w="2160" w:type="dxa"/>
            <w:tcBorders>
              <w:top w:val="single" w:sz="4" w:space="0" w:color="auto"/>
              <w:left w:val="single" w:sz="4" w:space="0" w:color="auto"/>
              <w:bottom w:val="single" w:sz="4" w:space="0" w:color="auto"/>
              <w:right w:val="single" w:sz="4" w:space="0" w:color="auto"/>
            </w:tcBorders>
          </w:tcPr>
          <w:p w14:paraId="2C1D7A51" w14:textId="77777777" w:rsidR="00B12040" w:rsidRPr="00353E17" w:rsidRDefault="00B12040" w:rsidP="00B12040">
            <w:pPr>
              <w:pStyle w:val="TableEntry"/>
              <w:spacing w:before="2" w:after="2"/>
              <w:rPr>
                <w:rStyle w:val="CommentReference"/>
                <w:sz w:val="18"/>
                <w:lang w:val="en-GB"/>
              </w:rPr>
            </w:pPr>
            <w:r w:rsidRPr="00C8589E">
              <w:rPr>
                <w:rStyle w:val="CommentReference"/>
                <w:rFonts w:ascii="Calibri" w:hAnsi="Calibri"/>
                <w:sz w:val="18"/>
                <w:lang w:val="en-GB"/>
              </w:rPr>
              <w:t>Yes</w:t>
            </w:r>
          </w:p>
        </w:tc>
        <w:tc>
          <w:tcPr>
            <w:tcW w:w="2042" w:type="dxa"/>
            <w:tcBorders>
              <w:top w:val="single" w:sz="4" w:space="0" w:color="auto"/>
              <w:left w:val="single" w:sz="4" w:space="0" w:color="auto"/>
              <w:bottom w:val="single" w:sz="4" w:space="0" w:color="auto"/>
              <w:right w:val="single" w:sz="4" w:space="0" w:color="auto"/>
            </w:tcBorders>
          </w:tcPr>
          <w:p w14:paraId="01EA321F" w14:textId="77777777" w:rsidR="00B12040" w:rsidRPr="00353E17" w:rsidRDefault="00B12040" w:rsidP="00681F10">
            <w:pPr>
              <w:keepNext/>
              <w:spacing w:after="40"/>
              <w:jc w:val="center"/>
              <w:rPr>
                <w:rStyle w:val="CommentReference"/>
                <w:sz w:val="18"/>
                <w:lang w:val="en-GB"/>
              </w:rPr>
            </w:pPr>
            <w:r w:rsidRPr="00C8589E">
              <w:rPr>
                <w:rStyle w:val="CommentReference"/>
                <w:rFonts w:ascii="Calibri" w:hAnsi="Calibri"/>
                <w:sz w:val="18"/>
                <w:lang w:val="en-GB"/>
              </w:rPr>
              <w:t>Yes</w:t>
            </w:r>
          </w:p>
        </w:tc>
        <w:tc>
          <w:tcPr>
            <w:tcW w:w="1489" w:type="dxa"/>
            <w:tcBorders>
              <w:top w:val="single" w:sz="4" w:space="0" w:color="auto"/>
              <w:left w:val="single" w:sz="4" w:space="0" w:color="auto"/>
              <w:bottom w:val="single" w:sz="4" w:space="0" w:color="auto"/>
              <w:right w:val="single" w:sz="4" w:space="0" w:color="auto"/>
            </w:tcBorders>
          </w:tcPr>
          <w:p w14:paraId="109187B0" w14:textId="77777777" w:rsidR="00B12040" w:rsidRPr="00353E17" w:rsidRDefault="00B12040" w:rsidP="00681F10">
            <w:pPr>
              <w:keepNext/>
              <w:spacing w:after="40"/>
              <w:jc w:val="center"/>
              <w:rPr>
                <w:rStyle w:val="CommentReference"/>
                <w:sz w:val="18"/>
                <w:lang w:val="en-GB"/>
              </w:rPr>
            </w:pPr>
            <w:r w:rsidRPr="00C8589E">
              <w:rPr>
                <w:rStyle w:val="CommentReference"/>
                <w:rFonts w:ascii="Calibri" w:hAnsi="Calibri"/>
                <w:sz w:val="18"/>
                <w:lang w:val="en-GB"/>
              </w:rPr>
              <w:t>No</w:t>
            </w:r>
          </w:p>
        </w:tc>
      </w:tr>
      <w:tr w:rsidR="00B12040" w:rsidRPr="00353E17" w14:paraId="505F77B8" w14:textId="77777777" w:rsidTr="00B12040">
        <w:trPr>
          <w:jc w:val="center"/>
        </w:trPr>
        <w:tc>
          <w:tcPr>
            <w:tcW w:w="1585" w:type="dxa"/>
            <w:tcBorders>
              <w:top w:val="single" w:sz="4" w:space="0" w:color="auto"/>
              <w:left w:val="single" w:sz="4" w:space="0" w:color="auto"/>
              <w:bottom w:val="single" w:sz="4" w:space="0" w:color="auto"/>
              <w:right w:val="single" w:sz="4" w:space="0" w:color="auto"/>
            </w:tcBorders>
          </w:tcPr>
          <w:p w14:paraId="6FC4200D" w14:textId="77777777" w:rsidR="00B12040" w:rsidRPr="00353E17" w:rsidRDefault="00B12040" w:rsidP="00681F10">
            <w:pPr>
              <w:keepNext/>
              <w:spacing w:after="0"/>
              <w:jc w:val="center"/>
              <w:rPr>
                <w:sz w:val="18"/>
              </w:rPr>
            </w:pPr>
            <w:r w:rsidRPr="00C8589E">
              <w:rPr>
                <w:rFonts w:ascii="Calibri" w:hAnsi="Calibri"/>
                <w:sz w:val="18"/>
              </w:rPr>
              <w:t>6</w:t>
            </w:r>
          </w:p>
        </w:tc>
        <w:tc>
          <w:tcPr>
            <w:tcW w:w="2635" w:type="dxa"/>
            <w:tcBorders>
              <w:top w:val="single" w:sz="4" w:space="0" w:color="auto"/>
              <w:left w:val="single" w:sz="4" w:space="0" w:color="auto"/>
              <w:bottom w:val="single" w:sz="4" w:space="0" w:color="auto"/>
              <w:right w:val="single" w:sz="4" w:space="0" w:color="auto"/>
            </w:tcBorders>
          </w:tcPr>
          <w:p w14:paraId="520E96F8" w14:textId="77777777" w:rsidR="00B12040" w:rsidRPr="00C8589E" w:rsidRDefault="00B12040" w:rsidP="00681F10">
            <w:pPr>
              <w:keepNext/>
              <w:spacing w:after="0"/>
              <w:jc w:val="left"/>
              <w:rPr>
                <w:rFonts w:ascii="Calibri" w:hAnsi="Calibri"/>
                <w:sz w:val="18"/>
              </w:rPr>
            </w:pPr>
            <w:r w:rsidRPr="00C8589E">
              <w:rPr>
                <w:rFonts w:ascii="Calibri" w:hAnsi="Calibri"/>
                <w:sz w:val="18"/>
              </w:rPr>
              <w:t>Supplemental enhancement information(SEI)</w:t>
            </w:r>
          </w:p>
          <w:p w14:paraId="14C298DD" w14:textId="77777777" w:rsidR="00B12040" w:rsidRPr="00353E17" w:rsidRDefault="00B12040" w:rsidP="00681F10">
            <w:pPr>
              <w:keepNext/>
              <w:spacing w:after="0"/>
              <w:jc w:val="left"/>
              <w:rPr>
                <w:rStyle w:val="CommentReference"/>
                <w:sz w:val="18"/>
                <w:lang w:val="en-GB"/>
              </w:rPr>
            </w:pPr>
            <w:r w:rsidRPr="00C8589E">
              <w:rPr>
                <w:rFonts w:ascii="Calibri" w:hAnsi="Calibri"/>
                <w:sz w:val="18"/>
              </w:rPr>
              <w:t>sei_rbsp( )</w:t>
            </w:r>
          </w:p>
        </w:tc>
        <w:tc>
          <w:tcPr>
            <w:tcW w:w="2160" w:type="dxa"/>
            <w:tcBorders>
              <w:top w:val="single" w:sz="4" w:space="0" w:color="auto"/>
              <w:left w:val="single" w:sz="4" w:space="0" w:color="auto"/>
              <w:bottom w:val="single" w:sz="4" w:space="0" w:color="auto"/>
              <w:right w:val="single" w:sz="4" w:space="0" w:color="auto"/>
            </w:tcBorders>
          </w:tcPr>
          <w:p w14:paraId="086F17ED" w14:textId="77777777" w:rsidR="00B12040" w:rsidRPr="00C8589E" w:rsidRDefault="00B12040" w:rsidP="00B12040">
            <w:pPr>
              <w:pStyle w:val="TableEntry"/>
              <w:spacing w:before="2" w:after="2"/>
              <w:rPr>
                <w:rStyle w:val="CommentReference"/>
                <w:rFonts w:ascii="Calibri" w:hAnsi="Calibri"/>
                <w:sz w:val="18"/>
                <w:lang w:val="en-GB"/>
              </w:rPr>
            </w:pPr>
            <w:r w:rsidRPr="00C8589E">
              <w:rPr>
                <w:rStyle w:val="CommentReference"/>
                <w:rFonts w:ascii="Calibri" w:hAnsi="Calibri"/>
                <w:sz w:val="18"/>
                <w:lang w:val="en-GB"/>
              </w:rPr>
              <w:t>Yes.</w:t>
            </w:r>
          </w:p>
          <w:p w14:paraId="28F59712" w14:textId="77777777" w:rsidR="00B12040" w:rsidRPr="00353E17" w:rsidRDefault="00B12040" w:rsidP="00B12040">
            <w:pPr>
              <w:pStyle w:val="TableEntry"/>
              <w:spacing w:before="2" w:after="2"/>
              <w:rPr>
                <w:rStyle w:val="CommentReference"/>
                <w:sz w:val="18"/>
                <w:lang w:val="en-GB"/>
              </w:rPr>
            </w:pPr>
            <w:r w:rsidRPr="00C8589E">
              <w:rPr>
                <w:rStyle w:val="CommentReference"/>
                <w:rFonts w:ascii="Calibri" w:hAnsi="Calibri"/>
                <w:sz w:val="18"/>
                <w:lang w:val="en-GB"/>
              </w:rPr>
              <w:t>Except for the Sub-sequence, layering or Filler SEI messages</w:t>
            </w:r>
          </w:p>
        </w:tc>
        <w:tc>
          <w:tcPr>
            <w:tcW w:w="2042" w:type="dxa"/>
            <w:tcBorders>
              <w:top w:val="single" w:sz="4" w:space="0" w:color="auto"/>
              <w:left w:val="single" w:sz="4" w:space="0" w:color="auto"/>
              <w:bottom w:val="single" w:sz="4" w:space="0" w:color="auto"/>
              <w:right w:val="single" w:sz="4" w:space="0" w:color="auto"/>
            </w:tcBorders>
          </w:tcPr>
          <w:p w14:paraId="70B15B50" w14:textId="77777777" w:rsidR="00B12040" w:rsidRPr="00C8589E" w:rsidRDefault="00B12040" w:rsidP="00681F10">
            <w:pPr>
              <w:keepNext/>
              <w:spacing w:after="0"/>
              <w:jc w:val="center"/>
              <w:rPr>
                <w:rStyle w:val="CommentReference"/>
                <w:rFonts w:ascii="Calibri" w:hAnsi="Calibri"/>
                <w:sz w:val="18"/>
                <w:lang w:val="en-GB"/>
              </w:rPr>
            </w:pPr>
            <w:r w:rsidRPr="00C8589E">
              <w:rPr>
                <w:rStyle w:val="CommentReference"/>
                <w:rFonts w:ascii="Calibri" w:hAnsi="Calibri"/>
                <w:sz w:val="18"/>
                <w:lang w:val="en-GB"/>
              </w:rPr>
              <w:t>Yes</w:t>
            </w:r>
          </w:p>
          <w:p w14:paraId="5F08FABB" w14:textId="77777777" w:rsidR="00B12040" w:rsidRPr="00353E17" w:rsidRDefault="00B12040" w:rsidP="00681F10">
            <w:pPr>
              <w:keepNext/>
              <w:spacing w:after="0"/>
              <w:jc w:val="center"/>
              <w:rPr>
                <w:rStyle w:val="CommentReference"/>
                <w:sz w:val="18"/>
                <w:lang w:val="en-GB"/>
              </w:rPr>
            </w:pPr>
            <w:r w:rsidRPr="00C8589E">
              <w:rPr>
                <w:rStyle w:val="CommentReference"/>
                <w:rFonts w:ascii="Calibri" w:hAnsi="Calibri"/>
                <w:sz w:val="18"/>
                <w:lang w:val="en-GB"/>
              </w:rPr>
              <w:t>Except for the Sub-sequence, or layering SEI messages</w:t>
            </w:r>
          </w:p>
        </w:tc>
        <w:tc>
          <w:tcPr>
            <w:tcW w:w="1489" w:type="dxa"/>
            <w:tcBorders>
              <w:top w:val="single" w:sz="4" w:space="0" w:color="auto"/>
              <w:left w:val="single" w:sz="4" w:space="0" w:color="auto"/>
              <w:bottom w:val="single" w:sz="4" w:space="0" w:color="auto"/>
              <w:right w:val="single" w:sz="4" w:space="0" w:color="auto"/>
            </w:tcBorders>
          </w:tcPr>
          <w:p w14:paraId="7687BCB6" w14:textId="77777777" w:rsidR="00B12040" w:rsidRPr="00353E17" w:rsidRDefault="00B12040" w:rsidP="00681F10">
            <w:pPr>
              <w:keepNext/>
              <w:spacing w:after="0"/>
              <w:jc w:val="center"/>
              <w:rPr>
                <w:rStyle w:val="CommentReference"/>
                <w:sz w:val="18"/>
                <w:lang w:val="en-GB"/>
              </w:rPr>
            </w:pPr>
            <w:r w:rsidRPr="00C8589E">
              <w:rPr>
                <w:rStyle w:val="CommentReference"/>
                <w:rFonts w:ascii="Calibri" w:hAnsi="Calibri"/>
                <w:sz w:val="18"/>
                <w:lang w:val="en-GB"/>
              </w:rPr>
              <w:t>Only ‘declarative’ SEIs should be present</w:t>
            </w:r>
          </w:p>
        </w:tc>
      </w:tr>
      <w:tr w:rsidR="00B12040" w:rsidRPr="00353E17" w14:paraId="3E4E18FE" w14:textId="77777777" w:rsidTr="00B12040">
        <w:trPr>
          <w:jc w:val="center"/>
        </w:trPr>
        <w:tc>
          <w:tcPr>
            <w:tcW w:w="1585" w:type="dxa"/>
            <w:tcBorders>
              <w:top w:val="single" w:sz="4" w:space="0" w:color="auto"/>
              <w:left w:val="single" w:sz="4" w:space="0" w:color="auto"/>
              <w:bottom w:val="single" w:sz="4" w:space="0" w:color="auto"/>
              <w:right w:val="single" w:sz="4" w:space="0" w:color="auto"/>
            </w:tcBorders>
          </w:tcPr>
          <w:p w14:paraId="7980B35E" w14:textId="77777777" w:rsidR="00B12040" w:rsidRPr="00353E17" w:rsidRDefault="00B12040" w:rsidP="00681F10">
            <w:pPr>
              <w:keepNext/>
              <w:spacing w:after="0"/>
              <w:jc w:val="center"/>
              <w:rPr>
                <w:sz w:val="18"/>
              </w:rPr>
            </w:pPr>
            <w:r w:rsidRPr="00C8589E">
              <w:rPr>
                <w:rFonts w:ascii="Calibri" w:hAnsi="Calibri"/>
                <w:sz w:val="18"/>
              </w:rPr>
              <w:t>7</w:t>
            </w:r>
          </w:p>
        </w:tc>
        <w:tc>
          <w:tcPr>
            <w:tcW w:w="2635" w:type="dxa"/>
            <w:tcBorders>
              <w:top w:val="single" w:sz="4" w:space="0" w:color="auto"/>
              <w:left w:val="single" w:sz="4" w:space="0" w:color="auto"/>
              <w:bottom w:val="single" w:sz="4" w:space="0" w:color="auto"/>
              <w:right w:val="single" w:sz="4" w:space="0" w:color="auto"/>
            </w:tcBorders>
          </w:tcPr>
          <w:p w14:paraId="596E2212" w14:textId="77777777" w:rsidR="00B12040" w:rsidRPr="00C8589E" w:rsidRDefault="00B12040" w:rsidP="00681F10">
            <w:pPr>
              <w:keepNext/>
              <w:spacing w:after="0"/>
              <w:jc w:val="left"/>
              <w:rPr>
                <w:rFonts w:ascii="Calibri" w:hAnsi="Calibri"/>
                <w:sz w:val="18"/>
              </w:rPr>
            </w:pPr>
            <w:r w:rsidRPr="00C8589E">
              <w:rPr>
                <w:rFonts w:ascii="Calibri" w:hAnsi="Calibri"/>
                <w:sz w:val="18"/>
              </w:rPr>
              <w:t>Sequence parameter set (SPS)</w:t>
            </w:r>
          </w:p>
          <w:p w14:paraId="711DEF5E" w14:textId="77777777" w:rsidR="00B12040" w:rsidRPr="00353E17" w:rsidRDefault="00B12040" w:rsidP="00681F10">
            <w:pPr>
              <w:keepNext/>
              <w:spacing w:after="0"/>
              <w:jc w:val="left"/>
              <w:rPr>
                <w:rStyle w:val="CommentReference"/>
                <w:sz w:val="18"/>
                <w:lang w:val="en-GB"/>
              </w:rPr>
            </w:pPr>
            <w:r w:rsidRPr="00C8589E">
              <w:rPr>
                <w:rFonts w:ascii="Calibri" w:hAnsi="Calibri"/>
                <w:sz w:val="18"/>
              </w:rPr>
              <w:t>seq_parameter_set_rbsp( )</w:t>
            </w:r>
          </w:p>
        </w:tc>
        <w:tc>
          <w:tcPr>
            <w:tcW w:w="2160" w:type="dxa"/>
            <w:tcBorders>
              <w:top w:val="single" w:sz="4" w:space="0" w:color="auto"/>
              <w:left w:val="single" w:sz="4" w:space="0" w:color="auto"/>
              <w:bottom w:val="single" w:sz="4" w:space="0" w:color="auto"/>
              <w:right w:val="single" w:sz="4" w:space="0" w:color="auto"/>
            </w:tcBorders>
          </w:tcPr>
          <w:p w14:paraId="2474D965" w14:textId="77777777" w:rsidR="00B12040" w:rsidRPr="00C8589E" w:rsidRDefault="00B12040" w:rsidP="00B12040">
            <w:pPr>
              <w:pStyle w:val="TableEntry"/>
              <w:spacing w:before="2" w:after="2"/>
              <w:rPr>
                <w:rStyle w:val="CommentReference"/>
                <w:rFonts w:ascii="Calibri" w:hAnsi="Calibri"/>
                <w:sz w:val="18"/>
                <w:lang w:val="en-GB"/>
              </w:rPr>
            </w:pPr>
            <w:r w:rsidRPr="00C8589E">
              <w:rPr>
                <w:rStyle w:val="CommentReference"/>
                <w:rFonts w:ascii="Calibri" w:hAnsi="Calibri"/>
                <w:sz w:val="18"/>
                <w:lang w:val="en-GB"/>
              </w:rPr>
              <w:t>No.</w:t>
            </w:r>
          </w:p>
          <w:p w14:paraId="31C4AF11" w14:textId="77777777" w:rsidR="00B12040" w:rsidRPr="00353E17" w:rsidRDefault="00B12040" w:rsidP="00B12040">
            <w:pPr>
              <w:pStyle w:val="TableEntry"/>
              <w:spacing w:before="2" w:after="2"/>
              <w:rPr>
                <w:rStyle w:val="CommentReference"/>
                <w:sz w:val="18"/>
                <w:lang w:val="en-GB"/>
              </w:rPr>
            </w:pPr>
            <w:r w:rsidRPr="00C8589E">
              <w:rPr>
                <w:rStyle w:val="CommentReference"/>
                <w:rFonts w:ascii="Calibri" w:hAnsi="Calibri"/>
                <w:sz w:val="18"/>
                <w:lang w:val="en-GB"/>
              </w:rPr>
              <w:t xml:space="preserve">If parameter set </w:t>
            </w:r>
            <w:r w:rsidRPr="00C8589E">
              <w:rPr>
                <w:rFonts w:ascii="Calibri" w:hAnsi="Calibri"/>
                <w:bCs/>
                <w:sz w:val="18"/>
              </w:rPr>
              <w:t>elementary stream</w:t>
            </w:r>
            <w:r w:rsidRPr="00C8589E">
              <w:rPr>
                <w:rStyle w:val="CommentReference"/>
                <w:rFonts w:ascii="Calibri" w:hAnsi="Calibri"/>
                <w:sz w:val="18"/>
                <w:lang w:val="en-GB"/>
              </w:rPr>
              <w:t xml:space="preserve"> is not used, SPS shall be stored in the Decoder Specific Information.</w:t>
            </w:r>
          </w:p>
        </w:tc>
        <w:tc>
          <w:tcPr>
            <w:tcW w:w="2042" w:type="dxa"/>
            <w:tcBorders>
              <w:top w:val="single" w:sz="4" w:space="0" w:color="auto"/>
              <w:left w:val="single" w:sz="4" w:space="0" w:color="auto"/>
              <w:bottom w:val="single" w:sz="4" w:space="0" w:color="auto"/>
              <w:right w:val="single" w:sz="4" w:space="0" w:color="auto"/>
            </w:tcBorders>
          </w:tcPr>
          <w:p w14:paraId="617CDB91" w14:textId="77777777" w:rsidR="00B12040" w:rsidRPr="00C8589E" w:rsidRDefault="00B12040" w:rsidP="00681F10">
            <w:pPr>
              <w:keepNext/>
              <w:spacing w:after="0"/>
              <w:jc w:val="center"/>
              <w:rPr>
                <w:rStyle w:val="CommentReference"/>
                <w:rFonts w:ascii="Calibri" w:hAnsi="Calibri"/>
                <w:sz w:val="18"/>
                <w:lang w:val="en-GB"/>
              </w:rPr>
            </w:pPr>
            <w:r w:rsidRPr="00C8589E">
              <w:rPr>
                <w:rStyle w:val="CommentReference"/>
                <w:rFonts w:ascii="Calibri" w:hAnsi="Calibri"/>
                <w:sz w:val="18"/>
                <w:lang w:val="en-GB"/>
              </w:rPr>
              <w:t>Yes</w:t>
            </w:r>
          </w:p>
          <w:p w14:paraId="0E0032F4" w14:textId="77777777" w:rsidR="00B12040" w:rsidRPr="00353E17" w:rsidRDefault="00B12040" w:rsidP="00681F10">
            <w:pPr>
              <w:keepNext/>
              <w:spacing w:after="0"/>
              <w:jc w:val="center"/>
              <w:rPr>
                <w:rStyle w:val="CommentReference"/>
                <w:sz w:val="18"/>
                <w:lang w:val="en-GB"/>
              </w:rPr>
            </w:pPr>
            <w:r w:rsidRPr="00C8589E">
              <w:rPr>
                <w:rStyle w:val="CommentReference"/>
                <w:rFonts w:ascii="Calibri" w:hAnsi="Calibri"/>
                <w:sz w:val="18"/>
                <w:lang w:val="en-GB"/>
              </w:rPr>
              <w:t>Parameter set elementary stream shall not be used</w:t>
            </w:r>
          </w:p>
        </w:tc>
        <w:tc>
          <w:tcPr>
            <w:tcW w:w="1489" w:type="dxa"/>
            <w:tcBorders>
              <w:top w:val="single" w:sz="4" w:space="0" w:color="auto"/>
              <w:left w:val="single" w:sz="4" w:space="0" w:color="auto"/>
              <w:bottom w:val="single" w:sz="4" w:space="0" w:color="auto"/>
              <w:right w:val="single" w:sz="4" w:space="0" w:color="auto"/>
            </w:tcBorders>
          </w:tcPr>
          <w:p w14:paraId="38AF75FC" w14:textId="77777777" w:rsidR="00B12040" w:rsidRPr="00353E17" w:rsidRDefault="00B12040" w:rsidP="00681F10">
            <w:pPr>
              <w:keepNext/>
              <w:spacing w:after="0"/>
              <w:jc w:val="center"/>
              <w:rPr>
                <w:rStyle w:val="CommentReference"/>
                <w:sz w:val="18"/>
                <w:lang w:val="en-GB"/>
              </w:rPr>
            </w:pPr>
            <w:r w:rsidRPr="00C8589E">
              <w:rPr>
                <w:rStyle w:val="CommentReference"/>
                <w:rFonts w:ascii="Calibri" w:hAnsi="Calibri"/>
                <w:sz w:val="18"/>
                <w:lang w:val="en-GB"/>
              </w:rPr>
              <w:t>Yes</w:t>
            </w:r>
          </w:p>
        </w:tc>
      </w:tr>
      <w:tr w:rsidR="00B12040" w:rsidRPr="00353E17" w14:paraId="09FD70CB" w14:textId="77777777" w:rsidTr="00B12040">
        <w:trPr>
          <w:trHeight w:val="1232"/>
          <w:jc w:val="center"/>
        </w:trPr>
        <w:tc>
          <w:tcPr>
            <w:tcW w:w="1585" w:type="dxa"/>
            <w:tcBorders>
              <w:top w:val="single" w:sz="4" w:space="0" w:color="auto"/>
              <w:left w:val="single" w:sz="4" w:space="0" w:color="auto"/>
              <w:bottom w:val="single" w:sz="4" w:space="0" w:color="auto"/>
              <w:right w:val="single" w:sz="4" w:space="0" w:color="auto"/>
            </w:tcBorders>
          </w:tcPr>
          <w:p w14:paraId="552196F2" w14:textId="77777777" w:rsidR="00B12040" w:rsidRPr="00353E17" w:rsidRDefault="00B12040" w:rsidP="00681F10">
            <w:pPr>
              <w:keepNext/>
              <w:spacing w:after="0"/>
              <w:jc w:val="center"/>
              <w:rPr>
                <w:sz w:val="18"/>
              </w:rPr>
            </w:pPr>
            <w:r w:rsidRPr="00C8589E">
              <w:rPr>
                <w:rFonts w:ascii="Calibri" w:hAnsi="Calibri"/>
                <w:sz w:val="18"/>
              </w:rPr>
              <w:t>8</w:t>
            </w:r>
          </w:p>
        </w:tc>
        <w:tc>
          <w:tcPr>
            <w:tcW w:w="2635" w:type="dxa"/>
            <w:tcBorders>
              <w:top w:val="single" w:sz="4" w:space="0" w:color="auto"/>
              <w:left w:val="single" w:sz="4" w:space="0" w:color="auto"/>
              <w:bottom w:val="single" w:sz="4" w:space="0" w:color="auto"/>
              <w:right w:val="single" w:sz="4" w:space="0" w:color="auto"/>
            </w:tcBorders>
          </w:tcPr>
          <w:p w14:paraId="04A8B77B" w14:textId="77777777" w:rsidR="00B12040" w:rsidRPr="00C8589E" w:rsidRDefault="00B12040" w:rsidP="00681F10">
            <w:pPr>
              <w:keepNext/>
              <w:spacing w:after="0"/>
              <w:jc w:val="left"/>
              <w:rPr>
                <w:rFonts w:ascii="Calibri" w:hAnsi="Calibri"/>
                <w:sz w:val="18"/>
              </w:rPr>
            </w:pPr>
            <w:r w:rsidRPr="00C8589E">
              <w:rPr>
                <w:rFonts w:ascii="Calibri" w:hAnsi="Calibri"/>
                <w:sz w:val="18"/>
              </w:rPr>
              <w:t>Picture parameter set (PPS)</w:t>
            </w:r>
          </w:p>
          <w:p w14:paraId="57939CEF" w14:textId="77777777" w:rsidR="00B12040" w:rsidRPr="00353E17" w:rsidRDefault="00B12040" w:rsidP="00681F10">
            <w:pPr>
              <w:keepNext/>
              <w:spacing w:after="0"/>
              <w:jc w:val="left"/>
              <w:rPr>
                <w:rStyle w:val="CommentReference"/>
                <w:sz w:val="18"/>
                <w:lang w:val="en-GB"/>
              </w:rPr>
            </w:pPr>
            <w:r w:rsidRPr="00C8589E">
              <w:rPr>
                <w:rFonts w:ascii="Calibri" w:hAnsi="Calibri"/>
                <w:sz w:val="18"/>
              </w:rPr>
              <w:t>pic_parameter_set_rbsp( )</w:t>
            </w:r>
          </w:p>
        </w:tc>
        <w:tc>
          <w:tcPr>
            <w:tcW w:w="2160" w:type="dxa"/>
            <w:tcBorders>
              <w:top w:val="single" w:sz="4" w:space="0" w:color="auto"/>
              <w:left w:val="single" w:sz="4" w:space="0" w:color="auto"/>
              <w:bottom w:val="single" w:sz="4" w:space="0" w:color="auto"/>
              <w:right w:val="single" w:sz="4" w:space="0" w:color="auto"/>
            </w:tcBorders>
          </w:tcPr>
          <w:p w14:paraId="54F85FF4" w14:textId="77777777" w:rsidR="00B12040" w:rsidRPr="00C8589E" w:rsidRDefault="00B12040" w:rsidP="00B12040">
            <w:pPr>
              <w:pStyle w:val="TableEntry"/>
              <w:spacing w:before="2" w:after="2"/>
              <w:rPr>
                <w:rStyle w:val="CommentReference"/>
                <w:rFonts w:ascii="Calibri" w:hAnsi="Calibri"/>
                <w:sz w:val="18"/>
                <w:lang w:val="en-GB"/>
              </w:rPr>
            </w:pPr>
            <w:r w:rsidRPr="00C8589E">
              <w:rPr>
                <w:rStyle w:val="CommentReference"/>
                <w:rFonts w:ascii="Calibri" w:hAnsi="Calibri"/>
                <w:sz w:val="18"/>
                <w:lang w:val="en-GB"/>
              </w:rPr>
              <w:t>No.</w:t>
            </w:r>
          </w:p>
          <w:p w14:paraId="5785F964" w14:textId="77777777" w:rsidR="00B12040" w:rsidRPr="00353E17" w:rsidRDefault="00B12040" w:rsidP="00B12040">
            <w:pPr>
              <w:pStyle w:val="TableEntry"/>
              <w:spacing w:before="2" w:after="2"/>
              <w:rPr>
                <w:rStyle w:val="CommentReference"/>
                <w:sz w:val="18"/>
                <w:lang w:val="en-GB"/>
              </w:rPr>
            </w:pPr>
            <w:r w:rsidRPr="00C8589E">
              <w:rPr>
                <w:rStyle w:val="CommentReference"/>
                <w:rFonts w:ascii="Calibri" w:hAnsi="Calibri"/>
                <w:sz w:val="18"/>
                <w:lang w:val="en-GB"/>
              </w:rPr>
              <w:t xml:space="preserve">If parameter set </w:t>
            </w:r>
            <w:r w:rsidRPr="00C8589E">
              <w:rPr>
                <w:rFonts w:ascii="Calibri" w:hAnsi="Calibri"/>
                <w:bCs/>
                <w:sz w:val="18"/>
              </w:rPr>
              <w:t>elementary stream</w:t>
            </w:r>
            <w:r w:rsidRPr="00C8589E">
              <w:rPr>
                <w:rStyle w:val="CommentReference"/>
                <w:rFonts w:ascii="Calibri" w:hAnsi="Calibri"/>
                <w:sz w:val="18"/>
                <w:lang w:val="en-GB"/>
              </w:rPr>
              <w:t xml:space="preserve"> is not used, PPS shall be stored in the Decoder Specific Information.</w:t>
            </w:r>
          </w:p>
        </w:tc>
        <w:tc>
          <w:tcPr>
            <w:tcW w:w="2042" w:type="dxa"/>
            <w:tcBorders>
              <w:top w:val="single" w:sz="4" w:space="0" w:color="auto"/>
              <w:left w:val="single" w:sz="4" w:space="0" w:color="auto"/>
              <w:bottom w:val="single" w:sz="4" w:space="0" w:color="auto"/>
              <w:right w:val="single" w:sz="4" w:space="0" w:color="auto"/>
            </w:tcBorders>
          </w:tcPr>
          <w:p w14:paraId="49BD64CB" w14:textId="77777777" w:rsidR="00B12040" w:rsidRPr="00C8589E" w:rsidRDefault="00B12040" w:rsidP="00681F10">
            <w:pPr>
              <w:keepNext/>
              <w:spacing w:after="0"/>
              <w:jc w:val="center"/>
              <w:rPr>
                <w:rStyle w:val="CommentReference"/>
                <w:rFonts w:ascii="Calibri" w:hAnsi="Calibri"/>
                <w:sz w:val="18"/>
                <w:lang w:val="en-GB"/>
              </w:rPr>
            </w:pPr>
            <w:r w:rsidRPr="00C8589E">
              <w:rPr>
                <w:rStyle w:val="CommentReference"/>
                <w:rFonts w:ascii="Calibri" w:hAnsi="Calibri"/>
                <w:sz w:val="18"/>
                <w:lang w:val="en-GB"/>
              </w:rPr>
              <w:t>Yes</w:t>
            </w:r>
          </w:p>
          <w:p w14:paraId="01D09611" w14:textId="77777777" w:rsidR="00B12040" w:rsidRPr="00353E17" w:rsidRDefault="00B12040" w:rsidP="00681F10">
            <w:pPr>
              <w:keepNext/>
              <w:spacing w:after="0"/>
              <w:jc w:val="center"/>
              <w:rPr>
                <w:rStyle w:val="CommentReference"/>
                <w:sz w:val="18"/>
                <w:lang w:val="en-GB"/>
              </w:rPr>
            </w:pPr>
            <w:r w:rsidRPr="00C8589E">
              <w:rPr>
                <w:rStyle w:val="CommentReference"/>
                <w:rFonts w:ascii="Calibri" w:hAnsi="Calibri"/>
                <w:sz w:val="18"/>
                <w:lang w:val="en-GB"/>
              </w:rPr>
              <w:t>Parameter set elementary stream shall not be used</w:t>
            </w:r>
          </w:p>
        </w:tc>
        <w:tc>
          <w:tcPr>
            <w:tcW w:w="1489" w:type="dxa"/>
            <w:tcBorders>
              <w:top w:val="single" w:sz="4" w:space="0" w:color="auto"/>
              <w:left w:val="single" w:sz="4" w:space="0" w:color="auto"/>
              <w:bottom w:val="single" w:sz="4" w:space="0" w:color="auto"/>
              <w:right w:val="single" w:sz="4" w:space="0" w:color="auto"/>
            </w:tcBorders>
          </w:tcPr>
          <w:p w14:paraId="3A19C73E" w14:textId="77777777" w:rsidR="00B12040" w:rsidRPr="00353E17" w:rsidRDefault="00B12040" w:rsidP="00681F10">
            <w:pPr>
              <w:keepNext/>
              <w:spacing w:after="0"/>
              <w:jc w:val="center"/>
              <w:rPr>
                <w:rStyle w:val="CommentReference"/>
                <w:sz w:val="18"/>
                <w:lang w:val="en-GB"/>
              </w:rPr>
            </w:pPr>
            <w:r w:rsidRPr="00C8589E">
              <w:rPr>
                <w:rStyle w:val="CommentReference"/>
                <w:rFonts w:ascii="Calibri" w:hAnsi="Calibri"/>
                <w:sz w:val="18"/>
                <w:lang w:val="en-GB"/>
              </w:rPr>
              <w:t>Yes</w:t>
            </w:r>
          </w:p>
        </w:tc>
      </w:tr>
      <w:tr w:rsidR="00B12040" w:rsidRPr="00353E17" w14:paraId="20A447FF" w14:textId="77777777" w:rsidTr="00B12040">
        <w:trPr>
          <w:jc w:val="center"/>
        </w:trPr>
        <w:tc>
          <w:tcPr>
            <w:tcW w:w="1585" w:type="dxa"/>
            <w:tcBorders>
              <w:top w:val="single" w:sz="4" w:space="0" w:color="auto"/>
              <w:left w:val="single" w:sz="4" w:space="0" w:color="auto"/>
              <w:bottom w:val="single" w:sz="4" w:space="0" w:color="auto"/>
              <w:right w:val="single" w:sz="4" w:space="0" w:color="auto"/>
            </w:tcBorders>
          </w:tcPr>
          <w:p w14:paraId="5ADCC900" w14:textId="77777777" w:rsidR="00B12040" w:rsidRPr="00353E17" w:rsidRDefault="00B12040" w:rsidP="00681F10">
            <w:pPr>
              <w:keepNext/>
              <w:spacing w:after="40"/>
              <w:jc w:val="center"/>
              <w:rPr>
                <w:sz w:val="18"/>
              </w:rPr>
            </w:pPr>
            <w:r w:rsidRPr="00C8589E">
              <w:rPr>
                <w:rFonts w:ascii="Calibri" w:hAnsi="Calibri"/>
                <w:sz w:val="18"/>
              </w:rPr>
              <w:t>9</w:t>
            </w:r>
          </w:p>
        </w:tc>
        <w:tc>
          <w:tcPr>
            <w:tcW w:w="2635" w:type="dxa"/>
            <w:tcBorders>
              <w:top w:val="single" w:sz="4" w:space="0" w:color="auto"/>
              <w:left w:val="single" w:sz="4" w:space="0" w:color="auto"/>
              <w:bottom w:val="single" w:sz="4" w:space="0" w:color="auto"/>
              <w:right w:val="single" w:sz="4" w:space="0" w:color="auto"/>
            </w:tcBorders>
          </w:tcPr>
          <w:p w14:paraId="6317FA1C" w14:textId="77777777" w:rsidR="00B12040" w:rsidRPr="00C8589E" w:rsidRDefault="00B12040" w:rsidP="00681F10">
            <w:pPr>
              <w:keepNext/>
              <w:spacing w:after="40"/>
              <w:jc w:val="left"/>
              <w:rPr>
                <w:rFonts w:ascii="Calibri" w:hAnsi="Calibri"/>
                <w:sz w:val="18"/>
              </w:rPr>
            </w:pPr>
            <w:r w:rsidRPr="00C8589E">
              <w:rPr>
                <w:rFonts w:ascii="Calibri" w:hAnsi="Calibri"/>
                <w:sz w:val="18"/>
              </w:rPr>
              <w:t>Access unit delimiter (AU Delimiter)</w:t>
            </w:r>
          </w:p>
          <w:p w14:paraId="29E300B4" w14:textId="77777777" w:rsidR="00B12040" w:rsidRPr="00353E17" w:rsidRDefault="00B12040" w:rsidP="00681F10">
            <w:pPr>
              <w:keepNext/>
              <w:spacing w:after="40"/>
              <w:jc w:val="left"/>
              <w:rPr>
                <w:rStyle w:val="CommentReference"/>
                <w:sz w:val="18"/>
                <w:lang w:val="en-GB"/>
              </w:rPr>
            </w:pPr>
            <w:r w:rsidRPr="00C8589E">
              <w:rPr>
                <w:rFonts w:ascii="Calibri" w:hAnsi="Calibri"/>
                <w:sz w:val="18"/>
              </w:rPr>
              <w:t>access_unit_delimiter_rbsp( )</w:t>
            </w:r>
          </w:p>
        </w:tc>
        <w:tc>
          <w:tcPr>
            <w:tcW w:w="2160" w:type="dxa"/>
            <w:tcBorders>
              <w:top w:val="single" w:sz="4" w:space="0" w:color="auto"/>
              <w:left w:val="single" w:sz="4" w:space="0" w:color="auto"/>
              <w:bottom w:val="single" w:sz="4" w:space="0" w:color="auto"/>
              <w:right w:val="single" w:sz="4" w:space="0" w:color="auto"/>
            </w:tcBorders>
          </w:tcPr>
          <w:p w14:paraId="049ECEE3" w14:textId="77777777" w:rsidR="00B12040" w:rsidRPr="00353E17" w:rsidRDefault="00B12040" w:rsidP="00B12040">
            <w:pPr>
              <w:pStyle w:val="TableEntry"/>
              <w:spacing w:before="2" w:after="2"/>
              <w:rPr>
                <w:rStyle w:val="CommentReference"/>
                <w:sz w:val="18"/>
                <w:lang w:val="en-GB"/>
              </w:rPr>
            </w:pPr>
            <w:r w:rsidRPr="00C8589E">
              <w:rPr>
                <w:rStyle w:val="CommentReference"/>
                <w:rFonts w:ascii="Calibri" w:hAnsi="Calibri"/>
                <w:sz w:val="18"/>
                <w:lang w:val="en-GB"/>
              </w:rPr>
              <w:t>Yes</w:t>
            </w:r>
          </w:p>
        </w:tc>
        <w:tc>
          <w:tcPr>
            <w:tcW w:w="2042" w:type="dxa"/>
            <w:tcBorders>
              <w:top w:val="single" w:sz="4" w:space="0" w:color="auto"/>
              <w:left w:val="single" w:sz="4" w:space="0" w:color="auto"/>
              <w:bottom w:val="single" w:sz="4" w:space="0" w:color="auto"/>
              <w:right w:val="single" w:sz="4" w:space="0" w:color="auto"/>
            </w:tcBorders>
          </w:tcPr>
          <w:p w14:paraId="5B73979B" w14:textId="77777777" w:rsidR="00B12040" w:rsidRPr="00353E17" w:rsidRDefault="00B12040" w:rsidP="00681F10">
            <w:pPr>
              <w:keepNext/>
              <w:spacing w:after="40"/>
              <w:jc w:val="center"/>
              <w:rPr>
                <w:rStyle w:val="CommentReference"/>
                <w:sz w:val="18"/>
                <w:lang w:val="en-GB"/>
              </w:rPr>
            </w:pPr>
            <w:r w:rsidRPr="00C8589E">
              <w:rPr>
                <w:rStyle w:val="CommentReference"/>
                <w:rFonts w:ascii="Calibri" w:hAnsi="Calibri"/>
                <w:sz w:val="18"/>
                <w:lang w:val="en-GB"/>
              </w:rPr>
              <w:t>Yes</w:t>
            </w:r>
          </w:p>
        </w:tc>
        <w:tc>
          <w:tcPr>
            <w:tcW w:w="1489" w:type="dxa"/>
            <w:tcBorders>
              <w:top w:val="single" w:sz="4" w:space="0" w:color="auto"/>
              <w:left w:val="single" w:sz="4" w:space="0" w:color="auto"/>
              <w:bottom w:val="single" w:sz="4" w:space="0" w:color="auto"/>
              <w:right w:val="single" w:sz="4" w:space="0" w:color="auto"/>
            </w:tcBorders>
          </w:tcPr>
          <w:p w14:paraId="7C8BF789" w14:textId="77777777" w:rsidR="00B12040" w:rsidRPr="00353E17" w:rsidRDefault="00B12040" w:rsidP="00681F10">
            <w:pPr>
              <w:keepNext/>
              <w:spacing w:after="40"/>
              <w:jc w:val="center"/>
              <w:rPr>
                <w:rStyle w:val="CommentReference"/>
                <w:sz w:val="18"/>
                <w:lang w:val="en-GB"/>
              </w:rPr>
            </w:pPr>
            <w:r w:rsidRPr="00C8589E">
              <w:rPr>
                <w:rStyle w:val="CommentReference"/>
                <w:rFonts w:ascii="Calibri" w:hAnsi="Calibri"/>
                <w:sz w:val="18"/>
                <w:lang w:val="en-GB"/>
              </w:rPr>
              <w:t>No</w:t>
            </w:r>
          </w:p>
        </w:tc>
      </w:tr>
      <w:tr w:rsidR="00B12040" w:rsidRPr="00353E17" w14:paraId="34249544" w14:textId="77777777" w:rsidTr="00B12040">
        <w:trPr>
          <w:jc w:val="center"/>
        </w:trPr>
        <w:tc>
          <w:tcPr>
            <w:tcW w:w="1585" w:type="dxa"/>
            <w:tcBorders>
              <w:top w:val="single" w:sz="4" w:space="0" w:color="auto"/>
              <w:left w:val="single" w:sz="4" w:space="0" w:color="auto"/>
              <w:bottom w:val="single" w:sz="4" w:space="0" w:color="auto"/>
              <w:right w:val="single" w:sz="4" w:space="0" w:color="auto"/>
            </w:tcBorders>
          </w:tcPr>
          <w:p w14:paraId="596AB39D" w14:textId="77777777" w:rsidR="00B12040" w:rsidRPr="00353E17" w:rsidRDefault="00B12040" w:rsidP="00681F10">
            <w:pPr>
              <w:keepNext/>
              <w:spacing w:after="40"/>
              <w:jc w:val="center"/>
              <w:rPr>
                <w:sz w:val="18"/>
              </w:rPr>
            </w:pPr>
            <w:r w:rsidRPr="00C8589E">
              <w:rPr>
                <w:rFonts w:ascii="Calibri" w:hAnsi="Calibri"/>
                <w:sz w:val="18"/>
              </w:rPr>
              <w:t>10</w:t>
            </w:r>
          </w:p>
        </w:tc>
        <w:tc>
          <w:tcPr>
            <w:tcW w:w="2635" w:type="dxa"/>
            <w:tcBorders>
              <w:top w:val="single" w:sz="4" w:space="0" w:color="auto"/>
              <w:left w:val="single" w:sz="4" w:space="0" w:color="auto"/>
              <w:bottom w:val="single" w:sz="4" w:space="0" w:color="auto"/>
              <w:right w:val="single" w:sz="4" w:space="0" w:color="auto"/>
            </w:tcBorders>
          </w:tcPr>
          <w:p w14:paraId="6D796DCB" w14:textId="77777777" w:rsidR="00B12040" w:rsidRPr="00C8589E" w:rsidRDefault="00B12040" w:rsidP="00681F10">
            <w:pPr>
              <w:keepNext/>
              <w:spacing w:after="40"/>
              <w:jc w:val="left"/>
              <w:rPr>
                <w:rFonts w:ascii="Calibri" w:hAnsi="Calibri"/>
                <w:sz w:val="18"/>
              </w:rPr>
            </w:pPr>
            <w:r w:rsidRPr="00C8589E">
              <w:rPr>
                <w:rFonts w:ascii="Calibri" w:hAnsi="Calibri"/>
                <w:sz w:val="18"/>
              </w:rPr>
              <w:t>End of sequence</w:t>
            </w:r>
          </w:p>
          <w:p w14:paraId="6675E3D4" w14:textId="77777777" w:rsidR="00B12040" w:rsidRPr="00353E17" w:rsidRDefault="00B12040" w:rsidP="00681F10">
            <w:pPr>
              <w:keepNext/>
              <w:spacing w:after="40"/>
              <w:jc w:val="left"/>
              <w:rPr>
                <w:sz w:val="18"/>
              </w:rPr>
            </w:pPr>
            <w:r w:rsidRPr="00C8589E">
              <w:rPr>
                <w:rFonts w:ascii="Calibri" w:hAnsi="Calibri"/>
                <w:sz w:val="18"/>
              </w:rPr>
              <w:t>end_of_seq_rbsp()</w:t>
            </w:r>
          </w:p>
        </w:tc>
        <w:tc>
          <w:tcPr>
            <w:tcW w:w="2160" w:type="dxa"/>
            <w:tcBorders>
              <w:top w:val="single" w:sz="4" w:space="0" w:color="auto"/>
              <w:left w:val="single" w:sz="4" w:space="0" w:color="auto"/>
              <w:bottom w:val="single" w:sz="4" w:space="0" w:color="auto"/>
              <w:right w:val="single" w:sz="4" w:space="0" w:color="auto"/>
            </w:tcBorders>
          </w:tcPr>
          <w:p w14:paraId="53B2292F" w14:textId="77777777" w:rsidR="00B12040" w:rsidRPr="00353E17" w:rsidRDefault="00B12040" w:rsidP="00B12040">
            <w:pPr>
              <w:pStyle w:val="TableEntry"/>
              <w:spacing w:before="2" w:after="2"/>
              <w:rPr>
                <w:rStyle w:val="CommentReference"/>
                <w:sz w:val="18"/>
                <w:lang w:val="en-GB"/>
              </w:rPr>
            </w:pPr>
            <w:r w:rsidRPr="00C8589E">
              <w:rPr>
                <w:rStyle w:val="CommentReference"/>
                <w:rFonts w:ascii="Calibri" w:hAnsi="Calibri"/>
                <w:sz w:val="18"/>
                <w:lang w:val="en-GB"/>
              </w:rPr>
              <w:t>Yes</w:t>
            </w:r>
          </w:p>
        </w:tc>
        <w:tc>
          <w:tcPr>
            <w:tcW w:w="2042" w:type="dxa"/>
            <w:tcBorders>
              <w:top w:val="single" w:sz="4" w:space="0" w:color="auto"/>
              <w:left w:val="single" w:sz="4" w:space="0" w:color="auto"/>
              <w:bottom w:val="single" w:sz="4" w:space="0" w:color="auto"/>
              <w:right w:val="single" w:sz="4" w:space="0" w:color="auto"/>
            </w:tcBorders>
          </w:tcPr>
          <w:p w14:paraId="74E2E2DD" w14:textId="77777777" w:rsidR="00B12040" w:rsidRPr="00353E17" w:rsidRDefault="00B12040" w:rsidP="00681F10">
            <w:pPr>
              <w:keepNext/>
              <w:spacing w:after="40"/>
              <w:jc w:val="center"/>
              <w:rPr>
                <w:rStyle w:val="CommentReference"/>
                <w:sz w:val="18"/>
                <w:lang w:val="en-GB"/>
              </w:rPr>
            </w:pPr>
            <w:r w:rsidRPr="00C8589E">
              <w:rPr>
                <w:rStyle w:val="CommentReference"/>
                <w:rFonts w:ascii="Calibri" w:hAnsi="Calibri"/>
                <w:sz w:val="18"/>
                <w:lang w:val="en-GB"/>
              </w:rPr>
              <w:t>Yes</w:t>
            </w:r>
          </w:p>
        </w:tc>
        <w:tc>
          <w:tcPr>
            <w:tcW w:w="1489" w:type="dxa"/>
            <w:tcBorders>
              <w:top w:val="single" w:sz="4" w:space="0" w:color="auto"/>
              <w:left w:val="single" w:sz="4" w:space="0" w:color="auto"/>
              <w:bottom w:val="single" w:sz="4" w:space="0" w:color="auto"/>
              <w:right w:val="single" w:sz="4" w:space="0" w:color="auto"/>
            </w:tcBorders>
          </w:tcPr>
          <w:p w14:paraId="3F261C9D" w14:textId="77777777" w:rsidR="00B12040" w:rsidRPr="00353E17" w:rsidRDefault="00B12040" w:rsidP="00681F10">
            <w:pPr>
              <w:keepNext/>
              <w:spacing w:after="40"/>
              <w:jc w:val="center"/>
              <w:rPr>
                <w:rStyle w:val="CommentReference"/>
                <w:sz w:val="18"/>
                <w:lang w:val="en-GB"/>
              </w:rPr>
            </w:pPr>
            <w:r w:rsidRPr="00C8589E">
              <w:rPr>
                <w:rStyle w:val="CommentReference"/>
                <w:rFonts w:ascii="Calibri" w:hAnsi="Calibri"/>
                <w:sz w:val="18"/>
                <w:lang w:val="en-GB"/>
              </w:rPr>
              <w:t>No</w:t>
            </w:r>
          </w:p>
        </w:tc>
      </w:tr>
      <w:tr w:rsidR="00B12040" w:rsidRPr="00353E17" w14:paraId="077814A2" w14:textId="77777777" w:rsidTr="00B12040">
        <w:trPr>
          <w:jc w:val="center"/>
        </w:trPr>
        <w:tc>
          <w:tcPr>
            <w:tcW w:w="1585" w:type="dxa"/>
            <w:tcBorders>
              <w:top w:val="single" w:sz="4" w:space="0" w:color="auto"/>
              <w:left w:val="single" w:sz="4" w:space="0" w:color="auto"/>
              <w:bottom w:val="single" w:sz="4" w:space="0" w:color="auto"/>
              <w:right w:val="single" w:sz="4" w:space="0" w:color="auto"/>
            </w:tcBorders>
          </w:tcPr>
          <w:p w14:paraId="7A7F308F" w14:textId="77777777" w:rsidR="00B12040" w:rsidRPr="00353E17" w:rsidRDefault="00B12040" w:rsidP="00681F10">
            <w:pPr>
              <w:keepNext/>
              <w:spacing w:after="40"/>
              <w:jc w:val="center"/>
              <w:rPr>
                <w:sz w:val="18"/>
              </w:rPr>
            </w:pPr>
            <w:r w:rsidRPr="00C8589E">
              <w:rPr>
                <w:rFonts w:ascii="Calibri" w:hAnsi="Calibri"/>
                <w:sz w:val="18"/>
              </w:rPr>
              <w:t>11</w:t>
            </w:r>
          </w:p>
        </w:tc>
        <w:tc>
          <w:tcPr>
            <w:tcW w:w="2635" w:type="dxa"/>
            <w:tcBorders>
              <w:top w:val="single" w:sz="4" w:space="0" w:color="auto"/>
              <w:left w:val="single" w:sz="4" w:space="0" w:color="auto"/>
              <w:bottom w:val="single" w:sz="4" w:space="0" w:color="auto"/>
              <w:right w:val="single" w:sz="4" w:space="0" w:color="auto"/>
            </w:tcBorders>
          </w:tcPr>
          <w:p w14:paraId="7C76DC80" w14:textId="77777777" w:rsidR="00B12040" w:rsidRPr="00C8589E" w:rsidRDefault="00B12040" w:rsidP="00681F10">
            <w:pPr>
              <w:keepNext/>
              <w:spacing w:after="40"/>
              <w:jc w:val="left"/>
              <w:rPr>
                <w:rFonts w:ascii="Calibri" w:hAnsi="Calibri"/>
                <w:sz w:val="18"/>
              </w:rPr>
            </w:pPr>
            <w:r w:rsidRPr="00C8589E">
              <w:rPr>
                <w:rFonts w:ascii="Calibri" w:hAnsi="Calibri"/>
                <w:sz w:val="18"/>
              </w:rPr>
              <w:t>End of stream</w:t>
            </w:r>
          </w:p>
          <w:p w14:paraId="76F612C2" w14:textId="77777777" w:rsidR="00B12040" w:rsidRPr="00353E17" w:rsidRDefault="00B12040" w:rsidP="00681F10">
            <w:pPr>
              <w:keepNext/>
              <w:spacing w:after="40"/>
              <w:jc w:val="left"/>
              <w:rPr>
                <w:sz w:val="18"/>
              </w:rPr>
            </w:pPr>
            <w:r w:rsidRPr="00C8589E">
              <w:rPr>
                <w:rFonts w:ascii="Calibri" w:hAnsi="Calibri"/>
                <w:sz w:val="18"/>
              </w:rPr>
              <w:t>end_of_stream_rbsp()</w:t>
            </w:r>
          </w:p>
        </w:tc>
        <w:tc>
          <w:tcPr>
            <w:tcW w:w="2160" w:type="dxa"/>
            <w:tcBorders>
              <w:top w:val="single" w:sz="4" w:space="0" w:color="auto"/>
              <w:left w:val="single" w:sz="4" w:space="0" w:color="auto"/>
              <w:bottom w:val="single" w:sz="4" w:space="0" w:color="auto"/>
              <w:right w:val="single" w:sz="4" w:space="0" w:color="auto"/>
            </w:tcBorders>
          </w:tcPr>
          <w:p w14:paraId="593A8AD8" w14:textId="77777777" w:rsidR="00B12040" w:rsidRPr="00353E17" w:rsidRDefault="00B12040" w:rsidP="00B12040">
            <w:pPr>
              <w:pStyle w:val="TableEntry"/>
              <w:spacing w:before="2" w:after="2"/>
              <w:rPr>
                <w:rStyle w:val="CommentReference"/>
                <w:sz w:val="18"/>
                <w:lang w:val="en-GB"/>
              </w:rPr>
            </w:pPr>
            <w:r w:rsidRPr="00C8589E">
              <w:rPr>
                <w:rStyle w:val="CommentReference"/>
                <w:rFonts w:ascii="Calibri" w:hAnsi="Calibri"/>
                <w:sz w:val="18"/>
                <w:lang w:val="en-GB"/>
              </w:rPr>
              <w:t>Yes</w:t>
            </w:r>
          </w:p>
        </w:tc>
        <w:tc>
          <w:tcPr>
            <w:tcW w:w="2042" w:type="dxa"/>
            <w:tcBorders>
              <w:top w:val="single" w:sz="4" w:space="0" w:color="auto"/>
              <w:left w:val="single" w:sz="4" w:space="0" w:color="auto"/>
              <w:bottom w:val="single" w:sz="4" w:space="0" w:color="auto"/>
              <w:right w:val="single" w:sz="4" w:space="0" w:color="auto"/>
            </w:tcBorders>
          </w:tcPr>
          <w:p w14:paraId="35ED6FBD" w14:textId="77777777" w:rsidR="00B12040" w:rsidRPr="00353E17" w:rsidRDefault="00B12040" w:rsidP="00681F10">
            <w:pPr>
              <w:keepNext/>
              <w:spacing w:after="40"/>
              <w:jc w:val="center"/>
              <w:rPr>
                <w:rStyle w:val="CommentReference"/>
                <w:sz w:val="18"/>
                <w:lang w:val="en-GB"/>
              </w:rPr>
            </w:pPr>
            <w:r w:rsidRPr="00C8589E">
              <w:rPr>
                <w:rStyle w:val="CommentReference"/>
                <w:rFonts w:ascii="Calibri" w:hAnsi="Calibri"/>
                <w:sz w:val="18"/>
                <w:lang w:val="en-GB"/>
              </w:rPr>
              <w:t>Yes</w:t>
            </w:r>
          </w:p>
        </w:tc>
        <w:tc>
          <w:tcPr>
            <w:tcW w:w="1489" w:type="dxa"/>
            <w:tcBorders>
              <w:top w:val="single" w:sz="4" w:space="0" w:color="auto"/>
              <w:left w:val="single" w:sz="4" w:space="0" w:color="auto"/>
              <w:bottom w:val="single" w:sz="4" w:space="0" w:color="auto"/>
              <w:right w:val="single" w:sz="4" w:space="0" w:color="auto"/>
            </w:tcBorders>
          </w:tcPr>
          <w:p w14:paraId="70E47562" w14:textId="77777777" w:rsidR="00B12040" w:rsidRPr="00353E17" w:rsidRDefault="00B12040" w:rsidP="00681F10">
            <w:pPr>
              <w:keepNext/>
              <w:spacing w:after="40"/>
              <w:jc w:val="center"/>
              <w:rPr>
                <w:rStyle w:val="CommentReference"/>
                <w:sz w:val="18"/>
                <w:lang w:val="en-GB"/>
              </w:rPr>
            </w:pPr>
            <w:r w:rsidRPr="00C8589E">
              <w:rPr>
                <w:rStyle w:val="CommentReference"/>
                <w:rFonts w:ascii="Calibri" w:hAnsi="Calibri"/>
                <w:sz w:val="18"/>
                <w:lang w:val="en-GB"/>
              </w:rPr>
              <w:t>No</w:t>
            </w:r>
          </w:p>
        </w:tc>
      </w:tr>
      <w:tr w:rsidR="00B12040" w:rsidRPr="00353E17" w14:paraId="2EEA8560" w14:textId="77777777" w:rsidTr="00B12040">
        <w:trPr>
          <w:jc w:val="center"/>
        </w:trPr>
        <w:tc>
          <w:tcPr>
            <w:tcW w:w="1585" w:type="dxa"/>
            <w:tcBorders>
              <w:top w:val="single" w:sz="4" w:space="0" w:color="auto"/>
              <w:left w:val="single" w:sz="4" w:space="0" w:color="auto"/>
              <w:bottom w:val="single" w:sz="4" w:space="0" w:color="auto"/>
              <w:right w:val="single" w:sz="4" w:space="0" w:color="auto"/>
            </w:tcBorders>
          </w:tcPr>
          <w:p w14:paraId="24BC5136" w14:textId="77777777" w:rsidR="00B12040" w:rsidRPr="00353E17" w:rsidRDefault="00B12040" w:rsidP="00681F10">
            <w:pPr>
              <w:keepNext/>
              <w:spacing w:after="40"/>
              <w:jc w:val="center"/>
              <w:rPr>
                <w:sz w:val="18"/>
              </w:rPr>
            </w:pPr>
            <w:r w:rsidRPr="00C8589E">
              <w:rPr>
                <w:rFonts w:ascii="Calibri" w:hAnsi="Calibri"/>
                <w:sz w:val="18"/>
              </w:rPr>
              <w:t>12</w:t>
            </w:r>
          </w:p>
        </w:tc>
        <w:tc>
          <w:tcPr>
            <w:tcW w:w="2635" w:type="dxa"/>
            <w:tcBorders>
              <w:top w:val="single" w:sz="4" w:space="0" w:color="auto"/>
              <w:left w:val="single" w:sz="4" w:space="0" w:color="auto"/>
              <w:bottom w:val="single" w:sz="4" w:space="0" w:color="auto"/>
              <w:right w:val="single" w:sz="4" w:space="0" w:color="auto"/>
            </w:tcBorders>
          </w:tcPr>
          <w:p w14:paraId="67844D98" w14:textId="77777777" w:rsidR="00B12040" w:rsidRPr="00C8589E" w:rsidRDefault="00B12040" w:rsidP="00681F10">
            <w:pPr>
              <w:keepNext/>
              <w:spacing w:after="40"/>
              <w:jc w:val="left"/>
              <w:rPr>
                <w:rFonts w:ascii="Calibri" w:hAnsi="Calibri"/>
                <w:sz w:val="18"/>
              </w:rPr>
            </w:pPr>
            <w:r w:rsidRPr="00C8589E">
              <w:rPr>
                <w:rFonts w:ascii="Calibri" w:hAnsi="Calibri"/>
                <w:sz w:val="18"/>
              </w:rPr>
              <w:t>Filler data (FD)</w:t>
            </w:r>
          </w:p>
          <w:p w14:paraId="59A1BD46" w14:textId="77777777" w:rsidR="00B12040" w:rsidRPr="00353E17" w:rsidRDefault="00B12040" w:rsidP="00681F10">
            <w:pPr>
              <w:keepNext/>
              <w:spacing w:after="40"/>
              <w:jc w:val="left"/>
              <w:rPr>
                <w:rStyle w:val="CommentReference"/>
                <w:sz w:val="18"/>
                <w:lang w:val="en-GB"/>
              </w:rPr>
            </w:pPr>
            <w:r w:rsidRPr="00C8589E">
              <w:rPr>
                <w:rFonts w:ascii="Calibri" w:hAnsi="Calibri"/>
                <w:sz w:val="18"/>
              </w:rPr>
              <w:t>filler_data_rbsp( )</w:t>
            </w:r>
          </w:p>
        </w:tc>
        <w:tc>
          <w:tcPr>
            <w:tcW w:w="2160" w:type="dxa"/>
            <w:tcBorders>
              <w:top w:val="single" w:sz="4" w:space="0" w:color="auto"/>
              <w:left w:val="single" w:sz="4" w:space="0" w:color="auto"/>
              <w:bottom w:val="single" w:sz="4" w:space="0" w:color="auto"/>
              <w:right w:val="single" w:sz="4" w:space="0" w:color="auto"/>
            </w:tcBorders>
          </w:tcPr>
          <w:p w14:paraId="2CE70657" w14:textId="77777777" w:rsidR="00B12040" w:rsidRPr="00353E17" w:rsidRDefault="00B12040" w:rsidP="00B12040">
            <w:pPr>
              <w:pStyle w:val="TableEntry"/>
              <w:spacing w:before="2" w:after="2"/>
              <w:rPr>
                <w:rStyle w:val="CommentReference"/>
                <w:sz w:val="18"/>
                <w:lang w:val="en-GB"/>
              </w:rPr>
            </w:pPr>
            <w:r w:rsidRPr="00C8589E">
              <w:rPr>
                <w:rStyle w:val="CommentReference"/>
                <w:rFonts w:ascii="Calibri" w:hAnsi="Calibri"/>
                <w:sz w:val="18"/>
                <w:lang w:val="en-GB"/>
              </w:rPr>
              <w:t>No</w:t>
            </w:r>
          </w:p>
        </w:tc>
        <w:tc>
          <w:tcPr>
            <w:tcW w:w="2042" w:type="dxa"/>
            <w:tcBorders>
              <w:top w:val="single" w:sz="4" w:space="0" w:color="auto"/>
              <w:left w:val="single" w:sz="4" w:space="0" w:color="auto"/>
              <w:bottom w:val="single" w:sz="4" w:space="0" w:color="auto"/>
              <w:right w:val="single" w:sz="4" w:space="0" w:color="auto"/>
            </w:tcBorders>
          </w:tcPr>
          <w:p w14:paraId="35EAFE44" w14:textId="77777777" w:rsidR="00B12040" w:rsidRPr="00353E17" w:rsidRDefault="00B12040" w:rsidP="00681F10">
            <w:pPr>
              <w:keepNext/>
              <w:spacing w:after="40"/>
              <w:jc w:val="center"/>
              <w:rPr>
                <w:rStyle w:val="CommentReference"/>
                <w:sz w:val="18"/>
                <w:lang w:val="en-GB"/>
              </w:rPr>
            </w:pPr>
            <w:r w:rsidRPr="00C8589E">
              <w:rPr>
                <w:rStyle w:val="CommentReference"/>
                <w:rFonts w:ascii="Calibri" w:hAnsi="Calibri"/>
                <w:sz w:val="18"/>
                <w:lang w:val="en-GB"/>
              </w:rPr>
              <w:t>Yes</w:t>
            </w:r>
          </w:p>
        </w:tc>
        <w:tc>
          <w:tcPr>
            <w:tcW w:w="1489" w:type="dxa"/>
            <w:tcBorders>
              <w:top w:val="single" w:sz="4" w:space="0" w:color="auto"/>
              <w:left w:val="single" w:sz="4" w:space="0" w:color="auto"/>
              <w:bottom w:val="single" w:sz="4" w:space="0" w:color="auto"/>
              <w:right w:val="single" w:sz="4" w:space="0" w:color="auto"/>
            </w:tcBorders>
          </w:tcPr>
          <w:p w14:paraId="13293532" w14:textId="77777777" w:rsidR="00B12040" w:rsidRPr="00353E17" w:rsidRDefault="00B12040" w:rsidP="00681F10">
            <w:pPr>
              <w:keepNext/>
              <w:spacing w:after="40"/>
              <w:jc w:val="center"/>
              <w:rPr>
                <w:rStyle w:val="CommentReference"/>
                <w:sz w:val="18"/>
                <w:lang w:val="en-GB"/>
              </w:rPr>
            </w:pPr>
            <w:r w:rsidRPr="00C8589E">
              <w:rPr>
                <w:rStyle w:val="CommentReference"/>
                <w:rFonts w:ascii="Calibri" w:hAnsi="Calibri"/>
                <w:sz w:val="18"/>
                <w:lang w:val="en-GB"/>
              </w:rPr>
              <w:t>No</w:t>
            </w:r>
          </w:p>
        </w:tc>
      </w:tr>
      <w:tr w:rsidR="00B12040" w:rsidRPr="00353E17" w14:paraId="0A59E9EF" w14:textId="77777777" w:rsidTr="00B12040">
        <w:trPr>
          <w:jc w:val="center"/>
        </w:trPr>
        <w:tc>
          <w:tcPr>
            <w:tcW w:w="1585" w:type="dxa"/>
            <w:tcBorders>
              <w:top w:val="single" w:sz="4" w:space="0" w:color="auto"/>
              <w:left w:val="single" w:sz="4" w:space="0" w:color="auto"/>
              <w:bottom w:val="single" w:sz="4" w:space="0" w:color="auto"/>
              <w:right w:val="single" w:sz="4" w:space="0" w:color="auto"/>
            </w:tcBorders>
          </w:tcPr>
          <w:p w14:paraId="760B6EEA" w14:textId="77777777" w:rsidR="00B12040" w:rsidRPr="00353E17" w:rsidRDefault="00B12040" w:rsidP="00681F10">
            <w:pPr>
              <w:keepNext/>
              <w:spacing w:after="0"/>
              <w:jc w:val="center"/>
              <w:rPr>
                <w:sz w:val="18"/>
              </w:rPr>
            </w:pPr>
            <w:r w:rsidRPr="00C8589E">
              <w:rPr>
                <w:rFonts w:ascii="Calibri" w:hAnsi="Calibri" w:cs="Times"/>
                <w:sz w:val="18"/>
              </w:rPr>
              <w:lastRenderedPageBreak/>
              <w:t>13</w:t>
            </w:r>
          </w:p>
        </w:tc>
        <w:tc>
          <w:tcPr>
            <w:tcW w:w="2635" w:type="dxa"/>
            <w:tcBorders>
              <w:top w:val="single" w:sz="4" w:space="0" w:color="auto"/>
              <w:left w:val="single" w:sz="4" w:space="0" w:color="auto"/>
              <w:bottom w:val="single" w:sz="4" w:space="0" w:color="auto"/>
              <w:right w:val="single" w:sz="4" w:space="0" w:color="auto"/>
            </w:tcBorders>
          </w:tcPr>
          <w:p w14:paraId="2FAB0C4E" w14:textId="77777777" w:rsidR="00B12040" w:rsidRPr="00353E17" w:rsidRDefault="00B12040" w:rsidP="00681F10">
            <w:pPr>
              <w:keepNext/>
              <w:spacing w:after="0"/>
              <w:jc w:val="left"/>
              <w:rPr>
                <w:sz w:val="18"/>
              </w:rPr>
            </w:pPr>
            <w:r w:rsidRPr="00C8589E">
              <w:rPr>
                <w:rFonts w:ascii="Calibri" w:hAnsi="Calibri"/>
                <w:sz w:val="18"/>
                <w:szCs w:val="24"/>
              </w:rPr>
              <w:t>Sequence parameter set extension</w:t>
            </w:r>
            <w:r w:rsidRPr="00C8589E">
              <w:rPr>
                <w:rFonts w:ascii="Calibri" w:hAnsi="Calibri"/>
                <w:sz w:val="18"/>
                <w:szCs w:val="24"/>
              </w:rPr>
              <w:br/>
              <w:t>seq_parameter_set_extension_rbsp( )</w:t>
            </w:r>
          </w:p>
        </w:tc>
        <w:tc>
          <w:tcPr>
            <w:tcW w:w="2160" w:type="dxa"/>
            <w:tcBorders>
              <w:top w:val="single" w:sz="4" w:space="0" w:color="auto"/>
              <w:left w:val="single" w:sz="4" w:space="0" w:color="auto"/>
              <w:bottom w:val="single" w:sz="4" w:space="0" w:color="auto"/>
              <w:right w:val="single" w:sz="4" w:space="0" w:color="auto"/>
            </w:tcBorders>
          </w:tcPr>
          <w:p w14:paraId="5003EB92" w14:textId="77777777" w:rsidR="00B12040" w:rsidRPr="00C8589E" w:rsidRDefault="00B12040" w:rsidP="00681F10">
            <w:pPr>
              <w:jc w:val="center"/>
              <w:rPr>
                <w:rFonts w:ascii="Calibri" w:hAnsi="Calibri"/>
                <w:sz w:val="18"/>
              </w:rPr>
            </w:pPr>
            <w:r w:rsidRPr="00C8589E">
              <w:rPr>
                <w:rFonts w:ascii="Calibri" w:hAnsi="Calibri"/>
                <w:sz w:val="18"/>
              </w:rPr>
              <w:t>No.</w:t>
            </w:r>
          </w:p>
          <w:p w14:paraId="417114B5" w14:textId="77777777" w:rsidR="00B12040" w:rsidRPr="00353E17" w:rsidRDefault="00B12040" w:rsidP="00B12040">
            <w:pPr>
              <w:pStyle w:val="TableEntry"/>
              <w:spacing w:before="2" w:after="2"/>
              <w:rPr>
                <w:rStyle w:val="CommentReference"/>
                <w:sz w:val="18"/>
                <w:lang w:val="en-GB"/>
              </w:rPr>
            </w:pPr>
            <w:r w:rsidRPr="00C8589E">
              <w:rPr>
                <w:rFonts w:ascii="Calibri" w:hAnsi="Calibri"/>
                <w:sz w:val="18"/>
              </w:rPr>
              <w:t>If parameter set elementary stream is not used, Sequence Parameter Set Extension shall be stored in the Decoder Specific Information.</w:t>
            </w:r>
          </w:p>
        </w:tc>
        <w:tc>
          <w:tcPr>
            <w:tcW w:w="2042" w:type="dxa"/>
            <w:tcBorders>
              <w:top w:val="single" w:sz="4" w:space="0" w:color="auto"/>
              <w:left w:val="single" w:sz="4" w:space="0" w:color="auto"/>
              <w:bottom w:val="single" w:sz="4" w:space="0" w:color="auto"/>
              <w:right w:val="single" w:sz="4" w:space="0" w:color="auto"/>
            </w:tcBorders>
          </w:tcPr>
          <w:p w14:paraId="2A344756" w14:textId="77777777" w:rsidR="00B12040" w:rsidRPr="00C8589E" w:rsidRDefault="00B12040" w:rsidP="00681F10">
            <w:pPr>
              <w:keepNext/>
              <w:spacing w:after="0"/>
              <w:jc w:val="center"/>
              <w:rPr>
                <w:rFonts w:ascii="Calibri" w:hAnsi="Calibri"/>
                <w:sz w:val="18"/>
              </w:rPr>
            </w:pPr>
            <w:r w:rsidRPr="00C8589E">
              <w:rPr>
                <w:rFonts w:ascii="Calibri" w:hAnsi="Calibri"/>
                <w:sz w:val="18"/>
              </w:rPr>
              <w:t>Yes</w:t>
            </w:r>
          </w:p>
          <w:p w14:paraId="32A17114" w14:textId="77777777" w:rsidR="00B12040" w:rsidRPr="00353E17" w:rsidRDefault="00B12040" w:rsidP="00681F10">
            <w:pPr>
              <w:keepNext/>
              <w:spacing w:after="0"/>
              <w:jc w:val="center"/>
              <w:rPr>
                <w:sz w:val="18"/>
              </w:rPr>
            </w:pPr>
            <w:r w:rsidRPr="00C8589E">
              <w:rPr>
                <w:rStyle w:val="CommentReference"/>
                <w:rFonts w:ascii="Calibri" w:hAnsi="Calibri"/>
                <w:sz w:val="18"/>
                <w:lang w:val="en-GB"/>
              </w:rPr>
              <w:t>Parameter set elementary stream shall not be used</w:t>
            </w:r>
          </w:p>
        </w:tc>
        <w:tc>
          <w:tcPr>
            <w:tcW w:w="1489" w:type="dxa"/>
            <w:tcBorders>
              <w:top w:val="single" w:sz="4" w:space="0" w:color="auto"/>
              <w:left w:val="single" w:sz="4" w:space="0" w:color="auto"/>
              <w:bottom w:val="single" w:sz="4" w:space="0" w:color="auto"/>
              <w:right w:val="single" w:sz="4" w:space="0" w:color="auto"/>
            </w:tcBorders>
          </w:tcPr>
          <w:p w14:paraId="767BE700" w14:textId="77777777" w:rsidR="00B12040" w:rsidRPr="00353E17" w:rsidRDefault="00B12040" w:rsidP="00681F10">
            <w:pPr>
              <w:keepNext/>
              <w:spacing w:after="0"/>
              <w:jc w:val="center"/>
              <w:rPr>
                <w:rStyle w:val="CommentReference"/>
                <w:sz w:val="18"/>
                <w:lang w:val="en-GB"/>
              </w:rPr>
            </w:pPr>
            <w:r w:rsidRPr="00C8589E">
              <w:rPr>
                <w:rFonts w:ascii="Calibri" w:hAnsi="Calibri"/>
                <w:sz w:val="18"/>
              </w:rPr>
              <w:t>Yes</w:t>
            </w:r>
          </w:p>
        </w:tc>
      </w:tr>
      <w:tr w:rsidR="00B12040" w:rsidRPr="00353E17" w14:paraId="44250383" w14:textId="77777777" w:rsidTr="00B12040">
        <w:trPr>
          <w:jc w:val="center"/>
        </w:trPr>
        <w:tc>
          <w:tcPr>
            <w:tcW w:w="1585" w:type="dxa"/>
            <w:tcBorders>
              <w:top w:val="single" w:sz="4" w:space="0" w:color="auto"/>
              <w:left w:val="single" w:sz="4" w:space="0" w:color="auto"/>
              <w:bottom w:val="single" w:sz="4" w:space="0" w:color="auto"/>
              <w:right w:val="single" w:sz="4" w:space="0" w:color="auto"/>
            </w:tcBorders>
          </w:tcPr>
          <w:p w14:paraId="36701DE9" w14:textId="77777777" w:rsidR="00B12040" w:rsidRPr="00353E17" w:rsidRDefault="00B12040" w:rsidP="00681F10">
            <w:pPr>
              <w:keepNext/>
              <w:spacing w:after="0"/>
              <w:jc w:val="center"/>
              <w:rPr>
                <w:sz w:val="18"/>
              </w:rPr>
            </w:pPr>
            <w:r w:rsidRPr="00C8589E">
              <w:rPr>
                <w:rFonts w:ascii="Calibri" w:hAnsi="Calibri" w:cs="Times"/>
                <w:sz w:val="18"/>
              </w:rPr>
              <w:t>14…18</w:t>
            </w:r>
          </w:p>
        </w:tc>
        <w:tc>
          <w:tcPr>
            <w:tcW w:w="2635" w:type="dxa"/>
            <w:tcBorders>
              <w:top w:val="single" w:sz="4" w:space="0" w:color="auto"/>
              <w:left w:val="single" w:sz="4" w:space="0" w:color="auto"/>
              <w:bottom w:val="single" w:sz="4" w:space="0" w:color="auto"/>
              <w:right w:val="single" w:sz="4" w:space="0" w:color="auto"/>
            </w:tcBorders>
          </w:tcPr>
          <w:p w14:paraId="0638544E" w14:textId="77777777" w:rsidR="00B12040" w:rsidRPr="00353E17" w:rsidRDefault="00B12040" w:rsidP="00681F10">
            <w:pPr>
              <w:keepNext/>
              <w:spacing w:after="0"/>
              <w:jc w:val="left"/>
              <w:rPr>
                <w:sz w:val="18"/>
              </w:rPr>
            </w:pPr>
            <w:r w:rsidRPr="00C8589E">
              <w:rPr>
                <w:rFonts w:ascii="Calibri" w:hAnsi="Calibri"/>
                <w:sz w:val="18"/>
              </w:rPr>
              <w:t>Reserved</w:t>
            </w:r>
          </w:p>
        </w:tc>
        <w:tc>
          <w:tcPr>
            <w:tcW w:w="2160" w:type="dxa"/>
            <w:tcBorders>
              <w:top w:val="single" w:sz="4" w:space="0" w:color="auto"/>
              <w:left w:val="single" w:sz="4" w:space="0" w:color="auto"/>
              <w:bottom w:val="single" w:sz="4" w:space="0" w:color="auto"/>
              <w:right w:val="single" w:sz="4" w:space="0" w:color="auto"/>
            </w:tcBorders>
          </w:tcPr>
          <w:p w14:paraId="3A06F3F3" w14:textId="77777777" w:rsidR="00B12040" w:rsidRPr="00353E17" w:rsidRDefault="00B12040" w:rsidP="00B12040">
            <w:pPr>
              <w:pStyle w:val="TableEntry"/>
              <w:spacing w:before="2" w:after="2"/>
              <w:rPr>
                <w:rStyle w:val="CommentReference"/>
                <w:sz w:val="18"/>
                <w:lang w:val="en-GB"/>
              </w:rPr>
            </w:pPr>
            <w:r w:rsidRPr="00C8589E">
              <w:rPr>
                <w:rStyle w:val="CommentReference"/>
                <w:rFonts w:ascii="Calibri" w:hAnsi="Calibri"/>
                <w:sz w:val="18"/>
                <w:lang w:val="en-GB"/>
              </w:rPr>
              <w:t>Not specified by this part of ISO/IEC 14496</w:t>
            </w:r>
          </w:p>
        </w:tc>
        <w:tc>
          <w:tcPr>
            <w:tcW w:w="2042" w:type="dxa"/>
            <w:tcBorders>
              <w:top w:val="single" w:sz="4" w:space="0" w:color="auto"/>
              <w:left w:val="single" w:sz="4" w:space="0" w:color="auto"/>
              <w:bottom w:val="single" w:sz="4" w:space="0" w:color="auto"/>
              <w:right w:val="single" w:sz="4" w:space="0" w:color="auto"/>
            </w:tcBorders>
          </w:tcPr>
          <w:p w14:paraId="37C99349" w14:textId="77777777" w:rsidR="00B12040" w:rsidRPr="00353E17" w:rsidRDefault="00B12040" w:rsidP="00681F10">
            <w:pPr>
              <w:keepNext/>
              <w:spacing w:after="0"/>
              <w:jc w:val="center"/>
              <w:rPr>
                <w:rStyle w:val="CommentReference"/>
                <w:sz w:val="18"/>
                <w:lang w:val="en-GB"/>
              </w:rPr>
            </w:pPr>
            <w:r w:rsidRPr="00C8589E">
              <w:rPr>
                <w:rStyle w:val="CommentReference"/>
                <w:rFonts w:ascii="Calibri" w:hAnsi="Calibri"/>
                <w:sz w:val="18"/>
                <w:lang w:val="en-GB"/>
              </w:rPr>
              <w:t>Not specified by this part of ISO/IEC 14496</w:t>
            </w:r>
          </w:p>
        </w:tc>
        <w:tc>
          <w:tcPr>
            <w:tcW w:w="1489" w:type="dxa"/>
            <w:tcBorders>
              <w:top w:val="single" w:sz="4" w:space="0" w:color="auto"/>
              <w:left w:val="single" w:sz="4" w:space="0" w:color="auto"/>
              <w:bottom w:val="single" w:sz="4" w:space="0" w:color="auto"/>
              <w:right w:val="single" w:sz="4" w:space="0" w:color="auto"/>
            </w:tcBorders>
          </w:tcPr>
          <w:p w14:paraId="4B242179" w14:textId="77777777" w:rsidR="00B12040" w:rsidRPr="00353E17" w:rsidRDefault="00B12040" w:rsidP="00681F10">
            <w:pPr>
              <w:keepNext/>
              <w:spacing w:after="0"/>
              <w:jc w:val="center"/>
              <w:rPr>
                <w:rStyle w:val="CommentReference"/>
                <w:sz w:val="18"/>
                <w:lang w:val="en-GB"/>
              </w:rPr>
            </w:pPr>
            <w:r w:rsidRPr="00C8589E">
              <w:rPr>
                <w:rStyle w:val="CommentReference"/>
                <w:rFonts w:ascii="Calibri" w:hAnsi="Calibri"/>
                <w:sz w:val="18"/>
                <w:lang w:val="en-GB"/>
              </w:rPr>
              <w:t>Not specified by this part of ISO/IEC 14496</w:t>
            </w:r>
          </w:p>
        </w:tc>
      </w:tr>
      <w:tr w:rsidR="00B12040" w:rsidRPr="00353E17" w14:paraId="70286A54" w14:textId="77777777" w:rsidTr="00B12040">
        <w:trPr>
          <w:jc w:val="center"/>
        </w:trPr>
        <w:tc>
          <w:tcPr>
            <w:tcW w:w="1585" w:type="dxa"/>
            <w:tcBorders>
              <w:top w:val="single" w:sz="4" w:space="0" w:color="auto"/>
              <w:left w:val="single" w:sz="4" w:space="0" w:color="auto"/>
              <w:bottom w:val="single" w:sz="4" w:space="0" w:color="auto"/>
              <w:right w:val="single" w:sz="4" w:space="0" w:color="auto"/>
            </w:tcBorders>
          </w:tcPr>
          <w:p w14:paraId="5B048949" w14:textId="77777777" w:rsidR="00B12040" w:rsidRPr="00353E17" w:rsidRDefault="00B12040" w:rsidP="00681F10">
            <w:pPr>
              <w:keepNext/>
              <w:spacing w:after="0"/>
              <w:jc w:val="center"/>
              <w:rPr>
                <w:sz w:val="18"/>
              </w:rPr>
            </w:pPr>
            <w:r w:rsidRPr="00C8589E">
              <w:rPr>
                <w:rFonts w:ascii="Calibri" w:hAnsi="Calibri" w:cs="Times"/>
                <w:sz w:val="18"/>
              </w:rPr>
              <w:t>19</w:t>
            </w:r>
          </w:p>
        </w:tc>
        <w:tc>
          <w:tcPr>
            <w:tcW w:w="2635" w:type="dxa"/>
            <w:tcBorders>
              <w:top w:val="single" w:sz="4" w:space="0" w:color="auto"/>
              <w:left w:val="single" w:sz="4" w:space="0" w:color="auto"/>
              <w:bottom w:val="single" w:sz="4" w:space="0" w:color="auto"/>
              <w:right w:val="single" w:sz="4" w:space="0" w:color="auto"/>
            </w:tcBorders>
          </w:tcPr>
          <w:p w14:paraId="5813A769" w14:textId="77777777" w:rsidR="00B12040" w:rsidRPr="00353E17" w:rsidRDefault="00B12040" w:rsidP="00681F10">
            <w:pPr>
              <w:keepNext/>
              <w:spacing w:after="0"/>
              <w:jc w:val="left"/>
              <w:rPr>
                <w:sz w:val="18"/>
              </w:rPr>
            </w:pPr>
            <w:r w:rsidRPr="00C8589E">
              <w:rPr>
                <w:rFonts w:ascii="Calibri" w:hAnsi="Calibri"/>
                <w:sz w:val="18"/>
              </w:rPr>
              <w:t>Coded slice of an auxiliary coded picture without partitioning</w:t>
            </w:r>
            <w:r w:rsidRPr="00C8589E">
              <w:rPr>
                <w:rFonts w:ascii="Calibri" w:hAnsi="Calibri"/>
                <w:sz w:val="18"/>
              </w:rPr>
              <w:br/>
              <w:t>slice_layer_without_partitioning_rbsp( )</w:t>
            </w:r>
          </w:p>
        </w:tc>
        <w:tc>
          <w:tcPr>
            <w:tcW w:w="2160" w:type="dxa"/>
            <w:tcBorders>
              <w:top w:val="single" w:sz="4" w:space="0" w:color="auto"/>
              <w:left w:val="single" w:sz="4" w:space="0" w:color="auto"/>
              <w:bottom w:val="single" w:sz="4" w:space="0" w:color="auto"/>
              <w:right w:val="single" w:sz="4" w:space="0" w:color="auto"/>
            </w:tcBorders>
          </w:tcPr>
          <w:p w14:paraId="050A4496" w14:textId="77777777" w:rsidR="00B12040" w:rsidRPr="00353E17" w:rsidRDefault="00B12040" w:rsidP="00B12040">
            <w:pPr>
              <w:pStyle w:val="TableEntry"/>
              <w:spacing w:before="2" w:after="2"/>
              <w:rPr>
                <w:rStyle w:val="CommentReference"/>
                <w:sz w:val="18"/>
                <w:lang w:val="en-GB"/>
              </w:rPr>
            </w:pPr>
            <w:r w:rsidRPr="00C8589E">
              <w:rPr>
                <w:rFonts w:ascii="Calibri" w:hAnsi="Calibri"/>
                <w:sz w:val="18"/>
              </w:rPr>
              <w:t>Yes</w:t>
            </w:r>
          </w:p>
        </w:tc>
        <w:tc>
          <w:tcPr>
            <w:tcW w:w="2042" w:type="dxa"/>
            <w:tcBorders>
              <w:top w:val="single" w:sz="4" w:space="0" w:color="auto"/>
              <w:left w:val="single" w:sz="4" w:space="0" w:color="auto"/>
              <w:bottom w:val="single" w:sz="4" w:space="0" w:color="auto"/>
              <w:right w:val="single" w:sz="4" w:space="0" w:color="auto"/>
            </w:tcBorders>
          </w:tcPr>
          <w:p w14:paraId="75F5CF02" w14:textId="77777777" w:rsidR="00B12040" w:rsidRPr="00353E17" w:rsidRDefault="00B12040" w:rsidP="00681F10">
            <w:pPr>
              <w:keepNext/>
              <w:spacing w:after="0"/>
              <w:jc w:val="center"/>
              <w:rPr>
                <w:sz w:val="18"/>
              </w:rPr>
            </w:pPr>
            <w:r w:rsidRPr="00C8589E">
              <w:rPr>
                <w:rFonts w:ascii="Calibri" w:hAnsi="Calibri"/>
                <w:sz w:val="18"/>
              </w:rPr>
              <w:t>Yes</w:t>
            </w:r>
          </w:p>
        </w:tc>
        <w:tc>
          <w:tcPr>
            <w:tcW w:w="1489" w:type="dxa"/>
            <w:tcBorders>
              <w:top w:val="single" w:sz="4" w:space="0" w:color="auto"/>
              <w:left w:val="single" w:sz="4" w:space="0" w:color="auto"/>
              <w:bottom w:val="single" w:sz="4" w:space="0" w:color="auto"/>
              <w:right w:val="single" w:sz="4" w:space="0" w:color="auto"/>
            </w:tcBorders>
          </w:tcPr>
          <w:p w14:paraId="7213797B" w14:textId="77777777" w:rsidR="00B12040" w:rsidRPr="00353E17" w:rsidRDefault="00B12040" w:rsidP="00681F10">
            <w:pPr>
              <w:keepNext/>
              <w:spacing w:after="0"/>
              <w:jc w:val="center"/>
              <w:rPr>
                <w:rStyle w:val="CommentReference"/>
                <w:sz w:val="18"/>
                <w:lang w:val="en-GB"/>
              </w:rPr>
            </w:pPr>
            <w:r w:rsidRPr="00C8589E">
              <w:rPr>
                <w:rFonts w:ascii="Calibri" w:hAnsi="Calibri"/>
                <w:sz w:val="18"/>
              </w:rPr>
              <w:t>No</w:t>
            </w:r>
          </w:p>
        </w:tc>
      </w:tr>
      <w:tr w:rsidR="00B12040" w:rsidRPr="00353E17" w14:paraId="61DBE0F8" w14:textId="77777777" w:rsidTr="00B12040">
        <w:trPr>
          <w:jc w:val="center"/>
        </w:trPr>
        <w:tc>
          <w:tcPr>
            <w:tcW w:w="1585" w:type="dxa"/>
            <w:tcBorders>
              <w:top w:val="single" w:sz="4" w:space="0" w:color="auto"/>
              <w:left w:val="single" w:sz="4" w:space="0" w:color="auto"/>
              <w:bottom w:val="single" w:sz="4" w:space="0" w:color="auto"/>
              <w:right w:val="single" w:sz="4" w:space="0" w:color="auto"/>
            </w:tcBorders>
          </w:tcPr>
          <w:p w14:paraId="59840217" w14:textId="77777777" w:rsidR="00B12040" w:rsidRPr="00353E17" w:rsidRDefault="00B12040" w:rsidP="00681F10">
            <w:pPr>
              <w:keepNext/>
              <w:spacing w:after="0"/>
              <w:jc w:val="center"/>
              <w:rPr>
                <w:sz w:val="18"/>
              </w:rPr>
            </w:pPr>
            <w:r w:rsidRPr="00C8589E">
              <w:rPr>
                <w:rFonts w:ascii="Calibri" w:hAnsi="Calibri" w:cs="Times"/>
                <w:sz w:val="18"/>
              </w:rPr>
              <w:t>20…23</w:t>
            </w:r>
          </w:p>
        </w:tc>
        <w:tc>
          <w:tcPr>
            <w:tcW w:w="2635" w:type="dxa"/>
            <w:tcBorders>
              <w:top w:val="single" w:sz="4" w:space="0" w:color="auto"/>
              <w:left w:val="single" w:sz="4" w:space="0" w:color="auto"/>
              <w:bottom w:val="single" w:sz="4" w:space="0" w:color="auto"/>
              <w:right w:val="single" w:sz="4" w:space="0" w:color="auto"/>
            </w:tcBorders>
          </w:tcPr>
          <w:p w14:paraId="385103A6" w14:textId="77777777" w:rsidR="00B12040" w:rsidRPr="00353E17" w:rsidRDefault="00B12040" w:rsidP="00681F10">
            <w:pPr>
              <w:keepNext/>
              <w:spacing w:after="0"/>
              <w:jc w:val="left"/>
              <w:rPr>
                <w:sz w:val="18"/>
              </w:rPr>
            </w:pPr>
            <w:r w:rsidRPr="00C8589E">
              <w:rPr>
                <w:rFonts w:ascii="Calibri" w:hAnsi="Calibri"/>
                <w:sz w:val="18"/>
              </w:rPr>
              <w:t>Reserved</w:t>
            </w:r>
          </w:p>
        </w:tc>
        <w:tc>
          <w:tcPr>
            <w:tcW w:w="2160" w:type="dxa"/>
            <w:tcBorders>
              <w:top w:val="single" w:sz="4" w:space="0" w:color="auto"/>
              <w:left w:val="single" w:sz="4" w:space="0" w:color="auto"/>
              <w:bottom w:val="single" w:sz="4" w:space="0" w:color="auto"/>
              <w:right w:val="single" w:sz="4" w:space="0" w:color="auto"/>
            </w:tcBorders>
          </w:tcPr>
          <w:p w14:paraId="1705C23C" w14:textId="77777777" w:rsidR="00B12040" w:rsidRPr="00353E17" w:rsidRDefault="00B12040" w:rsidP="00B12040">
            <w:pPr>
              <w:pStyle w:val="TableEntry"/>
              <w:spacing w:before="2" w:after="2"/>
              <w:rPr>
                <w:rStyle w:val="CommentReference"/>
                <w:sz w:val="18"/>
                <w:lang w:val="en-GB"/>
              </w:rPr>
            </w:pPr>
            <w:r w:rsidRPr="00C8589E">
              <w:rPr>
                <w:rStyle w:val="CommentReference"/>
                <w:rFonts w:ascii="Calibri" w:hAnsi="Calibri" w:hint="eastAsia"/>
                <w:sz w:val="18"/>
                <w:lang w:val="en-GB"/>
              </w:rPr>
              <w:t xml:space="preserve">Not specified by this </w:t>
            </w:r>
            <w:r w:rsidRPr="00C8589E">
              <w:rPr>
                <w:rStyle w:val="CommentReference"/>
                <w:rFonts w:ascii="Calibri" w:hAnsi="Calibri"/>
                <w:sz w:val="18"/>
                <w:lang w:val="en-GB"/>
              </w:rPr>
              <w:t>part of ISO/IEC 14496</w:t>
            </w:r>
          </w:p>
        </w:tc>
        <w:tc>
          <w:tcPr>
            <w:tcW w:w="2042" w:type="dxa"/>
            <w:tcBorders>
              <w:top w:val="single" w:sz="4" w:space="0" w:color="auto"/>
              <w:left w:val="single" w:sz="4" w:space="0" w:color="auto"/>
              <w:bottom w:val="single" w:sz="4" w:space="0" w:color="auto"/>
              <w:right w:val="single" w:sz="4" w:space="0" w:color="auto"/>
            </w:tcBorders>
          </w:tcPr>
          <w:p w14:paraId="52F943D9" w14:textId="77777777" w:rsidR="00B12040" w:rsidRPr="00353E17" w:rsidRDefault="00B12040" w:rsidP="00681F10">
            <w:pPr>
              <w:keepNext/>
              <w:spacing w:after="0"/>
              <w:jc w:val="center"/>
              <w:rPr>
                <w:rStyle w:val="CommentReference"/>
                <w:sz w:val="18"/>
                <w:lang w:val="en-GB"/>
              </w:rPr>
            </w:pPr>
            <w:r w:rsidRPr="00C8589E">
              <w:rPr>
                <w:rStyle w:val="CommentReference"/>
                <w:rFonts w:ascii="Calibri" w:hAnsi="Calibri"/>
                <w:sz w:val="18"/>
                <w:lang w:val="en-GB"/>
              </w:rPr>
              <w:t>Not specified by this part of ISO/IEC 14496</w:t>
            </w:r>
          </w:p>
        </w:tc>
        <w:tc>
          <w:tcPr>
            <w:tcW w:w="1489" w:type="dxa"/>
            <w:tcBorders>
              <w:top w:val="single" w:sz="4" w:space="0" w:color="auto"/>
              <w:left w:val="single" w:sz="4" w:space="0" w:color="auto"/>
              <w:bottom w:val="single" w:sz="4" w:space="0" w:color="auto"/>
              <w:right w:val="single" w:sz="4" w:space="0" w:color="auto"/>
            </w:tcBorders>
          </w:tcPr>
          <w:p w14:paraId="3FACC3AF" w14:textId="77777777" w:rsidR="00B12040" w:rsidRPr="00353E17" w:rsidRDefault="00B12040" w:rsidP="00681F10">
            <w:pPr>
              <w:keepNext/>
              <w:spacing w:after="0"/>
              <w:jc w:val="center"/>
              <w:rPr>
                <w:rStyle w:val="CommentReference"/>
                <w:sz w:val="18"/>
                <w:lang w:val="en-GB"/>
              </w:rPr>
            </w:pPr>
            <w:r w:rsidRPr="00C8589E">
              <w:rPr>
                <w:rStyle w:val="CommentReference"/>
                <w:rFonts w:ascii="Calibri" w:hAnsi="Calibri" w:hint="eastAsia"/>
                <w:sz w:val="18"/>
                <w:lang w:val="en-GB"/>
              </w:rPr>
              <w:t xml:space="preserve">Not specified by this </w:t>
            </w:r>
            <w:r w:rsidRPr="00C8589E">
              <w:rPr>
                <w:rStyle w:val="CommentReference"/>
                <w:rFonts w:ascii="Calibri" w:hAnsi="Calibri"/>
                <w:sz w:val="18"/>
                <w:lang w:val="en-GB"/>
              </w:rPr>
              <w:t>part of ISO/IEC 14496</w:t>
            </w:r>
          </w:p>
        </w:tc>
      </w:tr>
      <w:tr w:rsidR="00B12040" w:rsidRPr="00C8589E" w14:paraId="159E7923" w14:textId="77777777" w:rsidTr="00B12040">
        <w:trPr>
          <w:jc w:val="center"/>
        </w:trPr>
        <w:tc>
          <w:tcPr>
            <w:tcW w:w="1585" w:type="dxa"/>
            <w:tcBorders>
              <w:top w:val="single" w:sz="4" w:space="0" w:color="auto"/>
              <w:left w:val="single" w:sz="4" w:space="0" w:color="auto"/>
              <w:bottom w:val="single" w:sz="4" w:space="0" w:color="auto"/>
              <w:right w:val="single" w:sz="4" w:space="0" w:color="auto"/>
            </w:tcBorders>
          </w:tcPr>
          <w:p w14:paraId="4B528679" w14:textId="77777777" w:rsidR="00B12040" w:rsidRPr="00353E17" w:rsidRDefault="00B12040" w:rsidP="00681F10">
            <w:pPr>
              <w:keepNext/>
              <w:spacing w:after="0"/>
              <w:jc w:val="center"/>
              <w:rPr>
                <w:sz w:val="18"/>
              </w:rPr>
            </w:pPr>
            <w:r w:rsidRPr="00C8589E">
              <w:rPr>
                <w:rFonts w:ascii="Calibri" w:hAnsi="Calibri" w:hint="eastAsia"/>
                <w:sz w:val="18"/>
              </w:rPr>
              <w:t>24</w:t>
            </w:r>
            <w:r w:rsidRPr="00C8589E">
              <w:rPr>
                <w:rFonts w:ascii="Calibri" w:hAnsi="Calibri"/>
                <w:sz w:val="18"/>
              </w:rPr>
              <w:t xml:space="preserve"> – </w:t>
            </w:r>
            <w:r w:rsidRPr="00C8589E">
              <w:rPr>
                <w:rFonts w:ascii="Calibri" w:hAnsi="Calibri" w:hint="eastAsia"/>
                <w:sz w:val="18"/>
              </w:rPr>
              <w:t>31</w:t>
            </w:r>
          </w:p>
        </w:tc>
        <w:tc>
          <w:tcPr>
            <w:tcW w:w="2635" w:type="dxa"/>
            <w:tcBorders>
              <w:top w:val="single" w:sz="4" w:space="0" w:color="auto"/>
              <w:left w:val="single" w:sz="4" w:space="0" w:color="auto"/>
              <w:bottom w:val="single" w:sz="4" w:space="0" w:color="auto"/>
              <w:right w:val="single" w:sz="4" w:space="0" w:color="auto"/>
            </w:tcBorders>
          </w:tcPr>
          <w:p w14:paraId="37FDBDE1" w14:textId="77777777" w:rsidR="00B12040" w:rsidRPr="00353E17" w:rsidRDefault="00B12040" w:rsidP="00B533B4">
            <w:pPr>
              <w:pStyle w:val="zzLc5"/>
              <w:keepNext/>
              <w:numPr>
                <w:ilvl w:val="4"/>
                <w:numId w:val="13"/>
              </w:numPr>
              <w:spacing w:after="0"/>
              <w:rPr>
                <w:rStyle w:val="CommentReference"/>
                <w:sz w:val="18"/>
                <w:lang w:val="en-GB"/>
              </w:rPr>
            </w:pPr>
            <w:r w:rsidRPr="00C8589E">
              <w:rPr>
                <w:rFonts w:ascii="Calibri" w:hAnsi="Calibri"/>
                <w:sz w:val="18"/>
              </w:rPr>
              <w:t>Unspecified</w:t>
            </w:r>
          </w:p>
        </w:tc>
        <w:tc>
          <w:tcPr>
            <w:tcW w:w="2160" w:type="dxa"/>
            <w:tcBorders>
              <w:top w:val="single" w:sz="4" w:space="0" w:color="auto"/>
              <w:left w:val="single" w:sz="4" w:space="0" w:color="auto"/>
              <w:bottom w:val="single" w:sz="4" w:space="0" w:color="auto"/>
              <w:right w:val="single" w:sz="4" w:space="0" w:color="auto"/>
            </w:tcBorders>
          </w:tcPr>
          <w:p w14:paraId="1C6A2620" w14:textId="77777777" w:rsidR="00B12040" w:rsidRPr="00353E17" w:rsidRDefault="00B12040" w:rsidP="00B12040">
            <w:pPr>
              <w:pStyle w:val="TableEntry"/>
              <w:spacing w:before="2" w:after="2"/>
              <w:rPr>
                <w:rStyle w:val="CommentReference"/>
                <w:sz w:val="18"/>
                <w:lang w:val="en-GB"/>
              </w:rPr>
            </w:pPr>
            <w:r w:rsidRPr="00C8589E">
              <w:rPr>
                <w:rStyle w:val="CommentReference"/>
                <w:rFonts w:ascii="Calibri" w:hAnsi="Calibri" w:hint="eastAsia"/>
                <w:sz w:val="18"/>
                <w:lang w:val="en-GB"/>
              </w:rPr>
              <w:t xml:space="preserve">Not specified by this </w:t>
            </w:r>
            <w:r w:rsidRPr="00C8589E">
              <w:rPr>
                <w:rStyle w:val="CommentReference"/>
                <w:rFonts w:ascii="Calibri" w:hAnsi="Calibri"/>
                <w:sz w:val="18"/>
                <w:lang w:val="en-GB"/>
              </w:rPr>
              <w:t>part of ISO/IEC 14496</w:t>
            </w:r>
          </w:p>
        </w:tc>
        <w:tc>
          <w:tcPr>
            <w:tcW w:w="2042" w:type="dxa"/>
            <w:tcBorders>
              <w:top w:val="single" w:sz="4" w:space="0" w:color="auto"/>
              <w:left w:val="single" w:sz="4" w:space="0" w:color="auto"/>
              <w:bottom w:val="single" w:sz="4" w:space="0" w:color="auto"/>
              <w:right w:val="single" w:sz="4" w:space="0" w:color="auto"/>
            </w:tcBorders>
          </w:tcPr>
          <w:p w14:paraId="2F4554BF" w14:textId="77777777" w:rsidR="00B12040" w:rsidRPr="00353E17" w:rsidRDefault="00B12040" w:rsidP="00681F10">
            <w:pPr>
              <w:keepNext/>
              <w:spacing w:after="0"/>
              <w:jc w:val="center"/>
              <w:rPr>
                <w:rStyle w:val="CommentReference"/>
                <w:sz w:val="18"/>
                <w:lang w:val="en-GB"/>
              </w:rPr>
            </w:pPr>
            <w:r w:rsidRPr="00C8589E">
              <w:rPr>
                <w:rStyle w:val="CommentReference"/>
                <w:rFonts w:ascii="Calibri" w:hAnsi="Calibri"/>
                <w:sz w:val="18"/>
                <w:lang w:val="en-GB"/>
              </w:rPr>
              <w:t>Not specified by this part of ISO/IEC 14496</w:t>
            </w:r>
          </w:p>
        </w:tc>
        <w:tc>
          <w:tcPr>
            <w:tcW w:w="1489" w:type="dxa"/>
            <w:tcBorders>
              <w:top w:val="single" w:sz="4" w:space="0" w:color="auto"/>
              <w:left w:val="single" w:sz="4" w:space="0" w:color="auto"/>
              <w:bottom w:val="single" w:sz="4" w:space="0" w:color="auto"/>
              <w:right w:val="single" w:sz="4" w:space="0" w:color="auto"/>
            </w:tcBorders>
          </w:tcPr>
          <w:p w14:paraId="11D0E2EE" w14:textId="77777777" w:rsidR="00B12040" w:rsidRPr="00C8589E" w:rsidRDefault="00B12040" w:rsidP="00681F10">
            <w:pPr>
              <w:keepNext/>
              <w:spacing w:after="0"/>
              <w:jc w:val="center"/>
              <w:rPr>
                <w:rStyle w:val="CommentReference"/>
                <w:rFonts w:ascii="Calibri" w:hAnsi="Calibri"/>
                <w:sz w:val="18"/>
                <w:lang w:val="en-GB"/>
              </w:rPr>
            </w:pPr>
            <w:r w:rsidRPr="00C8589E">
              <w:rPr>
                <w:rStyle w:val="CommentReference"/>
                <w:rFonts w:ascii="Calibri" w:hAnsi="Calibri" w:hint="eastAsia"/>
                <w:sz w:val="18"/>
                <w:lang w:val="en-GB"/>
              </w:rPr>
              <w:t xml:space="preserve">Not specified by this </w:t>
            </w:r>
            <w:r w:rsidRPr="00C8589E">
              <w:rPr>
                <w:rStyle w:val="CommentReference"/>
                <w:rFonts w:ascii="Calibri" w:hAnsi="Calibri"/>
                <w:sz w:val="18"/>
                <w:lang w:val="en-GB"/>
              </w:rPr>
              <w:t>part of ISO/IEC 14496</w:t>
            </w:r>
          </w:p>
        </w:tc>
      </w:tr>
    </w:tbl>
    <w:p w14:paraId="7B9A01C9" w14:textId="77777777" w:rsidR="001E2965" w:rsidRPr="00C8589E" w:rsidRDefault="001E2965" w:rsidP="001E2965">
      <w:pPr>
        <w:rPr>
          <w:rFonts w:ascii="Calibri" w:hAnsi="Calibri"/>
        </w:rPr>
      </w:pPr>
    </w:p>
    <w:p w14:paraId="5E43868F" w14:textId="77777777" w:rsidR="004F1C6F" w:rsidRPr="00A67D30" w:rsidRDefault="00C8589E" w:rsidP="004F1C6F">
      <w:pPr>
        <w:pStyle w:val="IndexHeading"/>
        <w:spacing w:before="0" w:after="240"/>
        <w:rPr>
          <w:rFonts w:ascii="Cambria" w:hAnsi="Cambria"/>
          <w:sz w:val="22"/>
        </w:rPr>
      </w:pPr>
      <w:r w:rsidRPr="00A67D30">
        <w:rPr>
          <w:rFonts w:ascii="Cambria" w:hAnsi="Cambria"/>
          <w:noProof/>
          <w:sz w:val="22"/>
        </w:rPr>
        <w:drawing>
          <wp:inline distT="0" distB="0" distL="0" distR="0" wp14:anchorId="433763F1" wp14:editId="3F01E6F9">
            <wp:extent cx="4656455" cy="7296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4656455" cy="729615"/>
                    </a:xfrm>
                    <a:prstGeom prst="rect">
                      <a:avLst/>
                    </a:prstGeom>
                    <a:noFill/>
                    <a:ln>
                      <a:noFill/>
                    </a:ln>
                  </pic:spPr>
                </pic:pic>
              </a:graphicData>
            </a:graphic>
          </wp:inline>
        </w:drawing>
      </w:r>
    </w:p>
    <w:p w14:paraId="5F8E169B" w14:textId="77777777" w:rsidR="001E2965" w:rsidRPr="00C8589E" w:rsidRDefault="001E2965" w:rsidP="001E2965">
      <w:pPr>
        <w:pStyle w:val="Index1"/>
        <w:spacing w:after="360"/>
        <w:jc w:val="center"/>
        <w:rPr>
          <w:rFonts w:ascii="Calibri" w:hAnsi="Calibri"/>
        </w:rPr>
      </w:pPr>
      <w:r w:rsidRPr="00C8589E">
        <w:rPr>
          <w:rFonts w:ascii="Calibri" w:hAnsi="Calibri"/>
        </w:rPr>
        <w:t>(a)</w:t>
      </w:r>
      <w:r w:rsidRPr="00C8589E">
        <w:rPr>
          <w:rFonts w:ascii="Calibri" w:hAnsi="Calibri"/>
        </w:rPr>
        <w:tab/>
      </w:r>
      <w:r w:rsidRPr="00C8589E">
        <w:rPr>
          <w:rFonts w:ascii="Calibri" w:hAnsi="Calibri" w:hint="eastAsia"/>
        </w:rPr>
        <w:t xml:space="preserve">Single </w:t>
      </w:r>
      <w:r w:rsidRPr="00C8589E">
        <w:rPr>
          <w:rFonts w:ascii="Calibri" w:hAnsi="Calibri"/>
        </w:rPr>
        <w:t>v</w:t>
      </w:r>
      <w:r w:rsidRPr="00C8589E">
        <w:rPr>
          <w:rFonts w:ascii="Calibri" w:hAnsi="Calibri" w:hint="eastAsia"/>
        </w:rPr>
        <w:t xml:space="preserve">ideo </w:t>
      </w:r>
      <w:r w:rsidRPr="00C8589E">
        <w:rPr>
          <w:rFonts w:ascii="Calibri" w:hAnsi="Calibri"/>
        </w:rPr>
        <w:t>e</w:t>
      </w:r>
      <w:r w:rsidRPr="00C8589E">
        <w:rPr>
          <w:rFonts w:ascii="Calibri" w:hAnsi="Calibri" w:hint="eastAsia"/>
        </w:rPr>
        <w:t xml:space="preserve">lementary </w:t>
      </w:r>
      <w:r w:rsidRPr="00C8589E">
        <w:rPr>
          <w:rFonts w:ascii="Calibri" w:hAnsi="Calibri"/>
        </w:rPr>
        <w:t>s</w:t>
      </w:r>
      <w:r w:rsidRPr="00C8589E">
        <w:rPr>
          <w:rFonts w:ascii="Calibri" w:hAnsi="Calibri" w:hint="eastAsia"/>
        </w:rPr>
        <w:t xml:space="preserve">tream </w:t>
      </w:r>
      <w:r w:rsidRPr="00C8589E">
        <w:rPr>
          <w:rFonts w:ascii="Calibri" w:hAnsi="Calibri"/>
        </w:rPr>
        <w:t>containing</w:t>
      </w:r>
      <w:r w:rsidRPr="00C8589E">
        <w:rPr>
          <w:rFonts w:ascii="Calibri" w:hAnsi="Calibri" w:hint="eastAsia"/>
        </w:rPr>
        <w:t xml:space="preserve"> NAL</w:t>
      </w:r>
      <w:r w:rsidRPr="00C8589E">
        <w:rPr>
          <w:rFonts w:ascii="Calibri" w:hAnsi="Calibri"/>
        </w:rPr>
        <w:t xml:space="preserve"> u</w:t>
      </w:r>
      <w:r w:rsidRPr="00C8589E">
        <w:rPr>
          <w:rFonts w:ascii="Calibri" w:hAnsi="Calibri" w:hint="eastAsia"/>
        </w:rPr>
        <w:t>nits</w:t>
      </w:r>
    </w:p>
    <w:p w14:paraId="69061F68" w14:textId="77777777" w:rsidR="004F1C6F" w:rsidRPr="00A67D30" w:rsidRDefault="00C8589E" w:rsidP="004F1C6F">
      <w:pPr>
        <w:keepNext/>
        <w:jc w:val="center"/>
        <w:rPr>
          <w:rFonts w:ascii="Cambria" w:hAnsi="Cambria"/>
          <w:sz w:val="22"/>
        </w:rPr>
      </w:pPr>
      <w:r w:rsidRPr="00A67D30">
        <w:rPr>
          <w:rFonts w:ascii="Cambria" w:hAnsi="Cambria"/>
          <w:noProof/>
          <w:sz w:val="22"/>
        </w:rPr>
        <w:drawing>
          <wp:inline distT="0" distB="0" distL="0" distR="0" wp14:anchorId="4706B0CE" wp14:editId="66B99A36">
            <wp:extent cx="4535170" cy="11417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35170" cy="1141730"/>
                    </a:xfrm>
                    <a:prstGeom prst="rect">
                      <a:avLst/>
                    </a:prstGeom>
                    <a:noFill/>
                    <a:ln>
                      <a:noFill/>
                    </a:ln>
                  </pic:spPr>
                </pic:pic>
              </a:graphicData>
            </a:graphic>
          </wp:inline>
        </w:drawing>
      </w:r>
    </w:p>
    <w:p w14:paraId="2AEFD696" w14:textId="77777777" w:rsidR="001E2965" w:rsidRPr="00C8589E" w:rsidRDefault="001E2965" w:rsidP="001E2965">
      <w:pPr>
        <w:keepNext/>
        <w:jc w:val="center"/>
        <w:rPr>
          <w:rFonts w:ascii="Calibri" w:hAnsi="Calibri"/>
          <w:b/>
          <w:bCs/>
        </w:rPr>
      </w:pPr>
      <w:bookmarkStart w:id="119" w:name="_Ref7862322"/>
      <w:r w:rsidRPr="00C8589E">
        <w:rPr>
          <w:rFonts w:ascii="Calibri" w:hAnsi="Calibri" w:hint="eastAsia"/>
          <w:b/>
          <w:bCs/>
        </w:rPr>
        <w:t>(b)</w:t>
      </w:r>
      <w:r w:rsidRPr="00C8589E">
        <w:rPr>
          <w:rFonts w:ascii="Calibri" w:hAnsi="Calibri"/>
          <w:b/>
          <w:bCs/>
        </w:rPr>
        <w:tab/>
      </w:r>
      <w:r w:rsidRPr="00C8589E">
        <w:rPr>
          <w:rFonts w:ascii="Calibri" w:hAnsi="Calibri" w:hint="eastAsia"/>
          <w:b/>
          <w:bCs/>
        </w:rPr>
        <w:t xml:space="preserve">Synchronized </w:t>
      </w:r>
      <w:r w:rsidRPr="00C8589E">
        <w:rPr>
          <w:rFonts w:ascii="Calibri" w:hAnsi="Calibri"/>
          <w:b/>
          <w:bCs/>
        </w:rPr>
        <w:t>v</w:t>
      </w:r>
      <w:r w:rsidRPr="00C8589E">
        <w:rPr>
          <w:rFonts w:ascii="Calibri" w:hAnsi="Calibri" w:hint="eastAsia"/>
          <w:b/>
          <w:bCs/>
        </w:rPr>
        <w:t xml:space="preserve">ideo and </w:t>
      </w:r>
      <w:r w:rsidRPr="00C8589E">
        <w:rPr>
          <w:rFonts w:ascii="Calibri" w:hAnsi="Calibri"/>
          <w:b/>
          <w:bCs/>
        </w:rPr>
        <w:t>p</w:t>
      </w:r>
      <w:r w:rsidRPr="00C8589E">
        <w:rPr>
          <w:rFonts w:ascii="Calibri" w:hAnsi="Calibri" w:hint="eastAsia"/>
          <w:b/>
          <w:bCs/>
        </w:rPr>
        <w:t xml:space="preserve">arameter </w:t>
      </w:r>
      <w:r w:rsidRPr="00C8589E">
        <w:rPr>
          <w:rFonts w:ascii="Calibri" w:hAnsi="Calibri"/>
          <w:b/>
          <w:bCs/>
        </w:rPr>
        <w:t xml:space="preserve">sets </w:t>
      </w:r>
      <w:r w:rsidRPr="00C8589E">
        <w:rPr>
          <w:rFonts w:ascii="Calibri" w:hAnsi="Calibri" w:hint="eastAsia"/>
          <w:b/>
          <w:bCs/>
        </w:rPr>
        <w:t xml:space="preserve">with arrows denoting </w:t>
      </w:r>
      <w:r w:rsidRPr="00C8589E">
        <w:rPr>
          <w:rFonts w:ascii="Calibri" w:hAnsi="Calibri"/>
          <w:b/>
          <w:bCs/>
        </w:rPr>
        <w:t>synchronization</w:t>
      </w:r>
      <w:r w:rsidRPr="00C8589E">
        <w:rPr>
          <w:rFonts w:ascii="Calibri" w:hAnsi="Calibri" w:hint="eastAsia"/>
          <w:b/>
          <w:bCs/>
        </w:rPr>
        <w:t xml:space="preserve"> between streams</w:t>
      </w:r>
    </w:p>
    <w:p w14:paraId="4E08115B" w14:textId="65F8BED5" w:rsidR="000739A5" w:rsidRPr="00C8589E" w:rsidRDefault="001E2965" w:rsidP="00CF5113">
      <w:pPr>
        <w:pStyle w:val="Figuretitle"/>
        <w:spacing w:before="120" w:after="600"/>
        <w:rPr>
          <w:rFonts w:ascii="Calibri" w:hAnsi="Calibri"/>
        </w:rPr>
      </w:pPr>
      <w:bookmarkStart w:id="120" w:name="_Hlt47926807"/>
      <w:bookmarkStart w:id="121" w:name="_Ref201136263"/>
      <w:bookmarkStart w:id="122" w:name="_Ref358373855"/>
      <w:bookmarkStart w:id="123" w:name="_Ref358375491"/>
      <w:bookmarkStart w:id="124" w:name="_Ref358365809"/>
      <w:bookmarkStart w:id="125" w:name="_Ref14152582"/>
      <w:bookmarkStart w:id="126" w:name="_Ref201136281"/>
      <w:bookmarkEnd w:id="120"/>
      <w:r w:rsidRPr="00C8589E">
        <w:rPr>
          <w:rFonts w:ascii="Calibri" w:hAnsi="Calibri"/>
        </w:rPr>
        <w:t>Figure</w:t>
      </w:r>
      <w:bookmarkEnd w:id="121"/>
      <w:bookmarkEnd w:id="122"/>
      <w:r w:rsidR="00777377" w:rsidRPr="00C8589E">
        <w:rPr>
          <w:rFonts w:ascii="Calibri" w:hAnsi="Calibri"/>
        </w:rPr>
        <w:t xml:space="preserve"> </w:t>
      </w:r>
      <w:r w:rsidR="00777377" w:rsidRPr="00C8589E">
        <w:rPr>
          <w:rFonts w:ascii="Calibri" w:hAnsi="Calibri"/>
        </w:rPr>
        <w:fldChar w:fldCharType="begin"/>
      </w:r>
      <w:r w:rsidR="00777377" w:rsidRPr="00C8589E">
        <w:rPr>
          <w:rFonts w:ascii="Calibri" w:hAnsi="Calibri"/>
        </w:rPr>
        <w:instrText xml:space="preserve"> </w:instrText>
      </w:r>
      <w:r w:rsidR="00D101CD" w:rsidRPr="00C8589E">
        <w:rPr>
          <w:rFonts w:ascii="Calibri" w:hAnsi="Calibri"/>
        </w:rPr>
        <w:instrText>SEQ</w:instrText>
      </w:r>
      <w:r w:rsidR="00777377" w:rsidRPr="00C8589E">
        <w:rPr>
          <w:rFonts w:ascii="Calibri" w:hAnsi="Calibri"/>
        </w:rPr>
        <w:instrText xml:space="preserve"> Figure \* ARABIC </w:instrText>
      </w:r>
      <w:r w:rsidR="00777377" w:rsidRPr="00C8589E">
        <w:rPr>
          <w:rFonts w:ascii="Calibri" w:hAnsi="Calibri"/>
        </w:rPr>
        <w:fldChar w:fldCharType="separate"/>
      </w:r>
      <w:r w:rsidR="00EA7D83">
        <w:rPr>
          <w:rFonts w:ascii="Calibri" w:hAnsi="Calibri"/>
          <w:noProof/>
        </w:rPr>
        <w:t>2</w:t>
      </w:r>
      <w:r w:rsidR="00777377" w:rsidRPr="00C8589E">
        <w:rPr>
          <w:rFonts w:ascii="Calibri" w:hAnsi="Calibri"/>
        </w:rPr>
        <w:fldChar w:fldCharType="end"/>
      </w:r>
      <w:bookmarkEnd w:id="123"/>
      <w:r w:rsidR="00777377" w:rsidRPr="00C8589E">
        <w:rPr>
          <w:rFonts w:ascii="Calibri" w:hAnsi="Calibri"/>
        </w:rPr>
        <w:t xml:space="preserve"> </w:t>
      </w:r>
      <w:bookmarkEnd w:id="124"/>
      <w:r w:rsidR="004F1C6F" w:rsidRPr="00C8589E">
        <w:rPr>
          <w:rFonts w:ascii="Calibri" w:hAnsi="Calibri"/>
          <w:sz w:val="22"/>
        </w:rPr>
        <w:fldChar w:fldCharType="begin"/>
      </w:r>
      <w:r w:rsidR="004F1C6F" w:rsidRPr="00C8589E">
        <w:rPr>
          <w:rFonts w:ascii="Calibri" w:hAnsi="Calibri"/>
          <w:sz w:val="22"/>
        </w:rPr>
        <w:instrText xml:space="preserve">\IF </w:instrText>
      </w:r>
      <w:r w:rsidR="004F1C6F" w:rsidRPr="00C8589E">
        <w:rPr>
          <w:rFonts w:ascii="Calibri" w:hAnsi="Calibri"/>
          <w:sz w:val="22"/>
        </w:rPr>
        <w:fldChar w:fldCharType="begin"/>
      </w:r>
      <w:r w:rsidR="004F1C6F" w:rsidRPr="00C8589E">
        <w:rPr>
          <w:rFonts w:ascii="Calibri" w:hAnsi="Calibri"/>
          <w:sz w:val="22"/>
        </w:rPr>
        <w:instrText xml:space="preserve">SEQ aaa \c </w:instrText>
      </w:r>
      <w:r w:rsidR="004F1C6F" w:rsidRPr="00C8589E">
        <w:rPr>
          <w:rFonts w:ascii="Calibri" w:hAnsi="Calibri"/>
          <w:sz w:val="22"/>
        </w:rPr>
        <w:fldChar w:fldCharType="separate"/>
      </w:r>
      <w:r w:rsidR="00EA7D83">
        <w:rPr>
          <w:rFonts w:ascii="Calibri" w:hAnsi="Calibri"/>
          <w:noProof/>
          <w:sz w:val="22"/>
        </w:rPr>
        <w:instrText>0</w:instrText>
      </w:r>
      <w:r w:rsidR="004F1C6F" w:rsidRPr="00C8589E">
        <w:rPr>
          <w:rFonts w:ascii="Calibri" w:hAnsi="Calibri"/>
          <w:sz w:val="22"/>
        </w:rPr>
        <w:fldChar w:fldCharType="end"/>
      </w:r>
      <w:r w:rsidR="004F1C6F" w:rsidRPr="00C8589E">
        <w:rPr>
          <w:rFonts w:ascii="Calibri" w:hAnsi="Calibri"/>
          <w:sz w:val="22"/>
        </w:rPr>
        <w:instrText>&gt;= 1 "</w:instrText>
      </w:r>
      <w:r w:rsidR="004F1C6F" w:rsidRPr="00C8589E">
        <w:rPr>
          <w:rFonts w:ascii="Calibri" w:hAnsi="Calibri"/>
          <w:sz w:val="22"/>
        </w:rPr>
        <w:fldChar w:fldCharType="begin"/>
      </w:r>
      <w:r w:rsidR="004F1C6F" w:rsidRPr="00C8589E">
        <w:rPr>
          <w:rFonts w:ascii="Calibri" w:hAnsi="Calibri"/>
          <w:sz w:val="22"/>
        </w:rPr>
        <w:instrText xml:space="preserve">SEQ aaa \c \* ALPHABÉTIQUE </w:instrText>
      </w:r>
      <w:r w:rsidR="004F1C6F" w:rsidRPr="00C8589E">
        <w:rPr>
          <w:rFonts w:ascii="Calibri" w:hAnsi="Calibri"/>
          <w:sz w:val="22"/>
        </w:rPr>
        <w:fldChar w:fldCharType="separate"/>
      </w:r>
      <w:r w:rsidR="004F1C6F" w:rsidRPr="00C8589E">
        <w:rPr>
          <w:rFonts w:ascii="Calibri" w:hAnsi="Calibri"/>
          <w:sz w:val="22"/>
        </w:rPr>
        <w:instrText>A</w:instrText>
      </w:r>
      <w:r w:rsidR="004F1C6F" w:rsidRPr="00C8589E">
        <w:rPr>
          <w:rFonts w:ascii="Calibri" w:hAnsi="Calibri"/>
          <w:sz w:val="22"/>
        </w:rPr>
        <w:fldChar w:fldCharType="end"/>
      </w:r>
      <w:r w:rsidR="004F1C6F" w:rsidRPr="00C8589E">
        <w:rPr>
          <w:rFonts w:ascii="Calibri" w:hAnsi="Calibri"/>
          <w:sz w:val="22"/>
        </w:rPr>
        <w:instrText xml:space="preserve">." </w:instrText>
      </w:r>
      <w:r w:rsidR="004F1C6F" w:rsidRPr="00C8589E">
        <w:rPr>
          <w:rFonts w:ascii="Calibri" w:hAnsi="Calibri"/>
          <w:sz w:val="22"/>
        </w:rPr>
        <w:fldChar w:fldCharType="end"/>
      </w:r>
      <w:r w:rsidRPr="00C8589E">
        <w:rPr>
          <w:rFonts w:ascii="Calibri" w:hAnsi="Calibri"/>
        </w:rPr>
        <w:t>—</w:t>
      </w:r>
      <w:bookmarkEnd w:id="119"/>
      <w:bookmarkEnd w:id="125"/>
      <w:r w:rsidRPr="00C8589E">
        <w:rPr>
          <w:rFonts w:ascii="Calibri" w:hAnsi="Calibri"/>
        </w:rPr>
        <w:t xml:space="preserve"> </w:t>
      </w:r>
      <w:r w:rsidRPr="00C8589E">
        <w:rPr>
          <w:rFonts w:ascii="Calibri" w:hAnsi="Calibri" w:hint="eastAsia"/>
        </w:rPr>
        <w:t xml:space="preserve">AVC </w:t>
      </w:r>
      <w:r w:rsidRPr="00C8589E">
        <w:rPr>
          <w:rFonts w:ascii="Calibri" w:hAnsi="Calibri"/>
        </w:rPr>
        <w:t>e</w:t>
      </w:r>
      <w:r w:rsidRPr="00C8589E">
        <w:rPr>
          <w:rFonts w:ascii="Calibri" w:hAnsi="Calibri" w:hint="eastAsia"/>
        </w:rPr>
        <w:t xml:space="preserve">lementary </w:t>
      </w:r>
      <w:r w:rsidRPr="00C8589E">
        <w:rPr>
          <w:rFonts w:ascii="Calibri" w:hAnsi="Calibri"/>
        </w:rPr>
        <w:t>s</w:t>
      </w:r>
      <w:r w:rsidRPr="00C8589E">
        <w:rPr>
          <w:rFonts w:ascii="Calibri" w:hAnsi="Calibri" w:hint="eastAsia"/>
        </w:rPr>
        <w:t xml:space="preserve">tream </w:t>
      </w:r>
      <w:r w:rsidRPr="00C8589E">
        <w:rPr>
          <w:rFonts w:ascii="Calibri" w:hAnsi="Calibri"/>
        </w:rPr>
        <w:t>s</w:t>
      </w:r>
      <w:r w:rsidRPr="00C8589E">
        <w:rPr>
          <w:rFonts w:ascii="Calibri" w:hAnsi="Calibri" w:hint="eastAsia"/>
        </w:rPr>
        <w:t>tructure</w:t>
      </w:r>
      <w:bookmarkEnd w:id="126"/>
    </w:p>
    <w:p w14:paraId="268EBA3C" w14:textId="77777777" w:rsidR="001E2965" w:rsidRPr="00C8589E" w:rsidRDefault="001E2965" w:rsidP="001E2965">
      <w:pPr>
        <w:pStyle w:val="Heading2"/>
        <w:tabs>
          <w:tab w:val="clear" w:pos="360"/>
        </w:tabs>
        <w:rPr>
          <w:rFonts w:ascii="Calibri" w:hAnsi="Calibri"/>
        </w:rPr>
      </w:pPr>
      <w:bookmarkStart w:id="127" w:name="_Toc15466295"/>
      <w:bookmarkStart w:id="128" w:name="_Ref29625789"/>
      <w:bookmarkStart w:id="129" w:name="_Ref29625808"/>
      <w:bookmarkStart w:id="130" w:name="_Ref440950641"/>
      <w:bookmarkStart w:id="131" w:name="_Toc49271111"/>
      <w:bookmarkStart w:id="132" w:name="_Toc117242279"/>
      <w:bookmarkStart w:id="133" w:name="_Toc374356416"/>
      <w:bookmarkStart w:id="134" w:name="_Toc232234490"/>
      <w:bookmarkStart w:id="135" w:name="_Toc370302964"/>
      <w:bookmarkStart w:id="136" w:name="_Toc370303280"/>
      <w:r w:rsidRPr="00C8589E">
        <w:rPr>
          <w:rFonts w:ascii="Calibri" w:hAnsi="Calibri" w:hint="eastAsia"/>
        </w:rPr>
        <w:t xml:space="preserve">Sample </w:t>
      </w:r>
      <w:r w:rsidRPr="00C8589E">
        <w:rPr>
          <w:rFonts w:ascii="Calibri" w:hAnsi="Calibri"/>
        </w:rPr>
        <w:t xml:space="preserve">and Configuration </w:t>
      </w:r>
      <w:r w:rsidRPr="00C8589E">
        <w:rPr>
          <w:rFonts w:ascii="Calibri" w:hAnsi="Calibri" w:hint="eastAsia"/>
        </w:rPr>
        <w:t>definition</w:t>
      </w:r>
      <w:bookmarkEnd w:id="127"/>
      <w:bookmarkEnd w:id="128"/>
      <w:bookmarkEnd w:id="129"/>
      <w:bookmarkEnd w:id="130"/>
      <w:bookmarkEnd w:id="131"/>
      <w:bookmarkEnd w:id="132"/>
      <w:bookmarkEnd w:id="133"/>
      <w:bookmarkEnd w:id="134"/>
      <w:bookmarkEnd w:id="135"/>
      <w:bookmarkEnd w:id="136"/>
    </w:p>
    <w:p w14:paraId="4C8B5208" w14:textId="77777777" w:rsidR="001E2965" w:rsidRPr="00C8589E" w:rsidRDefault="001E2965" w:rsidP="001E2965">
      <w:pPr>
        <w:pStyle w:val="Heading3"/>
        <w:tabs>
          <w:tab w:val="clear" w:pos="1288"/>
          <w:tab w:val="num" w:pos="720"/>
        </w:tabs>
        <w:rPr>
          <w:rFonts w:ascii="Calibri" w:hAnsi="Calibri"/>
        </w:rPr>
      </w:pPr>
      <w:bookmarkStart w:id="137" w:name="_Toc49271112"/>
      <w:bookmarkStart w:id="138" w:name="_Toc117242280"/>
      <w:r w:rsidRPr="00C8589E">
        <w:rPr>
          <w:rFonts w:ascii="Calibri" w:hAnsi="Calibri"/>
        </w:rPr>
        <w:t>Introduction</w:t>
      </w:r>
      <w:bookmarkEnd w:id="137"/>
      <w:bookmarkEnd w:id="138"/>
    </w:p>
    <w:p w14:paraId="17D6ECA1" w14:textId="77777777" w:rsidR="001E2965" w:rsidRPr="00C8589E" w:rsidRDefault="001E2965" w:rsidP="001E2965">
      <w:pPr>
        <w:rPr>
          <w:rFonts w:ascii="Calibri" w:hAnsi="Calibri"/>
        </w:rPr>
      </w:pPr>
      <w:r w:rsidRPr="00C8589E">
        <w:rPr>
          <w:rFonts w:ascii="Calibri" w:hAnsi="Calibri"/>
        </w:rPr>
        <w:t xml:space="preserve">AVC sample: An AVC </w:t>
      </w:r>
      <w:r w:rsidRPr="00C8589E">
        <w:rPr>
          <w:rFonts w:ascii="Calibri" w:hAnsi="Calibri" w:hint="eastAsia"/>
        </w:rPr>
        <w:t xml:space="preserve">sample </w:t>
      </w:r>
      <w:r w:rsidRPr="00C8589E">
        <w:rPr>
          <w:rFonts w:ascii="Calibri" w:hAnsi="Calibri"/>
        </w:rPr>
        <w:t>is an access unit as defined in ISO/IEC 14496-10, 7.4.1.2.</w:t>
      </w:r>
    </w:p>
    <w:p w14:paraId="2B40894C" w14:textId="77777777" w:rsidR="001E2965" w:rsidRPr="00C8589E" w:rsidRDefault="001E2965" w:rsidP="001E2965">
      <w:pPr>
        <w:tabs>
          <w:tab w:val="left" w:pos="5940"/>
        </w:tabs>
        <w:rPr>
          <w:rFonts w:ascii="Calibri" w:hAnsi="Calibri"/>
        </w:rPr>
      </w:pPr>
      <w:r w:rsidRPr="00C8589E">
        <w:rPr>
          <w:rFonts w:ascii="Calibri" w:hAnsi="Calibri"/>
        </w:rPr>
        <w:t>AVC parameter set sample: An AVC parameter set sample is a sample in a parameter set stream which shall consist of those parameter set NAL units that are to be considered as if present in the video elementary stream at the same instant in time.</w:t>
      </w:r>
    </w:p>
    <w:p w14:paraId="65DFF3E9" w14:textId="77777777" w:rsidR="001E2965" w:rsidRPr="00C8589E" w:rsidRDefault="001E2965" w:rsidP="001E2965">
      <w:pPr>
        <w:pStyle w:val="Heading3"/>
        <w:tabs>
          <w:tab w:val="clear" w:pos="1288"/>
          <w:tab w:val="num" w:pos="720"/>
        </w:tabs>
        <w:rPr>
          <w:rFonts w:ascii="Calibri" w:hAnsi="Calibri"/>
        </w:rPr>
      </w:pPr>
      <w:bookmarkStart w:id="139" w:name="_Toc15466311"/>
      <w:bookmarkStart w:id="140" w:name="_Toc49271113"/>
      <w:bookmarkStart w:id="141" w:name="_Ref117241596"/>
      <w:bookmarkStart w:id="142" w:name="_Toc117242281"/>
      <w:bookmarkStart w:id="143" w:name="_Ref117244202"/>
      <w:r w:rsidRPr="00C8589E">
        <w:rPr>
          <w:rFonts w:ascii="Calibri" w:hAnsi="Calibri"/>
        </w:rPr>
        <w:lastRenderedPageBreak/>
        <w:t>Canonical order and restrictions</w:t>
      </w:r>
      <w:bookmarkEnd w:id="139"/>
      <w:bookmarkEnd w:id="140"/>
      <w:bookmarkEnd w:id="141"/>
      <w:bookmarkEnd w:id="142"/>
      <w:bookmarkEnd w:id="143"/>
    </w:p>
    <w:p w14:paraId="5B9D2089" w14:textId="1B235BBA" w:rsidR="001E2965" w:rsidRPr="00C8589E" w:rsidRDefault="001E2965" w:rsidP="001E2965">
      <w:pPr>
        <w:rPr>
          <w:rFonts w:ascii="Calibri" w:hAnsi="Calibri"/>
        </w:rPr>
      </w:pPr>
      <w:r w:rsidRPr="00C8589E">
        <w:rPr>
          <w:rFonts w:ascii="Calibri" w:hAnsi="Calibri" w:hint="eastAsia"/>
        </w:rPr>
        <w:t xml:space="preserve">The </w:t>
      </w:r>
      <w:r w:rsidRPr="00C8589E">
        <w:rPr>
          <w:rFonts w:ascii="Calibri" w:hAnsi="Calibri"/>
        </w:rPr>
        <w:t>canonical</w:t>
      </w:r>
      <w:r w:rsidRPr="00C8589E">
        <w:rPr>
          <w:rFonts w:ascii="Calibri" w:hAnsi="Calibri" w:hint="eastAsia"/>
        </w:rPr>
        <w:t xml:space="preserve"> stream format is an AVC </w:t>
      </w:r>
      <w:r w:rsidRPr="00C8589E">
        <w:rPr>
          <w:rFonts w:ascii="Calibri" w:hAnsi="Calibri"/>
        </w:rPr>
        <w:t xml:space="preserve">elementary </w:t>
      </w:r>
      <w:r w:rsidRPr="00C8589E">
        <w:rPr>
          <w:rFonts w:ascii="Calibri" w:hAnsi="Calibri" w:hint="eastAsia"/>
        </w:rPr>
        <w:t>stream that satisfies the following conditions</w:t>
      </w:r>
      <w:r w:rsidR="00CA43EC" w:rsidRPr="00C8589E">
        <w:rPr>
          <w:rFonts w:ascii="Calibri" w:hAnsi="Calibri"/>
        </w:rPr>
        <w:t xml:space="preserve"> in addition to the general conditions in </w:t>
      </w:r>
      <w:r w:rsidR="00CA43EC" w:rsidRPr="00C8589E">
        <w:rPr>
          <w:rFonts w:ascii="Calibri" w:hAnsi="Calibri"/>
        </w:rPr>
        <w:fldChar w:fldCharType="begin"/>
      </w:r>
      <w:r w:rsidR="00CA43EC" w:rsidRPr="00C8589E">
        <w:rPr>
          <w:rFonts w:ascii="Calibri" w:hAnsi="Calibri"/>
        </w:rPr>
        <w:instrText xml:space="preserve"> </w:instrText>
      </w:r>
      <w:r w:rsidR="00D101CD" w:rsidRPr="00C8589E">
        <w:rPr>
          <w:rFonts w:ascii="Calibri" w:hAnsi="Calibri"/>
        </w:rPr>
        <w:instrText>REF</w:instrText>
      </w:r>
      <w:r w:rsidR="00CA43EC" w:rsidRPr="00C8589E">
        <w:rPr>
          <w:rFonts w:ascii="Calibri" w:hAnsi="Calibri"/>
        </w:rPr>
        <w:instrText xml:space="preserve"> _Ref201392933 \r \h </w:instrText>
      </w:r>
      <w:r w:rsidR="00CA43EC" w:rsidRPr="00C8589E">
        <w:rPr>
          <w:rFonts w:ascii="Calibri" w:hAnsi="Calibri"/>
        </w:rPr>
      </w:r>
      <w:r w:rsidR="00CA43EC" w:rsidRPr="00C8589E">
        <w:rPr>
          <w:rFonts w:ascii="Calibri" w:hAnsi="Calibri"/>
        </w:rPr>
        <w:fldChar w:fldCharType="separate"/>
      </w:r>
      <w:r w:rsidR="00EA7D83">
        <w:rPr>
          <w:rFonts w:ascii="Calibri" w:hAnsi="Calibri"/>
        </w:rPr>
        <w:t>4.3.2</w:t>
      </w:r>
      <w:r w:rsidR="00CA43EC" w:rsidRPr="00C8589E">
        <w:rPr>
          <w:rFonts w:ascii="Calibri" w:hAnsi="Calibri"/>
        </w:rPr>
        <w:fldChar w:fldCharType="end"/>
      </w:r>
      <w:r w:rsidRPr="00C8589E">
        <w:rPr>
          <w:rFonts w:ascii="Calibri" w:hAnsi="Calibri"/>
        </w:rPr>
        <w:t>:</w:t>
      </w:r>
    </w:p>
    <w:p w14:paraId="35F62161" w14:textId="77777777" w:rsidR="001E2965" w:rsidRPr="00C8589E" w:rsidRDefault="001E2965" w:rsidP="001E2965">
      <w:pPr>
        <w:pStyle w:val="ListBullet2"/>
        <w:rPr>
          <w:rFonts w:ascii="Calibri" w:hAnsi="Calibri"/>
        </w:rPr>
      </w:pPr>
      <w:r w:rsidRPr="00C8589E">
        <w:rPr>
          <w:rFonts w:ascii="Calibri" w:hAnsi="Calibri" w:hint="eastAsia"/>
          <w:b/>
          <w:bCs/>
        </w:rPr>
        <w:t xml:space="preserve">Video </w:t>
      </w:r>
      <w:r w:rsidRPr="00C8589E">
        <w:rPr>
          <w:rFonts w:ascii="Calibri" w:hAnsi="Calibri"/>
          <w:b/>
          <w:bCs/>
        </w:rPr>
        <w:t>d</w:t>
      </w:r>
      <w:r w:rsidRPr="00C8589E">
        <w:rPr>
          <w:rFonts w:ascii="Calibri" w:hAnsi="Calibri" w:hint="eastAsia"/>
          <w:b/>
          <w:bCs/>
        </w:rPr>
        <w:t xml:space="preserve">ata NAL </w:t>
      </w:r>
      <w:r w:rsidRPr="00C8589E">
        <w:rPr>
          <w:rFonts w:ascii="Calibri" w:hAnsi="Calibri"/>
          <w:b/>
          <w:bCs/>
        </w:rPr>
        <w:t>u</w:t>
      </w:r>
      <w:r w:rsidRPr="00C8589E">
        <w:rPr>
          <w:rFonts w:ascii="Calibri" w:hAnsi="Calibri" w:hint="eastAsia"/>
          <w:b/>
          <w:bCs/>
        </w:rPr>
        <w:t xml:space="preserve">nits (Coded Slice, Coded </w:t>
      </w:r>
      <w:r w:rsidRPr="00C8589E">
        <w:rPr>
          <w:rFonts w:ascii="Calibri" w:hAnsi="Calibri"/>
          <w:b/>
          <w:bCs/>
        </w:rPr>
        <w:t>Slice Data Partition A</w:t>
      </w:r>
      <w:r w:rsidRPr="00C8589E">
        <w:rPr>
          <w:rFonts w:ascii="Calibri" w:hAnsi="Calibri" w:hint="eastAsia"/>
          <w:b/>
          <w:bCs/>
        </w:rPr>
        <w:t xml:space="preserve">, Coded </w:t>
      </w:r>
      <w:r w:rsidRPr="00C8589E">
        <w:rPr>
          <w:rFonts w:ascii="Calibri" w:hAnsi="Calibri"/>
          <w:b/>
          <w:bCs/>
        </w:rPr>
        <w:t>Slice Data Partition B</w:t>
      </w:r>
      <w:r w:rsidRPr="00C8589E">
        <w:rPr>
          <w:rFonts w:ascii="Calibri" w:hAnsi="Calibri" w:hint="eastAsia"/>
          <w:b/>
          <w:bCs/>
        </w:rPr>
        <w:t xml:space="preserve">, Coded </w:t>
      </w:r>
      <w:r w:rsidRPr="00C8589E">
        <w:rPr>
          <w:rFonts w:ascii="Calibri" w:hAnsi="Calibri"/>
          <w:b/>
          <w:bCs/>
        </w:rPr>
        <w:t>Slice Data Partition C</w:t>
      </w:r>
      <w:r w:rsidRPr="00C8589E">
        <w:rPr>
          <w:rFonts w:ascii="Calibri" w:hAnsi="Calibri" w:hint="eastAsia"/>
          <w:b/>
          <w:bCs/>
        </w:rPr>
        <w:t xml:space="preserve">, Coded </w:t>
      </w:r>
      <w:r w:rsidRPr="00C8589E">
        <w:rPr>
          <w:rFonts w:ascii="Calibri" w:hAnsi="Calibri"/>
          <w:b/>
          <w:bCs/>
        </w:rPr>
        <w:t xml:space="preserve">Slice </w:t>
      </w:r>
      <w:r w:rsidRPr="00C8589E">
        <w:rPr>
          <w:rFonts w:ascii="Calibri" w:hAnsi="Calibri" w:hint="eastAsia"/>
          <w:b/>
          <w:bCs/>
        </w:rPr>
        <w:t>IDR</w:t>
      </w:r>
      <w:r w:rsidRPr="00C8589E">
        <w:rPr>
          <w:rFonts w:ascii="Calibri" w:hAnsi="Calibri"/>
          <w:b/>
          <w:bCs/>
        </w:rPr>
        <w:t xml:space="preserve"> Pictures</w:t>
      </w:r>
      <w:r w:rsidRPr="00C8589E">
        <w:rPr>
          <w:rFonts w:ascii="Calibri" w:hAnsi="Calibri" w:hint="eastAsia"/>
          <w:b/>
          <w:bCs/>
        </w:rPr>
        <w:t>)</w:t>
      </w:r>
      <w:r w:rsidRPr="00C8589E">
        <w:rPr>
          <w:rFonts w:ascii="Calibri" w:hAnsi="Calibri" w:hint="eastAsia"/>
        </w:rPr>
        <w:t xml:space="preserve">: All slice and data partition NAL units for a single picture shall be contained with the sample whose decoding time and composition time </w:t>
      </w:r>
      <w:r w:rsidRPr="00C8589E">
        <w:rPr>
          <w:rFonts w:ascii="Calibri" w:hAnsi="Calibri"/>
        </w:rPr>
        <w:t xml:space="preserve">are those </w:t>
      </w:r>
      <w:r w:rsidRPr="00C8589E">
        <w:rPr>
          <w:rFonts w:ascii="Calibri" w:hAnsi="Calibri" w:hint="eastAsia"/>
        </w:rPr>
        <w:t xml:space="preserve">of the picture. </w:t>
      </w:r>
    </w:p>
    <w:p w14:paraId="3E6B5883" w14:textId="77777777" w:rsidR="00687304" w:rsidRPr="00C8589E" w:rsidRDefault="00687304" w:rsidP="00687304">
      <w:pPr>
        <w:pStyle w:val="ListBullet2"/>
        <w:rPr>
          <w:rFonts w:ascii="Calibri" w:hAnsi="Calibri"/>
        </w:rPr>
      </w:pPr>
      <w:r w:rsidRPr="00C8589E">
        <w:rPr>
          <w:rFonts w:ascii="Calibri" w:hAnsi="Calibri" w:hint="eastAsia"/>
          <w:b/>
          <w:bCs/>
        </w:rPr>
        <w:t xml:space="preserve">Parameter </w:t>
      </w:r>
      <w:r w:rsidRPr="00C8589E">
        <w:rPr>
          <w:rFonts w:ascii="Calibri" w:hAnsi="Calibri"/>
          <w:b/>
          <w:bCs/>
        </w:rPr>
        <w:t>s</w:t>
      </w:r>
      <w:r w:rsidRPr="00C8589E">
        <w:rPr>
          <w:rFonts w:ascii="Calibri" w:hAnsi="Calibri" w:hint="eastAsia"/>
          <w:b/>
          <w:bCs/>
        </w:rPr>
        <w:t>ets</w:t>
      </w:r>
      <w:r w:rsidRPr="00C8589E">
        <w:rPr>
          <w:rFonts w:ascii="Calibri" w:hAnsi="Calibri" w:hint="eastAsia"/>
          <w:i/>
        </w:rPr>
        <w:t xml:space="preserve">: </w:t>
      </w:r>
      <w:r w:rsidRPr="00C8589E">
        <w:rPr>
          <w:rFonts w:ascii="Calibri" w:hAnsi="Calibri" w:hint="eastAsia"/>
        </w:rPr>
        <w:t xml:space="preserve">If a </w:t>
      </w:r>
      <w:r w:rsidRPr="00C8589E">
        <w:rPr>
          <w:rFonts w:ascii="Calibri" w:hAnsi="Calibri"/>
        </w:rPr>
        <w:t>parameter</w:t>
      </w:r>
      <w:r w:rsidRPr="00C8589E">
        <w:rPr>
          <w:rFonts w:ascii="Calibri" w:hAnsi="Calibri" w:hint="eastAsia"/>
        </w:rPr>
        <w:t xml:space="preserve"> set </w:t>
      </w:r>
      <w:r w:rsidRPr="00C8589E">
        <w:rPr>
          <w:rFonts w:ascii="Calibri" w:hAnsi="Calibri"/>
        </w:rPr>
        <w:t>elementary</w:t>
      </w:r>
      <w:r w:rsidRPr="00C8589E">
        <w:rPr>
          <w:rFonts w:ascii="Calibri" w:hAnsi="Calibri" w:hint="eastAsia"/>
        </w:rPr>
        <w:t xml:space="preserve"> st</w:t>
      </w:r>
      <w:r w:rsidRPr="00C8589E">
        <w:rPr>
          <w:rFonts w:ascii="Calibri" w:hAnsi="Calibri"/>
        </w:rPr>
        <w:t>r</w:t>
      </w:r>
      <w:r w:rsidRPr="00C8589E">
        <w:rPr>
          <w:rFonts w:ascii="Calibri" w:hAnsi="Calibri" w:hint="eastAsia"/>
        </w:rPr>
        <w:t>eam is used, then the sample in the parameter stream shall have a decoding time equal or prior to when the parameter set(s) comes into effect instantaneously. This means that for a parameter set to be used in a picture it must be sent prior to the sample containing that picture or in the sample for that picture.</w:t>
      </w:r>
    </w:p>
    <w:p w14:paraId="372F5E00" w14:textId="77777777" w:rsidR="00B12040" w:rsidRPr="00C8589E" w:rsidRDefault="00B12040" w:rsidP="00B12040">
      <w:pPr>
        <w:pStyle w:val="ListBullet2"/>
        <w:rPr>
          <w:rFonts w:ascii="Calibri" w:hAnsi="Calibri"/>
        </w:rPr>
      </w:pPr>
      <w:r w:rsidRPr="00C8589E">
        <w:rPr>
          <w:rFonts w:ascii="Calibri" w:hAnsi="Calibri"/>
        </w:rPr>
        <w:t>NOTE</w:t>
      </w:r>
      <w:r w:rsidRPr="00C8589E">
        <w:rPr>
          <w:rFonts w:ascii="Calibri" w:hAnsi="Calibri"/>
        </w:rPr>
        <w:tab/>
        <w:t xml:space="preserve"> – When the sample entry name is 'avc1' or 'avc2', parameter sets are stored either in the sample entries of the video stream or in the parameter set stream, but never in both. </w:t>
      </w:r>
      <w:r w:rsidRPr="00C8589E">
        <w:rPr>
          <w:rFonts w:ascii="Calibri" w:hAnsi="Calibri" w:hint="eastAsia"/>
        </w:rPr>
        <w:t xml:space="preserve">This ensures that it is not necessary to examine every part of the </w:t>
      </w:r>
      <w:r w:rsidRPr="00C8589E">
        <w:rPr>
          <w:rFonts w:ascii="Calibri" w:hAnsi="Calibri"/>
        </w:rPr>
        <w:t xml:space="preserve">video </w:t>
      </w:r>
      <w:r w:rsidRPr="00C8589E">
        <w:rPr>
          <w:rFonts w:ascii="Calibri" w:hAnsi="Calibri" w:hint="eastAsia"/>
        </w:rPr>
        <w:t>elementary stream to find relevant parameter sets. It</w:t>
      </w:r>
      <w:r w:rsidRPr="00C8589E">
        <w:rPr>
          <w:rFonts w:ascii="Calibri" w:hAnsi="Calibri"/>
        </w:rPr>
        <w:t xml:space="preserve"> also avoids dependencies of indefinite duration between the sample that contains the parameter set definition and the samples that use it. Storing parameter sets in the sample entries of a video stream provides a simple and static way to supply parameter sets. Parameter set elementary streams on the other hand are more complex but allow for more dynamism in the case of updates.</w:t>
      </w:r>
      <w:r w:rsidRPr="00C8589E">
        <w:rPr>
          <w:rFonts w:ascii="Calibri" w:hAnsi="Calibri" w:hint="eastAsia"/>
        </w:rPr>
        <w:t xml:space="preserve"> Parameter sets may </w:t>
      </w:r>
      <w:r w:rsidRPr="00C8589E">
        <w:rPr>
          <w:rFonts w:ascii="Calibri" w:hAnsi="Calibri"/>
        </w:rPr>
        <w:t>be inserted in</w:t>
      </w:r>
      <w:r w:rsidRPr="00C8589E">
        <w:rPr>
          <w:rFonts w:ascii="Calibri" w:hAnsi="Calibri" w:hint="eastAsia"/>
        </w:rPr>
        <w:t>to the video elementary stream</w:t>
      </w:r>
      <w:r w:rsidRPr="00C8589E">
        <w:rPr>
          <w:rFonts w:ascii="Calibri" w:hAnsi="Calibri"/>
        </w:rPr>
        <w:t xml:space="preserve"> when the file is streamed over a transport </w:t>
      </w:r>
      <w:r w:rsidRPr="00C8589E">
        <w:rPr>
          <w:rFonts w:ascii="Calibri" w:hAnsi="Calibri" w:hint="eastAsia"/>
        </w:rPr>
        <w:t>that</w:t>
      </w:r>
      <w:r w:rsidRPr="00C8589E">
        <w:rPr>
          <w:rFonts w:ascii="Calibri" w:hAnsi="Calibri"/>
        </w:rPr>
        <w:t xml:space="preserve"> permits </w:t>
      </w:r>
      <w:r w:rsidRPr="00C8589E">
        <w:rPr>
          <w:rFonts w:ascii="Calibri" w:hAnsi="Calibri" w:hint="eastAsia"/>
        </w:rPr>
        <w:t>such</w:t>
      </w:r>
      <w:r w:rsidRPr="00C8589E">
        <w:rPr>
          <w:rFonts w:ascii="Calibri" w:hAnsi="Calibri"/>
        </w:rPr>
        <w:t xml:space="preserve"> parameter set updates. When the sample entry name is 'avc3' or 'avc4', then parameter sets may be present both the sample entries and as part of the samples.</w:t>
      </w:r>
    </w:p>
    <w:p w14:paraId="2F35F99F" w14:textId="77777777" w:rsidR="00687304" w:rsidRPr="00C8589E" w:rsidRDefault="00687304" w:rsidP="00687304">
      <w:pPr>
        <w:pStyle w:val="ListBullet2"/>
        <w:rPr>
          <w:rFonts w:ascii="Calibri" w:hAnsi="Calibri"/>
        </w:rPr>
      </w:pPr>
      <w:r w:rsidRPr="00C8589E">
        <w:rPr>
          <w:rFonts w:ascii="Calibri" w:hAnsi="Calibri" w:hint="eastAsia"/>
          <w:b/>
        </w:rPr>
        <w:t xml:space="preserve">Parameter </w:t>
      </w:r>
      <w:r w:rsidRPr="00C8589E">
        <w:rPr>
          <w:rFonts w:ascii="Calibri" w:hAnsi="Calibri"/>
          <w:b/>
        </w:rPr>
        <w:t>s</w:t>
      </w:r>
      <w:r w:rsidRPr="00C8589E">
        <w:rPr>
          <w:rFonts w:ascii="Calibri" w:hAnsi="Calibri" w:hint="eastAsia"/>
          <w:b/>
        </w:rPr>
        <w:t xml:space="preserve">et </w:t>
      </w:r>
      <w:r w:rsidRPr="00C8589E">
        <w:rPr>
          <w:rFonts w:ascii="Calibri" w:hAnsi="Calibri"/>
          <w:b/>
        </w:rPr>
        <w:t>t</w:t>
      </w:r>
      <w:r w:rsidRPr="00C8589E">
        <w:rPr>
          <w:rFonts w:ascii="Calibri" w:hAnsi="Calibri" w:hint="eastAsia"/>
          <w:b/>
        </w:rPr>
        <w:t>rack:</w:t>
      </w:r>
      <w:r w:rsidRPr="00C8589E">
        <w:rPr>
          <w:rFonts w:ascii="Calibri" w:hAnsi="Calibri"/>
        </w:rPr>
        <w:t xml:space="preserve"> A sync sample in a parameter set track indicates that all parameter sets needed from that (decoding) time forward in the video elementary stream are in that or succeeding parameter stream samples</w:t>
      </w:r>
      <w:r w:rsidRPr="00C8589E">
        <w:rPr>
          <w:rFonts w:ascii="Calibri" w:hAnsi="Calibri" w:hint="eastAsia"/>
        </w:rPr>
        <w:t xml:space="preserve">. </w:t>
      </w:r>
      <w:r w:rsidRPr="00C8589E">
        <w:rPr>
          <w:rFonts w:ascii="Calibri" w:hAnsi="Calibri"/>
        </w:rPr>
        <w:t xml:space="preserve">Also </w:t>
      </w:r>
      <w:r w:rsidRPr="00C8589E">
        <w:rPr>
          <w:rFonts w:ascii="Calibri" w:hAnsi="Calibri" w:hint="eastAsia"/>
        </w:rPr>
        <w:t xml:space="preserve">there shall be a parameter set </w:t>
      </w:r>
      <w:r w:rsidRPr="00C8589E">
        <w:rPr>
          <w:rFonts w:ascii="Calibri" w:hAnsi="Calibri"/>
        </w:rPr>
        <w:t>sample</w:t>
      </w:r>
      <w:r w:rsidRPr="00C8589E">
        <w:rPr>
          <w:rFonts w:ascii="Calibri" w:hAnsi="Calibri" w:hint="eastAsia"/>
        </w:rPr>
        <w:t xml:space="preserve"> at each point a parameter set is updated. Each parameter set </w:t>
      </w:r>
      <w:r w:rsidRPr="00C8589E">
        <w:rPr>
          <w:rFonts w:ascii="Calibri" w:hAnsi="Calibri"/>
        </w:rPr>
        <w:t xml:space="preserve">sample </w:t>
      </w:r>
      <w:r w:rsidRPr="00C8589E">
        <w:rPr>
          <w:rFonts w:ascii="Calibri" w:hAnsi="Calibri" w:hint="eastAsia"/>
        </w:rPr>
        <w:t xml:space="preserve">shall contain exactly the sequence and picture parameter sets needed to decode </w:t>
      </w:r>
      <w:r w:rsidRPr="00C8589E">
        <w:rPr>
          <w:rFonts w:ascii="Calibri" w:hAnsi="Calibri"/>
        </w:rPr>
        <w:t>the relevant section of the video elementary stream.</w:t>
      </w:r>
    </w:p>
    <w:p w14:paraId="44B61783" w14:textId="77777777" w:rsidR="00687304" w:rsidRPr="00C8589E" w:rsidRDefault="00687304" w:rsidP="00687304">
      <w:pPr>
        <w:pStyle w:val="Note"/>
        <w:tabs>
          <w:tab w:val="clear" w:pos="960"/>
          <w:tab w:val="left" w:pos="1418"/>
        </w:tabs>
        <w:ind w:left="641"/>
        <w:rPr>
          <w:rFonts w:ascii="Calibri" w:hAnsi="Calibri"/>
        </w:rPr>
      </w:pPr>
      <w:r w:rsidRPr="00C8589E">
        <w:rPr>
          <w:rFonts w:ascii="Calibri" w:hAnsi="Calibri"/>
        </w:rPr>
        <w:t>NOTE</w:t>
      </w:r>
      <w:r w:rsidRPr="00C8589E">
        <w:rPr>
          <w:rFonts w:ascii="Calibri" w:hAnsi="Calibri"/>
        </w:rPr>
        <w:tab/>
        <w:t>T</w:t>
      </w:r>
      <w:r w:rsidRPr="00C8589E">
        <w:rPr>
          <w:rFonts w:ascii="Calibri" w:hAnsi="Calibri" w:hint="eastAsia"/>
        </w:rPr>
        <w:t xml:space="preserve">he use of a parameter </w:t>
      </w:r>
      <w:r w:rsidRPr="00C8589E">
        <w:rPr>
          <w:rFonts w:ascii="Calibri" w:hAnsi="Calibri"/>
        </w:rPr>
        <w:t xml:space="preserve">set </w:t>
      </w:r>
      <w:r w:rsidRPr="00C8589E">
        <w:rPr>
          <w:rFonts w:ascii="Calibri" w:hAnsi="Calibri" w:hint="eastAsia"/>
        </w:rPr>
        <w:t xml:space="preserve">track in the file format does not </w:t>
      </w:r>
      <w:r w:rsidRPr="00C8589E">
        <w:rPr>
          <w:rFonts w:ascii="Calibri" w:hAnsi="Calibri"/>
        </w:rPr>
        <w:t>require</w:t>
      </w:r>
      <w:r w:rsidRPr="00C8589E">
        <w:rPr>
          <w:rFonts w:ascii="Calibri" w:hAnsi="Calibri" w:hint="eastAsia"/>
        </w:rPr>
        <w:t xml:space="preserve"> that a system delivering </w:t>
      </w:r>
      <w:r w:rsidRPr="00C8589E">
        <w:rPr>
          <w:rFonts w:ascii="Calibri" w:hAnsi="Calibri"/>
        </w:rPr>
        <w:t>video</w:t>
      </w:r>
      <w:r w:rsidRPr="00C8589E">
        <w:rPr>
          <w:rFonts w:ascii="Calibri" w:hAnsi="Calibri" w:hint="eastAsia"/>
        </w:rPr>
        <w:t xml:space="preserve"> content use a separate elementary stream for parameter sets. Instead, implementations may choose to map parameter sets to in-band parameter set NAL units in the video elementary stream or use some out-of-band delivery mechanism defined by the transport laye</w:t>
      </w:r>
      <w:r w:rsidRPr="00C8589E">
        <w:rPr>
          <w:rFonts w:ascii="Calibri" w:hAnsi="Calibri"/>
        </w:rPr>
        <w:t>r.</w:t>
      </w:r>
    </w:p>
    <w:p w14:paraId="18B0D2C3" w14:textId="77777777" w:rsidR="001E2965" w:rsidRPr="00C8589E" w:rsidRDefault="001E2965" w:rsidP="00E90F65">
      <w:pPr>
        <w:pStyle w:val="ListBullet2"/>
        <w:keepNext/>
        <w:keepLines/>
        <w:ind w:left="641" w:hanging="357"/>
        <w:rPr>
          <w:rFonts w:ascii="Calibri" w:hAnsi="Calibri"/>
        </w:rPr>
      </w:pPr>
      <w:r w:rsidRPr="00C8589E">
        <w:rPr>
          <w:rFonts w:ascii="Calibri" w:hAnsi="Calibri" w:hint="eastAsia"/>
          <w:b/>
          <w:bCs/>
        </w:rPr>
        <w:t xml:space="preserve">SEI </w:t>
      </w:r>
      <w:r w:rsidRPr="00C8589E">
        <w:rPr>
          <w:rFonts w:ascii="Calibri" w:hAnsi="Calibri"/>
          <w:b/>
          <w:bCs/>
        </w:rPr>
        <w:t>m</w:t>
      </w:r>
      <w:r w:rsidRPr="00C8589E">
        <w:rPr>
          <w:rFonts w:ascii="Calibri" w:hAnsi="Calibri" w:hint="eastAsia"/>
          <w:b/>
          <w:bCs/>
        </w:rPr>
        <w:t xml:space="preserve">essage NAL </w:t>
      </w:r>
      <w:r w:rsidRPr="00C8589E">
        <w:rPr>
          <w:rFonts w:ascii="Calibri" w:hAnsi="Calibri"/>
          <w:b/>
          <w:bCs/>
        </w:rPr>
        <w:t>u</w:t>
      </w:r>
      <w:r w:rsidRPr="00C8589E">
        <w:rPr>
          <w:rFonts w:ascii="Calibri" w:hAnsi="Calibri" w:hint="eastAsia"/>
          <w:b/>
          <w:bCs/>
        </w:rPr>
        <w:t>nits</w:t>
      </w:r>
      <w:r w:rsidRPr="00C8589E">
        <w:rPr>
          <w:rFonts w:ascii="Calibri" w:hAnsi="Calibri" w:hint="eastAsia"/>
        </w:rPr>
        <w:t xml:space="preserve">: </w:t>
      </w:r>
      <w:r w:rsidRPr="00C8589E">
        <w:rPr>
          <w:rFonts w:ascii="Calibri" w:hAnsi="Calibri"/>
        </w:rPr>
        <w:t xml:space="preserve">The order of SEI messages within a sample is as defined in ISO/IEC 14496-10, 7.4.1.2. </w:t>
      </w:r>
    </w:p>
    <w:p w14:paraId="529231F8" w14:textId="77777777" w:rsidR="001E2965" w:rsidRPr="00C8589E" w:rsidRDefault="001E2965" w:rsidP="001E2965">
      <w:pPr>
        <w:pStyle w:val="ListBullet2"/>
        <w:rPr>
          <w:rFonts w:ascii="Calibri" w:hAnsi="Calibri"/>
          <w:i/>
        </w:rPr>
      </w:pPr>
      <w:r w:rsidRPr="00C8589E">
        <w:rPr>
          <w:rFonts w:ascii="Calibri" w:hAnsi="Calibri"/>
          <w:b/>
          <w:bCs/>
        </w:rPr>
        <w:t>Access unit</w:t>
      </w:r>
      <w:r w:rsidRPr="00C8589E">
        <w:rPr>
          <w:rFonts w:ascii="Calibri" w:hAnsi="Calibri" w:hint="eastAsia"/>
          <w:b/>
          <w:bCs/>
        </w:rPr>
        <w:t xml:space="preserve"> </w:t>
      </w:r>
      <w:r w:rsidRPr="00C8589E">
        <w:rPr>
          <w:rFonts w:ascii="Calibri" w:hAnsi="Calibri"/>
          <w:b/>
          <w:bCs/>
        </w:rPr>
        <w:t>d</w:t>
      </w:r>
      <w:r w:rsidRPr="00C8589E">
        <w:rPr>
          <w:rFonts w:ascii="Calibri" w:hAnsi="Calibri" w:hint="eastAsia"/>
          <w:b/>
          <w:bCs/>
        </w:rPr>
        <w:t xml:space="preserve">elimiter NAL </w:t>
      </w:r>
      <w:r w:rsidRPr="00C8589E">
        <w:rPr>
          <w:rFonts w:ascii="Calibri" w:hAnsi="Calibri"/>
          <w:b/>
          <w:bCs/>
        </w:rPr>
        <w:t>u</w:t>
      </w:r>
      <w:r w:rsidRPr="00C8589E">
        <w:rPr>
          <w:rFonts w:ascii="Calibri" w:hAnsi="Calibri" w:hint="eastAsia"/>
          <w:b/>
          <w:bCs/>
        </w:rPr>
        <w:t>nits</w:t>
      </w:r>
      <w:r w:rsidRPr="00C8589E">
        <w:rPr>
          <w:rFonts w:ascii="Calibri" w:hAnsi="Calibri" w:hint="eastAsia"/>
        </w:rPr>
        <w:t xml:space="preserve">: </w:t>
      </w:r>
      <w:r w:rsidRPr="00C8589E">
        <w:rPr>
          <w:rFonts w:ascii="Calibri" w:hAnsi="Calibri"/>
        </w:rPr>
        <w:t>The constraints obeyed by access unit</w:t>
      </w:r>
      <w:r w:rsidRPr="00C8589E">
        <w:rPr>
          <w:rFonts w:ascii="Calibri" w:hAnsi="Calibri" w:hint="eastAsia"/>
        </w:rPr>
        <w:t xml:space="preserve"> delimiter NAL units</w:t>
      </w:r>
      <w:r w:rsidRPr="00C8589E">
        <w:rPr>
          <w:rFonts w:ascii="Calibri" w:hAnsi="Calibri"/>
        </w:rPr>
        <w:t xml:space="preserve"> are defined in ISO/IEC 14496-10, 7.4.1.2.3.</w:t>
      </w:r>
    </w:p>
    <w:p w14:paraId="4D93DA99" w14:textId="4EDCBD85" w:rsidR="001E2965" w:rsidRPr="00C8589E" w:rsidRDefault="001E2965" w:rsidP="001E2965">
      <w:pPr>
        <w:pStyle w:val="ListBullet2"/>
        <w:rPr>
          <w:rFonts w:ascii="Calibri" w:hAnsi="Calibri"/>
        </w:rPr>
      </w:pPr>
      <w:r w:rsidRPr="00C8589E">
        <w:rPr>
          <w:rFonts w:ascii="Calibri" w:hAnsi="Calibri" w:hint="eastAsia"/>
          <w:b/>
        </w:rPr>
        <w:t xml:space="preserve">Sub-sequence and </w:t>
      </w:r>
      <w:r w:rsidRPr="00C8589E">
        <w:rPr>
          <w:rFonts w:ascii="Calibri" w:hAnsi="Calibri"/>
          <w:b/>
        </w:rPr>
        <w:t>l</w:t>
      </w:r>
      <w:r w:rsidRPr="00C8589E">
        <w:rPr>
          <w:rFonts w:ascii="Calibri" w:hAnsi="Calibri" w:hint="eastAsia"/>
          <w:b/>
        </w:rPr>
        <w:t xml:space="preserve">ayering SEI </w:t>
      </w:r>
      <w:r w:rsidRPr="00C8589E">
        <w:rPr>
          <w:rFonts w:ascii="Calibri" w:hAnsi="Calibri"/>
          <w:b/>
        </w:rPr>
        <w:t>m</w:t>
      </w:r>
      <w:r w:rsidRPr="00C8589E">
        <w:rPr>
          <w:rFonts w:ascii="Calibri" w:hAnsi="Calibri" w:hint="eastAsia"/>
          <w:b/>
        </w:rPr>
        <w:t>essages.</w:t>
      </w:r>
      <w:r w:rsidRPr="00C8589E">
        <w:rPr>
          <w:rFonts w:ascii="Calibri" w:hAnsi="Calibri" w:hint="eastAsia"/>
        </w:rPr>
        <w:t xml:space="preserve"> Sub-sequence or layering SEI messages shall not occur in the AVC elementary stream. Specifically, the </w:t>
      </w:r>
      <w:r w:rsidRPr="00C8589E">
        <w:rPr>
          <w:rFonts w:ascii="Calibri" w:hAnsi="Calibri"/>
        </w:rPr>
        <w:t>sub-sequence information, sub-sequence layer characteristics</w:t>
      </w:r>
      <w:r w:rsidRPr="00C8589E">
        <w:rPr>
          <w:rFonts w:ascii="Calibri" w:hAnsi="Calibri" w:hint="eastAsia"/>
        </w:rPr>
        <w:t xml:space="preserve">, and </w:t>
      </w:r>
      <w:r w:rsidRPr="00C8589E">
        <w:rPr>
          <w:rFonts w:ascii="Calibri" w:hAnsi="Calibri"/>
        </w:rPr>
        <w:t>sub-sequence characteristics SEI message</w:t>
      </w:r>
      <w:r w:rsidRPr="00C8589E">
        <w:rPr>
          <w:rFonts w:ascii="Calibri" w:hAnsi="Calibri" w:hint="eastAsia"/>
        </w:rPr>
        <w:t xml:space="preserve">s shall not occur in the stored AVC </w:t>
      </w:r>
      <w:r w:rsidRPr="00C8589E">
        <w:rPr>
          <w:rFonts w:ascii="Calibri" w:hAnsi="Calibri"/>
        </w:rPr>
        <w:t xml:space="preserve">video </w:t>
      </w:r>
      <w:r w:rsidRPr="00C8589E">
        <w:rPr>
          <w:rFonts w:ascii="Calibri" w:hAnsi="Calibri" w:hint="eastAsia"/>
        </w:rPr>
        <w:t xml:space="preserve">elementary stream. </w:t>
      </w:r>
      <w:r w:rsidRPr="00C8589E">
        <w:rPr>
          <w:rFonts w:ascii="Calibri" w:hAnsi="Calibri"/>
        </w:rPr>
        <w:t>Instead, a</w:t>
      </w:r>
      <w:r w:rsidRPr="00C8589E">
        <w:rPr>
          <w:rFonts w:ascii="Calibri" w:hAnsi="Calibri" w:hint="eastAsia"/>
        </w:rPr>
        <w:t xml:space="preserve">ll such information is stored as external metadata as described in </w:t>
      </w:r>
      <w:r w:rsidR="00E90F65" w:rsidRPr="00C8589E">
        <w:rPr>
          <w:rFonts w:ascii="Calibri" w:hAnsi="Calibri"/>
        </w:rPr>
        <w:fldChar w:fldCharType="begin"/>
      </w:r>
      <w:r w:rsidR="00E90F65" w:rsidRPr="00C8589E">
        <w:rPr>
          <w:rFonts w:ascii="Calibri" w:hAnsi="Calibri"/>
        </w:rPr>
        <w:instrText xml:space="preserve"> </w:instrText>
      </w:r>
      <w:r w:rsidR="00D101CD" w:rsidRPr="00C8589E">
        <w:rPr>
          <w:rFonts w:ascii="Calibri" w:hAnsi="Calibri" w:hint="eastAsia"/>
        </w:rPr>
        <w:instrText>REF</w:instrText>
      </w:r>
      <w:r w:rsidR="00E90F65" w:rsidRPr="00C8589E">
        <w:rPr>
          <w:rFonts w:ascii="Calibri" w:hAnsi="Calibri" w:hint="eastAsia"/>
        </w:rPr>
        <w:instrText xml:space="preserve"> _Ref252432282 \r \h</w:instrText>
      </w:r>
      <w:r w:rsidR="00E90F65" w:rsidRPr="00C8589E">
        <w:rPr>
          <w:rFonts w:ascii="Calibri" w:hAnsi="Calibri"/>
        </w:rPr>
        <w:instrText xml:space="preserve"> </w:instrText>
      </w:r>
      <w:r w:rsidR="00E90F65" w:rsidRPr="00C8589E">
        <w:rPr>
          <w:rFonts w:ascii="Calibri" w:hAnsi="Calibri"/>
        </w:rPr>
      </w:r>
      <w:r w:rsidR="00E90F65" w:rsidRPr="00C8589E">
        <w:rPr>
          <w:rFonts w:ascii="Calibri" w:hAnsi="Calibri"/>
        </w:rPr>
        <w:fldChar w:fldCharType="separate"/>
      </w:r>
      <w:r w:rsidR="00EA7D83">
        <w:rPr>
          <w:rFonts w:ascii="Calibri" w:hAnsi="Calibri"/>
        </w:rPr>
        <w:t>5.4.5</w:t>
      </w:r>
      <w:r w:rsidR="00E90F65" w:rsidRPr="00C8589E">
        <w:rPr>
          <w:rFonts w:ascii="Calibri" w:hAnsi="Calibri"/>
        </w:rPr>
        <w:fldChar w:fldCharType="end"/>
      </w:r>
      <w:r w:rsidRPr="00C8589E">
        <w:rPr>
          <w:rFonts w:ascii="Calibri" w:hAnsi="Calibri"/>
        </w:rPr>
        <w:t>.</w:t>
      </w:r>
    </w:p>
    <w:p w14:paraId="3C3601D0" w14:textId="77777777" w:rsidR="001E2965" w:rsidRPr="00C8589E" w:rsidRDefault="001E2965" w:rsidP="001E2965">
      <w:pPr>
        <w:pStyle w:val="ListBullet2"/>
        <w:rPr>
          <w:rFonts w:ascii="Calibri" w:hAnsi="Calibri"/>
        </w:rPr>
      </w:pPr>
      <w:r w:rsidRPr="00C8589E">
        <w:rPr>
          <w:rFonts w:ascii="Calibri" w:hAnsi="Calibri" w:hint="eastAsia"/>
          <w:b/>
        </w:rPr>
        <w:t xml:space="preserve">Redundant </w:t>
      </w:r>
      <w:r w:rsidRPr="00C8589E">
        <w:rPr>
          <w:rFonts w:ascii="Calibri" w:hAnsi="Calibri"/>
          <w:b/>
        </w:rPr>
        <w:t>p</w:t>
      </w:r>
      <w:r w:rsidRPr="00C8589E">
        <w:rPr>
          <w:rFonts w:ascii="Calibri" w:hAnsi="Calibri" w:hint="eastAsia"/>
          <w:b/>
        </w:rPr>
        <w:t>icture:</w:t>
      </w:r>
      <w:r w:rsidRPr="00C8589E">
        <w:rPr>
          <w:rFonts w:ascii="Calibri" w:hAnsi="Calibri" w:hint="eastAsia"/>
        </w:rPr>
        <w:t xml:space="preserve"> NAL units within a single access </w:t>
      </w:r>
      <w:r w:rsidRPr="00C8589E">
        <w:rPr>
          <w:rFonts w:ascii="Calibri" w:hAnsi="Calibri"/>
        </w:rPr>
        <w:t xml:space="preserve">unit </w:t>
      </w:r>
      <w:r w:rsidRPr="00C8589E">
        <w:rPr>
          <w:rFonts w:ascii="Calibri" w:hAnsi="Calibri" w:hint="eastAsia"/>
        </w:rPr>
        <w:t>shall be ordered in non-decreasing order of redundant picture count (</w:t>
      </w:r>
      <w:r w:rsidRPr="00C8589E">
        <w:rPr>
          <w:rFonts w:ascii="Calibri" w:hAnsi="Calibri"/>
        </w:rPr>
        <w:t>redundant</w:t>
      </w:r>
      <w:r w:rsidRPr="00C8589E">
        <w:rPr>
          <w:rFonts w:ascii="Calibri" w:hAnsi="Calibri" w:hint="eastAsia"/>
        </w:rPr>
        <w:t>_pic_cnt).</w:t>
      </w:r>
    </w:p>
    <w:p w14:paraId="7EF0676B" w14:textId="77777777" w:rsidR="001E2965" w:rsidRPr="00C8589E" w:rsidRDefault="001E2965" w:rsidP="001E2965">
      <w:pPr>
        <w:pStyle w:val="ListBullet2"/>
        <w:rPr>
          <w:rFonts w:ascii="Calibri" w:hAnsi="Calibri"/>
        </w:rPr>
      </w:pPr>
      <w:r w:rsidRPr="00C8589E">
        <w:rPr>
          <w:rFonts w:ascii="Calibri" w:hAnsi="Calibri" w:hint="eastAsia"/>
          <w:b/>
        </w:rPr>
        <w:t xml:space="preserve">Slice </w:t>
      </w:r>
      <w:r w:rsidRPr="00C8589E">
        <w:rPr>
          <w:rFonts w:ascii="Calibri" w:hAnsi="Calibri"/>
          <w:b/>
        </w:rPr>
        <w:t>g</w:t>
      </w:r>
      <w:r w:rsidRPr="00C8589E">
        <w:rPr>
          <w:rFonts w:ascii="Calibri" w:hAnsi="Calibri" w:hint="eastAsia"/>
          <w:b/>
        </w:rPr>
        <w:t>roups:</w:t>
      </w:r>
      <w:r w:rsidRPr="00C8589E">
        <w:rPr>
          <w:rFonts w:ascii="Calibri" w:hAnsi="Calibri" w:hint="eastAsia"/>
        </w:rPr>
        <w:t xml:space="preserve"> NAL units within a </w:t>
      </w:r>
      <w:r w:rsidRPr="00C8589E">
        <w:rPr>
          <w:rFonts w:ascii="Calibri" w:hAnsi="Calibri"/>
        </w:rPr>
        <w:t>primary coded picture or a redundant coded</w:t>
      </w:r>
      <w:r w:rsidRPr="00C8589E">
        <w:rPr>
          <w:rFonts w:ascii="Calibri" w:hAnsi="Calibri" w:hint="eastAsia"/>
        </w:rPr>
        <w:t xml:space="preserve"> picture shall be ordered in non-decreasing order of slice group identifier. Within the same slice group, slices shall be ordered by their first </w:t>
      </w:r>
      <w:r w:rsidRPr="00C8589E">
        <w:rPr>
          <w:rFonts w:ascii="Calibri" w:hAnsi="Calibri"/>
        </w:rPr>
        <w:t>Macroblock</w:t>
      </w:r>
      <w:r w:rsidRPr="00C8589E">
        <w:rPr>
          <w:rFonts w:ascii="Calibri" w:hAnsi="Calibri" w:hint="eastAsia"/>
        </w:rPr>
        <w:t xml:space="preserve"> location (first_mb</w:t>
      </w:r>
      <w:r w:rsidRPr="00C8589E">
        <w:rPr>
          <w:rFonts w:ascii="Calibri" w:hAnsi="Calibri"/>
        </w:rPr>
        <w:t>_in_slice</w:t>
      </w:r>
      <w:r w:rsidRPr="00C8589E">
        <w:rPr>
          <w:rFonts w:ascii="Calibri" w:hAnsi="Calibri" w:hint="eastAsia"/>
        </w:rPr>
        <w:t xml:space="preserve"> in the slice header).</w:t>
      </w:r>
    </w:p>
    <w:p w14:paraId="67BC726C" w14:textId="77777777" w:rsidR="001E2965" w:rsidRPr="00C8589E" w:rsidRDefault="001E2965" w:rsidP="001E2965">
      <w:pPr>
        <w:pStyle w:val="Note"/>
        <w:tabs>
          <w:tab w:val="clear" w:pos="960"/>
          <w:tab w:val="left" w:pos="1418"/>
        </w:tabs>
        <w:ind w:left="641"/>
        <w:rPr>
          <w:rFonts w:ascii="Calibri" w:hAnsi="Calibri"/>
        </w:rPr>
      </w:pPr>
      <w:r w:rsidRPr="00C8589E">
        <w:rPr>
          <w:rFonts w:ascii="Calibri" w:hAnsi="Calibri"/>
        </w:rPr>
        <w:lastRenderedPageBreak/>
        <w:t>NOTE</w:t>
      </w:r>
      <w:r w:rsidRPr="00C8589E">
        <w:rPr>
          <w:rFonts w:ascii="Calibri" w:hAnsi="Calibri"/>
        </w:rPr>
        <w:tab/>
        <w:t>Slice groups are stored in a canonical order to ease hinting, and to make it easier to find a primary picture within a sample.</w:t>
      </w:r>
    </w:p>
    <w:p w14:paraId="437E917F" w14:textId="77777777" w:rsidR="00B12040" w:rsidRPr="00C8589E" w:rsidRDefault="00B12040" w:rsidP="00B12040">
      <w:pPr>
        <w:pStyle w:val="ListBullet2"/>
        <w:rPr>
          <w:rFonts w:ascii="Calibri" w:hAnsi="Calibri"/>
        </w:rPr>
      </w:pPr>
      <w:r w:rsidRPr="00C8589E">
        <w:rPr>
          <w:rFonts w:ascii="Calibri" w:hAnsi="Calibri"/>
          <w:b/>
        </w:rPr>
        <w:t>Filler data.</w:t>
      </w:r>
      <w:r w:rsidRPr="00C8589E">
        <w:rPr>
          <w:rFonts w:ascii="Calibri" w:hAnsi="Calibri"/>
        </w:rPr>
        <w:t xml:space="preserve"> Video data is naturally represented as variable bit rate in the file format and should be filled for transmission if needed.</w:t>
      </w:r>
      <w:r w:rsidRPr="00C8589E">
        <w:rPr>
          <w:rFonts w:ascii="Calibri" w:hAnsi="Calibri" w:hint="eastAsia"/>
        </w:rPr>
        <w:t xml:space="preserve"> Filler </w:t>
      </w:r>
      <w:r w:rsidRPr="00C8589E">
        <w:rPr>
          <w:rFonts w:ascii="Calibri" w:hAnsi="Calibri"/>
        </w:rPr>
        <w:t xml:space="preserve">Data </w:t>
      </w:r>
      <w:r w:rsidRPr="00C8589E">
        <w:rPr>
          <w:rFonts w:ascii="Calibri" w:hAnsi="Calibri" w:hint="eastAsia"/>
        </w:rPr>
        <w:t xml:space="preserve">NAL units and Filler </w:t>
      </w:r>
      <w:r w:rsidRPr="00C8589E">
        <w:rPr>
          <w:rFonts w:ascii="Calibri" w:hAnsi="Calibri"/>
        </w:rPr>
        <w:t xml:space="preserve">Data </w:t>
      </w:r>
      <w:r w:rsidRPr="00C8589E">
        <w:rPr>
          <w:rFonts w:ascii="Calibri" w:hAnsi="Calibri" w:hint="eastAsia"/>
        </w:rPr>
        <w:t>SEI messages shall not be present in the file format stored stream when the sample entry does not also permit parameter sets.</w:t>
      </w:r>
    </w:p>
    <w:p w14:paraId="69A07D11" w14:textId="77777777" w:rsidR="00B12040" w:rsidRPr="00C8589E" w:rsidRDefault="00B12040" w:rsidP="00B12040">
      <w:pPr>
        <w:pStyle w:val="Note"/>
        <w:tabs>
          <w:tab w:val="clear" w:pos="960"/>
          <w:tab w:val="left" w:pos="1418"/>
        </w:tabs>
        <w:ind w:left="641"/>
        <w:rPr>
          <w:rFonts w:ascii="Calibri" w:hAnsi="Calibri"/>
        </w:rPr>
      </w:pPr>
      <w:r w:rsidRPr="00C8589E">
        <w:rPr>
          <w:rFonts w:ascii="Calibri" w:hAnsi="Calibri"/>
        </w:rPr>
        <w:t>NOTE</w:t>
      </w:r>
      <w:r w:rsidRPr="00C8589E">
        <w:rPr>
          <w:rFonts w:ascii="Calibri" w:hAnsi="Calibri"/>
        </w:rPr>
        <w:tab/>
        <w:t>The removal or addition of Filler Data NAL units, start codes, SEI messages or Filler Data SEI messages may change the bit-stream characteristics with respect to conformance with the HRD when operating the HRD in CBR mode as specified in ISO/IEC 14496-10, Annex C.</w:t>
      </w:r>
    </w:p>
    <w:p w14:paraId="4CEADD67" w14:textId="77777777" w:rsidR="001E2965" w:rsidRPr="00C8589E" w:rsidRDefault="001E2965" w:rsidP="001E2965">
      <w:pPr>
        <w:pStyle w:val="Heading3"/>
        <w:tabs>
          <w:tab w:val="clear" w:pos="1288"/>
          <w:tab w:val="num" w:pos="720"/>
        </w:tabs>
        <w:rPr>
          <w:rFonts w:ascii="Calibri" w:hAnsi="Calibri"/>
        </w:rPr>
      </w:pPr>
      <w:bookmarkStart w:id="144" w:name="_Hlt47927734"/>
      <w:bookmarkStart w:id="145" w:name="_Hlt47928077"/>
      <w:bookmarkStart w:id="146" w:name="_Ref458576897"/>
      <w:bookmarkStart w:id="147" w:name="_Toc49271115"/>
      <w:bookmarkStart w:id="148" w:name="_Toc117242283"/>
      <w:bookmarkEnd w:id="144"/>
      <w:bookmarkEnd w:id="145"/>
      <w:r w:rsidRPr="00C8589E">
        <w:rPr>
          <w:rFonts w:ascii="Calibri" w:hAnsi="Calibri" w:hint="eastAsia"/>
        </w:rPr>
        <w:t xml:space="preserve">Decoder </w:t>
      </w:r>
      <w:r w:rsidRPr="00C8589E">
        <w:rPr>
          <w:rFonts w:ascii="Calibri" w:hAnsi="Calibri"/>
        </w:rPr>
        <w:t>c</w:t>
      </w:r>
      <w:r w:rsidRPr="00C8589E">
        <w:rPr>
          <w:rFonts w:ascii="Calibri" w:hAnsi="Calibri" w:hint="eastAsia"/>
        </w:rPr>
        <w:t xml:space="preserve">onfiguration </w:t>
      </w:r>
      <w:r w:rsidRPr="00C8589E">
        <w:rPr>
          <w:rFonts w:ascii="Calibri" w:hAnsi="Calibri"/>
        </w:rPr>
        <w:t>i</w:t>
      </w:r>
      <w:r w:rsidRPr="00C8589E">
        <w:rPr>
          <w:rFonts w:ascii="Calibri" w:hAnsi="Calibri" w:hint="eastAsia"/>
        </w:rPr>
        <w:t>nformation</w:t>
      </w:r>
      <w:bookmarkEnd w:id="146"/>
      <w:bookmarkEnd w:id="147"/>
      <w:bookmarkEnd w:id="148"/>
    </w:p>
    <w:p w14:paraId="693C854B" w14:textId="77777777" w:rsidR="001E2965" w:rsidRPr="00C8589E" w:rsidRDefault="001E2965" w:rsidP="001E2965">
      <w:pPr>
        <w:rPr>
          <w:rFonts w:ascii="Calibri" w:hAnsi="Calibri"/>
        </w:rPr>
      </w:pPr>
      <w:r w:rsidRPr="00C8589E">
        <w:rPr>
          <w:rFonts w:ascii="Calibri" w:hAnsi="Calibri" w:hint="eastAsia"/>
        </w:rPr>
        <w:t>This subclause specifies the decoder configuration information for ISO/IEC 14496-10 video content.</w:t>
      </w:r>
      <w:bookmarkStart w:id="149" w:name="_Hlt47927684"/>
      <w:bookmarkStart w:id="150" w:name="_Ref33838409"/>
      <w:bookmarkEnd w:id="149"/>
    </w:p>
    <w:p w14:paraId="51D27605" w14:textId="77777777" w:rsidR="001E2965" w:rsidRPr="00C8589E" w:rsidRDefault="001E2965" w:rsidP="001E2965">
      <w:pPr>
        <w:pStyle w:val="Heading4"/>
        <w:rPr>
          <w:rFonts w:ascii="Calibri" w:hAnsi="Calibri"/>
        </w:rPr>
      </w:pPr>
      <w:bookmarkStart w:id="151" w:name="_Ref252432701"/>
      <w:r w:rsidRPr="00C8589E">
        <w:rPr>
          <w:rFonts w:ascii="Calibri" w:hAnsi="Calibri"/>
        </w:rPr>
        <w:t>AVC d</w:t>
      </w:r>
      <w:r w:rsidRPr="00C8589E">
        <w:rPr>
          <w:rFonts w:ascii="Calibri" w:hAnsi="Calibri" w:hint="eastAsia"/>
        </w:rPr>
        <w:t xml:space="preserve">ecoder </w:t>
      </w:r>
      <w:r w:rsidRPr="00C8589E">
        <w:rPr>
          <w:rFonts w:ascii="Calibri" w:hAnsi="Calibri"/>
        </w:rPr>
        <w:t>configuration</w:t>
      </w:r>
      <w:r w:rsidRPr="00C8589E">
        <w:rPr>
          <w:rFonts w:ascii="Calibri" w:hAnsi="Calibri" w:hint="eastAsia"/>
        </w:rPr>
        <w:t xml:space="preserve"> </w:t>
      </w:r>
      <w:r w:rsidRPr="00C8589E">
        <w:rPr>
          <w:rFonts w:ascii="Calibri" w:hAnsi="Calibri"/>
        </w:rPr>
        <w:t>record</w:t>
      </w:r>
      <w:bookmarkEnd w:id="150"/>
      <w:bookmarkEnd w:id="151"/>
    </w:p>
    <w:p w14:paraId="12068D9D" w14:textId="77777777" w:rsidR="00A74957" w:rsidRPr="00C8589E" w:rsidRDefault="00A74957" w:rsidP="00A74957">
      <w:pPr>
        <w:pStyle w:val="Heading5"/>
        <w:rPr>
          <w:rFonts w:ascii="Calibri" w:hAnsi="Calibri"/>
        </w:rPr>
      </w:pPr>
      <w:r w:rsidRPr="00C8589E">
        <w:rPr>
          <w:rFonts w:ascii="Calibri" w:hAnsi="Calibri"/>
        </w:rPr>
        <w:t>Definition</w:t>
      </w:r>
    </w:p>
    <w:p w14:paraId="207373D0" w14:textId="77777777" w:rsidR="001E2965" w:rsidRPr="00C8589E" w:rsidRDefault="001E2965" w:rsidP="001E2965">
      <w:pPr>
        <w:rPr>
          <w:rFonts w:ascii="Calibri" w:hAnsi="Calibri"/>
        </w:rPr>
      </w:pPr>
      <w:r w:rsidRPr="00C8589E">
        <w:rPr>
          <w:rFonts w:ascii="Calibri" w:hAnsi="Calibri"/>
        </w:rPr>
        <w:t xml:space="preserve">This record contains the size of the length field </w:t>
      </w:r>
      <w:r w:rsidRPr="00C8589E">
        <w:rPr>
          <w:rFonts w:ascii="Calibri" w:hAnsi="Calibri" w:hint="eastAsia"/>
        </w:rPr>
        <w:t>used in each sample to indicate the length of its contained</w:t>
      </w:r>
      <w:r w:rsidRPr="00C8589E">
        <w:rPr>
          <w:rFonts w:ascii="Calibri" w:hAnsi="Calibri"/>
        </w:rPr>
        <w:t xml:space="preserve"> NAL </w:t>
      </w:r>
      <w:r w:rsidRPr="00C8589E">
        <w:rPr>
          <w:rFonts w:ascii="Calibri" w:hAnsi="Calibri" w:hint="eastAsia"/>
        </w:rPr>
        <w:t xml:space="preserve">units as well as the initial </w:t>
      </w:r>
      <w:r w:rsidRPr="00C8589E">
        <w:rPr>
          <w:rFonts w:ascii="Calibri" w:hAnsi="Calibri"/>
        </w:rPr>
        <w:t>parameter sets. This record is externally framed (its size must be supplied by the structure which contains it).</w:t>
      </w:r>
    </w:p>
    <w:p w14:paraId="082EB9C0" w14:textId="77777777" w:rsidR="001E2965" w:rsidRPr="00C8589E" w:rsidRDefault="001E2965" w:rsidP="001E2965">
      <w:pPr>
        <w:rPr>
          <w:rFonts w:ascii="Calibri" w:hAnsi="Calibri"/>
        </w:rPr>
      </w:pPr>
      <w:r w:rsidRPr="00C8589E">
        <w:rPr>
          <w:rFonts w:ascii="Calibri" w:hAnsi="Calibri"/>
        </w:rPr>
        <w:t xml:space="preserve">This record contains a version field. This version of </w:t>
      </w:r>
      <w:r w:rsidRPr="00C8589E">
        <w:rPr>
          <w:rFonts w:ascii="Calibri" w:hAnsi="Calibri" w:hint="eastAsia"/>
        </w:rPr>
        <w:t>the</w:t>
      </w:r>
      <w:r w:rsidRPr="00C8589E">
        <w:rPr>
          <w:rFonts w:ascii="Calibri" w:hAnsi="Calibri"/>
        </w:rPr>
        <w:t xml:space="preserve"> specification defines version 1 of this record. Incompatible changes to the record will be indicated by a change of version number. Readers must not attempt to decode this record or the streams to which it applies if the version number is unrecognised.</w:t>
      </w:r>
    </w:p>
    <w:p w14:paraId="03989D4C" w14:textId="77777777" w:rsidR="001E2965" w:rsidRPr="00C8589E" w:rsidRDefault="001E2965" w:rsidP="001E2965">
      <w:pPr>
        <w:rPr>
          <w:rFonts w:ascii="Calibri" w:hAnsi="Calibri"/>
        </w:rPr>
      </w:pPr>
      <w:r w:rsidRPr="00C8589E">
        <w:rPr>
          <w:rFonts w:ascii="Calibri" w:hAnsi="Calibri"/>
        </w:rPr>
        <w:t>Compatible extensions to this record will extend it</w:t>
      </w:r>
      <w:r w:rsidRPr="00C8589E">
        <w:rPr>
          <w:rFonts w:ascii="Calibri" w:hAnsi="Calibri" w:hint="eastAsia"/>
        </w:rPr>
        <w:t xml:space="preserve"> and will </w:t>
      </w:r>
      <w:r w:rsidRPr="00C8589E">
        <w:rPr>
          <w:rFonts w:ascii="Calibri" w:hAnsi="Calibri"/>
        </w:rPr>
        <w:t>not change the</w:t>
      </w:r>
      <w:r w:rsidRPr="00C8589E">
        <w:rPr>
          <w:rFonts w:ascii="Calibri" w:hAnsi="Calibri" w:hint="eastAsia"/>
        </w:rPr>
        <w:t xml:space="preserve"> configuration version code</w:t>
      </w:r>
      <w:r w:rsidRPr="00C8589E">
        <w:rPr>
          <w:rFonts w:ascii="Calibri" w:hAnsi="Calibri"/>
        </w:rPr>
        <w:t>. Readers should be prepared to ignore unrecognised data beyond the definition of the data they understand (e.g. after the parameter sets in this specification).</w:t>
      </w:r>
    </w:p>
    <w:p w14:paraId="10D715F9" w14:textId="77777777" w:rsidR="001E2965" w:rsidRPr="00C8589E" w:rsidRDefault="001E2965" w:rsidP="001E2965">
      <w:pPr>
        <w:keepNext/>
        <w:keepLines/>
        <w:rPr>
          <w:rFonts w:ascii="Calibri" w:hAnsi="Calibri"/>
        </w:rPr>
      </w:pPr>
      <w:r w:rsidRPr="00C8589E">
        <w:rPr>
          <w:rFonts w:ascii="Calibri" w:hAnsi="Calibri"/>
        </w:rPr>
        <w:t>When used to provide the configuration of</w:t>
      </w:r>
    </w:p>
    <w:p w14:paraId="2672AF20" w14:textId="77777777" w:rsidR="001E2965" w:rsidRPr="00C8589E" w:rsidRDefault="001E2965" w:rsidP="001E2965">
      <w:pPr>
        <w:pStyle w:val="ListBullet2"/>
        <w:rPr>
          <w:rFonts w:ascii="Calibri" w:hAnsi="Calibri"/>
        </w:rPr>
      </w:pPr>
      <w:r w:rsidRPr="00C8589E">
        <w:rPr>
          <w:rFonts w:ascii="Calibri" w:hAnsi="Calibri"/>
        </w:rPr>
        <w:t>a parameter set elementary stream,</w:t>
      </w:r>
    </w:p>
    <w:p w14:paraId="18B524E9" w14:textId="77777777" w:rsidR="001E2965" w:rsidRPr="00C8589E" w:rsidRDefault="001E2965" w:rsidP="001E2965">
      <w:pPr>
        <w:pStyle w:val="ListBullet2"/>
        <w:rPr>
          <w:rFonts w:ascii="Calibri" w:hAnsi="Calibri"/>
        </w:rPr>
      </w:pPr>
      <w:r w:rsidRPr="00C8589E">
        <w:rPr>
          <w:rFonts w:ascii="Calibri" w:hAnsi="Calibri"/>
        </w:rPr>
        <w:t>a video elementary stream used in conjunction with a parameter set elementary stream,</w:t>
      </w:r>
    </w:p>
    <w:p w14:paraId="7855C0A7" w14:textId="77777777" w:rsidR="001E2965" w:rsidRPr="00C8589E" w:rsidRDefault="001E2965" w:rsidP="001E2965">
      <w:pPr>
        <w:rPr>
          <w:rFonts w:ascii="Calibri" w:hAnsi="Calibri"/>
        </w:rPr>
      </w:pPr>
      <w:r w:rsidRPr="00C8589E">
        <w:rPr>
          <w:rFonts w:ascii="Calibri" w:hAnsi="Calibri"/>
        </w:rPr>
        <w:t xml:space="preserve">the configuration record shall contain no </w:t>
      </w:r>
      <w:r w:rsidRPr="00C8589E">
        <w:rPr>
          <w:rFonts w:ascii="Calibri" w:hAnsi="Calibri" w:hint="eastAsia"/>
        </w:rPr>
        <w:t xml:space="preserve">sequence or picture </w:t>
      </w:r>
      <w:r w:rsidRPr="00C8589E">
        <w:rPr>
          <w:rFonts w:ascii="Calibri" w:hAnsi="Calibri"/>
        </w:rPr>
        <w:t>parameter sets (</w:t>
      </w:r>
      <w:r w:rsidRPr="00C8589E">
        <w:rPr>
          <w:rFonts w:ascii="Consolas" w:hAnsi="Consolas" w:hint="eastAsia"/>
        </w:rPr>
        <w:t>numOfSequenceParameterSets</w:t>
      </w:r>
      <w:r w:rsidRPr="00C8589E">
        <w:rPr>
          <w:rFonts w:ascii="Calibri" w:hAnsi="Calibri" w:hint="eastAsia"/>
        </w:rPr>
        <w:t xml:space="preserve"> and </w:t>
      </w:r>
      <w:r w:rsidRPr="00C8589E">
        <w:rPr>
          <w:rFonts w:ascii="Consolas" w:hAnsi="Consolas" w:hint="eastAsia"/>
        </w:rPr>
        <w:t xml:space="preserve">numOfPictureParameterSets </w:t>
      </w:r>
      <w:r w:rsidRPr="00C8589E">
        <w:rPr>
          <w:rFonts w:ascii="Calibri" w:hAnsi="Calibri"/>
        </w:rPr>
        <w:t xml:space="preserve">shall </w:t>
      </w:r>
      <w:r w:rsidRPr="00C8589E">
        <w:rPr>
          <w:rFonts w:ascii="Calibri" w:hAnsi="Calibri" w:hint="eastAsia"/>
        </w:rPr>
        <w:t xml:space="preserve">both </w:t>
      </w:r>
      <w:r w:rsidRPr="00C8589E">
        <w:rPr>
          <w:rFonts w:ascii="Calibri" w:hAnsi="Calibri"/>
        </w:rPr>
        <w:t>have the value 0).</w:t>
      </w:r>
    </w:p>
    <w:p w14:paraId="0CCCC7D9" w14:textId="77777777" w:rsidR="00B12040" w:rsidRPr="00C8589E" w:rsidRDefault="00B12040" w:rsidP="00B12040">
      <w:pPr>
        <w:rPr>
          <w:rFonts w:ascii="Calibri" w:hAnsi="Calibri"/>
        </w:rPr>
      </w:pPr>
      <w:r w:rsidRPr="00C8589E">
        <w:rPr>
          <w:rFonts w:ascii="Calibri" w:hAnsi="Calibri"/>
        </w:rPr>
        <w:t xml:space="preserve">When used to provide the configuration of a video elementary stream used without a parameter set elementary stream, the configuration record may or may not contain </w:t>
      </w:r>
      <w:r w:rsidRPr="00C8589E">
        <w:rPr>
          <w:rFonts w:ascii="Calibri" w:hAnsi="Calibri" w:hint="eastAsia"/>
        </w:rPr>
        <w:t xml:space="preserve">sequence or picture </w:t>
      </w:r>
      <w:r w:rsidRPr="00C8589E">
        <w:rPr>
          <w:rFonts w:ascii="Calibri" w:hAnsi="Calibri"/>
        </w:rPr>
        <w:t>parameter sets (</w:t>
      </w:r>
      <w:r w:rsidRPr="00C8589E">
        <w:rPr>
          <w:rFonts w:ascii="Consolas" w:hAnsi="Consolas" w:hint="eastAsia"/>
        </w:rPr>
        <w:t>numOfSequenceParameterSets</w:t>
      </w:r>
      <w:r w:rsidRPr="00C8589E">
        <w:rPr>
          <w:rFonts w:ascii="Calibri" w:hAnsi="Calibri" w:hint="eastAsia"/>
        </w:rPr>
        <w:t xml:space="preserve"> </w:t>
      </w:r>
      <w:r w:rsidRPr="00C8589E">
        <w:rPr>
          <w:rFonts w:ascii="Calibri" w:hAnsi="Calibri"/>
        </w:rPr>
        <w:t>or</w:t>
      </w:r>
      <w:r w:rsidRPr="00C8589E">
        <w:rPr>
          <w:rFonts w:ascii="Calibri" w:hAnsi="Calibri" w:hint="eastAsia"/>
        </w:rPr>
        <w:t xml:space="preserve"> </w:t>
      </w:r>
      <w:r w:rsidRPr="00C8589E">
        <w:rPr>
          <w:rFonts w:ascii="Consolas" w:hAnsi="Consolas" w:hint="eastAsia"/>
        </w:rPr>
        <w:t>numOfPictureParameterSets</w:t>
      </w:r>
      <w:r w:rsidRPr="00C8589E">
        <w:rPr>
          <w:rFonts w:ascii="Calibri" w:hAnsi="Calibri" w:hint="eastAsia"/>
        </w:rPr>
        <w:t xml:space="preserve"> </w:t>
      </w:r>
      <w:r w:rsidRPr="00C8589E">
        <w:rPr>
          <w:rFonts w:ascii="Calibri" w:hAnsi="Calibri"/>
        </w:rPr>
        <w:t>may or may not have the value 0).</w:t>
      </w:r>
    </w:p>
    <w:p w14:paraId="271B8901" w14:textId="77777777" w:rsidR="00583F88" w:rsidRPr="00C8589E" w:rsidRDefault="00583F88" w:rsidP="00583F88">
      <w:pPr>
        <w:rPr>
          <w:rFonts w:ascii="Calibri" w:hAnsi="Calibri"/>
        </w:rPr>
      </w:pPr>
      <w:r w:rsidRPr="00C8589E">
        <w:rPr>
          <w:rFonts w:ascii="Calibri" w:hAnsi="Calibri"/>
        </w:rPr>
        <w:t>The values for AVCProfileIndication, AVCLevelIndication, and the flags which indicate profile compatibility must be valid for all parameter sets of the stream described by this record. The level indication must indicate a level of capability equal to or greater than the highest level indicated in the included parameter sets; each profile compatibility flag may only be set if all the included parameter sets set that flag. The profile indication must indicate a profile to which the entire stream associated with this configuration record conforms. If the sequence parameter sets are marked with different profiles, and the relevant profile compatibility flags are all zero, then the stream may need examination to determine which profile, if any, the entire stream conforms to. If the entire stream is not examined, or the examination reveals that there is no profile to which the entire stream conforms, then the stream must be split into two or more sub-streams with separate configuration records in which these rules can be met.</w:t>
      </w:r>
    </w:p>
    <w:p w14:paraId="6663B58A" w14:textId="77777777" w:rsidR="001E2965" w:rsidRPr="00C8589E" w:rsidRDefault="001E2965" w:rsidP="001E2965">
      <w:pPr>
        <w:rPr>
          <w:rFonts w:ascii="Calibri" w:hAnsi="Calibri"/>
          <w:noProof/>
        </w:rPr>
      </w:pPr>
      <w:r w:rsidRPr="00C8589E">
        <w:rPr>
          <w:rFonts w:ascii="Calibri" w:hAnsi="Calibri"/>
        </w:rPr>
        <w:t>Explicit indication can be provided in the AVC Decoder Configuration Record about the chroma format and bit depth used by the avc video elementary stream. The parameter ‘</w:t>
      </w:r>
      <w:r w:rsidRPr="00C8589E">
        <w:rPr>
          <w:rFonts w:ascii="Consolas" w:hAnsi="Consolas"/>
          <w:noProof/>
        </w:rPr>
        <w:t>chroma_format_idc</w:t>
      </w:r>
      <w:r w:rsidRPr="00C8589E">
        <w:rPr>
          <w:rFonts w:ascii="Calibri" w:hAnsi="Calibri"/>
        </w:rPr>
        <w:t>’ present in the sequence parameter set in AVC specifies the chroma sampling relative to the luma sampling. Similarly the parameters ‘</w:t>
      </w:r>
      <w:r w:rsidRPr="00C8589E">
        <w:rPr>
          <w:rFonts w:ascii="Consolas" w:hAnsi="Consolas"/>
          <w:noProof/>
        </w:rPr>
        <w:t>bit_depth_luma_minus8</w:t>
      </w:r>
      <w:r w:rsidRPr="00C8589E">
        <w:rPr>
          <w:rFonts w:ascii="Calibri" w:hAnsi="Calibri"/>
        </w:rPr>
        <w:t xml:space="preserve">’ </w:t>
      </w:r>
      <w:r w:rsidRPr="00C8589E">
        <w:rPr>
          <w:rFonts w:ascii="Calibri" w:hAnsi="Calibri"/>
        </w:rPr>
        <w:lastRenderedPageBreak/>
        <w:t>and ‘</w:t>
      </w:r>
      <w:r w:rsidRPr="00C8589E">
        <w:rPr>
          <w:rFonts w:ascii="Consolas" w:hAnsi="Consolas"/>
          <w:noProof/>
        </w:rPr>
        <w:t>bit_depth_chroma_minus8</w:t>
      </w:r>
      <w:r w:rsidRPr="00C8589E">
        <w:rPr>
          <w:rFonts w:ascii="Calibri" w:hAnsi="Calibri"/>
        </w:rPr>
        <w:t xml:space="preserve">’ in the sequence parameter set specify the bit depth of the samples of the luma and chroma arrays. The values of </w:t>
      </w:r>
      <w:r w:rsidRPr="00C8589E">
        <w:rPr>
          <w:rFonts w:ascii="Consolas" w:hAnsi="Consolas"/>
          <w:noProof/>
        </w:rPr>
        <w:t>chroma_format_idc, bit_depth_luma_minus8</w:t>
      </w:r>
      <w:r w:rsidRPr="00C8589E">
        <w:rPr>
          <w:rFonts w:ascii="Calibri" w:hAnsi="Calibri"/>
        </w:rPr>
        <w:t>’ and ‘</w:t>
      </w:r>
      <w:r w:rsidRPr="00C8589E">
        <w:rPr>
          <w:rFonts w:ascii="Consolas" w:hAnsi="Consolas"/>
          <w:noProof/>
        </w:rPr>
        <w:t>bit_depth_chroma_minus8</w:t>
      </w:r>
      <w:r w:rsidRPr="00C8589E">
        <w:rPr>
          <w:rFonts w:ascii="Calibri" w:hAnsi="Calibri"/>
        </w:rPr>
        <w:t>’ must be identical in all sequence parameter sets in a single AVC configuration record. If two sequences differ in any of these values, two different AVC configuration records will be needed.</w:t>
      </w:r>
      <w:r w:rsidRPr="00C8589E">
        <w:rPr>
          <w:rFonts w:ascii="Consolas" w:hAnsi="Consolas"/>
          <w:noProof/>
        </w:rPr>
        <w:t xml:space="preserve"> </w:t>
      </w:r>
      <w:r w:rsidRPr="00C8589E">
        <w:rPr>
          <w:rFonts w:ascii="Calibri" w:hAnsi="Calibri"/>
          <w:noProof/>
        </w:rPr>
        <w:t>If the two sequences differ in color space indications in their VUI information, then two different configuration records are also required.</w:t>
      </w:r>
    </w:p>
    <w:p w14:paraId="1A386898" w14:textId="77777777" w:rsidR="001E2965" w:rsidRPr="00C8589E" w:rsidRDefault="001E2965" w:rsidP="001E2965">
      <w:pPr>
        <w:rPr>
          <w:rFonts w:ascii="Calibri" w:hAnsi="Calibri"/>
        </w:rPr>
      </w:pPr>
      <w:r w:rsidRPr="00C8589E">
        <w:rPr>
          <w:rFonts w:ascii="Calibri" w:hAnsi="Calibri"/>
        </w:rPr>
        <w:t xml:space="preserve">The array of sequence parameter sets, and the array of picture parameter sets, may contain SEI messages of a ‘declarative’ nature, that is, those that provide information about the stream as a whole. An example of such an SEI is a user-data SEI. Such SEIs may also be placed in a parameter set elementary stream. </w:t>
      </w:r>
      <w:r w:rsidRPr="00C8589E">
        <w:rPr>
          <w:rFonts w:ascii="Calibri" w:hAnsi="Calibri"/>
          <w:szCs w:val="24"/>
        </w:rPr>
        <w:t>NAL unit types that are reserved in ISO/IEC 14496-10 and in this specification may acquire a definition in future, and readers should ignore NAL units with reserved values of NAL unit type when they are present in these arrays.</w:t>
      </w:r>
    </w:p>
    <w:p w14:paraId="0111538F" w14:textId="77777777" w:rsidR="001E2965" w:rsidRPr="00C8589E" w:rsidRDefault="001E2965" w:rsidP="001E2965">
      <w:pPr>
        <w:pStyle w:val="Note"/>
        <w:rPr>
          <w:rFonts w:ascii="Calibri" w:hAnsi="Calibri"/>
        </w:rPr>
      </w:pPr>
      <w:r w:rsidRPr="00C8589E">
        <w:rPr>
          <w:rFonts w:ascii="Calibri" w:hAnsi="Calibri"/>
        </w:rPr>
        <w:t>NOTE - this ‘tolerant’ behaviour is designed so that errors are not raised, allowing the possibility of backwards-compatible extensions to these arrays in future specifications.</w:t>
      </w:r>
    </w:p>
    <w:p w14:paraId="10BF3B3E" w14:textId="77777777" w:rsidR="001E2965" w:rsidRPr="00C8589E" w:rsidRDefault="001E2965" w:rsidP="001E2965">
      <w:pPr>
        <w:rPr>
          <w:rFonts w:ascii="Calibri" w:hAnsi="Calibri"/>
        </w:rPr>
      </w:pPr>
      <w:r w:rsidRPr="00C8589E">
        <w:rPr>
          <w:rFonts w:ascii="Calibri" w:hAnsi="Calibri"/>
        </w:rPr>
        <w:t>When Sequence Parameter Set Extension NAL units occur in this record in profiles other than those indicated for the array specific to such NAL units (profile_idc not equal to any of 100, 110, 122, 144), they should be placed in the Sequence Parameter Set Array.</w:t>
      </w:r>
    </w:p>
    <w:p w14:paraId="13506609" w14:textId="77777777" w:rsidR="002D7EB0" w:rsidRPr="00C8589E" w:rsidRDefault="002D7EB0" w:rsidP="00CA5141">
      <w:pPr>
        <w:pStyle w:val="Note"/>
        <w:rPr>
          <w:rFonts w:ascii="Calibri" w:hAnsi="Calibri"/>
        </w:rPr>
      </w:pPr>
      <w:r w:rsidRPr="00C8589E">
        <w:rPr>
          <w:rFonts w:ascii="Calibri" w:hAnsi="Calibri"/>
        </w:rPr>
        <w:t>NOTE – the profile identified by profile_idc value 144 is deprecated in ISO/IEC 14496-10.</w:t>
      </w:r>
    </w:p>
    <w:p w14:paraId="0E672234" w14:textId="77777777" w:rsidR="001E2965" w:rsidRPr="00C8589E" w:rsidRDefault="001E2965" w:rsidP="001E2965">
      <w:pPr>
        <w:pStyle w:val="Heading5"/>
        <w:rPr>
          <w:rFonts w:ascii="Calibri" w:hAnsi="Calibri"/>
        </w:rPr>
      </w:pPr>
      <w:r w:rsidRPr="00C8589E">
        <w:rPr>
          <w:rFonts w:ascii="Calibri" w:hAnsi="Calibri"/>
        </w:rPr>
        <w:lastRenderedPageBreak/>
        <w:t>Syntax</w:t>
      </w:r>
    </w:p>
    <w:p w14:paraId="2597E631" w14:textId="77777777" w:rsidR="001E2965" w:rsidRPr="00C8589E" w:rsidRDefault="001E2965" w:rsidP="001E2965">
      <w:pPr>
        <w:pStyle w:val="code"/>
        <w:rPr>
          <w:rFonts w:ascii="Consolas" w:hAnsi="Consolas"/>
        </w:rPr>
      </w:pPr>
      <w:r w:rsidRPr="00C8589E">
        <w:rPr>
          <w:rFonts w:ascii="Consolas" w:hAnsi="Consolas"/>
        </w:rPr>
        <w:t>aligned(8) class AVCDecoderConfigurationRecord {</w:t>
      </w:r>
      <w:r w:rsidRPr="00C8589E">
        <w:rPr>
          <w:rFonts w:ascii="Consolas" w:hAnsi="Consolas"/>
        </w:rPr>
        <w:br/>
      </w:r>
      <w:r w:rsidRPr="00C8589E">
        <w:rPr>
          <w:rFonts w:ascii="Consolas" w:hAnsi="Consolas"/>
        </w:rPr>
        <w:tab/>
        <w:t>unsigned int(8) configurationVersion = 1;</w:t>
      </w:r>
      <w:r w:rsidRPr="00C8589E">
        <w:rPr>
          <w:rFonts w:ascii="Consolas" w:hAnsi="Consolas"/>
        </w:rPr>
        <w:br/>
      </w:r>
      <w:r w:rsidRPr="00C8589E">
        <w:rPr>
          <w:rFonts w:ascii="Consolas" w:hAnsi="Consolas"/>
        </w:rPr>
        <w:tab/>
        <w:t>unsigned int(8) AVCProfileIndication;</w:t>
      </w:r>
      <w:r w:rsidRPr="00C8589E">
        <w:rPr>
          <w:rFonts w:ascii="Consolas" w:hAnsi="Consolas"/>
        </w:rPr>
        <w:br/>
      </w:r>
      <w:r w:rsidRPr="00C8589E">
        <w:rPr>
          <w:rFonts w:ascii="Consolas" w:hAnsi="Consolas"/>
        </w:rPr>
        <w:tab/>
        <w:t>unsigned int(8) profile_compatibility;</w:t>
      </w:r>
      <w:r w:rsidRPr="00C8589E">
        <w:rPr>
          <w:rFonts w:ascii="Consolas" w:hAnsi="Consolas"/>
        </w:rPr>
        <w:br/>
      </w:r>
      <w:r w:rsidRPr="00C8589E">
        <w:rPr>
          <w:rFonts w:ascii="Consolas" w:hAnsi="Consolas"/>
        </w:rPr>
        <w:tab/>
        <w:t xml:space="preserve">unsigned int(8) AVCLevelIndication; </w:t>
      </w:r>
      <w:r w:rsidRPr="00C8589E">
        <w:rPr>
          <w:rFonts w:ascii="Consolas" w:hAnsi="Consolas"/>
        </w:rPr>
        <w:br/>
      </w:r>
      <w:r w:rsidRPr="00C8589E">
        <w:rPr>
          <w:rFonts w:ascii="Consolas" w:hAnsi="Consolas"/>
        </w:rPr>
        <w:tab/>
        <w:t>bit(6) reserved = ‘111111’b;</w:t>
      </w:r>
      <w:r w:rsidRPr="00C8589E">
        <w:rPr>
          <w:rFonts w:ascii="Consolas" w:hAnsi="Consolas"/>
        </w:rPr>
        <w:br/>
      </w:r>
      <w:r w:rsidRPr="00C8589E">
        <w:rPr>
          <w:rFonts w:ascii="Consolas" w:hAnsi="Consolas"/>
        </w:rPr>
        <w:tab/>
        <w:t xml:space="preserve">unsigned int(2) </w:t>
      </w:r>
      <w:r w:rsidRPr="00C8589E">
        <w:rPr>
          <w:rFonts w:ascii="Consolas" w:hAnsi="Consolas" w:hint="eastAsia"/>
        </w:rPr>
        <w:t>l</w:t>
      </w:r>
      <w:r w:rsidRPr="00C8589E">
        <w:rPr>
          <w:rFonts w:ascii="Consolas" w:hAnsi="Consolas"/>
        </w:rPr>
        <w:t xml:space="preserve">engthSizeMinusOne; </w:t>
      </w:r>
      <w:r w:rsidRPr="00C8589E">
        <w:rPr>
          <w:rFonts w:ascii="Consolas" w:hAnsi="Consolas"/>
        </w:rPr>
        <w:br/>
      </w:r>
      <w:r w:rsidRPr="00C8589E">
        <w:rPr>
          <w:rFonts w:ascii="Consolas" w:hAnsi="Consolas"/>
        </w:rPr>
        <w:tab/>
        <w:t>bit(3) reserved = ‘111’b;</w:t>
      </w:r>
      <w:r w:rsidRPr="00C8589E">
        <w:rPr>
          <w:rFonts w:ascii="Consolas" w:hAnsi="Consolas"/>
        </w:rPr>
        <w:br/>
      </w:r>
      <w:r w:rsidRPr="00C8589E">
        <w:rPr>
          <w:rFonts w:ascii="Consolas" w:hAnsi="Consolas"/>
        </w:rPr>
        <w:tab/>
        <w:t xml:space="preserve">unsigned int(5) </w:t>
      </w:r>
      <w:r w:rsidRPr="00C8589E">
        <w:rPr>
          <w:rFonts w:ascii="Consolas" w:hAnsi="Consolas" w:hint="eastAsia"/>
        </w:rPr>
        <w:t>numOfSequenceParameterSets</w:t>
      </w:r>
      <w:r w:rsidRPr="00C8589E">
        <w:rPr>
          <w:rFonts w:ascii="Consolas" w:hAnsi="Consolas"/>
        </w:rPr>
        <w:t>;</w:t>
      </w:r>
      <w:r w:rsidRPr="00C8589E">
        <w:rPr>
          <w:rFonts w:ascii="Consolas" w:hAnsi="Consolas"/>
        </w:rPr>
        <w:br/>
      </w:r>
      <w:r w:rsidRPr="00C8589E">
        <w:rPr>
          <w:rFonts w:ascii="Consolas" w:hAnsi="Consolas"/>
        </w:rPr>
        <w:tab/>
        <w:t xml:space="preserve">for (i=0; i&lt; </w:t>
      </w:r>
      <w:r w:rsidRPr="00C8589E">
        <w:rPr>
          <w:rFonts w:ascii="Consolas" w:hAnsi="Consolas" w:hint="eastAsia"/>
        </w:rPr>
        <w:t>numOfSequenceParameterSets</w:t>
      </w:r>
      <w:r w:rsidRPr="00C8589E">
        <w:rPr>
          <w:rFonts w:ascii="Consolas" w:hAnsi="Consolas"/>
        </w:rPr>
        <w:t>;  i++) {</w:t>
      </w:r>
      <w:r w:rsidRPr="00C8589E">
        <w:rPr>
          <w:rFonts w:ascii="Consolas" w:hAnsi="Consolas"/>
        </w:rPr>
        <w:br/>
      </w:r>
      <w:r w:rsidRPr="00C8589E">
        <w:rPr>
          <w:rFonts w:ascii="Consolas" w:hAnsi="Consolas"/>
        </w:rPr>
        <w:tab/>
      </w:r>
      <w:r w:rsidRPr="00C8589E">
        <w:rPr>
          <w:rFonts w:ascii="Consolas" w:hAnsi="Consolas"/>
        </w:rPr>
        <w:tab/>
        <w:t>unsigned int(</w:t>
      </w:r>
      <w:r w:rsidRPr="00C8589E">
        <w:rPr>
          <w:rFonts w:ascii="Consolas" w:hAnsi="Consolas" w:hint="eastAsia"/>
        </w:rPr>
        <w:t>16</w:t>
      </w:r>
      <w:r w:rsidRPr="00C8589E">
        <w:rPr>
          <w:rFonts w:ascii="Consolas" w:hAnsi="Consolas"/>
        </w:rPr>
        <w:t xml:space="preserve">) </w:t>
      </w:r>
      <w:r w:rsidRPr="00C8589E">
        <w:rPr>
          <w:rFonts w:ascii="Consolas" w:hAnsi="Consolas" w:hint="eastAsia"/>
        </w:rPr>
        <w:t>sequenceP</w:t>
      </w:r>
      <w:r w:rsidRPr="00C8589E">
        <w:rPr>
          <w:rFonts w:ascii="Consolas" w:hAnsi="Consolas"/>
        </w:rPr>
        <w:t>arameterSet</w:t>
      </w:r>
      <w:r w:rsidRPr="00C8589E">
        <w:rPr>
          <w:rFonts w:ascii="Consolas" w:hAnsi="Consolas" w:hint="eastAsia"/>
        </w:rPr>
        <w:t xml:space="preserve">Length </w:t>
      </w:r>
      <w:r w:rsidRPr="00C8589E">
        <w:rPr>
          <w:rFonts w:ascii="Consolas" w:hAnsi="Consolas"/>
        </w:rPr>
        <w:t>;</w:t>
      </w:r>
      <w:r w:rsidRPr="00C8589E">
        <w:rPr>
          <w:rFonts w:ascii="Consolas" w:hAnsi="Consolas"/>
        </w:rPr>
        <w:br/>
      </w:r>
      <w:r w:rsidRPr="00C8589E">
        <w:rPr>
          <w:rFonts w:ascii="Consolas" w:hAnsi="Consolas"/>
        </w:rPr>
        <w:tab/>
      </w:r>
      <w:r w:rsidRPr="00C8589E">
        <w:rPr>
          <w:rFonts w:ascii="Consolas" w:hAnsi="Consolas"/>
        </w:rPr>
        <w:tab/>
      </w:r>
      <w:r w:rsidRPr="00C8589E">
        <w:rPr>
          <w:rFonts w:ascii="Consolas" w:hAnsi="Consolas" w:hint="eastAsia"/>
        </w:rPr>
        <w:t>bit(8*sequenceP</w:t>
      </w:r>
      <w:r w:rsidRPr="00C8589E">
        <w:rPr>
          <w:rFonts w:ascii="Consolas" w:hAnsi="Consolas"/>
        </w:rPr>
        <w:t>arameterSet</w:t>
      </w:r>
      <w:r w:rsidRPr="00C8589E">
        <w:rPr>
          <w:rFonts w:ascii="Consolas" w:hAnsi="Consolas" w:hint="eastAsia"/>
        </w:rPr>
        <w:t>Length) sequenceParameterSet</w:t>
      </w:r>
      <w:r w:rsidRPr="00C8589E">
        <w:rPr>
          <w:rFonts w:ascii="Consolas" w:hAnsi="Consolas"/>
        </w:rPr>
        <w:t>NALUnit</w:t>
      </w:r>
      <w:r w:rsidRPr="00C8589E">
        <w:rPr>
          <w:rFonts w:ascii="Consolas" w:hAnsi="Consolas" w:hint="eastAsia"/>
        </w:rPr>
        <w:t>;</w:t>
      </w:r>
      <w:r w:rsidRPr="00C8589E">
        <w:rPr>
          <w:rFonts w:ascii="Consolas" w:hAnsi="Consolas"/>
        </w:rPr>
        <w:br/>
      </w:r>
      <w:r w:rsidRPr="00C8589E">
        <w:rPr>
          <w:rFonts w:ascii="Consolas" w:hAnsi="Consolas"/>
        </w:rPr>
        <w:tab/>
        <w:t>}</w:t>
      </w:r>
      <w:r w:rsidRPr="00C8589E">
        <w:rPr>
          <w:rFonts w:ascii="Consolas" w:hAnsi="Consolas"/>
        </w:rPr>
        <w:br/>
      </w:r>
      <w:r w:rsidRPr="00C8589E">
        <w:rPr>
          <w:rFonts w:ascii="Consolas" w:hAnsi="Consolas"/>
        </w:rPr>
        <w:tab/>
        <w:t xml:space="preserve">unsigned int(8) </w:t>
      </w:r>
      <w:r w:rsidRPr="00C8589E">
        <w:rPr>
          <w:rFonts w:ascii="Consolas" w:hAnsi="Consolas" w:hint="eastAsia"/>
        </w:rPr>
        <w:t>numOfPictureParameterSets</w:t>
      </w:r>
      <w:r w:rsidRPr="00C8589E">
        <w:rPr>
          <w:rFonts w:ascii="Consolas" w:hAnsi="Consolas"/>
        </w:rPr>
        <w:t>;</w:t>
      </w:r>
      <w:r w:rsidRPr="00C8589E">
        <w:rPr>
          <w:rFonts w:ascii="Consolas" w:hAnsi="Consolas"/>
        </w:rPr>
        <w:br/>
      </w:r>
      <w:r w:rsidRPr="00C8589E">
        <w:rPr>
          <w:rFonts w:ascii="Consolas" w:hAnsi="Consolas"/>
        </w:rPr>
        <w:tab/>
        <w:t xml:space="preserve">for (i=0; i&lt; </w:t>
      </w:r>
      <w:r w:rsidRPr="00C8589E">
        <w:rPr>
          <w:rFonts w:ascii="Consolas" w:hAnsi="Consolas" w:hint="eastAsia"/>
        </w:rPr>
        <w:t>numOfPictureParameterSets</w:t>
      </w:r>
      <w:r w:rsidRPr="00C8589E">
        <w:rPr>
          <w:rFonts w:ascii="Consolas" w:hAnsi="Consolas"/>
        </w:rPr>
        <w:t>;  i++) {</w:t>
      </w:r>
      <w:r w:rsidRPr="00C8589E">
        <w:rPr>
          <w:rFonts w:ascii="Consolas" w:hAnsi="Consolas"/>
        </w:rPr>
        <w:br/>
      </w:r>
      <w:r w:rsidRPr="00C8589E">
        <w:rPr>
          <w:rFonts w:ascii="Consolas" w:hAnsi="Consolas"/>
        </w:rPr>
        <w:tab/>
      </w:r>
      <w:r w:rsidRPr="00C8589E">
        <w:rPr>
          <w:rFonts w:ascii="Consolas" w:hAnsi="Consolas"/>
        </w:rPr>
        <w:tab/>
        <w:t>unsigned int(</w:t>
      </w:r>
      <w:r w:rsidRPr="00C8589E">
        <w:rPr>
          <w:rFonts w:ascii="Consolas" w:hAnsi="Consolas" w:hint="eastAsia"/>
        </w:rPr>
        <w:t>16</w:t>
      </w:r>
      <w:r w:rsidRPr="00C8589E">
        <w:rPr>
          <w:rFonts w:ascii="Consolas" w:hAnsi="Consolas"/>
        </w:rPr>
        <w:t xml:space="preserve">) </w:t>
      </w:r>
      <w:r w:rsidRPr="00C8589E">
        <w:rPr>
          <w:rFonts w:ascii="Consolas" w:hAnsi="Consolas" w:hint="eastAsia"/>
        </w:rPr>
        <w:t>pictureP</w:t>
      </w:r>
      <w:r w:rsidRPr="00C8589E">
        <w:rPr>
          <w:rFonts w:ascii="Consolas" w:hAnsi="Consolas"/>
        </w:rPr>
        <w:t>arameterSet</w:t>
      </w:r>
      <w:r w:rsidRPr="00C8589E">
        <w:rPr>
          <w:rFonts w:ascii="Consolas" w:hAnsi="Consolas" w:hint="eastAsia"/>
        </w:rPr>
        <w:t>Length</w:t>
      </w:r>
      <w:r w:rsidRPr="00C8589E">
        <w:rPr>
          <w:rFonts w:ascii="Consolas" w:hAnsi="Consolas"/>
        </w:rPr>
        <w:t>;</w:t>
      </w:r>
      <w:r w:rsidRPr="00C8589E">
        <w:rPr>
          <w:rFonts w:ascii="Consolas" w:hAnsi="Consolas"/>
        </w:rPr>
        <w:br/>
      </w:r>
      <w:r w:rsidRPr="00C8589E">
        <w:rPr>
          <w:rFonts w:ascii="Consolas" w:hAnsi="Consolas"/>
        </w:rPr>
        <w:tab/>
      </w:r>
      <w:r w:rsidRPr="00C8589E">
        <w:rPr>
          <w:rFonts w:ascii="Consolas" w:hAnsi="Consolas"/>
        </w:rPr>
        <w:tab/>
      </w:r>
      <w:r w:rsidRPr="00C8589E">
        <w:rPr>
          <w:rFonts w:ascii="Consolas" w:hAnsi="Consolas" w:hint="eastAsia"/>
        </w:rPr>
        <w:t>bit(8*pictureP</w:t>
      </w:r>
      <w:r w:rsidRPr="00C8589E">
        <w:rPr>
          <w:rFonts w:ascii="Consolas" w:hAnsi="Consolas"/>
        </w:rPr>
        <w:t>arameterSet</w:t>
      </w:r>
      <w:r w:rsidRPr="00C8589E">
        <w:rPr>
          <w:rFonts w:ascii="Consolas" w:hAnsi="Consolas" w:hint="eastAsia"/>
        </w:rPr>
        <w:t>Length) pictureParameterSet</w:t>
      </w:r>
      <w:r w:rsidRPr="00C8589E">
        <w:rPr>
          <w:rFonts w:ascii="Consolas" w:hAnsi="Consolas"/>
        </w:rPr>
        <w:t>NALUnit</w:t>
      </w:r>
      <w:r w:rsidRPr="00C8589E">
        <w:rPr>
          <w:rFonts w:ascii="Consolas" w:hAnsi="Consolas" w:hint="eastAsia"/>
        </w:rPr>
        <w:t>;</w:t>
      </w:r>
      <w:r w:rsidRPr="00C8589E">
        <w:rPr>
          <w:rFonts w:ascii="Consolas" w:hAnsi="Consolas"/>
        </w:rPr>
        <w:br/>
      </w:r>
      <w:r w:rsidRPr="00C8589E">
        <w:rPr>
          <w:rFonts w:ascii="Consolas" w:hAnsi="Consolas"/>
        </w:rPr>
        <w:tab/>
        <w:t>}</w:t>
      </w:r>
      <w:r w:rsidRPr="00C8589E">
        <w:rPr>
          <w:rFonts w:ascii="Consolas" w:hAnsi="Consolas"/>
        </w:rPr>
        <w:br/>
      </w:r>
      <w:r w:rsidRPr="00C8589E">
        <w:rPr>
          <w:rFonts w:ascii="Consolas" w:hAnsi="Consolas"/>
        </w:rPr>
        <w:tab/>
        <w:t>if( profile_idc  ==  100  ||  profile_idc  ==  110  ||</w:t>
      </w:r>
      <w:r w:rsidRPr="00C8589E">
        <w:rPr>
          <w:rFonts w:ascii="Consolas" w:hAnsi="Consolas"/>
        </w:rPr>
        <w:br/>
      </w:r>
      <w:r w:rsidRPr="00C8589E">
        <w:rPr>
          <w:rFonts w:ascii="Consolas" w:hAnsi="Consolas"/>
        </w:rPr>
        <w:tab/>
        <w:t xml:space="preserve">    profile_idc  ==  122  ||  profile_idc  ==  144 )</w:t>
      </w:r>
      <w:r w:rsidRPr="00C8589E">
        <w:rPr>
          <w:rFonts w:ascii="Consolas" w:hAnsi="Consolas"/>
        </w:rPr>
        <w:br/>
      </w:r>
      <w:r w:rsidRPr="00C8589E">
        <w:rPr>
          <w:rFonts w:ascii="Consolas" w:hAnsi="Consolas"/>
        </w:rPr>
        <w:tab/>
        <w:t>{</w:t>
      </w:r>
      <w:r w:rsidRPr="00C8589E">
        <w:rPr>
          <w:rFonts w:ascii="Consolas" w:hAnsi="Consolas"/>
        </w:rPr>
        <w:br/>
      </w:r>
      <w:r w:rsidRPr="00C8589E">
        <w:rPr>
          <w:rFonts w:ascii="Consolas" w:hAnsi="Consolas"/>
        </w:rPr>
        <w:tab/>
      </w:r>
      <w:r w:rsidRPr="00C8589E">
        <w:rPr>
          <w:rFonts w:ascii="Consolas" w:hAnsi="Consolas"/>
        </w:rPr>
        <w:tab/>
      </w:r>
      <w:r w:rsidRPr="00C8589E">
        <w:rPr>
          <w:rFonts w:ascii="Consolas" w:hAnsi="Consolas"/>
          <w:bCs/>
        </w:rPr>
        <w:t>bit(6) reserved = ‘111111’b;</w:t>
      </w:r>
      <w:r w:rsidRPr="00C8589E">
        <w:rPr>
          <w:rFonts w:ascii="Consolas" w:hAnsi="Consolas"/>
          <w:bCs/>
        </w:rPr>
        <w:br/>
      </w:r>
      <w:r w:rsidRPr="00C8589E">
        <w:rPr>
          <w:rFonts w:ascii="Consolas" w:hAnsi="Consolas"/>
          <w:bCs/>
        </w:rPr>
        <w:tab/>
      </w:r>
      <w:r w:rsidRPr="00C8589E">
        <w:rPr>
          <w:rFonts w:ascii="Consolas" w:hAnsi="Consolas"/>
          <w:bCs/>
        </w:rPr>
        <w:tab/>
        <w:t>unsigned int(2) chroma_format;</w:t>
      </w:r>
      <w:r w:rsidRPr="00C8589E">
        <w:rPr>
          <w:rFonts w:ascii="Consolas" w:hAnsi="Consolas"/>
          <w:bCs/>
        </w:rPr>
        <w:br/>
      </w:r>
      <w:r w:rsidRPr="00C8589E">
        <w:rPr>
          <w:rFonts w:ascii="Consolas" w:hAnsi="Consolas"/>
          <w:bCs/>
        </w:rPr>
        <w:tab/>
      </w:r>
      <w:r w:rsidRPr="00C8589E">
        <w:rPr>
          <w:rFonts w:ascii="Consolas" w:hAnsi="Consolas"/>
          <w:bCs/>
        </w:rPr>
        <w:tab/>
        <w:t>bit(5) reserved = ‘11111’b;</w:t>
      </w:r>
      <w:r w:rsidRPr="00C8589E">
        <w:rPr>
          <w:rFonts w:ascii="Consolas" w:hAnsi="Consolas"/>
          <w:bCs/>
        </w:rPr>
        <w:br/>
      </w:r>
      <w:r w:rsidRPr="00C8589E">
        <w:rPr>
          <w:rFonts w:ascii="Consolas" w:hAnsi="Consolas"/>
          <w:bCs/>
        </w:rPr>
        <w:tab/>
      </w:r>
      <w:r w:rsidRPr="00C8589E">
        <w:rPr>
          <w:rFonts w:ascii="Consolas" w:hAnsi="Consolas"/>
          <w:bCs/>
        </w:rPr>
        <w:tab/>
        <w:t>unsigned int(3) bit_depth_luma_minus8;</w:t>
      </w:r>
      <w:r w:rsidRPr="00C8589E">
        <w:rPr>
          <w:rFonts w:ascii="Consolas" w:hAnsi="Consolas"/>
          <w:bCs/>
        </w:rPr>
        <w:br/>
      </w:r>
      <w:r w:rsidRPr="00C8589E">
        <w:rPr>
          <w:rFonts w:ascii="Consolas" w:hAnsi="Consolas"/>
          <w:bCs/>
        </w:rPr>
        <w:tab/>
      </w:r>
      <w:r w:rsidRPr="00C8589E">
        <w:rPr>
          <w:rFonts w:ascii="Consolas" w:hAnsi="Consolas"/>
          <w:bCs/>
        </w:rPr>
        <w:tab/>
        <w:t>bit(5) reserved = ‘11111’b;</w:t>
      </w:r>
      <w:r w:rsidRPr="00C8589E">
        <w:rPr>
          <w:rFonts w:ascii="Consolas" w:hAnsi="Consolas"/>
          <w:bCs/>
        </w:rPr>
        <w:br/>
      </w:r>
      <w:r w:rsidRPr="00C8589E">
        <w:rPr>
          <w:rFonts w:ascii="Consolas" w:hAnsi="Consolas"/>
          <w:bCs/>
        </w:rPr>
        <w:tab/>
      </w:r>
      <w:r w:rsidRPr="00C8589E">
        <w:rPr>
          <w:rFonts w:ascii="Consolas" w:hAnsi="Consolas"/>
          <w:bCs/>
        </w:rPr>
        <w:tab/>
        <w:t>unsigned int(3) bit_depth_chroma_minus8;</w:t>
      </w:r>
      <w:r w:rsidRPr="00C8589E">
        <w:rPr>
          <w:rFonts w:ascii="Consolas" w:hAnsi="Consolas"/>
          <w:bCs/>
        </w:rPr>
        <w:br/>
      </w:r>
      <w:r w:rsidRPr="00C8589E">
        <w:rPr>
          <w:rFonts w:ascii="Consolas" w:hAnsi="Consolas"/>
          <w:bCs/>
        </w:rPr>
        <w:tab/>
      </w:r>
      <w:r w:rsidRPr="00C8589E">
        <w:rPr>
          <w:rFonts w:ascii="Consolas" w:hAnsi="Consolas"/>
          <w:bCs/>
        </w:rPr>
        <w:tab/>
        <w:t>unsigned int(8) numOfSequenceParameterSetExt;</w:t>
      </w:r>
      <w:r w:rsidRPr="00C8589E">
        <w:rPr>
          <w:rFonts w:ascii="Consolas" w:hAnsi="Consolas"/>
          <w:bCs/>
        </w:rPr>
        <w:br/>
      </w:r>
      <w:r w:rsidRPr="00C8589E">
        <w:rPr>
          <w:rFonts w:ascii="Consolas" w:hAnsi="Consolas"/>
          <w:bCs/>
        </w:rPr>
        <w:tab/>
      </w:r>
      <w:r w:rsidRPr="00C8589E">
        <w:rPr>
          <w:rFonts w:ascii="Consolas" w:hAnsi="Consolas"/>
          <w:bCs/>
        </w:rPr>
        <w:tab/>
        <w:t>for (i=0; i&lt; numOfSequenceParameterSetExt; i++) {</w:t>
      </w:r>
      <w:r w:rsidRPr="00C8589E">
        <w:rPr>
          <w:rFonts w:ascii="Consolas" w:hAnsi="Consolas"/>
          <w:bCs/>
        </w:rPr>
        <w:br/>
      </w:r>
      <w:r w:rsidRPr="00C8589E">
        <w:rPr>
          <w:rFonts w:ascii="Consolas" w:hAnsi="Consolas"/>
          <w:bCs/>
        </w:rPr>
        <w:tab/>
      </w:r>
      <w:r w:rsidRPr="00C8589E">
        <w:rPr>
          <w:rFonts w:ascii="Consolas" w:hAnsi="Consolas"/>
          <w:bCs/>
        </w:rPr>
        <w:tab/>
      </w:r>
      <w:r w:rsidRPr="00C8589E">
        <w:rPr>
          <w:rFonts w:ascii="Consolas" w:hAnsi="Consolas"/>
          <w:bCs/>
        </w:rPr>
        <w:tab/>
        <w:t>unsigned int(16) sequenceParameterSetExtLength;</w:t>
      </w:r>
      <w:r w:rsidRPr="00C8589E">
        <w:rPr>
          <w:rFonts w:ascii="Consolas" w:hAnsi="Consolas"/>
          <w:bCs/>
        </w:rPr>
        <w:br/>
      </w:r>
      <w:r w:rsidRPr="00C8589E">
        <w:rPr>
          <w:rFonts w:ascii="Consolas" w:hAnsi="Consolas"/>
          <w:bCs/>
        </w:rPr>
        <w:tab/>
      </w:r>
      <w:r w:rsidRPr="00C8589E">
        <w:rPr>
          <w:rFonts w:ascii="Consolas" w:hAnsi="Consolas"/>
          <w:bCs/>
        </w:rPr>
        <w:tab/>
      </w:r>
      <w:r w:rsidRPr="00C8589E">
        <w:rPr>
          <w:rFonts w:ascii="Consolas" w:hAnsi="Consolas"/>
          <w:bCs/>
        </w:rPr>
        <w:tab/>
        <w:t>bit(8*sequenceParameterSetExtLength) sequenceParameterSetExtNALUnit;</w:t>
      </w:r>
      <w:r w:rsidRPr="00C8589E">
        <w:rPr>
          <w:rFonts w:ascii="Consolas" w:hAnsi="Consolas"/>
          <w:bCs/>
        </w:rPr>
        <w:br/>
      </w:r>
      <w:r w:rsidRPr="00C8589E">
        <w:rPr>
          <w:rFonts w:ascii="Consolas" w:hAnsi="Consolas"/>
          <w:bCs/>
        </w:rPr>
        <w:tab/>
      </w:r>
      <w:r w:rsidRPr="00C8589E">
        <w:rPr>
          <w:rFonts w:ascii="Consolas" w:hAnsi="Consolas"/>
          <w:bCs/>
        </w:rPr>
        <w:tab/>
        <w:t>}</w:t>
      </w:r>
      <w:r w:rsidRPr="00C8589E">
        <w:rPr>
          <w:rFonts w:ascii="Consolas" w:hAnsi="Consolas"/>
          <w:bCs/>
        </w:rPr>
        <w:br/>
      </w:r>
      <w:r w:rsidRPr="00C8589E">
        <w:rPr>
          <w:rFonts w:ascii="Consolas" w:hAnsi="Consolas"/>
          <w:bCs/>
        </w:rPr>
        <w:tab/>
        <w:t>}</w:t>
      </w:r>
      <w:r w:rsidRPr="00C8589E">
        <w:rPr>
          <w:rFonts w:ascii="Consolas" w:hAnsi="Consolas"/>
        </w:rPr>
        <w:br/>
        <w:t>}</w:t>
      </w:r>
    </w:p>
    <w:p w14:paraId="4F66B7F6" w14:textId="77777777" w:rsidR="001E2965" w:rsidRPr="00C8589E" w:rsidRDefault="001E2965" w:rsidP="001E2965">
      <w:pPr>
        <w:pStyle w:val="Heading5"/>
        <w:rPr>
          <w:rFonts w:ascii="Calibri" w:hAnsi="Calibri"/>
        </w:rPr>
      </w:pPr>
      <w:r w:rsidRPr="00C8589E">
        <w:rPr>
          <w:rFonts w:ascii="Calibri" w:hAnsi="Calibri" w:hint="eastAsia"/>
        </w:rPr>
        <w:t>Semantics</w:t>
      </w:r>
    </w:p>
    <w:p w14:paraId="32AC2582" w14:textId="77777777" w:rsidR="001E2965" w:rsidRPr="00C8589E" w:rsidRDefault="001E2965" w:rsidP="001E2965">
      <w:pPr>
        <w:pStyle w:val="fields"/>
        <w:rPr>
          <w:rFonts w:ascii="Consolas" w:hAnsi="Consolas"/>
          <w:lang w:eastAsia="ja-JP"/>
        </w:rPr>
      </w:pPr>
      <w:r w:rsidRPr="00C8589E">
        <w:rPr>
          <w:rFonts w:ascii="Consolas" w:eastAsia="MS Mincho" w:hAnsi="Consolas"/>
          <w:noProof/>
        </w:rPr>
        <w:t>AVCProfileIndication</w:t>
      </w:r>
      <w:r w:rsidRPr="00C8589E">
        <w:rPr>
          <w:rFonts w:ascii="Calibri" w:hAnsi="Calibri" w:hint="eastAsia"/>
          <w:lang w:eastAsia="ja-JP"/>
        </w:rPr>
        <w:t xml:space="preserve"> contains the profile code </w:t>
      </w:r>
      <w:r w:rsidRPr="00C8589E">
        <w:rPr>
          <w:rFonts w:ascii="Calibri" w:hAnsi="Calibri"/>
          <w:lang w:eastAsia="ja-JP"/>
        </w:rPr>
        <w:t xml:space="preserve">as </w:t>
      </w:r>
      <w:r w:rsidRPr="00C8589E">
        <w:rPr>
          <w:rFonts w:ascii="Calibri" w:hAnsi="Calibri" w:hint="eastAsia"/>
          <w:lang w:eastAsia="ja-JP"/>
        </w:rPr>
        <w:t xml:space="preserve">defined in </w:t>
      </w:r>
      <w:r w:rsidRPr="00C8589E">
        <w:rPr>
          <w:rFonts w:ascii="Calibri" w:hAnsi="Calibri"/>
          <w:lang w:eastAsia="ja-JP"/>
        </w:rPr>
        <w:t>ISO/IEC 14496-10.</w:t>
      </w:r>
    </w:p>
    <w:p w14:paraId="1127B2D0" w14:textId="77777777" w:rsidR="001E2965" w:rsidRPr="00C8589E" w:rsidRDefault="001E2965" w:rsidP="001E2965">
      <w:pPr>
        <w:pStyle w:val="fields"/>
        <w:rPr>
          <w:rFonts w:ascii="Calibri" w:hAnsi="Calibri"/>
          <w:lang w:eastAsia="ja-JP"/>
        </w:rPr>
      </w:pPr>
      <w:r w:rsidRPr="00C8589E">
        <w:rPr>
          <w:rFonts w:ascii="Consolas" w:hAnsi="Consolas"/>
        </w:rPr>
        <w:t>profile_compatibility</w:t>
      </w:r>
      <w:r w:rsidRPr="00C8589E">
        <w:rPr>
          <w:rFonts w:ascii="Calibri" w:hAnsi="Calibri"/>
        </w:rPr>
        <w:t xml:space="preserve"> is a byte defined exactly the same as the byte which occurs between the profile_IDC and level_IDC in a sequence parameter set (SPS), </w:t>
      </w:r>
      <w:r w:rsidRPr="00C8589E">
        <w:rPr>
          <w:rFonts w:ascii="Calibri" w:hAnsi="Calibri"/>
          <w:lang w:eastAsia="ja-JP"/>
        </w:rPr>
        <w:t>as defined in ISO/IEC 14496-10.</w:t>
      </w:r>
    </w:p>
    <w:p w14:paraId="3B038D16" w14:textId="77777777" w:rsidR="001E2965" w:rsidRPr="00C8589E" w:rsidRDefault="001E2965" w:rsidP="001E2965">
      <w:pPr>
        <w:pStyle w:val="fields"/>
        <w:rPr>
          <w:rFonts w:ascii="Calibri" w:hAnsi="Calibri"/>
          <w:lang w:eastAsia="ja-JP"/>
        </w:rPr>
      </w:pPr>
      <w:r w:rsidRPr="00C8589E">
        <w:rPr>
          <w:rFonts w:ascii="Consolas" w:eastAsia="MS Mincho" w:hAnsi="Consolas"/>
          <w:noProof/>
        </w:rPr>
        <w:t>AVCLevelIndication</w:t>
      </w:r>
      <w:r w:rsidRPr="00C8589E">
        <w:rPr>
          <w:rFonts w:ascii="Calibri" w:hAnsi="Calibri" w:hint="eastAsia"/>
          <w:lang w:eastAsia="ja-JP"/>
        </w:rPr>
        <w:t xml:space="preserve"> contains the level code </w:t>
      </w:r>
      <w:r w:rsidRPr="00C8589E">
        <w:rPr>
          <w:rFonts w:ascii="Calibri" w:hAnsi="Calibri"/>
          <w:lang w:eastAsia="ja-JP"/>
        </w:rPr>
        <w:t xml:space="preserve">as </w:t>
      </w:r>
      <w:r w:rsidRPr="00C8589E">
        <w:rPr>
          <w:rFonts w:ascii="Calibri" w:hAnsi="Calibri" w:hint="eastAsia"/>
          <w:lang w:eastAsia="ja-JP"/>
        </w:rPr>
        <w:t>defined in</w:t>
      </w:r>
      <w:r w:rsidRPr="00C8589E">
        <w:rPr>
          <w:rFonts w:ascii="Calibri" w:hAnsi="Calibri"/>
          <w:lang w:eastAsia="ja-JP"/>
        </w:rPr>
        <w:t xml:space="preserve"> ISO/IEC 14496-10.</w:t>
      </w:r>
    </w:p>
    <w:p w14:paraId="12484F53" w14:textId="77777777" w:rsidR="001E2965" w:rsidRPr="00C8589E" w:rsidRDefault="001E2965" w:rsidP="001E2965">
      <w:pPr>
        <w:pStyle w:val="fields"/>
        <w:rPr>
          <w:rFonts w:ascii="Calibri" w:hAnsi="Calibri"/>
          <w:lang w:eastAsia="ja-JP"/>
        </w:rPr>
      </w:pPr>
      <w:r w:rsidRPr="00C8589E">
        <w:rPr>
          <w:rFonts w:ascii="Consolas" w:eastAsia="MS Mincho" w:hAnsi="Consolas" w:hint="eastAsia"/>
          <w:noProof/>
        </w:rPr>
        <w:t>l</w:t>
      </w:r>
      <w:r w:rsidRPr="00C8589E">
        <w:rPr>
          <w:rFonts w:ascii="Consolas" w:eastAsia="MS Mincho" w:hAnsi="Consolas"/>
          <w:noProof/>
        </w:rPr>
        <w:t>engthSizeMinusOne</w:t>
      </w:r>
      <w:r w:rsidRPr="00C8589E">
        <w:rPr>
          <w:rFonts w:ascii="Calibri" w:hAnsi="Calibri" w:hint="eastAsia"/>
          <w:lang w:eastAsia="ja-JP"/>
        </w:rPr>
        <w:t xml:space="preserve"> indicates the length in bytes of the </w:t>
      </w:r>
      <w:r w:rsidRPr="00C8589E">
        <w:rPr>
          <w:rFonts w:ascii="Consolas" w:hAnsi="Consolas" w:hint="eastAsia"/>
          <w:lang w:eastAsia="ja-JP"/>
        </w:rPr>
        <w:t>NALUnitLength</w:t>
      </w:r>
      <w:r w:rsidRPr="00C8589E">
        <w:rPr>
          <w:rFonts w:ascii="Calibri" w:hAnsi="Calibri" w:hint="eastAsia"/>
          <w:lang w:eastAsia="ja-JP"/>
        </w:rPr>
        <w:t xml:space="preserve"> field in an AVC video sample </w:t>
      </w:r>
      <w:r w:rsidRPr="00C8589E">
        <w:rPr>
          <w:rFonts w:ascii="Calibri" w:hAnsi="Calibri"/>
          <w:lang w:eastAsia="ja-JP"/>
        </w:rPr>
        <w:t>or AVC parameter set sample of the associated stream</w:t>
      </w:r>
      <w:r w:rsidRPr="00C8589E">
        <w:rPr>
          <w:rFonts w:ascii="Calibri" w:hAnsi="Calibri" w:hint="eastAsia"/>
          <w:lang w:eastAsia="ja-JP"/>
        </w:rPr>
        <w:t xml:space="preserve"> minus one. For example, a size of one byte is </w:t>
      </w:r>
      <w:r w:rsidRPr="00C8589E">
        <w:rPr>
          <w:rFonts w:ascii="Calibri" w:hAnsi="Calibri"/>
          <w:lang w:eastAsia="ja-JP"/>
        </w:rPr>
        <w:t>indicated with a value of 0.</w:t>
      </w:r>
      <w:r w:rsidRPr="00C8589E">
        <w:rPr>
          <w:rFonts w:ascii="Calibri" w:hAnsi="Calibri" w:hint="eastAsia"/>
          <w:lang w:eastAsia="ja-JP"/>
        </w:rPr>
        <w:t xml:space="preserve"> The value of this field shall be one of 0, 1, or 3 corresponding to a length encoded with 1, 2, or 4 bytes, respectively.</w:t>
      </w:r>
    </w:p>
    <w:p w14:paraId="7B17DDD1" w14:textId="77777777" w:rsidR="001E2965" w:rsidRPr="00C8589E" w:rsidRDefault="001E2965" w:rsidP="001E2965">
      <w:pPr>
        <w:pStyle w:val="fields"/>
        <w:rPr>
          <w:rFonts w:ascii="Calibri" w:hAnsi="Calibri"/>
          <w:lang w:eastAsia="ja-JP"/>
        </w:rPr>
      </w:pPr>
      <w:r w:rsidRPr="00C8589E">
        <w:rPr>
          <w:rFonts w:ascii="Consolas" w:hAnsi="Consolas" w:hint="eastAsia"/>
          <w:lang w:eastAsia="ja-JP"/>
        </w:rPr>
        <w:t xml:space="preserve">numOfSequenceParameterSets </w:t>
      </w:r>
      <w:r w:rsidRPr="00C8589E">
        <w:rPr>
          <w:rFonts w:ascii="Calibri" w:hAnsi="Calibri" w:hint="eastAsia"/>
          <w:lang w:eastAsia="ja-JP"/>
        </w:rPr>
        <w:t xml:space="preserve">indicates the number of </w:t>
      </w:r>
      <w:r w:rsidRPr="00C8589E">
        <w:rPr>
          <w:rFonts w:ascii="Calibri" w:hAnsi="Calibri"/>
          <w:lang w:eastAsia="ja-JP"/>
        </w:rPr>
        <w:t>SPSs</w:t>
      </w:r>
      <w:r w:rsidRPr="00C8589E">
        <w:rPr>
          <w:rFonts w:ascii="Calibri" w:hAnsi="Calibri" w:hint="eastAsia"/>
          <w:lang w:eastAsia="ja-JP"/>
        </w:rPr>
        <w:t xml:space="preserve"> </w:t>
      </w:r>
      <w:r w:rsidRPr="00C8589E">
        <w:rPr>
          <w:rFonts w:ascii="Calibri" w:hAnsi="Calibri"/>
          <w:lang w:eastAsia="ja-JP"/>
        </w:rPr>
        <w:t>that</w:t>
      </w:r>
      <w:r w:rsidRPr="00C8589E">
        <w:rPr>
          <w:rFonts w:ascii="Calibri" w:hAnsi="Calibri" w:hint="eastAsia"/>
          <w:lang w:eastAsia="ja-JP"/>
        </w:rPr>
        <w:t xml:space="preserve"> are used as the initial set of </w:t>
      </w:r>
      <w:r w:rsidRPr="00C8589E">
        <w:rPr>
          <w:rFonts w:ascii="Calibri" w:hAnsi="Calibri"/>
          <w:lang w:eastAsia="ja-JP"/>
        </w:rPr>
        <w:t>SPSs</w:t>
      </w:r>
      <w:r w:rsidRPr="00C8589E">
        <w:rPr>
          <w:rFonts w:ascii="Calibri" w:hAnsi="Calibri" w:hint="eastAsia"/>
          <w:lang w:eastAsia="ja-JP"/>
        </w:rPr>
        <w:t xml:space="preserve"> for decoding the AVC elementary stream.</w:t>
      </w:r>
    </w:p>
    <w:p w14:paraId="5DA5A3BE" w14:textId="77777777" w:rsidR="001E2965" w:rsidRPr="00C8589E" w:rsidRDefault="001E2965" w:rsidP="001E2965">
      <w:pPr>
        <w:pStyle w:val="fields"/>
        <w:rPr>
          <w:rFonts w:ascii="Calibri" w:hAnsi="Calibri"/>
          <w:lang w:eastAsia="ja-JP"/>
        </w:rPr>
      </w:pPr>
      <w:r w:rsidRPr="00C8589E">
        <w:rPr>
          <w:rFonts w:ascii="Consolas" w:hAnsi="Consolas" w:hint="eastAsia"/>
          <w:lang w:eastAsia="ja-JP"/>
        </w:rPr>
        <w:t xml:space="preserve">sequenceParameterSetLength </w:t>
      </w:r>
      <w:r w:rsidRPr="00C8589E">
        <w:rPr>
          <w:rFonts w:ascii="Calibri" w:hAnsi="Calibri" w:hint="eastAsia"/>
          <w:lang w:eastAsia="ja-JP"/>
        </w:rPr>
        <w:t xml:space="preserve">indicates the length </w:t>
      </w:r>
      <w:r w:rsidRPr="00C8589E">
        <w:rPr>
          <w:rFonts w:ascii="Calibri" w:hAnsi="Calibri"/>
          <w:lang w:eastAsia="ja-JP"/>
        </w:rPr>
        <w:t xml:space="preserve">in bytes </w:t>
      </w:r>
      <w:r w:rsidRPr="00C8589E">
        <w:rPr>
          <w:rFonts w:ascii="Calibri" w:hAnsi="Calibri" w:hint="eastAsia"/>
          <w:lang w:eastAsia="ja-JP"/>
        </w:rPr>
        <w:t xml:space="preserve">of the </w:t>
      </w:r>
      <w:r w:rsidRPr="00C8589E">
        <w:rPr>
          <w:rFonts w:ascii="Calibri" w:hAnsi="Calibri"/>
          <w:lang w:eastAsia="ja-JP"/>
        </w:rPr>
        <w:t>SPS</w:t>
      </w:r>
      <w:r w:rsidRPr="00C8589E">
        <w:rPr>
          <w:rFonts w:ascii="Calibri" w:hAnsi="Calibri" w:hint="eastAsia"/>
          <w:lang w:eastAsia="ja-JP"/>
        </w:rPr>
        <w:t xml:space="preserve"> NAL unit as defined in ISO/IEC 14496-10</w:t>
      </w:r>
      <w:r w:rsidRPr="00C8589E">
        <w:rPr>
          <w:rFonts w:ascii="Calibri" w:hAnsi="Calibri"/>
          <w:lang w:eastAsia="ja-JP"/>
        </w:rPr>
        <w:t>.</w:t>
      </w:r>
    </w:p>
    <w:p w14:paraId="3687A3F0" w14:textId="77777777" w:rsidR="001E2965" w:rsidRPr="00C8589E" w:rsidRDefault="001E2965" w:rsidP="001E2965">
      <w:pPr>
        <w:pStyle w:val="fields"/>
        <w:rPr>
          <w:rFonts w:ascii="Calibri" w:hAnsi="Calibri"/>
          <w:lang w:eastAsia="ja-JP"/>
        </w:rPr>
      </w:pPr>
      <w:r w:rsidRPr="00C8589E">
        <w:rPr>
          <w:rFonts w:ascii="Consolas" w:hAnsi="Consolas" w:hint="eastAsia"/>
          <w:lang w:eastAsia="ja-JP"/>
        </w:rPr>
        <w:t>sequenceParameter</w:t>
      </w:r>
      <w:r w:rsidRPr="00C8589E">
        <w:rPr>
          <w:rFonts w:ascii="Consolas" w:hAnsi="Consolas"/>
          <w:lang w:eastAsia="ja-JP"/>
        </w:rPr>
        <w:t>SetNALUnit</w:t>
      </w:r>
      <w:r w:rsidRPr="00C8589E">
        <w:rPr>
          <w:rFonts w:ascii="Consolas" w:hAnsi="Consolas" w:hint="eastAsia"/>
          <w:lang w:eastAsia="ja-JP"/>
        </w:rPr>
        <w:t xml:space="preserve"> </w:t>
      </w:r>
      <w:r w:rsidRPr="00C8589E">
        <w:rPr>
          <w:rFonts w:ascii="Calibri" w:hAnsi="Calibri" w:hint="eastAsia"/>
          <w:lang w:eastAsia="ja-JP"/>
        </w:rPr>
        <w:t xml:space="preserve">contains </w:t>
      </w:r>
      <w:r w:rsidRPr="00C8589E">
        <w:rPr>
          <w:rFonts w:ascii="Calibri" w:hAnsi="Calibri"/>
          <w:lang w:eastAsia="ja-JP"/>
        </w:rPr>
        <w:t xml:space="preserve">a SPS NAL unit, </w:t>
      </w:r>
      <w:r w:rsidRPr="00C8589E">
        <w:rPr>
          <w:rFonts w:ascii="Calibri" w:hAnsi="Calibri" w:hint="eastAsia"/>
          <w:lang w:eastAsia="ja-JP"/>
        </w:rPr>
        <w:t xml:space="preserve">as specified in ISO/IEC 14496-10. </w:t>
      </w:r>
      <w:r w:rsidRPr="00C8589E">
        <w:rPr>
          <w:rFonts w:ascii="Calibri" w:hAnsi="Calibri"/>
          <w:lang w:eastAsia="ja-JP"/>
        </w:rPr>
        <w:t>SPSs</w:t>
      </w:r>
      <w:r w:rsidRPr="00C8589E">
        <w:rPr>
          <w:rFonts w:ascii="Calibri" w:hAnsi="Calibri" w:hint="eastAsia"/>
          <w:lang w:eastAsia="ja-JP"/>
        </w:rPr>
        <w:t xml:space="preserve"> shall occur in order of ascending parameter set identifier with gaps being allowed.</w:t>
      </w:r>
    </w:p>
    <w:p w14:paraId="0CA907F4" w14:textId="77777777" w:rsidR="001E2965" w:rsidRPr="00C8589E" w:rsidRDefault="001E2965" w:rsidP="001E2965">
      <w:pPr>
        <w:pStyle w:val="fields"/>
        <w:rPr>
          <w:rFonts w:ascii="Calibri" w:hAnsi="Calibri"/>
          <w:lang w:eastAsia="ja-JP"/>
        </w:rPr>
      </w:pPr>
      <w:r w:rsidRPr="00C8589E">
        <w:rPr>
          <w:rFonts w:ascii="Consolas" w:hAnsi="Consolas" w:hint="eastAsia"/>
          <w:lang w:eastAsia="ja-JP"/>
        </w:rPr>
        <w:t xml:space="preserve">numOfPictureParameterSets </w:t>
      </w:r>
      <w:r w:rsidRPr="00C8589E">
        <w:rPr>
          <w:rFonts w:ascii="Calibri" w:hAnsi="Calibri" w:hint="eastAsia"/>
          <w:lang w:eastAsia="ja-JP"/>
        </w:rPr>
        <w:t xml:space="preserve">indicates the number of picture parameter sets </w:t>
      </w:r>
      <w:r w:rsidRPr="00C8589E">
        <w:rPr>
          <w:rFonts w:ascii="Calibri" w:hAnsi="Calibri"/>
          <w:lang w:eastAsia="ja-JP"/>
        </w:rPr>
        <w:t>(PPSs) that</w:t>
      </w:r>
      <w:r w:rsidRPr="00C8589E">
        <w:rPr>
          <w:rFonts w:ascii="Calibri" w:hAnsi="Calibri" w:hint="eastAsia"/>
          <w:lang w:eastAsia="ja-JP"/>
        </w:rPr>
        <w:t xml:space="preserve"> are used as the initial set of </w:t>
      </w:r>
      <w:r w:rsidRPr="00C8589E">
        <w:rPr>
          <w:rFonts w:ascii="Calibri" w:hAnsi="Calibri"/>
          <w:lang w:eastAsia="ja-JP"/>
        </w:rPr>
        <w:t>PPSs</w:t>
      </w:r>
      <w:r w:rsidRPr="00C8589E">
        <w:rPr>
          <w:rFonts w:ascii="Calibri" w:hAnsi="Calibri" w:hint="eastAsia"/>
          <w:lang w:eastAsia="ja-JP"/>
        </w:rPr>
        <w:t xml:space="preserve"> for decoding the AVC elementary stream.</w:t>
      </w:r>
    </w:p>
    <w:p w14:paraId="4BA2E658" w14:textId="77777777" w:rsidR="001E2965" w:rsidRPr="00C8589E" w:rsidRDefault="001E2965" w:rsidP="001E2965">
      <w:pPr>
        <w:pStyle w:val="fields"/>
        <w:rPr>
          <w:rFonts w:ascii="Calibri" w:hAnsi="Calibri"/>
          <w:lang w:eastAsia="ja-JP"/>
        </w:rPr>
      </w:pPr>
      <w:r w:rsidRPr="00C8589E">
        <w:rPr>
          <w:rFonts w:ascii="Consolas" w:hAnsi="Consolas" w:hint="eastAsia"/>
          <w:lang w:eastAsia="ja-JP"/>
        </w:rPr>
        <w:lastRenderedPageBreak/>
        <w:t xml:space="preserve">pictureParameterSetLength </w:t>
      </w:r>
      <w:r w:rsidRPr="00C8589E">
        <w:rPr>
          <w:rFonts w:ascii="Calibri" w:hAnsi="Calibri" w:hint="eastAsia"/>
          <w:lang w:eastAsia="ja-JP"/>
        </w:rPr>
        <w:t xml:space="preserve">indicates the length </w:t>
      </w:r>
      <w:r w:rsidRPr="00C8589E">
        <w:rPr>
          <w:rFonts w:ascii="Calibri" w:hAnsi="Calibri"/>
          <w:lang w:eastAsia="ja-JP"/>
        </w:rPr>
        <w:t xml:space="preserve">in bytes </w:t>
      </w:r>
      <w:r w:rsidRPr="00C8589E">
        <w:rPr>
          <w:rFonts w:ascii="Calibri" w:hAnsi="Calibri" w:hint="eastAsia"/>
          <w:lang w:eastAsia="ja-JP"/>
        </w:rPr>
        <w:t xml:space="preserve">of the </w:t>
      </w:r>
      <w:r w:rsidRPr="00C8589E">
        <w:rPr>
          <w:rFonts w:ascii="Calibri" w:hAnsi="Calibri"/>
          <w:lang w:eastAsia="ja-JP"/>
        </w:rPr>
        <w:t>PPS</w:t>
      </w:r>
      <w:r w:rsidRPr="00C8589E">
        <w:rPr>
          <w:rFonts w:ascii="Calibri" w:hAnsi="Calibri" w:hint="eastAsia"/>
          <w:lang w:eastAsia="ja-JP"/>
        </w:rPr>
        <w:t xml:space="preserve"> NAL unit as defined in ISO/IEC 14496-10.</w:t>
      </w:r>
    </w:p>
    <w:p w14:paraId="436B9B7B" w14:textId="77777777" w:rsidR="001E2965" w:rsidRPr="00C8589E" w:rsidRDefault="001E2965" w:rsidP="001E2965">
      <w:pPr>
        <w:pStyle w:val="fields"/>
        <w:rPr>
          <w:rFonts w:ascii="Calibri" w:hAnsi="Calibri"/>
          <w:lang w:eastAsia="ja-JP"/>
        </w:rPr>
      </w:pPr>
      <w:r w:rsidRPr="00C8589E">
        <w:rPr>
          <w:rFonts w:ascii="Consolas" w:hAnsi="Consolas" w:hint="eastAsia"/>
          <w:lang w:eastAsia="ja-JP"/>
        </w:rPr>
        <w:t>pictureParameter</w:t>
      </w:r>
      <w:r w:rsidRPr="00C8589E">
        <w:rPr>
          <w:rFonts w:ascii="Consolas" w:hAnsi="Consolas"/>
          <w:lang w:eastAsia="ja-JP"/>
        </w:rPr>
        <w:t>SetNALUnit</w:t>
      </w:r>
      <w:r w:rsidRPr="00C8589E">
        <w:rPr>
          <w:rFonts w:ascii="Consolas" w:hAnsi="Consolas" w:hint="eastAsia"/>
          <w:lang w:eastAsia="ja-JP"/>
        </w:rPr>
        <w:t xml:space="preserve"> </w:t>
      </w:r>
      <w:r w:rsidRPr="00C8589E">
        <w:rPr>
          <w:rFonts w:ascii="Calibri" w:hAnsi="Calibri" w:hint="eastAsia"/>
          <w:lang w:eastAsia="ja-JP"/>
        </w:rPr>
        <w:t xml:space="preserve">contains </w:t>
      </w:r>
      <w:r w:rsidRPr="00C8589E">
        <w:rPr>
          <w:rFonts w:ascii="Calibri" w:hAnsi="Calibri"/>
          <w:lang w:eastAsia="ja-JP"/>
        </w:rPr>
        <w:t xml:space="preserve">a PPS NAL unit, </w:t>
      </w:r>
      <w:r w:rsidRPr="00C8589E">
        <w:rPr>
          <w:rFonts w:ascii="Calibri" w:hAnsi="Calibri" w:hint="eastAsia"/>
          <w:lang w:eastAsia="ja-JP"/>
        </w:rPr>
        <w:t xml:space="preserve">as specified in ISO/IEC 14496-10. </w:t>
      </w:r>
      <w:r w:rsidRPr="00C8589E">
        <w:rPr>
          <w:rFonts w:ascii="Calibri" w:hAnsi="Calibri"/>
          <w:lang w:eastAsia="ja-JP"/>
        </w:rPr>
        <w:t>PPSs</w:t>
      </w:r>
      <w:r w:rsidRPr="00C8589E">
        <w:rPr>
          <w:rFonts w:ascii="Calibri" w:hAnsi="Calibri" w:hint="eastAsia"/>
          <w:lang w:eastAsia="ja-JP"/>
        </w:rPr>
        <w:t xml:space="preserve"> shall occur in order of ascending parameter set identifier with gaps being allowed.</w:t>
      </w:r>
    </w:p>
    <w:p w14:paraId="12388B8A" w14:textId="77777777" w:rsidR="001E2965" w:rsidRPr="00C8589E" w:rsidRDefault="001E2965" w:rsidP="001E2965">
      <w:pPr>
        <w:pStyle w:val="fields"/>
        <w:rPr>
          <w:rFonts w:ascii="Calibri" w:hAnsi="Calibri"/>
        </w:rPr>
      </w:pPr>
      <w:r w:rsidRPr="00C8589E">
        <w:rPr>
          <w:rFonts w:ascii="Consolas" w:hAnsi="Consolas"/>
        </w:rPr>
        <w:t>chroma_format</w:t>
      </w:r>
      <w:r w:rsidRPr="00C8589E">
        <w:rPr>
          <w:rFonts w:ascii="Calibri" w:hAnsi="Calibri"/>
        </w:rPr>
        <w:t xml:space="preserve"> contains the chroma_format indicator as defined by the </w:t>
      </w:r>
      <w:r w:rsidRPr="00C8589E">
        <w:rPr>
          <w:rFonts w:ascii="Calibri" w:hAnsi="Calibri"/>
          <w:noProof/>
        </w:rPr>
        <w:t xml:space="preserve">chroma_format_idc </w:t>
      </w:r>
      <w:r w:rsidRPr="00C8589E">
        <w:rPr>
          <w:rFonts w:ascii="Calibri" w:hAnsi="Calibri"/>
        </w:rPr>
        <w:t>parameter</w:t>
      </w:r>
      <w:r w:rsidRPr="00C8589E">
        <w:rPr>
          <w:rFonts w:ascii="Calibri" w:eastAsia="BatangChe" w:hAnsi="Calibri"/>
          <w:color w:val="000000"/>
          <w:sz w:val="24"/>
        </w:rPr>
        <w:t xml:space="preserve"> </w:t>
      </w:r>
      <w:r w:rsidRPr="00C8589E">
        <w:rPr>
          <w:rFonts w:ascii="Calibri" w:hAnsi="Calibri"/>
        </w:rPr>
        <w:t>in ISO/IEC 14496-10.</w:t>
      </w:r>
    </w:p>
    <w:p w14:paraId="1E4DD60C" w14:textId="77777777" w:rsidR="001E2965" w:rsidRPr="00C8589E" w:rsidRDefault="001E2965" w:rsidP="001E2965">
      <w:pPr>
        <w:pStyle w:val="fields"/>
        <w:rPr>
          <w:rFonts w:ascii="Calibri" w:hAnsi="Calibri"/>
        </w:rPr>
      </w:pPr>
      <w:r w:rsidRPr="00C8589E">
        <w:rPr>
          <w:rFonts w:ascii="Consolas" w:hAnsi="Consolas"/>
        </w:rPr>
        <w:t>bit_depth_luma_minus8</w:t>
      </w:r>
      <w:r w:rsidRPr="00C8589E">
        <w:rPr>
          <w:rFonts w:ascii="Calibri" w:hAnsi="Calibri"/>
        </w:rPr>
        <w:t xml:space="preserve"> indicates the bit depth of the samples in the Luma arrays. For example, a bit depth of 8 is indicated with a value of zero (BitDepth = 8 + bit_depth_luma_minus8). The value of this field shall be in the range of 0 to 4, inclusive.</w:t>
      </w:r>
    </w:p>
    <w:p w14:paraId="2B194495" w14:textId="77777777" w:rsidR="001E2965" w:rsidRPr="00C8589E" w:rsidRDefault="001E2965" w:rsidP="001E2965">
      <w:pPr>
        <w:pStyle w:val="fields"/>
        <w:rPr>
          <w:rFonts w:ascii="Calibri" w:hAnsi="Calibri"/>
        </w:rPr>
      </w:pPr>
      <w:r w:rsidRPr="00C8589E">
        <w:rPr>
          <w:rFonts w:ascii="Consolas" w:hAnsi="Consolas"/>
        </w:rPr>
        <w:t>bit_depth_chroma_minus8</w:t>
      </w:r>
      <w:r w:rsidRPr="00C8589E">
        <w:rPr>
          <w:rFonts w:ascii="Calibri" w:hAnsi="Calibri"/>
        </w:rPr>
        <w:t xml:space="preserve"> </w:t>
      </w:r>
      <w:r w:rsidR="00583F88" w:rsidRPr="00C8589E">
        <w:rPr>
          <w:rFonts w:ascii="Calibri" w:hAnsi="Calibri"/>
        </w:rPr>
        <w:t>indicates the bit depth of the samples in the Chroma arrays. For example, a bit depth of 8 is indicated with a value of zero (BitDepth = 8 + bit_depth_chroma_minus8). The value of this field shall be in the range of 0 to 4, inclusive.</w:t>
      </w:r>
    </w:p>
    <w:p w14:paraId="0368C0C7" w14:textId="77777777" w:rsidR="001E2965" w:rsidRPr="00C8589E" w:rsidRDefault="001E2965" w:rsidP="001E2965">
      <w:pPr>
        <w:pStyle w:val="fields"/>
        <w:rPr>
          <w:rFonts w:ascii="Calibri" w:hAnsi="Calibri"/>
          <w:lang w:eastAsia="en-US"/>
        </w:rPr>
      </w:pPr>
      <w:r w:rsidRPr="00C8589E">
        <w:rPr>
          <w:rFonts w:ascii="Consolas" w:hAnsi="Consolas"/>
          <w:lang w:eastAsia="en-US"/>
        </w:rPr>
        <w:t>numOfSequenceParameterSetExt</w:t>
      </w:r>
      <w:r w:rsidRPr="00C8589E">
        <w:rPr>
          <w:rFonts w:ascii="Calibri" w:hAnsi="Calibri"/>
          <w:lang w:eastAsia="en-US"/>
        </w:rPr>
        <w:t xml:space="preserve"> indicates the number of Sequence Parameter Set Extensions that are used for decoding the AVC elementary stream.</w:t>
      </w:r>
    </w:p>
    <w:p w14:paraId="64B8520E" w14:textId="77777777" w:rsidR="001E2965" w:rsidRPr="00C8589E" w:rsidRDefault="001E2965" w:rsidP="001E2965">
      <w:pPr>
        <w:pStyle w:val="fields"/>
        <w:rPr>
          <w:rFonts w:ascii="Calibri" w:hAnsi="Calibri"/>
          <w:lang w:eastAsia="en-US"/>
        </w:rPr>
      </w:pPr>
      <w:r w:rsidRPr="00C8589E">
        <w:rPr>
          <w:rFonts w:ascii="Consolas" w:hAnsi="Consolas"/>
          <w:lang w:eastAsia="en-US"/>
        </w:rPr>
        <w:t>sequenceParameterSetExtLength</w:t>
      </w:r>
      <w:r w:rsidRPr="00C8589E">
        <w:rPr>
          <w:rFonts w:ascii="Calibri" w:hAnsi="Calibri"/>
          <w:lang w:eastAsia="en-US"/>
        </w:rPr>
        <w:t xml:space="preserve"> indicates the length in bytes of the SPS Extension NAL unit as defined in ISO/IEC 14496-10.</w:t>
      </w:r>
    </w:p>
    <w:p w14:paraId="0E30D308" w14:textId="77777777" w:rsidR="001E2965" w:rsidRPr="00C8589E" w:rsidRDefault="001E2965" w:rsidP="00E90F65">
      <w:pPr>
        <w:pStyle w:val="lastfield"/>
        <w:spacing w:after="360"/>
        <w:ind w:left="714" w:hanging="357"/>
        <w:rPr>
          <w:rFonts w:ascii="Calibri" w:hAnsi="Calibri"/>
          <w:lang w:eastAsia="en-US"/>
        </w:rPr>
      </w:pPr>
      <w:r w:rsidRPr="00C8589E">
        <w:rPr>
          <w:rFonts w:ascii="Consolas" w:hAnsi="Consolas"/>
          <w:lang w:eastAsia="en-US"/>
        </w:rPr>
        <w:t>sequenceParameterSetExtNALUnit</w:t>
      </w:r>
      <w:r w:rsidRPr="00C8589E">
        <w:rPr>
          <w:rFonts w:ascii="Calibri" w:hAnsi="Calibri"/>
          <w:lang w:eastAsia="en-US"/>
        </w:rPr>
        <w:t xml:space="preserve"> contains a SPS Extension NAL unit, as specified in ISO/IEC 14496-10.</w:t>
      </w:r>
      <w:bookmarkStart w:id="152" w:name="_Toc49271116"/>
      <w:bookmarkStart w:id="153" w:name="_Toc117242284"/>
    </w:p>
    <w:p w14:paraId="021C9B9F" w14:textId="77777777" w:rsidR="001E2965" w:rsidRPr="00C8589E" w:rsidRDefault="001E2965" w:rsidP="001E2965">
      <w:pPr>
        <w:pStyle w:val="Heading2"/>
        <w:tabs>
          <w:tab w:val="clear" w:pos="360"/>
        </w:tabs>
        <w:rPr>
          <w:rFonts w:ascii="Calibri" w:hAnsi="Calibri"/>
        </w:rPr>
      </w:pPr>
      <w:bookmarkStart w:id="154" w:name="_Toc374356417"/>
      <w:bookmarkStart w:id="155" w:name="_Toc232234491"/>
      <w:bookmarkStart w:id="156" w:name="_Toc370302965"/>
      <w:bookmarkStart w:id="157" w:name="_Toc370303281"/>
      <w:r w:rsidRPr="00C8589E">
        <w:rPr>
          <w:rFonts w:ascii="Calibri" w:hAnsi="Calibri" w:hint="eastAsia"/>
        </w:rPr>
        <w:t xml:space="preserve">Derivation from ISO Base Media </w:t>
      </w:r>
      <w:r w:rsidRPr="00C8589E">
        <w:rPr>
          <w:rFonts w:ascii="Calibri" w:hAnsi="Calibri"/>
        </w:rPr>
        <w:t>File Format</w:t>
      </w:r>
      <w:bookmarkEnd w:id="152"/>
      <w:bookmarkEnd w:id="153"/>
      <w:bookmarkEnd w:id="154"/>
      <w:bookmarkEnd w:id="155"/>
      <w:bookmarkEnd w:id="156"/>
      <w:bookmarkEnd w:id="157"/>
    </w:p>
    <w:p w14:paraId="1E8AE1B4" w14:textId="77777777" w:rsidR="001E2965" w:rsidRPr="00C8589E" w:rsidRDefault="001E2965" w:rsidP="001E2965">
      <w:pPr>
        <w:pStyle w:val="Heading3"/>
        <w:tabs>
          <w:tab w:val="clear" w:pos="1288"/>
          <w:tab w:val="num" w:pos="720"/>
        </w:tabs>
        <w:rPr>
          <w:rFonts w:ascii="Calibri" w:hAnsi="Calibri"/>
        </w:rPr>
      </w:pPr>
      <w:bookmarkStart w:id="158" w:name="_Toc49271118"/>
      <w:bookmarkStart w:id="159" w:name="_Toc117242286"/>
      <w:bookmarkStart w:id="160" w:name="_Toc15466310"/>
      <w:r w:rsidRPr="00C8589E">
        <w:rPr>
          <w:rFonts w:ascii="Calibri" w:hAnsi="Calibri"/>
        </w:rPr>
        <w:t>AVC File type and identification</w:t>
      </w:r>
      <w:bookmarkEnd w:id="158"/>
      <w:bookmarkEnd w:id="159"/>
    </w:p>
    <w:p w14:paraId="5101800C" w14:textId="77777777" w:rsidR="001E2965" w:rsidRPr="00C8589E" w:rsidRDefault="001E2965" w:rsidP="001E2965">
      <w:pPr>
        <w:rPr>
          <w:rFonts w:ascii="Calibri" w:hAnsi="Calibri"/>
        </w:rPr>
      </w:pPr>
      <w:r w:rsidRPr="00C8589E">
        <w:rPr>
          <w:rFonts w:ascii="Calibri" w:hAnsi="Calibri"/>
        </w:rPr>
        <w:t xml:space="preserve">Conformance with this part of ISO/IEC 14496 is indicated by the presence of the brand of a specification that permits the inclusion of AVC content, in the compatible brands list of the </w:t>
      </w:r>
      <w:r w:rsidRPr="00C8589E">
        <w:rPr>
          <w:rFonts w:ascii="Consolas" w:hAnsi="Consolas"/>
        </w:rPr>
        <w:t>FileTypeBox</w:t>
      </w:r>
      <w:r w:rsidRPr="00C8589E">
        <w:rPr>
          <w:rFonts w:ascii="Calibri" w:hAnsi="Calibri"/>
        </w:rPr>
        <w:t xml:space="preserve"> as defined in </w:t>
      </w:r>
      <w:r w:rsidRPr="00C8589E">
        <w:rPr>
          <w:rFonts w:ascii="Calibri" w:hAnsi="Calibri" w:hint="eastAsia"/>
        </w:rPr>
        <w:t>ISO</w:t>
      </w:r>
      <w:r w:rsidRPr="00C8589E">
        <w:rPr>
          <w:rFonts w:ascii="Calibri" w:hAnsi="Calibri"/>
        </w:rPr>
        <w:t>/IEC </w:t>
      </w:r>
      <w:r w:rsidRPr="00C8589E">
        <w:rPr>
          <w:rFonts w:ascii="Calibri" w:hAnsi="Calibri" w:hint="eastAsia"/>
        </w:rPr>
        <w:t>14496-12</w:t>
      </w:r>
      <w:r w:rsidRPr="00C8589E">
        <w:rPr>
          <w:rFonts w:ascii="Calibri" w:hAnsi="Calibri"/>
        </w:rPr>
        <w:t>. The file extension normally matches the major brand.</w:t>
      </w:r>
    </w:p>
    <w:p w14:paraId="419A2C0B" w14:textId="77777777" w:rsidR="001E2965" w:rsidRPr="00C8589E" w:rsidRDefault="001E2965" w:rsidP="001E2965">
      <w:pPr>
        <w:rPr>
          <w:rFonts w:ascii="Calibri" w:hAnsi="Calibri"/>
        </w:rPr>
      </w:pPr>
      <w:r w:rsidRPr="00C8589E">
        <w:rPr>
          <w:rFonts w:ascii="Calibri" w:hAnsi="Calibri"/>
        </w:rPr>
        <w:t>AVC content may be used in an MPEG-4 context</w:t>
      </w:r>
      <w:r w:rsidR="00693685" w:rsidRPr="00C8589E">
        <w:rPr>
          <w:rFonts w:ascii="Calibri" w:hAnsi="Calibri"/>
        </w:rPr>
        <w:t>;</w:t>
      </w:r>
      <w:r w:rsidRPr="00C8589E">
        <w:rPr>
          <w:rFonts w:ascii="Calibri" w:hAnsi="Calibri"/>
        </w:rPr>
        <w:t xml:space="preserve"> in a file with extension “.mp4”, the major brand may be ‘avc1’.</w:t>
      </w:r>
    </w:p>
    <w:p w14:paraId="52987A1C" w14:textId="77777777" w:rsidR="001E2965" w:rsidRPr="00C8589E" w:rsidRDefault="001E2965" w:rsidP="004F7CD0">
      <w:pPr>
        <w:ind w:left="403" w:hanging="403"/>
        <w:rPr>
          <w:rFonts w:ascii="Calibri" w:hAnsi="Calibri"/>
        </w:rPr>
      </w:pPr>
      <w:r w:rsidRPr="00C8589E">
        <w:rPr>
          <w:rFonts w:ascii="Calibri" w:hAnsi="Calibri"/>
        </w:rPr>
        <w:t>Readers conformant to this part of ISO/IEC 14496 should read the file if a suitable brand occurs in the compatible-brands list. Other structures and/or track types, defined in specifications other than that identified by the brand, may be present, and these may be ignored by a reader conformant with the specification identified by the brand.</w:t>
      </w:r>
    </w:p>
    <w:p w14:paraId="3E917564" w14:textId="77777777" w:rsidR="001E2965" w:rsidRPr="00C8589E" w:rsidRDefault="001E2965" w:rsidP="001E2965">
      <w:pPr>
        <w:pStyle w:val="Heading3"/>
        <w:tabs>
          <w:tab w:val="clear" w:pos="1288"/>
          <w:tab w:val="num" w:pos="720"/>
        </w:tabs>
        <w:rPr>
          <w:rFonts w:ascii="Calibri" w:hAnsi="Calibri"/>
        </w:rPr>
      </w:pPr>
      <w:bookmarkStart w:id="161" w:name="_Toc49271120"/>
      <w:bookmarkStart w:id="162" w:name="_Toc117242288"/>
      <w:bookmarkStart w:id="163" w:name="_Toc15466317"/>
      <w:bookmarkStart w:id="164" w:name="_Toc15466313"/>
      <w:bookmarkEnd w:id="160"/>
      <w:r w:rsidRPr="00C8589E">
        <w:rPr>
          <w:rFonts w:ascii="Calibri" w:hAnsi="Calibri"/>
        </w:rPr>
        <w:t>AVC Video Stream Definition</w:t>
      </w:r>
      <w:bookmarkEnd w:id="161"/>
      <w:bookmarkEnd w:id="162"/>
    </w:p>
    <w:p w14:paraId="6D514269" w14:textId="77777777" w:rsidR="001E2965" w:rsidRPr="00C8589E" w:rsidRDefault="001E2965" w:rsidP="001E2965">
      <w:pPr>
        <w:rPr>
          <w:rFonts w:ascii="Calibri" w:hAnsi="Calibri"/>
        </w:rPr>
      </w:pPr>
      <w:r w:rsidRPr="00C8589E">
        <w:rPr>
          <w:rFonts w:ascii="Calibri" w:hAnsi="Calibri"/>
        </w:rPr>
        <w:t>This subclause defines the sample entry and sample format for AVC video elementary streams.</w:t>
      </w:r>
    </w:p>
    <w:p w14:paraId="616DA21D" w14:textId="77777777" w:rsidR="001E2965" w:rsidRPr="00C8589E" w:rsidRDefault="004F4909" w:rsidP="001E2965">
      <w:pPr>
        <w:pStyle w:val="Heading4"/>
        <w:rPr>
          <w:rFonts w:ascii="Calibri" w:hAnsi="Calibri"/>
        </w:rPr>
      </w:pPr>
      <w:r w:rsidRPr="00C8589E">
        <w:rPr>
          <w:rFonts w:ascii="Calibri" w:hAnsi="Calibri"/>
        </w:rPr>
        <w:t>Sample entry</w:t>
      </w:r>
      <w:r w:rsidR="001E2965" w:rsidRPr="00C8589E">
        <w:rPr>
          <w:rFonts w:ascii="Calibri" w:hAnsi="Calibri"/>
        </w:rPr>
        <w:t xml:space="preserve"> name and format</w:t>
      </w:r>
    </w:p>
    <w:p w14:paraId="45F128FF" w14:textId="77777777" w:rsidR="001E2965" w:rsidRPr="00C8589E" w:rsidRDefault="001E2965" w:rsidP="001E2965">
      <w:pPr>
        <w:pStyle w:val="Heading5"/>
        <w:rPr>
          <w:rFonts w:ascii="Calibri" w:hAnsi="Calibri"/>
        </w:rPr>
      </w:pPr>
      <w:r w:rsidRPr="00C8589E">
        <w:rPr>
          <w:rFonts w:ascii="Calibri" w:hAnsi="Calibri"/>
        </w:rPr>
        <w:t>Definition</w:t>
      </w:r>
    </w:p>
    <w:p w14:paraId="4FBE9F25" w14:textId="77777777" w:rsidR="00B12040" w:rsidRPr="00C8589E" w:rsidRDefault="00E51984" w:rsidP="00B12040">
      <w:pPr>
        <w:pStyle w:val="Atom"/>
        <w:rPr>
          <w:rFonts w:ascii="Calibri" w:hAnsi="Calibri"/>
        </w:rPr>
      </w:pPr>
      <w:r w:rsidRPr="00C8589E">
        <w:rPr>
          <w:rFonts w:ascii="Calibri" w:hAnsi="Calibri"/>
        </w:rPr>
        <w:t xml:space="preserve">Sample Entry and </w:t>
      </w:r>
      <w:r w:rsidR="00B12040" w:rsidRPr="00C8589E">
        <w:rPr>
          <w:rFonts w:ascii="Calibri" w:hAnsi="Calibri"/>
        </w:rPr>
        <w:t>Box Types:</w:t>
      </w:r>
      <w:r w:rsidR="00B12040" w:rsidRPr="00C8589E">
        <w:rPr>
          <w:rFonts w:ascii="Calibri" w:hAnsi="Calibri"/>
        </w:rPr>
        <w:tab/>
        <w:t xml:space="preserve"> ‘avc1’</w:t>
      </w:r>
      <w:r w:rsidR="00B12040" w:rsidRPr="00C8589E">
        <w:rPr>
          <w:rFonts w:ascii="Calibri" w:hAnsi="Calibri" w:hint="eastAsia"/>
        </w:rPr>
        <w:t>,</w:t>
      </w:r>
      <w:r w:rsidR="00B12040" w:rsidRPr="00C8589E">
        <w:rPr>
          <w:rFonts w:ascii="Calibri" w:hAnsi="Calibri"/>
        </w:rPr>
        <w:t xml:space="preserve"> ‘avc2’, 'avc3', 'avc4', ‘avcC’, ‘m4ds’,’btrt’</w:t>
      </w:r>
      <w:r w:rsidR="00B12040" w:rsidRPr="00C8589E">
        <w:rPr>
          <w:rFonts w:ascii="Calibri" w:hAnsi="Calibri" w:hint="eastAsia"/>
        </w:rPr>
        <w:br/>
      </w:r>
      <w:r w:rsidR="00B12040" w:rsidRPr="00C8589E">
        <w:rPr>
          <w:rFonts w:ascii="Calibri" w:hAnsi="Calibri"/>
        </w:rPr>
        <w:t>Container:</w:t>
      </w:r>
      <w:r w:rsidR="00B12040" w:rsidRPr="00C8589E">
        <w:rPr>
          <w:rFonts w:ascii="Calibri" w:hAnsi="Calibri"/>
        </w:rPr>
        <w:tab/>
        <w:t>Sample Description Box (‘stsd’)</w:t>
      </w:r>
      <w:r w:rsidR="00B12040" w:rsidRPr="00C8589E">
        <w:rPr>
          <w:rFonts w:ascii="Calibri" w:hAnsi="Calibri"/>
        </w:rPr>
        <w:br/>
        <w:t>Mandatory:</w:t>
      </w:r>
      <w:r w:rsidR="00B12040" w:rsidRPr="00C8589E">
        <w:rPr>
          <w:rFonts w:ascii="Calibri" w:hAnsi="Calibri"/>
        </w:rPr>
        <w:tab/>
        <w:t>An ‘avc1’, ‘avc2’, 'avc3' or 'avc4' sample entry is mandatory</w:t>
      </w:r>
      <w:r w:rsidR="00B12040" w:rsidRPr="00C8589E">
        <w:rPr>
          <w:rFonts w:ascii="Calibri" w:hAnsi="Calibri"/>
        </w:rPr>
        <w:br/>
        <w:t>Quantity:</w:t>
      </w:r>
      <w:r w:rsidR="00B12040" w:rsidRPr="00C8589E">
        <w:rPr>
          <w:rFonts w:ascii="Calibri" w:hAnsi="Calibri"/>
        </w:rPr>
        <w:tab/>
        <w:t>One or more sample entries may be present</w:t>
      </w:r>
    </w:p>
    <w:p w14:paraId="5EEC267B" w14:textId="3953FF67" w:rsidR="001E2965" w:rsidRPr="00C8589E" w:rsidRDefault="001E2965" w:rsidP="001E2965">
      <w:pPr>
        <w:tabs>
          <w:tab w:val="left" w:pos="8010"/>
        </w:tabs>
        <w:rPr>
          <w:rFonts w:ascii="Calibri" w:hAnsi="Calibri"/>
        </w:rPr>
      </w:pPr>
      <w:r w:rsidRPr="00C8589E">
        <w:rPr>
          <w:rFonts w:ascii="Calibri" w:hAnsi="Calibri"/>
        </w:rPr>
        <w:t xml:space="preserve">An AVC visual sample entry shall contain an AVC Configuration Box, as defined below. This includes an </w:t>
      </w:r>
      <w:r w:rsidRPr="00C8589E">
        <w:rPr>
          <w:rFonts w:ascii="Consolas" w:hAnsi="Consolas"/>
        </w:rPr>
        <w:t>AVCDecoderConfigurationRecord</w:t>
      </w:r>
      <w:r w:rsidRPr="00C8589E">
        <w:rPr>
          <w:rFonts w:ascii="Calibri" w:hAnsi="Calibri"/>
        </w:rPr>
        <w:t xml:space="preserve">, as defined </w:t>
      </w:r>
      <w:r w:rsidRPr="00C8589E">
        <w:rPr>
          <w:rFonts w:ascii="Calibri" w:hAnsi="Calibri" w:hint="eastAsia"/>
        </w:rPr>
        <w:t xml:space="preserve">in </w:t>
      </w:r>
      <w:r w:rsidR="00E90F65" w:rsidRPr="00C8589E">
        <w:rPr>
          <w:rFonts w:ascii="Calibri" w:hAnsi="Calibri"/>
        </w:rPr>
        <w:fldChar w:fldCharType="begin"/>
      </w:r>
      <w:r w:rsidR="00E90F65" w:rsidRPr="00C8589E">
        <w:rPr>
          <w:rFonts w:ascii="Calibri" w:hAnsi="Calibri"/>
        </w:rPr>
        <w:instrText xml:space="preserve"> </w:instrText>
      </w:r>
      <w:r w:rsidR="00D101CD" w:rsidRPr="00C8589E">
        <w:rPr>
          <w:rFonts w:ascii="Calibri" w:hAnsi="Calibri" w:hint="eastAsia"/>
        </w:rPr>
        <w:instrText>REF</w:instrText>
      </w:r>
      <w:r w:rsidR="00E90F65" w:rsidRPr="00C8589E">
        <w:rPr>
          <w:rFonts w:ascii="Calibri" w:hAnsi="Calibri" w:hint="eastAsia"/>
        </w:rPr>
        <w:instrText xml:space="preserve"> _Ref252432701 \r \h</w:instrText>
      </w:r>
      <w:r w:rsidR="00E90F65" w:rsidRPr="00C8589E">
        <w:rPr>
          <w:rFonts w:ascii="Calibri" w:hAnsi="Calibri"/>
        </w:rPr>
        <w:instrText xml:space="preserve"> </w:instrText>
      </w:r>
      <w:r w:rsidR="00E90F65" w:rsidRPr="00C8589E">
        <w:rPr>
          <w:rFonts w:ascii="Calibri" w:hAnsi="Calibri"/>
        </w:rPr>
      </w:r>
      <w:r w:rsidR="00E90F65" w:rsidRPr="00C8589E">
        <w:rPr>
          <w:rFonts w:ascii="Calibri" w:hAnsi="Calibri"/>
        </w:rPr>
        <w:fldChar w:fldCharType="separate"/>
      </w:r>
      <w:r w:rsidR="00EA7D83">
        <w:rPr>
          <w:rFonts w:ascii="Calibri" w:hAnsi="Calibri"/>
        </w:rPr>
        <w:t>5.3.3.1</w:t>
      </w:r>
      <w:r w:rsidR="00E90F65" w:rsidRPr="00C8589E">
        <w:rPr>
          <w:rFonts w:ascii="Calibri" w:hAnsi="Calibri"/>
        </w:rPr>
        <w:fldChar w:fldCharType="end"/>
      </w:r>
      <w:r w:rsidRPr="00C8589E">
        <w:rPr>
          <w:rFonts w:ascii="Calibri" w:hAnsi="Calibri"/>
        </w:rPr>
        <w:t>.</w:t>
      </w:r>
    </w:p>
    <w:p w14:paraId="248D26EF" w14:textId="77777777" w:rsidR="001E2965" w:rsidRPr="00C8589E" w:rsidRDefault="001E2965" w:rsidP="001E2965">
      <w:pPr>
        <w:tabs>
          <w:tab w:val="left" w:pos="8010"/>
        </w:tabs>
        <w:rPr>
          <w:rFonts w:ascii="Calibri" w:hAnsi="Calibri"/>
        </w:rPr>
      </w:pPr>
      <w:r w:rsidRPr="00C8589E">
        <w:rPr>
          <w:rFonts w:ascii="Calibri" w:hAnsi="Calibri"/>
        </w:rPr>
        <w:t xml:space="preserve">An optional </w:t>
      </w:r>
      <w:r w:rsidRPr="00C8589E">
        <w:rPr>
          <w:rFonts w:ascii="Consolas" w:hAnsi="Consolas"/>
        </w:rPr>
        <w:t>MPEG4BitRateBox</w:t>
      </w:r>
      <w:r w:rsidRPr="00C8589E">
        <w:rPr>
          <w:rFonts w:ascii="Calibri" w:hAnsi="Calibri"/>
        </w:rPr>
        <w:t xml:space="preserve"> may be present in the AVC visual sample entry to signal the bit rate information of the AVC video stream. Extension descriptors that should be inserted into the Elementary Stream Descriptor, when used in MPEG-4, may also be present.</w:t>
      </w:r>
    </w:p>
    <w:p w14:paraId="561B6807" w14:textId="77777777" w:rsidR="001E2965" w:rsidRPr="00C8589E" w:rsidRDefault="001E2965" w:rsidP="001E2965">
      <w:pPr>
        <w:tabs>
          <w:tab w:val="left" w:pos="8010"/>
        </w:tabs>
        <w:rPr>
          <w:rFonts w:ascii="Calibri" w:hAnsi="Calibri"/>
        </w:rPr>
      </w:pPr>
      <w:r w:rsidRPr="00C8589E">
        <w:rPr>
          <w:rFonts w:ascii="Calibri" w:hAnsi="Calibri"/>
        </w:rPr>
        <w:lastRenderedPageBreak/>
        <w:t xml:space="preserve">Multiple </w:t>
      </w:r>
      <w:r w:rsidR="004F4909" w:rsidRPr="00C8589E">
        <w:rPr>
          <w:rFonts w:ascii="Calibri" w:hAnsi="Calibri"/>
        </w:rPr>
        <w:t>sample entries</w:t>
      </w:r>
      <w:r w:rsidRPr="00C8589E">
        <w:rPr>
          <w:rFonts w:ascii="Calibri" w:hAnsi="Calibri"/>
        </w:rPr>
        <w:t xml:space="preserve"> may be used, as permitted by the ISO Base Media File Format specification, to indicate sections of video </w:t>
      </w:r>
      <w:r w:rsidRPr="00C8589E">
        <w:rPr>
          <w:rFonts w:ascii="Calibri" w:hAnsi="Calibri" w:hint="eastAsia"/>
        </w:rPr>
        <w:t>that</w:t>
      </w:r>
      <w:r w:rsidRPr="00C8589E">
        <w:rPr>
          <w:rFonts w:ascii="Calibri" w:hAnsi="Calibri"/>
        </w:rPr>
        <w:t xml:space="preserve"> use different configurations or parameter sets.</w:t>
      </w:r>
    </w:p>
    <w:p w14:paraId="7472C023" w14:textId="6D585DEF" w:rsidR="001E2965" w:rsidRPr="00C8589E" w:rsidRDefault="00583F88" w:rsidP="001E2965">
      <w:pPr>
        <w:rPr>
          <w:rFonts w:ascii="Calibri" w:hAnsi="Calibri"/>
        </w:rPr>
      </w:pPr>
      <w:r w:rsidRPr="00C8589E">
        <w:rPr>
          <w:rFonts w:ascii="Calibri" w:hAnsi="Calibri"/>
        </w:rPr>
        <w:t xml:space="preserve">The sample entry name ‘avc1’ </w:t>
      </w:r>
      <w:r w:rsidR="00B12040" w:rsidRPr="00C8589E">
        <w:rPr>
          <w:rFonts w:ascii="Calibri" w:hAnsi="Calibri"/>
        </w:rPr>
        <w:t xml:space="preserve">or 'avc3' </w:t>
      </w:r>
      <w:r w:rsidRPr="00C8589E">
        <w:rPr>
          <w:rFonts w:ascii="Calibri" w:hAnsi="Calibri"/>
        </w:rPr>
        <w:t>may only be used when the stream to which this sample entry applies is a compliant and usable AVC stream as viewed by an AVC decoder operating under the configuration (including profile and level) given in the AVCConfigurationBox</w:t>
      </w:r>
      <w:r w:rsidR="001E2965" w:rsidRPr="00C8589E">
        <w:rPr>
          <w:rFonts w:ascii="Calibri" w:hAnsi="Calibri"/>
        </w:rPr>
        <w:t>. The file format specific structures that resemble NAL units (see</w:t>
      </w:r>
      <w:bookmarkStart w:id="165" w:name="_Hlt201207827"/>
      <w:r w:rsidR="00DB7383" w:rsidRPr="00C8589E">
        <w:rPr>
          <w:rFonts w:ascii="Calibri" w:hAnsi="Calibri"/>
        </w:rPr>
        <w:t xml:space="preserve"> </w:t>
      </w:r>
      <w:r w:rsidR="00DB7383" w:rsidRPr="00C8589E">
        <w:rPr>
          <w:rFonts w:ascii="Calibri" w:hAnsi="Calibri"/>
        </w:rPr>
        <w:fldChar w:fldCharType="begin"/>
      </w:r>
      <w:r w:rsidR="00DB7383" w:rsidRPr="00C8589E">
        <w:rPr>
          <w:rFonts w:ascii="Calibri" w:hAnsi="Calibri"/>
        </w:rPr>
        <w:instrText xml:space="preserve"> </w:instrText>
      </w:r>
      <w:r w:rsidR="00D101CD" w:rsidRPr="00C8589E">
        <w:rPr>
          <w:rFonts w:ascii="Calibri" w:hAnsi="Calibri"/>
        </w:rPr>
        <w:instrText>REF</w:instrText>
      </w:r>
      <w:r w:rsidR="00DB7383" w:rsidRPr="00C8589E">
        <w:rPr>
          <w:rFonts w:ascii="Calibri" w:hAnsi="Calibri"/>
        </w:rPr>
        <w:instrText xml:space="preserve"> _Ref201137311 \r \h </w:instrText>
      </w:r>
      <w:r w:rsidR="00DB7383" w:rsidRPr="00C8589E">
        <w:rPr>
          <w:rFonts w:ascii="Calibri" w:hAnsi="Calibri"/>
        </w:rPr>
      </w:r>
      <w:r w:rsidR="00DB7383" w:rsidRPr="00C8589E">
        <w:rPr>
          <w:rFonts w:ascii="Calibri" w:hAnsi="Calibri"/>
        </w:rPr>
        <w:fldChar w:fldCharType="separate"/>
      </w:r>
      <w:r w:rsidR="00EA7D83">
        <w:rPr>
          <w:rFonts w:ascii="Calibri" w:hAnsi="Calibri"/>
        </w:rPr>
        <w:t>Annex A</w:t>
      </w:r>
      <w:r w:rsidR="00DB7383" w:rsidRPr="00C8589E">
        <w:rPr>
          <w:rFonts w:ascii="Calibri" w:hAnsi="Calibri"/>
        </w:rPr>
        <w:fldChar w:fldCharType="end"/>
      </w:r>
      <w:r w:rsidR="00DB7383" w:rsidRPr="00C8589E">
        <w:rPr>
          <w:rFonts w:ascii="Calibri" w:hAnsi="Calibri"/>
        </w:rPr>
        <w:t xml:space="preserve">) </w:t>
      </w:r>
      <w:bookmarkEnd w:id="165"/>
      <w:r w:rsidR="001E2965" w:rsidRPr="00C8589E">
        <w:rPr>
          <w:rFonts w:ascii="Calibri" w:hAnsi="Calibri"/>
        </w:rPr>
        <w:t xml:space="preserve">may be present but must not be used to access the AVC base data; that is, the AVC data must not be contained in </w:t>
      </w:r>
      <w:r w:rsidR="001E2965" w:rsidRPr="00C8589E" w:rsidDel="00347C58">
        <w:rPr>
          <w:rFonts w:ascii="Calibri" w:hAnsi="Calibri"/>
        </w:rPr>
        <w:t>Aggregator</w:t>
      </w:r>
      <w:r w:rsidR="001E2965" w:rsidRPr="00C8589E">
        <w:rPr>
          <w:rFonts w:ascii="Calibri" w:hAnsi="Calibri"/>
        </w:rPr>
        <w:t xml:space="preserve">s (though they may be included within the bytes referenced by the additional_bytes field) nor referenced by </w:t>
      </w:r>
      <w:r w:rsidR="001E2965" w:rsidRPr="00C8589E" w:rsidDel="00347C58">
        <w:rPr>
          <w:rFonts w:ascii="Calibri" w:hAnsi="Calibri"/>
        </w:rPr>
        <w:t>Extractor</w:t>
      </w:r>
      <w:r w:rsidR="001E2965" w:rsidRPr="00C8589E">
        <w:rPr>
          <w:rFonts w:ascii="Calibri" w:hAnsi="Calibri"/>
        </w:rPr>
        <w:t>s.</w:t>
      </w:r>
    </w:p>
    <w:p w14:paraId="7141F89F" w14:textId="3036A5C7" w:rsidR="001E2965" w:rsidRPr="00C8589E" w:rsidRDefault="001E2965" w:rsidP="001E2965">
      <w:pPr>
        <w:rPr>
          <w:rFonts w:ascii="Calibri" w:hAnsi="Calibri"/>
          <w:i/>
        </w:rPr>
      </w:pPr>
      <w:r w:rsidRPr="00C8589E">
        <w:rPr>
          <w:rFonts w:ascii="Calibri" w:hAnsi="Calibri"/>
        </w:rPr>
        <w:t xml:space="preserve">The sample entry name ‘avc2’ </w:t>
      </w:r>
      <w:r w:rsidR="00B12040" w:rsidRPr="00C8589E">
        <w:rPr>
          <w:rFonts w:ascii="Calibri" w:hAnsi="Calibri"/>
        </w:rPr>
        <w:t xml:space="preserve">or 'avc4' </w:t>
      </w:r>
      <w:r w:rsidRPr="00C8589E">
        <w:rPr>
          <w:rFonts w:ascii="Calibri" w:hAnsi="Calibri"/>
        </w:rPr>
        <w:t>may only be used when Extractors or Aggregators (</w:t>
      </w:r>
      <w:r w:rsidR="00DB7383" w:rsidRPr="00C8589E">
        <w:rPr>
          <w:rFonts w:ascii="Calibri" w:hAnsi="Calibri"/>
        </w:rPr>
        <w:fldChar w:fldCharType="begin"/>
      </w:r>
      <w:r w:rsidR="00DB7383" w:rsidRPr="00C8589E">
        <w:rPr>
          <w:rFonts w:ascii="Calibri" w:hAnsi="Calibri"/>
        </w:rPr>
        <w:instrText xml:space="preserve"> </w:instrText>
      </w:r>
      <w:r w:rsidR="00D101CD" w:rsidRPr="00C8589E">
        <w:rPr>
          <w:rFonts w:ascii="Calibri" w:hAnsi="Calibri"/>
        </w:rPr>
        <w:instrText>REF</w:instrText>
      </w:r>
      <w:r w:rsidR="00DB7383" w:rsidRPr="00C8589E">
        <w:rPr>
          <w:rFonts w:ascii="Calibri" w:hAnsi="Calibri"/>
        </w:rPr>
        <w:instrText xml:space="preserve"> _Ref201137311 \r \h </w:instrText>
      </w:r>
      <w:r w:rsidR="00DB7383" w:rsidRPr="00C8589E">
        <w:rPr>
          <w:rFonts w:ascii="Calibri" w:hAnsi="Calibri"/>
        </w:rPr>
      </w:r>
      <w:r w:rsidR="00DB7383" w:rsidRPr="00C8589E">
        <w:rPr>
          <w:rFonts w:ascii="Calibri" w:hAnsi="Calibri"/>
        </w:rPr>
        <w:fldChar w:fldCharType="separate"/>
      </w:r>
      <w:r w:rsidR="00EA7D83">
        <w:rPr>
          <w:rFonts w:ascii="Calibri" w:hAnsi="Calibri"/>
        </w:rPr>
        <w:t>Annex A</w:t>
      </w:r>
      <w:r w:rsidR="00DB7383" w:rsidRPr="00C8589E">
        <w:rPr>
          <w:rFonts w:ascii="Calibri" w:hAnsi="Calibri"/>
        </w:rPr>
        <w:fldChar w:fldCharType="end"/>
      </w:r>
      <w:r w:rsidRPr="00C8589E">
        <w:rPr>
          <w:rFonts w:ascii="Calibri" w:hAnsi="Calibri"/>
        </w:rPr>
        <w:t xml:space="preserve">) are required to be supported, and an appropriate Toolset is required (for example, as indicated by the file-type brands). This sample entry type indicates that, in order to form the intended AVC stream, </w:t>
      </w:r>
      <w:r w:rsidRPr="00C8589E" w:rsidDel="00347C58">
        <w:rPr>
          <w:rFonts w:ascii="Calibri" w:hAnsi="Calibri"/>
        </w:rPr>
        <w:t>Extractor</w:t>
      </w:r>
      <w:r w:rsidRPr="00C8589E">
        <w:rPr>
          <w:rFonts w:ascii="Calibri" w:hAnsi="Calibri"/>
        </w:rPr>
        <w:t>s must be replaced with the data they are referencing, and Aggregators must be examined for contained NAL Units</w:t>
      </w:r>
      <w:r w:rsidRPr="00C8589E" w:rsidDel="00347C58">
        <w:rPr>
          <w:rFonts w:ascii="Calibri" w:hAnsi="Calibri"/>
        </w:rPr>
        <w:t>.</w:t>
      </w:r>
      <w:r w:rsidRPr="00C8589E">
        <w:rPr>
          <w:rFonts w:ascii="Calibri" w:hAnsi="Calibri"/>
        </w:rPr>
        <w:t xml:space="preserve"> Tier grouping may be present.</w:t>
      </w:r>
    </w:p>
    <w:p w14:paraId="0AEBD9FC" w14:textId="77777777" w:rsidR="001E2965" w:rsidRPr="00C8589E" w:rsidRDefault="001E2965" w:rsidP="001E2965">
      <w:pPr>
        <w:pStyle w:val="Heading5"/>
        <w:rPr>
          <w:rFonts w:ascii="Calibri" w:hAnsi="Calibri"/>
        </w:rPr>
      </w:pPr>
      <w:r w:rsidRPr="00C8589E">
        <w:rPr>
          <w:rFonts w:ascii="Calibri" w:hAnsi="Calibri"/>
        </w:rPr>
        <w:t>Syntax</w:t>
      </w:r>
    </w:p>
    <w:p w14:paraId="15165385" w14:textId="77777777" w:rsidR="001E2965" w:rsidRPr="00C8589E" w:rsidRDefault="001E2965" w:rsidP="00E90F65">
      <w:pPr>
        <w:pStyle w:val="code"/>
        <w:keepNext/>
        <w:spacing w:before="0"/>
        <w:rPr>
          <w:rFonts w:ascii="Consolas" w:hAnsi="Consolas"/>
        </w:rPr>
      </w:pPr>
      <w:r w:rsidRPr="00C8589E">
        <w:rPr>
          <w:rFonts w:ascii="Consolas" w:hAnsi="Consolas"/>
        </w:rPr>
        <w:tab/>
        <w:t>// Visual Sequences</w:t>
      </w:r>
      <w:r w:rsidRPr="00C8589E">
        <w:rPr>
          <w:rFonts w:ascii="Consolas" w:hAnsi="Consolas"/>
        </w:rPr>
        <w:br/>
        <w:t>class AVCConfigurationBox extends Box(‘avcC’) {</w:t>
      </w:r>
      <w:r w:rsidRPr="00C8589E">
        <w:rPr>
          <w:rFonts w:ascii="Consolas" w:hAnsi="Consolas"/>
        </w:rPr>
        <w:br/>
      </w:r>
      <w:r w:rsidRPr="00C8589E">
        <w:rPr>
          <w:rFonts w:ascii="Consolas" w:hAnsi="Consolas"/>
        </w:rPr>
        <w:tab/>
        <w:t>AVCDecoderConfigurationRecord() AVCConfig;</w:t>
      </w:r>
      <w:r w:rsidRPr="00C8589E">
        <w:rPr>
          <w:rFonts w:ascii="Consolas" w:hAnsi="Consolas"/>
        </w:rPr>
        <w:br/>
        <w:t>}</w:t>
      </w:r>
    </w:p>
    <w:p w14:paraId="148EC6EC" w14:textId="6D795158" w:rsidR="001E2965" w:rsidRPr="00C8589E" w:rsidRDefault="001E2965" w:rsidP="001E2965">
      <w:pPr>
        <w:pStyle w:val="code"/>
        <w:keepNext/>
        <w:rPr>
          <w:rFonts w:ascii="Consolas" w:hAnsi="Consolas"/>
        </w:rPr>
      </w:pPr>
      <w:r w:rsidRPr="00C8589E">
        <w:rPr>
          <w:rFonts w:ascii="Consolas" w:hAnsi="Consolas"/>
        </w:rPr>
        <w:t>class MPEG4BitRateBox extends Box(‘btrt’)</w:t>
      </w:r>
      <w:r w:rsidR="00C46CB6" w:rsidRPr="00C8589E">
        <w:rPr>
          <w:rFonts w:ascii="Consolas" w:hAnsi="Consolas"/>
        </w:rPr>
        <w:t xml:space="preserve"> </w:t>
      </w:r>
      <w:r w:rsidRPr="00C8589E">
        <w:rPr>
          <w:rFonts w:ascii="Consolas" w:hAnsi="Consolas"/>
        </w:rPr>
        <w:t>{</w:t>
      </w:r>
      <w:r w:rsidRPr="00C8589E">
        <w:rPr>
          <w:rFonts w:ascii="Consolas" w:hAnsi="Consolas"/>
        </w:rPr>
        <w:br/>
      </w:r>
      <w:r w:rsidRPr="00C8589E">
        <w:rPr>
          <w:rFonts w:ascii="Consolas" w:hAnsi="Consolas"/>
        </w:rPr>
        <w:tab/>
      </w:r>
      <w:r w:rsidRPr="00C8589E">
        <w:rPr>
          <w:rFonts w:ascii="Consolas" w:hAnsi="Consolas" w:hint="eastAsia"/>
        </w:rPr>
        <w:t xml:space="preserve">unsigned int(32) </w:t>
      </w:r>
      <w:r w:rsidRPr="00C8589E">
        <w:rPr>
          <w:rFonts w:ascii="Consolas" w:hAnsi="Consolas"/>
        </w:rPr>
        <w:t>bufferSizeDB</w:t>
      </w:r>
      <w:r w:rsidRPr="00C8589E">
        <w:rPr>
          <w:rFonts w:ascii="Consolas" w:hAnsi="Consolas" w:hint="eastAsia"/>
        </w:rPr>
        <w:t>;</w:t>
      </w:r>
      <w:r w:rsidRPr="00C8589E">
        <w:rPr>
          <w:rFonts w:ascii="Consolas" w:hAnsi="Consolas"/>
        </w:rPr>
        <w:br/>
      </w:r>
      <w:r w:rsidRPr="00C8589E">
        <w:rPr>
          <w:rFonts w:ascii="Consolas" w:hAnsi="Consolas"/>
        </w:rPr>
        <w:tab/>
        <w:t>unsigned int(32) maxBitrate;</w:t>
      </w:r>
      <w:r w:rsidRPr="00C8589E">
        <w:rPr>
          <w:rFonts w:ascii="Consolas" w:hAnsi="Consolas"/>
        </w:rPr>
        <w:br/>
      </w:r>
      <w:r w:rsidRPr="00C8589E">
        <w:rPr>
          <w:rFonts w:ascii="Consolas" w:hAnsi="Consolas"/>
        </w:rPr>
        <w:tab/>
        <w:t>unsigned int(32) avgBitrate;</w:t>
      </w:r>
      <w:r w:rsidRPr="00C8589E">
        <w:rPr>
          <w:rFonts w:ascii="Consolas" w:hAnsi="Consolas"/>
        </w:rPr>
        <w:br/>
        <w:t>}</w:t>
      </w:r>
    </w:p>
    <w:p w14:paraId="447208A7" w14:textId="77777777" w:rsidR="001E2965" w:rsidRPr="00C8589E" w:rsidRDefault="001E2965" w:rsidP="001E2965">
      <w:pPr>
        <w:pStyle w:val="code"/>
        <w:keepNext/>
        <w:rPr>
          <w:rFonts w:ascii="Consolas" w:eastAsia="Arial" w:hAnsi="Consolas"/>
        </w:rPr>
      </w:pPr>
      <w:r w:rsidRPr="00C8589E">
        <w:rPr>
          <w:rFonts w:ascii="Consolas" w:hAnsi="Consolas"/>
        </w:rPr>
        <w:t>class MPEG4ExtensionDescriptorsBox extends Box(‘m4ds’) {</w:t>
      </w:r>
      <w:r w:rsidRPr="00C8589E">
        <w:rPr>
          <w:rFonts w:ascii="Consolas" w:hAnsi="Consolas"/>
        </w:rPr>
        <w:br/>
      </w:r>
      <w:r w:rsidRPr="00C8589E">
        <w:rPr>
          <w:rFonts w:ascii="Consolas" w:hAnsi="Consolas"/>
        </w:rPr>
        <w:tab/>
      </w:r>
      <w:r w:rsidRPr="00C8589E">
        <w:rPr>
          <w:rFonts w:ascii="Consolas" w:eastAsia="Arial" w:hAnsi="Consolas"/>
        </w:rPr>
        <w:t>Descriptor Descr[0 .. 255];</w:t>
      </w:r>
      <w:r w:rsidRPr="00C8589E">
        <w:rPr>
          <w:rFonts w:ascii="Consolas" w:eastAsia="Arial" w:hAnsi="Consolas"/>
        </w:rPr>
        <w:br/>
        <w:t>}</w:t>
      </w:r>
      <w:bookmarkStart w:id="166" w:name="_GoBack"/>
      <w:bookmarkEnd w:id="166"/>
    </w:p>
    <w:p w14:paraId="65C2BBFE" w14:textId="657C4895" w:rsidR="00B12040" w:rsidRPr="00C8589E" w:rsidRDefault="00B12040" w:rsidP="00B12040">
      <w:pPr>
        <w:pStyle w:val="code"/>
        <w:keepNext/>
        <w:rPr>
          <w:rFonts w:ascii="Consolas" w:hAnsi="Consolas"/>
        </w:rPr>
      </w:pPr>
      <w:r w:rsidRPr="00C8589E">
        <w:rPr>
          <w:rFonts w:ascii="Consolas" w:hAnsi="Consolas"/>
        </w:rPr>
        <w:t>class AVCSampleEntry() extends VisualSampleEntry(type)</w:t>
      </w:r>
      <w:r w:rsidR="00C46CB6" w:rsidRPr="00C8589E">
        <w:rPr>
          <w:rFonts w:ascii="Consolas" w:hAnsi="Consolas"/>
        </w:rPr>
        <w:t xml:space="preserve"> </w:t>
      </w:r>
      <w:r w:rsidRPr="00C8589E">
        <w:rPr>
          <w:rFonts w:ascii="Consolas" w:hAnsi="Consolas"/>
        </w:rPr>
        <w:t>{</w:t>
      </w:r>
      <w:r w:rsidRPr="00C8589E">
        <w:rPr>
          <w:rFonts w:ascii="Consolas" w:hAnsi="Consolas"/>
        </w:rPr>
        <w:br/>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rPr>
        <w:tab/>
        <w:t>// type is ‘avc1’ or 'avc3'</w:t>
      </w:r>
      <w:r w:rsidRPr="00C8589E">
        <w:rPr>
          <w:rFonts w:ascii="Consolas" w:hAnsi="Consolas"/>
        </w:rPr>
        <w:br/>
      </w:r>
      <w:r w:rsidRPr="00C8589E">
        <w:rPr>
          <w:rFonts w:ascii="Consolas" w:hAnsi="Consolas"/>
        </w:rPr>
        <w:tab/>
        <w:t>AVCConfigurationBox</w:t>
      </w:r>
      <w:r w:rsidRPr="00C8589E">
        <w:rPr>
          <w:rFonts w:ascii="Consolas" w:hAnsi="Consolas"/>
        </w:rPr>
        <w:tab/>
        <w:t>config;</w:t>
      </w:r>
      <w:r w:rsidRPr="00C8589E">
        <w:rPr>
          <w:rFonts w:ascii="Consolas" w:hAnsi="Consolas"/>
        </w:rPr>
        <w:br/>
      </w:r>
      <w:r w:rsidRPr="00C8589E">
        <w:rPr>
          <w:rFonts w:ascii="Consolas" w:hAnsi="Consolas"/>
        </w:rPr>
        <w:tab/>
        <w:t xml:space="preserve">MPEG4BitRateBox (); </w:t>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rPr>
        <w:tab/>
        <w:t>// optional</w:t>
      </w:r>
      <w:r w:rsidRPr="00C8589E">
        <w:rPr>
          <w:rFonts w:ascii="Consolas" w:hAnsi="Consolas"/>
        </w:rPr>
        <w:br/>
      </w:r>
      <w:r w:rsidRPr="00C8589E">
        <w:rPr>
          <w:rFonts w:ascii="Consolas" w:hAnsi="Consolas"/>
        </w:rPr>
        <w:tab/>
        <w:t>MPEG4ExtensionDescriptorsBox ();</w:t>
      </w:r>
      <w:r w:rsidRPr="00C8589E">
        <w:rPr>
          <w:rFonts w:ascii="Consolas" w:hAnsi="Consolas"/>
        </w:rPr>
        <w:tab/>
        <w:t>// optional</w:t>
      </w:r>
      <w:r w:rsidRPr="00C8589E">
        <w:rPr>
          <w:rFonts w:ascii="Consolas" w:hAnsi="Consolas" w:hint="eastAsia"/>
        </w:rPr>
        <w:br/>
      </w:r>
      <w:r w:rsidR="008853F7" w:rsidRPr="00C8589E">
        <w:rPr>
          <w:rFonts w:ascii="Consolas" w:hAnsi="Consolas"/>
        </w:rPr>
        <w:tab/>
      </w:r>
      <w:r w:rsidR="008853F7" w:rsidRPr="00C8589E">
        <w:rPr>
          <w:rFonts w:ascii="Consolas" w:hAnsi="Consolas"/>
          <w:szCs w:val="24"/>
        </w:rPr>
        <w:t>extra_boxes</w:t>
      </w:r>
      <w:r w:rsidR="008853F7" w:rsidRPr="00C8589E">
        <w:rPr>
          <w:rFonts w:ascii="Consolas" w:hAnsi="Consolas"/>
          <w:szCs w:val="24"/>
        </w:rPr>
        <w:tab/>
      </w:r>
      <w:r w:rsidR="008853F7" w:rsidRPr="00C8589E">
        <w:rPr>
          <w:rFonts w:ascii="Consolas" w:hAnsi="Consolas"/>
          <w:szCs w:val="24"/>
        </w:rPr>
        <w:tab/>
      </w:r>
      <w:r w:rsidR="008853F7" w:rsidRPr="00C8589E">
        <w:rPr>
          <w:rFonts w:ascii="Consolas" w:hAnsi="Consolas"/>
          <w:szCs w:val="24"/>
        </w:rPr>
        <w:tab/>
      </w:r>
      <w:r w:rsidR="008853F7" w:rsidRPr="00C8589E">
        <w:rPr>
          <w:rFonts w:ascii="Consolas" w:hAnsi="Consolas"/>
          <w:szCs w:val="24"/>
        </w:rPr>
        <w:tab/>
        <w:t>boxes</w:t>
      </w:r>
      <w:r w:rsidR="008853F7" w:rsidRPr="00C8589E">
        <w:rPr>
          <w:rFonts w:ascii="Consolas" w:hAnsi="Consolas"/>
        </w:rPr>
        <w:t>;</w:t>
      </w:r>
      <w:r w:rsidR="008853F7" w:rsidRPr="00C8589E">
        <w:rPr>
          <w:rFonts w:ascii="Consolas" w:hAnsi="Consolas"/>
        </w:rPr>
        <w:tab/>
      </w:r>
      <w:r w:rsidR="008853F7" w:rsidRPr="00C8589E">
        <w:rPr>
          <w:rFonts w:ascii="Consolas" w:hAnsi="Consolas"/>
        </w:rPr>
        <w:tab/>
      </w:r>
      <w:r w:rsidR="008853F7" w:rsidRPr="00C8589E">
        <w:rPr>
          <w:rFonts w:ascii="Consolas" w:hAnsi="Consolas"/>
        </w:rPr>
        <w:tab/>
      </w:r>
      <w:r w:rsidR="008853F7" w:rsidRPr="00C8589E">
        <w:rPr>
          <w:rFonts w:ascii="Consolas" w:hAnsi="Consolas"/>
        </w:rPr>
        <w:tab/>
        <w:t>// optional</w:t>
      </w:r>
      <w:r w:rsidR="008853F7" w:rsidRPr="00C8589E">
        <w:rPr>
          <w:rFonts w:ascii="Consolas" w:hAnsi="Consolas" w:hint="eastAsia"/>
        </w:rPr>
        <w:br/>
      </w:r>
      <w:r w:rsidRPr="00C8589E">
        <w:rPr>
          <w:rFonts w:ascii="Consolas" w:hAnsi="Consolas"/>
        </w:rPr>
        <w:t>}</w:t>
      </w:r>
    </w:p>
    <w:p w14:paraId="7AB2EA7E" w14:textId="5D06DBD8" w:rsidR="00B12040" w:rsidRPr="00C8589E" w:rsidRDefault="00B12040" w:rsidP="00B12040">
      <w:pPr>
        <w:pStyle w:val="code"/>
        <w:rPr>
          <w:rFonts w:ascii="Consolas" w:hAnsi="Consolas"/>
        </w:rPr>
      </w:pPr>
      <w:r w:rsidRPr="00C8589E">
        <w:rPr>
          <w:rFonts w:ascii="Consolas" w:hAnsi="Consolas"/>
        </w:rPr>
        <w:t>class AVC2SampleEntry() extends VisualSampleEntry(type)</w:t>
      </w:r>
      <w:r w:rsidR="00C46CB6" w:rsidRPr="00C8589E">
        <w:rPr>
          <w:rFonts w:ascii="Consolas" w:hAnsi="Consolas"/>
        </w:rPr>
        <w:t xml:space="preserve"> </w:t>
      </w:r>
      <w:r w:rsidRPr="00C8589E">
        <w:rPr>
          <w:rFonts w:ascii="Consolas" w:hAnsi="Consolas"/>
        </w:rPr>
        <w:t>{</w:t>
      </w:r>
      <w:r w:rsidRPr="00C8589E">
        <w:rPr>
          <w:rFonts w:ascii="Consolas" w:hAnsi="Consolas"/>
        </w:rPr>
        <w:br/>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rPr>
        <w:tab/>
        <w:t>// type is ‘avc2’ or 'avc4'</w:t>
      </w:r>
      <w:r w:rsidRPr="00C8589E">
        <w:rPr>
          <w:rFonts w:ascii="Consolas" w:hAnsi="Consolas"/>
        </w:rPr>
        <w:br/>
      </w:r>
      <w:r w:rsidRPr="00C8589E">
        <w:rPr>
          <w:rFonts w:ascii="Consolas" w:hAnsi="Consolas"/>
        </w:rPr>
        <w:tab/>
        <w:t>AVCConfigurationBox</w:t>
      </w:r>
      <w:r w:rsidRPr="00C8589E">
        <w:rPr>
          <w:rFonts w:ascii="Consolas" w:hAnsi="Consolas"/>
        </w:rPr>
        <w:tab/>
        <w:t>avcconfig;</w:t>
      </w:r>
      <w:r w:rsidRPr="00C8589E">
        <w:rPr>
          <w:rFonts w:ascii="Consolas" w:hAnsi="Consolas"/>
        </w:rPr>
        <w:br/>
      </w:r>
      <w:r w:rsidRPr="00C8589E">
        <w:rPr>
          <w:rFonts w:ascii="Consolas" w:hAnsi="Consolas"/>
        </w:rPr>
        <w:tab/>
        <w:t xml:space="preserve">MPEG4BitRateBox bitrate; </w:t>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rPr>
        <w:tab/>
        <w:t>// optional</w:t>
      </w:r>
      <w:r w:rsidRPr="00C8589E">
        <w:rPr>
          <w:rFonts w:ascii="Consolas" w:hAnsi="Consolas"/>
        </w:rPr>
        <w:br/>
      </w:r>
      <w:r w:rsidRPr="00C8589E">
        <w:rPr>
          <w:rFonts w:ascii="Consolas" w:hAnsi="Consolas"/>
        </w:rPr>
        <w:tab/>
        <w:t>MPEG4ExtensionDescriptorsBox descr;</w:t>
      </w:r>
      <w:r w:rsidRPr="00C8589E">
        <w:rPr>
          <w:rFonts w:ascii="Consolas" w:hAnsi="Consolas"/>
        </w:rPr>
        <w:tab/>
        <w:t>// optional</w:t>
      </w:r>
      <w:r w:rsidRPr="00C8589E">
        <w:rPr>
          <w:rFonts w:ascii="Consolas" w:hAnsi="Consolas"/>
        </w:rPr>
        <w:br/>
      </w:r>
      <w:r w:rsidRPr="00C8589E">
        <w:rPr>
          <w:rFonts w:ascii="Consolas" w:hAnsi="Consolas"/>
        </w:rPr>
        <w:tab/>
      </w:r>
      <w:r w:rsidRPr="00C8589E">
        <w:rPr>
          <w:rFonts w:ascii="Consolas" w:hAnsi="Consolas"/>
          <w:szCs w:val="24"/>
        </w:rPr>
        <w:t>extra_boxes</w:t>
      </w:r>
      <w:r w:rsidRPr="00C8589E">
        <w:rPr>
          <w:rFonts w:ascii="Consolas" w:hAnsi="Consolas"/>
          <w:szCs w:val="24"/>
        </w:rPr>
        <w:tab/>
      </w:r>
      <w:r w:rsidRPr="00C8589E">
        <w:rPr>
          <w:rFonts w:ascii="Consolas" w:hAnsi="Consolas"/>
          <w:szCs w:val="24"/>
        </w:rPr>
        <w:tab/>
      </w:r>
      <w:r w:rsidRPr="00C8589E">
        <w:rPr>
          <w:rFonts w:ascii="Consolas" w:hAnsi="Consolas"/>
          <w:szCs w:val="24"/>
        </w:rPr>
        <w:tab/>
      </w:r>
      <w:r w:rsidRPr="00C8589E">
        <w:rPr>
          <w:rFonts w:ascii="Consolas" w:hAnsi="Consolas"/>
          <w:szCs w:val="24"/>
        </w:rPr>
        <w:tab/>
        <w:t>boxes</w:t>
      </w:r>
      <w:r w:rsidRPr="00C8589E">
        <w:rPr>
          <w:rFonts w:ascii="Consolas" w:hAnsi="Consolas"/>
        </w:rPr>
        <w:t>;</w:t>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rPr>
        <w:tab/>
        <w:t>// optional</w:t>
      </w:r>
      <w:r w:rsidRPr="00C8589E">
        <w:rPr>
          <w:rFonts w:ascii="Consolas" w:hAnsi="Consolas" w:hint="eastAsia"/>
        </w:rPr>
        <w:br/>
      </w:r>
      <w:r w:rsidRPr="00C8589E">
        <w:rPr>
          <w:rFonts w:ascii="Consolas" w:hAnsi="Consolas"/>
        </w:rPr>
        <w:t>}</w:t>
      </w:r>
    </w:p>
    <w:p w14:paraId="3CDAE134" w14:textId="77777777" w:rsidR="001E2965" w:rsidRPr="00C8589E" w:rsidRDefault="001E2965" w:rsidP="001E2965">
      <w:pPr>
        <w:pStyle w:val="Heading5"/>
        <w:rPr>
          <w:rFonts w:ascii="Calibri" w:hAnsi="Calibri"/>
        </w:rPr>
      </w:pPr>
      <w:r w:rsidRPr="00C8589E">
        <w:rPr>
          <w:rFonts w:ascii="Calibri" w:hAnsi="Calibri"/>
        </w:rPr>
        <w:t>Semantics</w:t>
      </w:r>
    </w:p>
    <w:p w14:paraId="33FE646E" w14:textId="77777777" w:rsidR="001E2965" w:rsidRPr="00C8589E" w:rsidRDefault="001E2965" w:rsidP="00E90F65">
      <w:pPr>
        <w:pStyle w:val="fields"/>
        <w:spacing w:before="40"/>
        <w:ind w:left="714" w:hanging="357"/>
        <w:rPr>
          <w:rFonts w:ascii="Calibri" w:hAnsi="Calibri"/>
        </w:rPr>
      </w:pPr>
      <w:r w:rsidRPr="00C8589E">
        <w:rPr>
          <w:rFonts w:ascii="Consolas" w:hAnsi="Consolas"/>
        </w:rPr>
        <w:t>Compressorname</w:t>
      </w:r>
      <w:r w:rsidRPr="00C8589E">
        <w:rPr>
          <w:rFonts w:ascii="Calibri" w:hAnsi="Calibri"/>
        </w:rPr>
        <w:t xml:space="preserve"> </w:t>
      </w:r>
      <w:r w:rsidR="00583F88" w:rsidRPr="00C8589E">
        <w:rPr>
          <w:rFonts w:ascii="Calibri" w:eastAsia="MS Mincho" w:hAnsi="Calibri" w:hint="eastAsia"/>
          <w:lang w:eastAsia="ja-JP"/>
        </w:rPr>
        <w:t xml:space="preserve">in the base class </w:t>
      </w:r>
      <w:r w:rsidR="00583F88" w:rsidRPr="00C8589E">
        <w:rPr>
          <w:rFonts w:ascii="Consolas" w:eastAsia="MS Mincho" w:hAnsi="Consolas" w:hint="eastAsia"/>
          <w:lang w:eastAsia="ja-JP"/>
        </w:rPr>
        <w:t>VisualSampleEntry</w:t>
      </w:r>
      <w:r w:rsidR="00583F88" w:rsidRPr="00C8589E">
        <w:rPr>
          <w:rFonts w:ascii="Calibri" w:eastAsia="MS Mincho" w:hAnsi="Calibri" w:hint="eastAsia"/>
          <w:lang w:eastAsia="ja-JP"/>
        </w:rPr>
        <w:t xml:space="preserve"> indicates the name of the compressor used with </w:t>
      </w:r>
      <w:r w:rsidR="00583F88" w:rsidRPr="00C8589E">
        <w:rPr>
          <w:rFonts w:ascii="Calibri" w:hAnsi="Calibri"/>
        </w:rPr>
        <w:t xml:space="preserve">the value </w:t>
      </w:r>
      <w:r w:rsidR="00583F88" w:rsidRPr="00C8589E">
        <w:rPr>
          <w:rFonts w:ascii="Consolas" w:hAnsi="Consolas"/>
        </w:rPr>
        <w:t xml:space="preserve">"\012AVC Coding" </w:t>
      </w:r>
      <w:r w:rsidR="00583F88" w:rsidRPr="00C8589E">
        <w:rPr>
          <w:rFonts w:ascii="Calibri" w:eastAsia="MS Mincho" w:hAnsi="Calibri" w:hint="eastAsia"/>
          <w:lang w:eastAsia="ja-JP"/>
        </w:rPr>
        <w:t>being</w:t>
      </w:r>
      <w:r w:rsidR="00583F88" w:rsidRPr="00C8589E">
        <w:rPr>
          <w:rFonts w:ascii="Calibri" w:hAnsi="Calibri"/>
        </w:rPr>
        <w:t xml:space="preserve"> recommended; the first byte is a count of the remaining bytes, here represented by \012, which (being octal 12) is 10 (decimal), the number of bytes in the rest of the string</w:t>
      </w:r>
      <w:r w:rsidR="006E315B" w:rsidRPr="00C8589E">
        <w:rPr>
          <w:rFonts w:ascii="Calibri" w:hAnsi="Calibri"/>
        </w:rPr>
        <w:t>.</w:t>
      </w:r>
    </w:p>
    <w:p w14:paraId="415F8FF3" w14:textId="1B3505A6" w:rsidR="001E2965" w:rsidRPr="00C8589E" w:rsidRDefault="001E2965" w:rsidP="001E2965">
      <w:pPr>
        <w:pStyle w:val="fields"/>
        <w:rPr>
          <w:rFonts w:ascii="Calibri" w:hAnsi="Calibri"/>
        </w:rPr>
      </w:pPr>
      <w:r w:rsidRPr="00C8589E">
        <w:rPr>
          <w:rFonts w:ascii="Consolas" w:eastAsia="MS Mincho" w:hAnsi="Consolas" w:hint="eastAsia"/>
          <w:lang w:eastAsia="ja-JP"/>
        </w:rPr>
        <w:t>config</w:t>
      </w:r>
      <w:r w:rsidRPr="00C8589E">
        <w:rPr>
          <w:rFonts w:ascii="Calibri" w:hAnsi="Calibri"/>
        </w:rPr>
        <w:t xml:space="preserve"> is defined </w:t>
      </w:r>
      <w:r w:rsidRPr="00C8589E">
        <w:rPr>
          <w:rFonts w:ascii="Calibri" w:eastAsia="MS Mincho" w:hAnsi="Calibri" w:hint="eastAsia"/>
          <w:lang w:eastAsia="ja-JP"/>
        </w:rPr>
        <w:t xml:space="preserve">in </w:t>
      </w:r>
      <w:r w:rsidR="004F1C6F" w:rsidRPr="00A67D30">
        <w:rPr>
          <w:rFonts w:ascii="Cambria" w:eastAsia="MS Mincho" w:hAnsi="Cambria"/>
          <w:sz w:val="22"/>
          <w:lang w:eastAsia="ja-JP"/>
        </w:rPr>
        <w:fldChar w:fldCharType="begin"/>
      </w:r>
      <w:r w:rsidR="004F1C6F" w:rsidRPr="00A67D30">
        <w:rPr>
          <w:rFonts w:ascii="Cambria" w:eastAsia="MS Mincho" w:hAnsi="Cambria"/>
          <w:sz w:val="22"/>
          <w:lang w:eastAsia="ja-JP"/>
        </w:rPr>
        <w:instrText xml:space="preserve"> REF _Ref458576897 \r \h  \* MERGEFORMAT </w:instrText>
      </w:r>
      <w:r w:rsidR="004F1C6F" w:rsidRPr="00A67D30">
        <w:rPr>
          <w:rFonts w:ascii="Cambria" w:eastAsia="MS Mincho" w:hAnsi="Cambria"/>
          <w:sz w:val="22"/>
          <w:lang w:eastAsia="ja-JP"/>
        </w:rPr>
      </w:r>
      <w:r w:rsidR="004F1C6F" w:rsidRPr="00A67D30">
        <w:rPr>
          <w:rFonts w:ascii="Cambria" w:eastAsia="MS Mincho" w:hAnsi="Cambria"/>
          <w:sz w:val="22"/>
          <w:lang w:eastAsia="ja-JP"/>
        </w:rPr>
        <w:fldChar w:fldCharType="separate"/>
      </w:r>
      <w:r w:rsidR="00EA7D83">
        <w:rPr>
          <w:rFonts w:ascii="Cambria" w:eastAsia="MS Mincho" w:hAnsi="Cambria"/>
          <w:sz w:val="22"/>
          <w:lang w:eastAsia="ja-JP"/>
        </w:rPr>
        <w:t>5.3.3</w:t>
      </w:r>
      <w:r w:rsidR="004F1C6F" w:rsidRPr="00A67D30">
        <w:rPr>
          <w:rFonts w:ascii="Cambria" w:eastAsia="MS Mincho" w:hAnsi="Cambria"/>
          <w:sz w:val="22"/>
          <w:lang w:eastAsia="ja-JP"/>
        </w:rPr>
        <w:fldChar w:fldCharType="end"/>
      </w:r>
      <w:r w:rsidRPr="00C8589E">
        <w:rPr>
          <w:rFonts w:ascii="Calibri" w:eastAsia="MS Mincho" w:hAnsi="Calibri" w:hint="eastAsia"/>
          <w:lang w:eastAsia="ja-JP"/>
        </w:rPr>
        <w:t>.</w:t>
      </w:r>
      <w:r w:rsidRPr="00C8589E">
        <w:rPr>
          <w:rFonts w:ascii="Calibri" w:eastAsia="MS Mincho" w:hAnsi="Calibri"/>
          <w:lang w:eastAsia="ja-JP"/>
        </w:rPr>
        <w:t xml:space="preserve"> If a separate parameter set stream is used, </w:t>
      </w:r>
      <w:r w:rsidRPr="00C8589E">
        <w:rPr>
          <w:rFonts w:ascii="Calibri" w:hAnsi="Calibri" w:hint="eastAsia"/>
        </w:rPr>
        <w:t>numOfSequenceParameterSets</w:t>
      </w:r>
      <w:r w:rsidRPr="00C8589E">
        <w:rPr>
          <w:rFonts w:ascii="Calibri" w:hAnsi="Calibri"/>
        </w:rPr>
        <w:t xml:space="preserve"> and </w:t>
      </w:r>
      <w:r w:rsidRPr="00C8589E">
        <w:rPr>
          <w:rFonts w:ascii="Calibri" w:hAnsi="Calibri" w:hint="eastAsia"/>
        </w:rPr>
        <w:t>numOf</w:t>
      </w:r>
      <w:r w:rsidRPr="00C8589E">
        <w:rPr>
          <w:rFonts w:ascii="Calibri" w:hAnsi="Calibri"/>
        </w:rPr>
        <w:t>Picture</w:t>
      </w:r>
      <w:r w:rsidRPr="00C8589E">
        <w:rPr>
          <w:rFonts w:ascii="Calibri" w:hAnsi="Calibri" w:hint="eastAsia"/>
        </w:rPr>
        <w:t>ParameterSets</w:t>
      </w:r>
      <w:r w:rsidRPr="00C8589E">
        <w:rPr>
          <w:rFonts w:ascii="Calibri" w:hAnsi="Calibri"/>
        </w:rPr>
        <w:t xml:space="preserve"> must both be zero.</w:t>
      </w:r>
    </w:p>
    <w:p w14:paraId="0A223BC4" w14:textId="77777777" w:rsidR="001E2965" w:rsidRPr="00C8589E" w:rsidRDefault="001E2965" w:rsidP="001E2965">
      <w:pPr>
        <w:pStyle w:val="fields"/>
        <w:rPr>
          <w:rFonts w:ascii="Calibri" w:eastAsia="MS Mincho" w:hAnsi="Calibri"/>
          <w:lang w:eastAsia="ja-JP"/>
        </w:rPr>
      </w:pPr>
      <w:r w:rsidRPr="00C8589E">
        <w:rPr>
          <w:rFonts w:ascii="Consolas" w:hAnsi="Consolas"/>
        </w:rPr>
        <w:t>Descr</w:t>
      </w:r>
      <w:r w:rsidRPr="00C8589E">
        <w:rPr>
          <w:rFonts w:ascii="Calibri" w:hAnsi="Calibri"/>
        </w:rPr>
        <w:t xml:space="preserve"> is a descriptor which should be placed in the </w:t>
      </w:r>
      <w:r w:rsidRPr="00C8589E">
        <w:rPr>
          <w:rFonts w:ascii="Consolas" w:hAnsi="Consolas"/>
        </w:rPr>
        <w:t>ElementaryStreamDescriptor</w:t>
      </w:r>
      <w:r w:rsidRPr="00C8589E">
        <w:rPr>
          <w:rFonts w:ascii="Calibri" w:hAnsi="Calibri"/>
        </w:rPr>
        <w:t xml:space="preserve"> when this stream is used in an MPEG-4 systems context. This does not include </w:t>
      </w:r>
      <w:r w:rsidRPr="00C8589E">
        <w:rPr>
          <w:rFonts w:ascii="Consolas" w:hAnsi="Consolas"/>
        </w:rPr>
        <w:t>SLConfigDescriptor</w:t>
      </w:r>
      <w:r w:rsidRPr="00C8589E">
        <w:rPr>
          <w:rFonts w:ascii="Calibri" w:hAnsi="Calibri"/>
        </w:rPr>
        <w:t xml:space="preserve"> or </w:t>
      </w:r>
      <w:r w:rsidRPr="00C8589E">
        <w:rPr>
          <w:rFonts w:ascii="Consolas" w:hAnsi="Consolas"/>
        </w:rPr>
        <w:t>DecoderConfigDescriptor</w:t>
      </w:r>
      <w:r w:rsidRPr="00C8589E">
        <w:rPr>
          <w:rFonts w:ascii="Calibri" w:hAnsi="Calibri"/>
        </w:rPr>
        <w:t xml:space="preserve">, but includes the other descriptors in order to be placed after the </w:t>
      </w:r>
      <w:r w:rsidRPr="00C8589E">
        <w:rPr>
          <w:rFonts w:ascii="Consolas" w:hAnsi="Consolas"/>
        </w:rPr>
        <w:t>SLConfigDescriptor</w:t>
      </w:r>
      <w:r w:rsidRPr="00C8589E">
        <w:rPr>
          <w:rFonts w:ascii="Calibri" w:eastAsia="MS Mincho" w:hAnsi="Calibri" w:hint="eastAsia"/>
          <w:lang w:eastAsia="ja-JP"/>
        </w:rPr>
        <w:t>.</w:t>
      </w:r>
    </w:p>
    <w:p w14:paraId="5E5B838D" w14:textId="77777777" w:rsidR="001E2965" w:rsidRPr="00C8589E" w:rsidRDefault="001E2965" w:rsidP="001E2965">
      <w:pPr>
        <w:pStyle w:val="fields"/>
        <w:rPr>
          <w:rFonts w:ascii="Calibri" w:hAnsi="Calibri"/>
        </w:rPr>
      </w:pPr>
      <w:r w:rsidRPr="00C8589E">
        <w:rPr>
          <w:rFonts w:ascii="Consolas" w:hAnsi="Consolas"/>
        </w:rPr>
        <w:lastRenderedPageBreak/>
        <w:t xml:space="preserve">bufferSizeDB </w:t>
      </w:r>
      <w:r w:rsidRPr="00C8589E">
        <w:rPr>
          <w:rFonts w:ascii="Calibri" w:eastAsia="Arial" w:hAnsi="Calibri"/>
        </w:rPr>
        <w:t>gives the size of the decoding buffer for the elementary stream in bytes.</w:t>
      </w:r>
    </w:p>
    <w:p w14:paraId="77D29EA6" w14:textId="77777777" w:rsidR="001E2965" w:rsidRPr="00C8589E" w:rsidRDefault="001E2965" w:rsidP="001E2965">
      <w:pPr>
        <w:pStyle w:val="fields"/>
        <w:rPr>
          <w:rFonts w:ascii="Calibri" w:hAnsi="Calibri"/>
        </w:rPr>
      </w:pPr>
      <w:r w:rsidRPr="00C8589E">
        <w:rPr>
          <w:rFonts w:ascii="Consolas" w:hAnsi="Consolas"/>
        </w:rPr>
        <w:t xml:space="preserve">maxBitrate </w:t>
      </w:r>
      <w:r w:rsidRPr="00C8589E">
        <w:rPr>
          <w:rFonts w:ascii="Calibri" w:hAnsi="Calibri"/>
        </w:rPr>
        <w:t>gives the maximum rate in bits/second over any window of one second.</w:t>
      </w:r>
    </w:p>
    <w:p w14:paraId="661D2BC1" w14:textId="77777777" w:rsidR="001E2965" w:rsidRPr="00C8589E" w:rsidRDefault="001E2965" w:rsidP="00E90F65">
      <w:pPr>
        <w:pStyle w:val="fields"/>
        <w:spacing w:after="360"/>
        <w:ind w:left="714" w:hanging="357"/>
        <w:rPr>
          <w:rFonts w:ascii="Calibri" w:eastAsia="MS Mincho" w:hAnsi="Calibri"/>
          <w:lang w:eastAsia="ja-JP"/>
        </w:rPr>
      </w:pPr>
      <w:r w:rsidRPr="00C8589E">
        <w:rPr>
          <w:rFonts w:ascii="Consolas" w:hAnsi="Consolas"/>
        </w:rPr>
        <w:t xml:space="preserve">avgBitrate </w:t>
      </w:r>
      <w:r w:rsidRPr="00C8589E">
        <w:rPr>
          <w:rFonts w:ascii="Calibri" w:hAnsi="Calibri"/>
        </w:rPr>
        <w:t>gives the average rate in bits/second over the entire presentation.</w:t>
      </w:r>
    </w:p>
    <w:p w14:paraId="08248939" w14:textId="77777777" w:rsidR="001E2965" w:rsidRPr="00C8589E" w:rsidRDefault="001E2965" w:rsidP="001E2965">
      <w:pPr>
        <w:pStyle w:val="Heading3"/>
        <w:tabs>
          <w:tab w:val="clear" w:pos="1288"/>
          <w:tab w:val="num" w:pos="720"/>
        </w:tabs>
        <w:rPr>
          <w:rFonts w:ascii="Calibri" w:hAnsi="Calibri"/>
        </w:rPr>
      </w:pPr>
      <w:bookmarkStart w:id="167" w:name="_Toc49271121"/>
      <w:bookmarkStart w:id="168" w:name="_Toc117242289"/>
      <w:r w:rsidRPr="00C8589E">
        <w:rPr>
          <w:rFonts w:ascii="Calibri" w:hAnsi="Calibri"/>
        </w:rPr>
        <w:t>AVC parameter set stream definition</w:t>
      </w:r>
      <w:bookmarkEnd w:id="167"/>
      <w:bookmarkEnd w:id="168"/>
    </w:p>
    <w:p w14:paraId="7CB0F7B7" w14:textId="77777777" w:rsidR="001E2965" w:rsidRPr="00C8589E" w:rsidRDefault="004F4909" w:rsidP="001E2965">
      <w:pPr>
        <w:pStyle w:val="Heading4"/>
        <w:rPr>
          <w:rFonts w:ascii="Calibri" w:hAnsi="Calibri"/>
        </w:rPr>
      </w:pPr>
      <w:r w:rsidRPr="00C8589E">
        <w:rPr>
          <w:rFonts w:ascii="Calibri" w:hAnsi="Calibri"/>
        </w:rPr>
        <w:t>Sample entry</w:t>
      </w:r>
      <w:r w:rsidR="001E2965" w:rsidRPr="00C8589E">
        <w:rPr>
          <w:rFonts w:ascii="Calibri" w:hAnsi="Calibri"/>
        </w:rPr>
        <w:t xml:space="preserve"> name and format</w:t>
      </w:r>
    </w:p>
    <w:p w14:paraId="2C1C2789" w14:textId="77777777" w:rsidR="001E2965" w:rsidRPr="00C8589E" w:rsidRDefault="001E2965" w:rsidP="001E2965">
      <w:pPr>
        <w:pStyle w:val="Heading5"/>
        <w:rPr>
          <w:rFonts w:ascii="Calibri" w:hAnsi="Calibri"/>
        </w:rPr>
      </w:pPr>
      <w:r w:rsidRPr="00C8589E">
        <w:rPr>
          <w:rFonts w:ascii="Calibri" w:hAnsi="Calibri"/>
        </w:rPr>
        <w:t>Definition</w:t>
      </w:r>
    </w:p>
    <w:p w14:paraId="4F257694" w14:textId="77777777" w:rsidR="001E2965" w:rsidRPr="00C8589E" w:rsidRDefault="001E2965" w:rsidP="000B41E2">
      <w:pPr>
        <w:pStyle w:val="Atom"/>
        <w:spacing w:before="0"/>
        <w:rPr>
          <w:rFonts w:ascii="Calibri" w:hAnsi="Calibri"/>
        </w:rPr>
      </w:pPr>
      <w:r w:rsidRPr="00C8589E">
        <w:rPr>
          <w:rFonts w:ascii="Calibri" w:hAnsi="Calibri"/>
        </w:rPr>
        <w:t>Box Types:</w:t>
      </w:r>
      <w:r w:rsidRPr="00C8589E">
        <w:rPr>
          <w:rFonts w:ascii="Calibri" w:hAnsi="Calibri"/>
        </w:rPr>
        <w:tab/>
        <w:t xml:space="preserve"> ‘avcp’</w:t>
      </w:r>
      <w:r w:rsidRPr="00C8589E">
        <w:rPr>
          <w:rFonts w:ascii="Calibri" w:hAnsi="Calibri" w:hint="eastAsia"/>
        </w:rPr>
        <w:br/>
      </w:r>
      <w:r w:rsidRPr="00C8589E">
        <w:rPr>
          <w:rFonts w:ascii="Calibri" w:hAnsi="Calibri"/>
        </w:rPr>
        <w:t>Container:</w:t>
      </w:r>
      <w:r w:rsidRPr="00C8589E">
        <w:rPr>
          <w:rFonts w:ascii="Calibri" w:hAnsi="Calibri"/>
        </w:rPr>
        <w:tab/>
        <w:t xml:space="preserve">Sample </w:t>
      </w:r>
      <w:r w:rsidR="00AF7E99" w:rsidRPr="00C8589E">
        <w:rPr>
          <w:rFonts w:ascii="Calibri" w:hAnsi="Calibri"/>
        </w:rPr>
        <w:t xml:space="preserve">Description </w:t>
      </w:r>
      <w:r w:rsidRPr="00C8589E">
        <w:rPr>
          <w:rFonts w:ascii="Calibri" w:hAnsi="Calibri"/>
        </w:rPr>
        <w:t>Box (‘</w:t>
      </w:r>
      <w:r w:rsidR="00AF7E99" w:rsidRPr="00C8589E">
        <w:rPr>
          <w:rFonts w:ascii="Calibri" w:hAnsi="Calibri"/>
        </w:rPr>
        <w:t>stsd’</w:t>
      </w:r>
      <w:r w:rsidRPr="00C8589E">
        <w:rPr>
          <w:rFonts w:ascii="Calibri" w:hAnsi="Calibri"/>
        </w:rPr>
        <w:t>)</w:t>
      </w:r>
      <w:r w:rsidRPr="00C8589E">
        <w:rPr>
          <w:rFonts w:ascii="Calibri" w:hAnsi="Calibri"/>
        </w:rPr>
        <w:br/>
        <w:t>Mandatory:</w:t>
      </w:r>
      <w:r w:rsidRPr="00C8589E">
        <w:rPr>
          <w:rFonts w:ascii="Calibri" w:hAnsi="Calibri"/>
        </w:rPr>
        <w:tab/>
        <w:t xml:space="preserve">Yes </w:t>
      </w:r>
      <w:r w:rsidRPr="00C8589E">
        <w:rPr>
          <w:rFonts w:ascii="Calibri" w:hAnsi="Calibri"/>
        </w:rPr>
        <w:br/>
      </w:r>
      <w:r w:rsidR="002D7EB0" w:rsidRPr="00C8589E">
        <w:rPr>
          <w:rFonts w:ascii="Calibri" w:hAnsi="Calibri"/>
        </w:rPr>
        <w:t>Quantity:</w:t>
      </w:r>
      <w:r w:rsidR="002D7EB0" w:rsidRPr="00C8589E">
        <w:rPr>
          <w:rFonts w:ascii="Calibri" w:hAnsi="Calibri"/>
        </w:rPr>
        <w:tab/>
      </w:r>
      <w:r w:rsidRPr="00C8589E">
        <w:rPr>
          <w:rFonts w:ascii="Calibri" w:hAnsi="Calibri"/>
        </w:rPr>
        <w:t>One or more sample entries may be present</w:t>
      </w:r>
    </w:p>
    <w:p w14:paraId="6B42F45D" w14:textId="77777777" w:rsidR="001E2965" w:rsidRPr="00C8589E" w:rsidRDefault="001E2965" w:rsidP="001E2965">
      <w:pPr>
        <w:rPr>
          <w:rFonts w:ascii="Calibri" w:hAnsi="Calibri"/>
        </w:rPr>
      </w:pPr>
      <w:r w:rsidRPr="00C8589E">
        <w:rPr>
          <w:rFonts w:ascii="Calibri" w:hAnsi="Calibri"/>
        </w:rPr>
        <w:t>An AVC parameter stream sample entry shall contain an AVC Parameter</w:t>
      </w:r>
      <w:r w:rsidRPr="00C8589E">
        <w:rPr>
          <w:rFonts w:ascii="Calibri" w:hAnsi="Calibri" w:hint="eastAsia"/>
        </w:rPr>
        <w:t xml:space="preserve"> Stream </w:t>
      </w:r>
      <w:r w:rsidRPr="00C8589E">
        <w:rPr>
          <w:rFonts w:ascii="Calibri" w:hAnsi="Calibri"/>
        </w:rPr>
        <w:t>Configuration Box, as defined below.</w:t>
      </w:r>
    </w:p>
    <w:p w14:paraId="02A58382" w14:textId="77777777" w:rsidR="001E2965" w:rsidRPr="00C8589E" w:rsidRDefault="001E2965" w:rsidP="001E2965">
      <w:pPr>
        <w:pStyle w:val="Heading5"/>
        <w:rPr>
          <w:rFonts w:ascii="Calibri" w:hAnsi="Calibri"/>
        </w:rPr>
      </w:pPr>
      <w:r w:rsidRPr="00C8589E">
        <w:rPr>
          <w:rFonts w:ascii="Calibri" w:hAnsi="Calibri"/>
        </w:rPr>
        <w:t>Syntax</w:t>
      </w:r>
    </w:p>
    <w:p w14:paraId="22B2BF1C" w14:textId="77777777" w:rsidR="001E2965" w:rsidRPr="00C8589E" w:rsidRDefault="001E2965" w:rsidP="000B41E2">
      <w:pPr>
        <w:pStyle w:val="code"/>
        <w:keepNext/>
        <w:spacing w:before="0"/>
        <w:rPr>
          <w:rFonts w:ascii="Consolas" w:hAnsi="Consolas"/>
        </w:rPr>
      </w:pPr>
      <w:r w:rsidRPr="00C8589E">
        <w:rPr>
          <w:rFonts w:ascii="Consolas" w:hAnsi="Consolas"/>
        </w:rPr>
        <w:t>class AVCParameterSampleEntry() extends VisualSampleEntry (‘avcp’){</w:t>
      </w:r>
      <w:r w:rsidRPr="00C8589E">
        <w:rPr>
          <w:rFonts w:ascii="Consolas" w:hAnsi="Consolas"/>
        </w:rPr>
        <w:br/>
      </w:r>
      <w:r w:rsidRPr="00C8589E">
        <w:rPr>
          <w:rFonts w:ascii="Consolas" w:hAnsi="Consolas"/>
        </w:rPr>
        <w:tab/>
        <w:t>AVCConfigurationBox</w:t>
      </w:r>
      <w:r w:rsidRPr="00C8589E">
        <w:rPr>
          <w:rFonts w:ascii="Consolas" w:hAnsi="Consolas"/>
        </w:rPr>
        <w:tab/>
        <w:t>config;</w:t>
      </w:r>
      <w:r w:rsidRPr="00C8589E">
        <w:rPr>
          <w:rFonts w:ascii="Consolas" w:hAnsi="Consolas"/>
        </w:rPr>
        <w:br/>
        <w:t>}</w:t>
      </w:r>
    </w:p>
    <w:p w14:paraId="3E5A6772" w14:textId="77777777" w:rsidR="001E2965" w:rsidRPr="00C8589E" w:rsidRDefault="001E2965" w:rsidP="001E2965">
      <w:pPr>
        <w:pStyle w:val="Heading5"/>
        <w:rPr>
          <w:rFonts w:ascii="Calibri" w:hAnsi="Calibri"/>
        </w:rPr>
      </w:pPr>
      <w:r w:rsidRPr="00C8589E">
        <w:rPr>
          <w:rFonts w:ascii="Calibri" w:hAnsi="Calibri"/>
        </w:rPr>
        <w:t>Semantics</w:t>
      </w:r>
    </w:p>
    <w:p w14:paraId="2D3F5BD4" w14:textId="77777777" w:rsidR="001E2965" w:rsidRPr="00C8589E" w:rsidRDefault="001E2965" w:rsidP="000B41E2">
      <w:pPr>
        <w:pStyle w:val="fields"/>
        <w:spacing w:before="40"/>
        <w:ind w:left="714" w:hanging="357"/>
        <w:rPr>
          <w:rFonts w:ascii="Calibri" w:hAnsi="Calibri"/>
        </w:rPr>
      </w:pPr>
      <w:r w:rsidRPr="00C8589E">
        <w:rPr>
          <w:rFonts w:ascii="Consolas" w:hAnsi="Consolas"/>
        </w:rPr>
        <w:t>Compressorname</w:t>
      </w:r>
      <w:r w:rsidRPr="00C8589E">
        <w:rPr>
          <w:rFonts w:ascii="Calibri" w:hAnsi="Calibri"/>
        </w:rPr>
        <w:t xml:space="preserve"> </w:t>
      </w:r>
      <w:r w:rsidRPr="00C8589E">
        <w:rPr>
          <w:rFonts w:ascii="Calibri" w:eastAsia="MS Mincho" w:hAnsi="Calibri" w:hint="eastAsia"/>
          <w:lang w:eastAsia="ja-JP"/>
        </w:rPr>
        <w:t xml:space="preserve">in the base class </w:t>
      </w:r>
      <w:r w:rsidRPr="00C8589E">
        <w:rPr>
          <w:rFonts w:ascii="Consolas" w:eastAsia="MS Mincho" w:hAnsi="Consolas" w:hint="eastAsia"/>
          <w:lang w:eastAsia="ja-JP"/>
        </w:rPr>
        <w:t>VisualSampleEntry</w:t>
      </w:r>
      <w:r w:rsidRPr="00C8589E">
        <w:rPr>
          <w:rFonts w:ascii="Calibri" w:eastAsia="MS Mincho" w:hAnsi="Calibri" w:hint="eastAsia"/>
          <w:lang w:eastAsia="ja-JP"/>
        </w:rPr>
        <w:t xml:space="preserve"> indicates the name of the compressor used with </w:t>
      </w:r>
      <w:r w:rsidRPr="00C8589E">
        <w:rPr>
          <w:rFonts w:ascii="Calibri" w:hAnsi="Calibri"/>
        </w:rPr>
        <w:t xml:space="preserve">the value </w:t>
      </w:r>
      <w:r w:rsidRPr="00C8589E">
        <w:rPr>
          <w:rFonts w:ascii="Consolas" w:hAnsi="Consolas"/>
        </w:rPr>
        <w:t xml:space="preserve">"\016AVC Parameters" </w:t>
      </w:r>
      <w:r w:rsidRPr="00C8589E">
        <w:rPr>
          <w:rFonts w:ascii="Calibri" w:eastAsia="MS Mincho" w:hAnsi="Calibri" w:hint="eastAsia"/>
          <w:lang w:eastAsia="ja-JP"/>
        </w:rPr>
        <w:t>being</w:t>
      </w:r>
      <w:r w:rsidRPr="00C8589E">
        <w:rPr>
          <w:rFonts w:ascii="Calibri" w:hAnsi="Calibri"/>
        </w:rPr>
        <w:t xml:space="preserve"> recommended (\016 is 14, the length of the string as a byte).</w:t>
      </w:r>
    </w:p>
    <w:p w14:paraId="72B29E91" w14:textId="4A95C011" w:rsidR="001E2965" w:rsidRPr="00C8589E" w:rsidRDefault="001E2965" w:rsidP="001E2965">
      <w:pPr>
        <w:pStyle w:val="lastfield"/>
        <w:jc w:val="left"/>
        <w:rPr>
          <w:rFonts w:ascii="Calibri" w:hAnsi="Calibri"/>
        </w:rPr>
      </w:pPr>
      <w:r w:rsidRPr="00C8589E">
        <w:rPr>
          <w:rFonts w:ascii="Consolas" w:hAnsi="Consolas" w:hint="eastAsia"/>
        </w:rPr>
        <w:t>config</w:t>
      </w:r>
      <w:r w:rsidRPr="00C8589E">
        <w:rPr>
          <w:rFonts w:ascii="Calibri" w:hAnsi="Calibri"/>
        </w:rPr>
        <w:t xml:space="preserve"> is defined </w:t>
      </w:r>
      <w:r w:rsidRPr="00C8589E">
        <w:rPr>
          <w:rFonts w:ascii="Calibri" w:hAnsi="Calibri" w:hint="eastAsia"/>
        </w:rPr>
        <w:t xml:space="preserve">in </w:t>
      </w:r>
      <w:r w:rsidR="004F1C6F" w:rsidRPr="00A67D30">
        <w:rPr>
          <w:rFonts w:ascii="Cambria" w:hAnsi="Cambria"/>
          <w:sz w:val="22"/>
        </w:rPr>
        <w:fldChar w:fldCharType="begin"/>
      </w:r>
      <w:r w:rsidR="004F1C6F" w:rsidRPr="00A67D30">
        <w:rPr>
          <w:rFonts w:ascii="Cambria" w:hAnsi="Cambria"/>
          <w:sz w:val="22"/>
        </w:rPr>
        <w:instrText xml:space="preserve"> REF _Ref458576897 \r \h  \* MERGEFORMAT </w:instrText>
      </w:r>
      <w:r w:rsidR="004F1C6F" w:rsidRPr="00A67D30">
        <w:rPr>
          <w:rFonts w:ascii="Cambria" w:hAnsi="Cambria"/>
          <w:sz w:val="22"/>
        </w:rPr>
      </w:r>
      <w:r w:rsidR="004F1C6F" w:rsidRPr="00A67D30">
        <w:rPr>
          <w:rFonts w:ascii="Cambria" w:hAnsi="Cambria"/>
          <w:sz w:val="22"/>
        </w:rPr>
        <w:fldChar w:fldCharType="separate"/>
      </w:r>
      <w:r w:rsidR="00EA7D83">
        <w:rPr>
          <w:rFonts w:ascii="Cambria" w:hAnsi="Cambria"/>
          <w:sz w:val="22"/>
        </w:rPr>
        <w:t>5.3.3</w:t>
      </w:r>
      <w:r w:rsidR="004F1C6F" w:rsidRPr="00A67D30">
        <w:rPr>
          <w:rFonts w:ascii="Cambria" w:hAnsi="Cambria"/>
          <w:sz w:val="22"/>
        </w:rPr>
        <w:fldChar w:fldCharType="end"/>
      </w:r>
      <w:r w:rsidR="004F1C6F" w:rsidRPr="00A67D30">
        <w:rPr>
          <w:rFonts w:ascii="Cambria" w:hAnsi="Cambria" w:hint="eastAsia"/>
          <w:sz w:val="22"/>
        </w:rPr>
        <w:t>.</w:t>
      </w:r>
      <w:r w:rsidRPr="00C8589E">
        <w:rPr>
          <w:rFonts w:ascii="Calibri" w:hAnsi="Calibri"/>
        </w:rPr>
        <w:t xml:space="preserve"> </w:t>
      </w:r>
      <w:r w:rsidRPr="00C8589E">
        <w:rPr>
          <w:rFonts w:ascii="Consolas" w:hAnsi="Consolas" w:hint="eastAsia"/>
        </w:rPr>
        <w:t>numOfSequenceParameterSets</w:t>
      </w:r>
      <w:r w:rsidRPr="00C8589E">
        <w:rPr>
          <w:rFonts w:ascii="Calibri" w:hAnsi="Calibri"/>
        </w:rPr>
        <w:t xml:space="preserve"> and </w:t>
      </w:r>
      <w:r w:rsidRPr="00C8589E">
        <w:rPr>
          <w:rFonts w:ascii="Consolas" w:hAnsi="Consolas" w:hint="eastAsia"/>
        </w:rPr>
        <w:t>numOf</w:t>
      </w:r>
      <w:r w:rsidRPr="00C8589E">
        <w:rPr>
          <w:rFonts w:ascii="Consolas" w:hAnsi="Consolas"/>
        </w:rPr>
        <w:t>Picture</w:t>
      </w:r>
      <w:r w:rsidRPr="00C8589E">
        <w:rPr>
          <w:rFonts w:ascii="Consolas" w:hAnsi="Consolas" w:hint="eastAsia"/>
        </w:rPr>
        <w:t>ParameterSets</w:t>
      </w:r>
      <w:r w:rsidRPr="00C8589E">
        <w:rPr>
          <w:rFonts w:ascii="Calibri" w:hAnsi="Calibri"/>
        </w:rPr>
        <w:t xml:space="preserve"> must both be zero.</w:t>
      </w:r>
    </w:p>
    <w:p w14:paraId="497A169D" w14:textId="77777777" w:rsidR="001E2965" w:rsidRPr="00C8589E" w:rsidRDefault="001E2965" w:rsidP="001E2965">
      <w:pPr>
        <w:pStyle w:val="Heading4"/>
        <w:rPr>
          <w:rFonts w:ascii="Calibri" w:hAnsi="Calibri"/>
        </w:rPr>
      </w:pPr>
      <w:r w:rsidRPr="00C8589E">
        <w:rPr>
          <w:rFonts w:ascii="Calibri" w:hAnsi="Calibri"/>
        </w:rPr>
        <w:t>Sample format</w:t>
      </w:r>
    </w:p>
    <w:p w14:paraId="6BC25B46" w14:textId="77777777" w:rsidR="00A74957" w:rsidRPr="00C8589E" w:rsidRDefault="00A74957" w:rsidP="00A74957">
      <w:pPr>
        <w:pStyle w:val="Heading5"/>
        <w:rPr>
          <w:rFonts w:ascii="Calibri" w:hAnsi="Calibri"/>
        </w:rPr>
      </w:pPr>
      <w:r w:rsidRPr="00C8589E">
        <w:rPr>
          <w:rFonts w:ascii="Calibri" w:hAnsi="Calibri"/>
        </w:rPr>
        <w:t>Definition</w:t>
      </w:r>
    </w:p>
    <w:p w14:paraId="1A348F42" w14:textId="77777777" w:rsidR="001E2965" w:rsidRPr="00C8589E" w:rsidRDefault="001E2965" w:rsidP="001E2965">
      <w:pPr>
        <w:rPr>
          <w:rFonts w:ascii="Calibri" w:hAnsi="Calibri"/>
        </w:rPr>
      </w:pPr>
      <w:r w:rsidRPr="00C8589E">
        <w:rPr>
          <w:rFonts w:ascii="Calibri" w:hAnsi="Calibri"/>
        </w:rPr>
        <w:t xml:space="preserve">This subclause defines the sample format for AVC Parameter set streams. </w:t>
      </w:r>
      <w:r w:rsidRPr="00C8589E">
        <w:rPr>
          <w:rFonts w:ascii="Calibri" w:hAnsi="Calibri" w:hint="eastAsia"/>
        </w:rPr>
        <w:t xml:space="preserve">An AVC </w:t>
      </w:r>
      <w:r w:rsidRPr="00C8589E">
        <w:rPr>
          <w:rFonts w:ascii="Calibri" w:hAnsi="Calibri"/>
        </w:rPr>
        <w:t>p</w:t>
      </w:r>
      <w:r w:rsidRPr="00C8589E">
        <w:rPr>
          <w:rFonts w:ascii="Calibri" w:hAnsi="Calibri" w:hint="eastAsia"/>
        </w:rPr>
        <w:t xml:space="preserve">arameter </w:t>
      </w:r>
      <w:r w:rsidRPr="00C8589E">
        <w:rPr>
          <w:rFonts w:ascii="Calibri" w:hAnsi="Calibri"/>
        </w:rPr>
        <w:t>s</w:t>
      </w:r>
      <w:r w:rsidRPr="00C8589E">
        <w:rPr>
          <w:rFonts w:ascii="Calibri" w:hAnsi="Calibri" w:hint="eastAsia"/>
        </w:rPr>
        <w:t xml:space="preserve">et </w:t>
      </w:r>
      <w:r w:rsidRPr="00C8589E">
        <w:rPr>
          <w:rFonts w:ascii="Calibri" w:hAnsi="Calibri"/>
        </w:rPr>
        <w:t>s</w:t>
      </w:r>
      <w:r w:rsidRPr="00C8589E">
        <w:rPr>
          <w:rFonts w:ascii="Calibri" w:hAnsi="Calibri" w:hint="eastAsia"/>
        </w:rPr>
        <w:t xml:space="preserve">ample contains </w:t>
      </w:r>
      <w:r w:rsidRPr="00C8589E">
        <w:rPr>
          <w:rFonts w:ascii="Calibri" w:hAnsi="Calibri"/>
        </w:rPr>
        <w:t xml:space="preserve">only </w:t>
      </w:r>
      <w:r w:rsidRPr="00C8589E">
        <w:rPr>
          <w:rFonts w:ascii="Calibri" w:hAnsi="Calibri" w:hint="eastAsia"/>
        </w:rPr>
        <w:t>one or more sequence</w:t>
      </w:r>
      <w:r w:rsidRPr="00C8589E">
        <w:rPr>
          <w:rFonts w:ascii="Calibri" w:hAnsi="Calibri"/>
        </w:rPr>
        <w:t>,</w:t>
      </w:r>
      <w:r w:rsidRPr="00C8589E">
        <w:rPr>
          <w:rFonts w:ascii="Calibri" w:hAnsi="Calibri" w:hint="eastAsia"/>
        </w:rPr>
        <w:t xml:space="preserve"> picture parameter set</w:t>
      </w:r>
      <w:r w:rsidRPr="00C8589E">
        <w:rPr>
          <w:rFonts w:ascii="Calibri" w:hAnsi="Calibri"/>
        </w:rPr>
        <w:t xml:space="preserve">, </w:t>
      </w:r>
      <w:r w:rsidRPr="00C8589E">
        <w:rPr>
          <w:rFonts w:ascii="Calibri" w:hAnsi="Calibri"/>
          <w:lang w:val="fr-FR"/>
        </w:rPr>
        <w:t>or sequence parameter set extension</w:t>
      </w:r>
      <w:r w:rsidRPr="00C8589E">
        <w:rPr>
          <w:rFonts w:ascii="Calibri" w:hAnsi="Calibri" w:hint="eastAsia"/>
        </w:rPr>
        <w:t xml:space="preserve"> NAL units.</w:t>
      </w:r>
    </w:p>
    <w:p w14:paraId="6D689025" w14:textId="77777777" w:rsidR="001E2965" w:rsidRPr="00C8589E" w:rsidRDefault="001E2965" w:rsidP="001E2965">
      <w:pPr>
        <w:pStyle w:val="Heading5"/>
        <w:rPr>
          <w:rFonts w:ascii="Calibri" w:hAnsi="Calibri"/>
        </w:rPr>
      </w:pPr>
      <w:r w:rsidRPr="00C8589E">
        <w:rPr>
          <w:rFonts w:ascii="Calibri" w:hAnsi="Calibri" w:hint="eastAsia"/>
        </w:rPr>
        <w:t>Syntax</w:t>
      </w:r>
    </w:p>
    <w:p w14:paraId="5F6ECBFB" w14:textId="77777777" w:rsidR="001E2965" w:rsidRPr="00C8589E" w:rsidRDefault="001E2965" w:rsidP="000B41E2">
      <w:pPr>
        <w:pStyle w:val="code"/>
        <w:spacing w:before="0"/>
        <w:rPr>
          <w:rFonts w:ascii="Consolas" w:hAnsi="Consolas"/>
        </w:rPr>
      </w:pPr>
      <w:r w:rsidRPr="00C8589E">
        <w:rPr>
          <w:rFonts w:ascii="Consolas" w:hAnsi="Consolas" w:hint="eastAsia"/>
        </w:rPr>
        <w:t>aligned(8) class AVC</w:t>
      </w:r>
      <w:r w:rsidRPr="00C8589E">
        <w:rPr>
          <w:rFonts w:ascii="Consolas" w:hAnsi="Consolas"/>
        </w:rPr>
        <w:t>Parameter</w:t>
      </w:r>
      <w:r w:rsidRPr="00C8589E">
        <w:rPr>
          <w:rFonts w:ascii="Consolas" w:hAnsi="Consolas" w:hint="eastAsia"/>
        </w:rPr>
        <w:t>Sample</w:t>
      </w:r>
      <w:r w:rsidRPr="00C8589E">
        <w:rPr>
          <w:rFonts w:ascii="Consolas" w:hAnsi="Consolas"/>
        </w:rPr>
        <w:br/>
        <w:t>{</w:t>
      </w:r>
      <w:r w:rsidRPr="00C8589E">
        <w:rPr>
          <w:rFonts w:ascii="Consolas" w:hAnsi="Consolas"/>
        </w:rPr>
        <w:br/>
      </w:r>
      <w:r w:rsidRPr="00C8589E">
        <w:rPr>
          <w:rFonts w:ascii="Consolas" w:hAnsi="Consolas"/>
        </w:rPr>
        <w:tab/>
        <w:t xml:space="preserve">unsigned int PictureLength = sample_size; </w:t>
      </w:r>
      <w:r w:rsidRPr="00C8589E">
        <w:rPr>
          <w:rFonts w:ascii="Consolas" w:hAnsi="Consolas"/>
        </w:rPr>
        <w:br/>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rPr>
        <w:tab/>
        <w:t>//Size of AVCParameterSample from SampleSizeBox</w:t>
      </w:r>
      <w:r w:rsidRPr="00C8589E">
        <w:rPr>
          <w:rFonts w:ascii="Consolas" w:hAnsi="Consolas"/>
        </w:rPr>
        <w:br/>
      </w:r>
      <w:r w:rsidRPr="00C8589E">
        <w:rPr>
          <w:rFonts w:ascii="Consolas" w:hAnsi="Consolas" w:hint="eastAsia"/>
        </w:rPr>
        <w:tab/>
      </w:r>
      <w:r w:rsidRPr="00C8589E">
        <w:rPr>
          <w:rFonts w:ascii="Consolas" w:hAnsi="Consolas"/>
        </w:rPr>
        <w:t>for (i=0; i&lt;PictureLength; )</w:t>
      </w:r>
      <w:r w:rsidRPr="00C8589E">
        <w:rPr>
          <w:rFonts w:ascii="Consolas" w:hAnsi="Consolas"/>
        </w:rPr>
        <w:tab/>
      </w:r>
      <w:r w:rsidRPr="00C8589E">
        <w:rPr>
          <w:rFonts w:ascii="Consolas" w:hAnsi="Consolas"/>
        </w:rPr>
        <w:tab/>
        <w:t>// to end of the picture</w:t>
      </w:r>
      <w:r w:rsidRPr="00C8589E">
        <w:rPr>
          <w:rFonts w:ascii="Consolas" w:hAnsi="Consolas"/>
        </w:rPr>
        <w:br/>
      </w:r>
      <w:r w:rsidRPr="00C8589E">
        <w:rPr>
          <w:rFonts w:ascii="Consolas" w:hAnsi="Consolas" w:hint="eastAsia"/>
        </w:rPr>
        <w:tab/>
        <w:t>{</w:t>
      </w:r>
      <w:r w:rsidRPr="00C8589E">
        <w:rPr>
          <w:rFonts w:ascii="Consolas" w:hAnsi="Consolas"/>
        </w:rPr>
        <w:br/>
      </w:r>
      <w:r w:rsidRPr="00C8589E">
        <w:rPr>
          <w:rFonts w:ascii="Consolas" w:hAnsi="Consolas" w:hint="eastAsia"/>
        </w:rPr>
        <w:tab/>
      </w:r>
      <w:r w:rsidRPr="00C8589E">
        <w:rPr>
          <w:rFonts w:ascii="Consolas" w:hAnsi="Consolas" w:hint="eastAsia"/>
        </w:rPr>
        <w:tab/>
        <w:t>unsigned int(</w:t>
      </w:r>
      <w:r w:rsidRPr="00C8589E">
        <w:rPr>
          <w:rFonts w:ascii="Consolas" w:hAnsi="Consolas"/>
        </w:rPr>
        <w:t>(</w:t>
      </w:r>
      <w:r w:rsidRPr="00C8589E">
        <w:rPr>
          <w:rFonts w:ascii="Consolas" w:hAnsi="Consolas" w:hint="eastAsia"/>
        </w:rPr>
        <w:t>AVC</w:t>
      </w:r>
      <w:r w:rsidRPr="00C8589E">
        <w:rPr>
          <w:rFonts w:ascii="Consolas" w:hAnsi="Consolas"/>
        </w:rPr>
        <w:t>Decoder</w:t>
      </w:r>
      <w:r w:rsidRPr="00C8589E">
        <w:rPr>
          <w:rFonts w:ascii="Consolas" w:hAnsi="Consolas" w:hint="eastAsia"/>
        </w:rPr>
        <w:t>Config</w:t>
      </w:r>
      <w:r w:rsidRPr="00C8589E">
        <w:rPr>
          <w:rFonts w:ascii="Consolas" w:hAnsi="Consolas"/>
        </w:rPr>
        <w:t>urationRecord</w:t>
      </w:r>
      <w:r w:rsidRPr="00C8589E">
        <w:rPr>
          <w:rFonts w:ascii="Consolas" w:hAnsi="Consolas" w:hint="eastAsia"/>
        </w:rPr>
        <w:t>.</w:t>
      </w:r>
      <w:r w:rsidRPr="00C8589E">
        <w:rPr>
          <w:rFonts w:ascii="Consolas" w:hAnsi="Consolas"/>
        </w:rPr>
        <w:t>LengthSizeMinusOne+1)</w:t>
      </w:r>
      <w:r w:rsidRPr="00C8589E">
        <w:rPr>
          <w:rFonts w:ascii="Consolas" w:hAnsi="Consolas" w:hint="eastAsia"/>
        </w:rPr>
        <w:t>*8)</w:t>
      </w:r>
      <w:r w:rsidRPr="00C8589E">
        <w:rPr>
          <w:rFonts w:ascii="Consolas" w:hAnsi="Consolas"/>
        </w:rPr>
        <w:br/>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hint="eastAsia"/>
        </w:rPr>
        <w:t>NALUnitLength;</w:t>
      </w:r>
      <w:r w:rsidRPr="00C8589E">
        <w:rPr>
          <w:rFonts w:ascii="Consolas" w:hAnsi="Consolas"/>
        </w:rPr>
        <w:br/>
      </w:r>
      <w:r w:rsidRPr="00C8589E">
        <w:rPr>
          <w:rFonts w:ascii="Consolas" w:hAnsi="Consolas"/>
        </w:rPr>
        <w:tab/>
      </w:r>
      <w:r w:rsidRPr="00C8589E">
        <w:rPr>
          <w:rFonts w:ascii="Consolas" w:hAnsi="Consolas" w:hint="eastAsia"/>
        </w:rPr>
        <w:tab/>
        <w:t>bit(NALUnitLength * 8) NALUnit;</w:t>
      </w:r>
      <w:r w:rsidRPr="00C8589E">
        <w:rPr>
          <w:rFonts w:ascii="Consolas" w:hAnsi="Consolas"/>
        </w:rPr>
        <w:br/>
      </w:r>
      <w:r w:rsidRPr="00C8589E">
        <w:rPr>
          <w:rFonts w:ascii="Consolas" w:hAnsi="Consolas"/>
        </w:rPr>
        <w:tab/>
      </w:r>
      <w:r w:rsidRPr="00C8589E">
        <w:rPr>
          <w:rFonts w:ascii="Consolas" w:hAnsi="Consolas"/>
        </w:rPr>
        <w:tab/>
        <w:t>i += (AVCDecoderConfigurationRecord.LengthSizeMinusOne+1) + NALUnitLength;</w:t>
      </w:r>
      <w:r w:rsidRPr="00C8589E">
        <w:rPr>
          <w:rFonts w:ascii="Consolas" w:hAnsi="Consolas"/>
        </w:rPr>
        <w:br/>
      </w:r>
      <w:r w:rsidRPr="00C8589E">
        <w:rPr>
          <w:rFonts w:ascii="Consolas" w:hAnsi="Consolas" w:hint="eastAsia"/>
        </w:rPr>
        <w:tab/>
        <w:t>}</w:t>
      </w:r>
      <w:r w:rsidRPr="00C8589E">
        <w:rPr>
          <w:rFonts w:ascii="Consolas" w:hAnsi="Consolas"/>
        </w:rPr>
        <w:br/>
      </w:r>
      <w:r w:rsidRPr="00C8589E">
        <w:rPr>
          <w:rFonts w:ascii="Consolas" w:hAnsi="Consolas" w:hint="eastAsia"/>
        </w:rPr>
        <w:t>}</w:t>
      </w:r>
    </w:p>
    <w:p w14:paraId="389455CB" w14:textId="77777777" w:rsidR="001E2965" w:rsidRPr="00C8589E" w:rsidRDefault="001E2965" w:rsidP="001E2965">
      <w:pPr>
        <w:pStyle w:val="Heading5"/>
        <w:rPr>
          <w:rFonts w:ascii="Calibri" w:hAnsi="Calibri"/>
        </w:rPr>
      </w:pPr>
      <w:r w:rsidRPr="00C8589E">
        <w:rPr>
          <w:rFonts w:ascii="Calibri" w:hAnsi="Calibri" w:hint="eastAsia"/>
        </w:rPr>
        <w:lastRenderedPageBreak/>
        <w:t>Semantics</w:t>
      </w:r>
    </w:p>
    <w:p w14:paraId="2DAC1F05" w14:textId="77777777" w:rsidR="001E2965" w:rsidRPr="00C8589E" w:rsidRDefault="001E2965" w:rsidP="000B41E2">
      <w:pPr>
        <w:pStyle w:val="fields"/>
        <w:spacing w:before="40"/>
        <w:ind w:left="714" w:hanging="357"/>
        <w:rPr>
          <w:rFonts w:ascii="Calibri" w:hAnsi="Calibri"/>
          <w:lang w:eastAsia="ja-JP"/>
        </w:rPr>
      </w:pPr>
      <w:r w:rsidRPr="00C8589E">
        <w:rPr>
          <w:rFonts w:ascii="Consolas" w:hAnsi="Consolas"/>
          <w:lang w:eastAsia="ja-JP"/>
        </w:rPr>
        <w:t>NALUnitLength</w:t>
      </w:r>
      <w:r w:rsidRPr="00C8589E">
        <w:rPr>
          <w:rFonts w:ascii="Calibri" w:hAnsi="Calibri" w:hint="eastAsia"/>
          <w:lang w:eastAsia="ja-JP"/>
        </w:rPr>
        <w:t xml:space="preserve"> indicates the size of a NAL unit measured in bytes. The length field includes the size of both the one byte NAL header and the </w:t>
      </w:r>
      <w:r w:rsidRPr="00C8589E">
        <w:rPr>
          <w:rFonts w:ascii="Calibri" w:hAnsi="Calibri"/>
          <w:lang w:eastAsia="ja-JP"/>
        </w:rPr>
        <w:t>EBSP payload</w:t>
      </w:r>
      <w:r w:rsidRPr="00C8589E">
        <w:rPr>
          <w:rFonts w:ascii="Calibri" w:hAnsi="Calibri" w:hint="eastAsia"/>
          <w:lang w:eastAsia="ja-JP"/>
        </w:rPr>
        <w:t xml:space="preserve"> but </w:t>
      </w:r>
      <w:r w:rsidRPr="00C8589E">
        <w:rPr>
          <w:rFonts w:ascii="Calibri" w:hAnsi="Calibri"/>
          <w:lang w:eastAsia="ja-JP"/>
        </w:rPr>
        <w:t xml:space="preserve">does not </w:t>
      </w:r>
      <w:r w:rsidRPr="00C8589E">
        <w:rPr>
          <w:rFonts w:ascii="Calibri" w:hAnsi="Calibri" w:hint="eastAsia"/>
          <w:lang w:eastAsia="ja-JP"/>
        </w:rPr>
        <w:t>includ</w:t>
      </w:r>
      <w:r w:rsidRPr="00C8589E">
        <w:rPr>
          <w:rFonts w:ascii="Calibri" w:hAnsi="Calibri"/>
          <w:lang w:eastAsia="ja-JP"/>
        </w:rPr>
        <w:t>e the length field itself</w:t>
      </w:r>
      <w:r w:rsidRPr="00C8589E">
        <w:rPr>
          <w:rFonts w:ascii="Calibri" w:hAnsi="Calibri" w:hint="eastAsia"/>
          <w:lang w:eastAsia="ja-JP"/>
        </w:rPr>
        <w:t>.</w:t>
      </w:r>
    </w:p>
    <w:p w14:paraId="3F2EC73A" w14:textId="77777777" w:rsidR="001E2965" w:rsidRPr="00C8589E" w:rsidRDefault="001E2965" w:rsidP="001E2965">
      <w:pPr>
        <w:pStyle w:val="lastfield"/>
        <w:rPr>
          <w:rFonts w:ascii="Calibri" w:hAnsi="Calibri"/>
        </w:rPr>
      </w:pPr>
      <w:r w:rsidRPr="00C8589E">
        <w:rPr>
          <w:rFonts w:ascii="Consolas" w:hAnsi="Consolas"/>
        </w:rPr>
        <w:t>NALUnit</w:t>
      </w:r>
      <w:r w:rsidRPr="00C8589E">
        <w:rPr>
          <w:rFonts w:ascii="Calibri" w:hAnsi="Calibri" w:hint="eastAsia"/>
        </w:rPr>
        <w:t xml:space="preserve"> contains a single NAL unit. The syntax of a NAL unit is defined in ISO/IEC 14496-10 and includes both the </w:t>
      </w:r>
      <w:r w:rsidRPr="00C8589E">
        <w:rPr>
          <w:rFonts w:ascii="Calibri" w:hAnsi="Calibri"/>
        </w:rPr>
        <w:t xml:space="preserve">one </w:t>
      </w:r>
      <w:r w:rsidRPr="00C8589E">
        <w:rPr>
          <w:rFonts w:ascii="Calibri" w:hAnsi="Calibri" w:hint="eastAsia"/>
        </w:rPr>
        <w:t>byte NAL header and the variable length encapsulated byte stream payload.</w:t>
      </w:r>
    </w:p>
    <w:p w14:paraId="009DCFB2" w14:textId="77777777" w:rsidR="001E2965" w:rsidRPr="00C8589E" w:rsidRDefault="001E2965" w:rsidP="001E2965">
      <w:pPr>
        <w:pStyle w:val="Heading4"/>
        <w:rPr>
          <w:rFonts w:ascii="Calibri" w:hAnsi="Calibri"/>
        </w:rPr>
      </w:pPr>
      <w:r w:rsidRPr="00C8589E">
        <w:rPr>
          <w:rFonts w:ascii="Calibri" w:hAnsi="Calibri"/>
        </w:rPr>
        <w:t>Track reference</w:t>
      </w:r>
    </w:p>
    <w:p w14:paraId="4135880D" w14:textId="77777777" w:rsidR="001E2965" w:rsidRPr="00C8589E" w:rsidRDefault="001E2965" w:rsidP="001E2965">
      <w:pPr>
        <w:rPr>
          <w:rFonts w:ascii="Calibri" w:hAnsi="Calibri"/>
        </w:rPr>
      </w:pPr>
      <w:r w:rsidRPr="00C8589E">
        <w:rPr>
          <w:rFonts w:ascii="Calibri" w:hAnsi="Calibri"/>
        </w:rPr>
        <w:t>A track reference of type ‘avcp’ in the video elementary stream track reference table, referencing the parameter set stream, is used to connect from the video elementary stream to the parameter set elementary stream.</w:t>
      </w:r>
      <w:bookmarkStart w:id="169" w:name="_Toc47938830"/>
      <w:bookmarkStart w:id="170" w:name="_Toc49271122"/>
      <w:bookmarkStart w:id="171" w:name="_Toc117242290"/>
      <w:bookmarkEnd w:id="163"/>
      <w:bookmarkEnd w:id="169"/>
    </w:p>
    <w:p w14:paraId="3DB130E4" w14:textId="77777777" w:rsidR="001E2965" w:rsidRPr="00C8589E" w:rsidRDefault="001E2965" w:rsidP="001E2965">
      <w:pPr>
        <w:pStyle w:val="Heading3"/>
        <w:tabs>
          <w:tab w:val="clear" w:pos="1288"/>
          <w:tab w:val="num" w:pos="720"/>
        </w:tabs>
        <w:rPr>
          <w:rFonts w:ascii="Calibri" w:hAnsi="Calibri"/>
        </w:rPr>
      </w:pPr>
      <w:bookmarkStart w:id="172" w:name="_Toc49271124"/>
      <w:bookmarkStart w:id="173" w:name="_Toc117242292"/>
      <w:bookmarkEnd w:id="164"/>
      <w:bookmarkEnd w:id="170"/>
      <w:bookmarkEnd w:id="171"/>
      <w:r w:rsidRPr="00C8589E">
        <w:rPr>
          <w:rFonts w:ascii="Calibri" w:hAnsi="Calibri" w:hint="eastAsia"/>
        </w:rPr>
        <w:t xml:space="preserve">Parameter </w:t>
      </w:r>
      <w:r w:rsidRPr="00C8589E">
        <w:rPr>
          <w:rFonts w:ascii="Calibri" w:hAnsi="Calibri"/>
        </w:rPr>
        <w:t>s</w:t>
      </w:r>
      <w:r w:rsidRPr="00C8589E">
        <w:rPr>
          <w:rFonts w:ascii="Calibri" w:hAnsi="Calibri" w:hint="eastAsia"/>
        </w:rPr>
        <w:t>ets</w:t>
      </w:r>
      <w:bookmarkEnd w:id="172"/>
      <w:bookmarkEnd w:id="173"/>
    </w:p>
    <w:p w14:paraId="51AD7BC9" w14:textId="77777777" w:rsidR="00DD4F54" w:rsidRPr="00C8589E" w:rsidRDefault="00DD4F54" w:rsidP="00DD4F54">
      <w:pPr>
        <w:tabs>
          <w:tab w:val="left" w:pos="5940"/>
        </w:tabs>
        <w:rPr>
          <w:rFonts w:ascii="Calibri" w:hAnsi="Calibri"/>
        </w:rPr>
      </w:pPr>
      <w:r w:rsidRPr="00C8589E">
        <w:rPr>
          <w:rFonts w:ascii="Calibri" w:hAnsi="Calibri"/>
        </w:rPr>
        <w:t>This subclause applies when a separate parameter set stream is not used.</w:t>
      </w:r>
    </w:p>
    <w:p w14:paraId="0772A983" w14:textId="77777777" w:rsidR="00DD4F54" w:rsidRPr="00C8589E" w:rsidRDefault="00DD4F54" w:rsidP="00DD4F54">
      <w:pPr>
        <w:tabs>
          <w:tab w:val="left" w:pos="5940"/>
        </w:tabs>
        <w:rPr>
          <w:rFonts w:ascii="Calibri" w:hAnsi="Calibri"/>
        </w:rPr>
      </w:pPr>
      <w:r w:rsidRPr="00C8589E">
        <w:rPr>
          <w:rFonts w:ascii="Calibri" w:hAnsi="Calibri"/>
        </w:rPr>
        <w:t>Each AVC sample entry</w:t>
      </w:r>
      <w:r w:rsidRPr="00C8589E">
        <w:rPr>
          <w:rFonts w:ascii="Calibri" w:hAnsi="Calibri" w:hint="eastAsia"/>
        </w:rPr>
        <w:t xml:space="preserve">, which contains the AVC video stream </w:t>
      </w:r>
      <w:r w:rsidRPr="00C8589E">
        <w:rPr>
          <w:rFonts w:ascii="Calibri" w:hAnsi="Calibri"/>
        </w:rPr>
        <w:t xml:space="preserve">decoder specific information, </w:t>
      </w:r>
      <w:r w:rsidRPr="00C8589E">
        <w:rPr>
          <w:rFonts w:ascii="Calibri" w:hAnsi="Calibri" w:hint="eastAsia"/>
        </w:rPr>
        <w:t xml:space="preserve">includes </w:t>
      </w:r>
      <w:r w:rsidRPr="00C8589E">
        <w:rPr>
          <w:rFonts w:ascii="Calibri" w:hAnsi="Calibri"/>
        </w:rPr>
        <w:t>a group of SPSs and PPSs</w:t>
      </w:r>
      <w:r w:rsidRPr="00C8589E">
        <w:rPr>
          <w:rFonts w:ascii="Calibri" w:hAnsi="Calibri" w:hint="eastAsia"/>
        </w:rPr>
        <w:t xml:space="preserve">. This group of parameter sets functions much like a codebook. </w:t>
      </w:r>
      <w:r w:rsidRPr="00C8589E">
        <w:rPr>
          <w:rFonts w:ascii="Calibri" w:hAnsi="Calibri"/>
        </w:rPr>
        <w:t xml:space="preserve">Each parameter set </w:t>
      </w:r>
      <w:r w:rsidRPr="00C8589E">
        <w:rPr>
          <w:rFonts w:ascii="Calibri" w:hAnsi="Calibri" w:hint="eastAsia"/>
        </w:rPr>
        <w:t>has an</w:t>
      </w:r>
      <w:r w:rsidRPr="00C8589E">
        <w:rPr>
          <w:rFonts w:ascii="Calibri" w:hAnsi="Calibri"/>
        </w:rPr>
        <w:t xml:space="preserve"> identifier, and each slice </w:t>
      </w:r>
      <w:r w:rsidRPr="00C8589E">
        <w:rPr>
          <w:rFonts w:ascii="Calibri" w:hAnsi="Calibri" w:hint="eastAsia"/>
        </w:rPr>
        <w:t xml:space="preserve">references the </w:t>
      </w:r>
      <w:r w:rsidRPr="00C8589E">
        <w:rPr>
          <w:rFonts w:ascii="Calibri" w:hAnsi="Calibri"/>
        </w:rPr>
        <w:t>parameter set it was coded against</w:t>
      </w:r>
      <w:r w:rsidRPr="00C8589E">
        <w:rPr>
          <w:rFonts w:ascii="Calibri" w:hAnsi="Calibri" w:hint="eastAsia"/>
        </w:rPr>
        <w:t xml:space="preserve"> using the parameter set's identifier.</w:t>
      </w:r>
    </w:p>
    <w:p w14:paraId="54DDB1BF" w14:textId="77777777" w:rsidR="00DD4F54" w:rsidRPr="00C8589E" w:rsidRDefault="00DD4F54" w:rsidP="00DD4F54">
      <w:pPr>
        <w:tabs>
          <w:tab w:val="left" w:pos="5940"/>
        </w:tabs>
        <w:rPr>
          <w:rFonts w:ascii="Calibri" w:hAnsi="Calibri"/>
        </w:rPr>
      </w:pPr>
      <w:r w:rsidRPr="00C8589E">
        <w:rPr>
          <w:rFonts w:ascii="Calibri" w:hAnsi="Calibri"/>
        </w:rPr>
        <w:t>When the sample entry name is 'avc1' or 'avc2', the following applies:</w:t>
      </w:r>
    </w:p>
    <w:p w14:paraId="57F8DE34" w14:textId="77777777" w:rsidR="00DD4F54" w:rsidRPr="00C8589E" w:rsidRDefault="00DD4F54" w:rsidP="00B533B4">
      <w:pPr>
        <w:numPr>
          <w:ilvl w:val="0"/>
          <w:numId w:val="43"/>
        </w:numPr>
        <w:rPr>
          <w:rFonts w:ascii="Calibri" w:hAnsi="Calibri"/>
        </w:rPr>
      </w:pPr>
      <w:r w:rsidRPr="00C8589E">
        <w:rPr>
          <w:rFonts w:ascii="Calibri" w:hAnsi="Calibri"/>
        </w:rPr>
        <w:t xml:space="preserve">In the file format each configuration of parameter sets is represented separately. </w:t>
      </w:r>
      <w:r w:rsidRPr="00C8589E">
        <w:rPr>
          <w:rFonts w:ascii="Calibri" w:hAnsi="Calibri" w:hint="eastAsia"/>
        </w:rPr>
        <w:t xml:space="preserve">A parameter set </w:t>
      </w:r>
      <w:r w:rsidRPr="00C8589E">
        <w:rPr>
          <w:rFonts w:ascii="Calibri" w:hAnsi="Calibri"/>
        </w:rPr>
        <w:t>cannot</w:t>
      </w:r>
      <w:r w:rsidRPr="00C8589E">
        <w:rPr>
          <w:rFonts w:ascii="Calibri" w:hAnsi="Calibri" w:hint="eastAsia"/>
        </w:rPr>
        <w:t xml:space="preserve"> be updated without causing a different sample entry to be used. For example, suppose that samples 1</w:t>
      </w:r>
      <w:r w:rsidRPr="00C8589E">
        <w:rPr>
          <w:rFonts w:ascii="Calibri" w:hAnsi="Calibri"/>
        </w:rPr>
        <w:t xml:space="preserve"> to </w:t>
      </w:r>
      <w:r w:rsidRPr="00C8589E">
        <w:rPr>
          <w:rFonts w:ascii="Calibri" w:hAnsi="Calibri" w:hint="eastAsia"/>
        </w:rPr>
        <w:t xml:space="preserve">4 use </w:t>
      </w:r>
      <w:r w:rsidRPr="00C8589E">
        <w:rPr>
          <w:rFonts w:ascii="Calibri" w:hAnsi="Calibri"/>
        </w:rPr>
        <w:t>PPSs</w:t>
      </w:r>
      <w:r w:rsidRPr="00C8589E">
        <w:rPr>
          <w:rFonts w:ascii="Calibri" w:hAnsi="Calibri" w:hint="eastAsia"/>
        </w:rPr>
        <w:t xml:space="preserve"> identified as 1, 2, 3 and a single </w:t>
      </w:r>
      <w:r w:rsidRPr="00C8589E">
        <w:rPr>
          <w:rFonts w:ascii="Calibri" w:hAnsi="Calibri"/>
        </w:rPr>
        <w:t>SPS</w:t>
      </w:r>
      <w:r w:rsidRPr="00C8589E">
        <w:rPr>
          <w:rFonts w:ascii="Calibri" w:hAnsi="Calibri" w:hint="eastAsia"/>
        </w:rPr>
        <w:t xml:space="preserve"> identified as 1. At </w:t>
      </w:r>
      <w:r w:rsidRPr="00C8589E">
        <w:rPr>
          <w:rFonts w:ascii="Calibri" w:hAnsi="Calibri"/>
        </w:rPr>
        <w:t>sample</w:t>
      </w:r>
      <w:r w:rsidRPr="00C8589E">
        <w:rPr>
          <w:rFonts w:ascii="Calibri" w:hAnsi="Calibri" w:hint="eastAsia"/>
        </w:rPr>
        <w:t xml:space="preserve"> 5 </w:t>
      </w:r>
      <w:r w:rsidRPr="00C8589E">
        <w:rPr>
          <w:rFonts w:ascii="Calibri" w:hAnsi="Calibri"/>
        </w:rPr>
        <w:t>a new</w:t>
      </w:r>
      <w:r w:rsidRPr="00C8589E">
        <w:rPr>
          <w:rFonts w:ascii="Calibri" w:hAnsi="Calibri" w:hint="eastAsia"/>
        </w:rPr>
        <w:t xml:space="preserve"> value of </w:t>
      </w:r>
      <w:r w:rsidRPr="00C8589E">
        <w:rPr>
          <w:rFonts w:ascii="Calibri" w:hAnsi="Calibri"/>
        </w:rPr>
        <w:t>PPS</w:t>
      </w:r>
      <w:r w:rsidRPr="00C8589E">
        <w:rPr>
          <w:rFonts w:ascii="Calibri" w:hAnsi="Calibri" w:hint="eastAsia"/>
        </w:rPr>
        <w:t xml:space="preserve"> 2 is </w:t>
      </w:r>
      <w:r w:rsidRPr="00C8589E">
        <w:rPr>
          <w:rFonts w:ascii="Calibri" w:hAnsi="Calibri"/>
        </w:rPr>
        <w:t>required</w:t>
      </w:r>
      <w:r w:rsidRPr="00C8589E">
        <w:rPr>
          <w:rFonts w:ascii="Calibri" w:hAnsi="Calibri" w:hint="eastAsia"/>
        </w:rPr>
        <w:t xml:space="preserve"> but </w:t>
      </w:r>
      <w:r w:rsidRPr="00C8589E">
        <w:rPr>
          <w:rFonts w:ascii="Calibri" w:hAnsi="Calibri"/>
        </w:rPr>
        <w:t>PPSs</w:t>
      </w:r>
      <w:r w:rsidRPr="00C8589E">
        <w:rPr>
          <w:rFonts w:ascii="Calibri" w:hAnsi="Calibri" w:hint="eastAsia"/>
        </w:rPr>
        <w:t xml:space="preserve"> 1 and 3 remain unaltered and are used until sample 10. In this case, the sample entry for samples 1 through 4 is the same and contains the initial values of </w:t>
      </w:r>
      <w:r w:rsidRPr="00C8589E">
        <w:rPr>
          <w:rFonts w:ascii="Calibri" w:hAnsi="Calibri"/>
        </w:rPr>
        <w:t>PPSs</w:t>
      </w:r>
      <w:r w:rsidRPr="00C8589E">
        <w:rPr>
          <w:rFonts w:ascii="Calibri" w:hAnsi="Calibri" w:hint="eastAsia"/>
        </w:rPr>
        <w:t xml:space="preserve"> 1, 2, 3 and </w:t>
      </w:r>
      <w:r w:rsidRPr="00C8589E">
        <w:rPr>
          <w:rFonts w:ascii="Calibri" w:hAnsi="Calibri"/>
        </w:rPr>
        <w:t>SPS</w:t>
      </w:r>
      <w:r w:rsidRPr="00C8589E">
        <w:rPr>
          <w:rFonts w:ascii="Calibri" w:hAnsi="Calibri" w:hint="eastAsia"/>
        </w:rPr>
        <w:t xml:space="preserve"> 1. At sample 5 the sample entry must change to a second sample entry, which contains the updated value for </w:t>
      </w:r>
      <w:r w:rsidRPr="00C8589E">
        <w:rPr>
          <w:rFonts w:ascii="Calibri" w:hAnsi="Calibri"/>
        </w:rPr>
        <w:t>PPS</w:t>
      </w:r>
      <w:r w:rsidRPr="00C8589E">
        <w:rPr>
          <w:rFonts w:ascii="Calibri" w:hAnsi="Calibri" w:hint="eastAsia"/>
        </w:rPr>
        <w:t xml:space="preserve"> 2 </w:t>
      </w:r>
      <w:r w:rsidRPr="00C8589E">
        <w:rPr>
          <w:rFonts w:ascii="Calibri" w:hAnsi="Calibri" w:hint="eastAsia"/>
          <w:i/>
        </w:rPr>
        <w:t>as well as</w:t>
      </w:r>
      <w:r w:rsidRPr="00C8589E">
        <w:rPr>
          <w:rFonts w:ascii="Calibri" w:hAnsi="Calibri" w:hint="eastAsia"/>
        </w:rPr>
        <w:t xml:space="preserve"> the original values of </w:t>
      </w:r>
      <w:r w:rsidRPr="00C8589E">
        <w:rPr>
          <w:rFonts w:ascii="Calibri" w:hAnsi="Calibri"/>
        </w:rPr>
        <w:t>PPSs</w:t>
      </w:r>
      <w:r w:rsidRPr="00C8589E">
        <w:rPr>
          <w:rFonts w:ascii="Calibri" w:hAnsi="Calibri" w:hint="eastAsia"/>
        </w:rPr>
        <w:t xml:space="preserve"> 1 and 3 and </w:t>
      </w:r>
      <w:r w:rsidRPr="00C8589E">
        <w:rPr>
          <w:rFonts w:ascii="Calibri" w:hAnsi="Calibri"/>
        </w:rPr>
        <w:t>SPS</w:t>
      </w:r>
      <w:r w:rsidRPr="00C8589E">
        <w:rPr>
          <w:rFonts w:ascii="Calibri" w:hAnsi="Calibri" w:hint="eastAsia"/>
        </w:rPr>
        <w:t xml:space="preserve"> 1. This second sample entry is used for samples 5 through 10.</w:t>
      </w:r>
    </w:p>
    <w:p w14:paraId="0171475D" w14:textId="77777777" w:rsidR="00DD4F54" w:rsidRPr="00C8589E" w:rsidRDefault="00DD4F54" w:rsidP="00B533B4">
      <w:pPr>
        <w:numPr>
          <w:ilvl w:val="0"/>
          <w:numId w:val="43"/>
        </w:numPr>
        <w:rPr>
          <w:rFonts w:ascii="Calibri" w:hAnsi="Calibri"/>
        </w:rPr>
      </w:pPr>
      <w:r w:rsidRPr="00C8589E">
        <w:rPr>
          <w:rFonts w:ascii="Calibri" w:hAnsi="Calibri"/>
        </w:rPr>
        <w:t>Systems wishing to send SPS</w:t>
      </w:r>
      <w:r w:rsidRPr="00C8589E">
        <w:rPr>
          <w:rFonts w:ascii="Calibri" w:hAnsi="Calibri" w:hint="eastAsia"/>
        </w:rPr>
        <w:t xml:space="preserve"> or </w:t>
      </w:r>
      <w:r w:rsidRPr="00C8589E">
        <w:rPr>
          <w:rFonts w:ascii="Calibri" w:hAnsi="Calibri"/>
        </w:rPr>
        <w:t>PPS updates will need to compare the two configurations to find the differences</w:t>
      </w:r>
      <w:r w:rsidRPr="00C8589E">
        <w:rPr>
          <w:rFonts w:ascii="Calibri" w:hAnsi="Calibri" w:hint="eastAsia"/>
        </w:rPr>
        <w:t xml:space="preserve"> in order to send the appropriate parameter set updates.</w:t>
      </w:r>
    </w:p>
    <w:p w14:paraId="71CB5F6C" w14:textId="77777777" w:rsidR="00DD4F54" w:rsidRPr="00C8589E" w:rsidRDefault="00DD4F54" w:rsidP="00DD4F54">
      <w:pPr>
        <w:pStyle w:val="Note"/>
        <w:rPr>
          <w:rFonts w:ascii="Calibri" w:hAnsi="Calibri"/>
        </w:rPr>
      </w:pPr>
      <w:r w:rsidRPr="00C8589E">
        <w:rPr>
          <w:rFonts w:ascii="Calibri" w:hAnsi="Calibri"/>
        </w:rPr>
        <w:t>NOTE 1</w:t>
      </w:r>
      <w:r w:rsidRPr="00C8589E">
        <w:rPr>
          <w:rFonts w:ascii="Calibri" w:hAnsi="Calibri"/>
        </w:rPr>
        <w:tab/>
        <w:t>It is recommended that when several parameter sets are used and parameter set updating is desired, a separate parameter set elementary stream be used.</w:t>
      </w:r>
    </w:p>
    <w:p w14:paraId="2218AB9F" w14:textId="77777777" w:rsidR="00DD4F54" w:rsidRPr="00C8589E" w:rsidRDefault="00DD4F54" w:rsidP="00DD4F54">
      <w:pPr>
        <w:pStyle w:val="Note"/>
        <w:rPr>
          <w:rFonts w:ascii="Calibri" w:hAnsi="Calibri"/>
        </w:rPr>
      </w:pPr>
      <w:r w:rsidRPr="00C8589E">
        <w:rPr>
          <w:rFonts w:ascii="Calibri" w:hAnsi="Calibri"/>
        </w:rPr>
        <w:t>NOTE 2</w:t>
      </w:r>
      <w:r w:rsidRPr="00C8589E">
        <w:rPr>
          <w:rFonts w:ascii="Calibri" w:hAnsi="Calibri"/>
        </w:rPr>
        <w:tab/>
        <w:t>Decoders conforming to this specification are required to support both parameter sets stored in separate elementary streams as well as parameter sets stored in the AVC sample entries, unless restricted by another specification using this one.</w:t>
      </w:r>
    </w:p>
    <w:p w14:paraId="277CBBAB" w14:textId="77777777" w:rsidR="00DD4F54" w:rsidRPr="00C8589E" w:rsidRDefault="00DD4F54" w:rsidP="00DD4F54">
      <w:pPr>
        <w:tabs>
          <w:tab w:val="left" w:pos="5940"/>
        </w:tabs>
        <w:rPr>
          <w:rFonts w:ascii="Calibri" w:hAnsi="Calibri"/>
        </w:rPr>
      </w:pPr>
      <w:r w:rsidRPr="00C8589E">
        <w:rPr>
          <w:rFonts w:ascii="Calibri" w:hAnsi="Calibri"/>
        </w:rPr>
        <w:t>When the sample entry name is 'avc3' or 'avc4', parameter sets may be present in both sample entry and as part of samples, and an update of a parameter set by a parameter set of the same type that is stored as part of a sample is possible.</w:t>
      </w:r>
    </w:p>
    <w:p w14:paraId="77385ED7" w14:textId="77777777" w:rsidR="001E2965" w:rsidRPr="00C8589E" w:rsidRDefault="001E2965" w:rsidP="001E2965">
      <w:pPr>
        <w:pStyle w:val="Heading3"/>
        <w:tabs>
          <w:tab w:val="clear" w:pos="1288"/>
          <w:tab w:val="num" w:pos="720"/>
        </w:tabs>
        <w:rPr>
          <w:rFonts w:ascii="Calibri" w:hAnsi="Calibri"/>
        </w:rPr>
      </w:pPr>
      <w:bookmarkStart w:id="174" w:name="_Hlt47928521"/>
      <w:bookmarkStart w:id="175" w:name="_Toc15466323"/>
      <w:bookmarkStart w:id="176" w:name="_Ref15963370"/>
      <w:bookmarkStart w:id="177" w:name="_Ref15963384"/>
      <w:bookmarkStart w:id="178" w:name="_Ref17682188"/>
      <w:bookmarkStart w:id="179" w:name="_Ref29615055"/>
      <w:bookmarkStart w:id="180" w:name="_Toc49271128"/>
      <w:bookmarkStart w:id="181" w:name="_Ref117241462"/>
      <w:bookmarkStart w:id="182" w:name="_Toc117242296"/>
      <w:bookmarkStart w:id="183" w:name="_Ref117243768"/>
      <w:bookmarkStart w:id="184" w:name="_Ref117243949"/>
      <w:bookmarkStart w:id="185" w:name="_Ref252432282"/>
      <w:bookmarkStart w:id="186" w:name="_Toc15466307"/>
      <w:bookmarkEnd w:id="174"/>
      <w:r w:rsidRPr="00C8589E">
        <w:rPr>
          <w:rFonts w:ascii="Calibri" w:hAnsi="Calibri"/>
        </w:rPr>
        <w:t>Layering and sub-sequences</w:t>
      </w:r>
      <w:bookmarkEnd w:id="175"/>
      <w:bookmarkEnd w:id="176"/>
      <w:bookmarkEnd w:id="177"/>
      <w:bookmarkEnd w:id="178"/>
      <w:bookmarkEnd w:id="179"/>
      <w:bookmarkEnd w:id="180"/>
      <w:bookmarkEnd w:id="181"/>
      <w:bookmarkEnd w:id="182"/>
      <w:bookmarkEnd w:id="183"/>
      <w:bookmarkEnd w:id="184"/>
      <w:bookmarkEnd w:id="185"/>
    </w:p>
    <w:p w14:paraId="489B687F" w14:textId="77777777" w:rsidR="001E2965" w:rsidRPr="00C8589E" w:rsidRDefault="001E2965" w:rsidP="001E2965">
      <w:pPr>
        <w:pStyle w:val="Heading4"/>
        <w:rPr>
          <w:rFonts w:ascii="Calibri" w:hAnsi="Calibri"/>
        </w:rPr>
      </w:pPr>
      <w:r w:rsidRPr="00C8589E">
        <w:rPr>
          <w:rFonts w:ascii="Calibri" w:hAnsi="Calibri"/>
        </w:rPr>
        <w:t>Introduction</w:t>
      </w:r>
    </w:p>
    <w:p w14:paraId="0D04BCDC" w14:textId="77777777" w:rsidR="001E2965" w:rsidRPr="00C8589E" w:rsidRDefault="001E2965" w:rsidP="001E2965">
      <w:pPr>
        <w:rPr>
          <w:rFonts w:ascii="Calibri" w:hAnsi="Calibri"/>
        </w:rPr>
      </w:pPr>
      <w:r w:rsidRPr="00C8589E">
        <w:rPr>
          <w:rFonts w:ascii="Calibri" w:hAnsi="Calibri" w:hint="eastAsia"/>
        </w:rPr>
        <w:t>S</w:t>
      </w:r>
      <w:r w:rsidRPr="00C8589E">
        <w:rPr>
          <w:rFonts w:ascii="Calibri" w:hAnsi="Calibri"/>
        </w:rPr>
        <w:t xml:space="preserve">treams may be constructed so that </w:t>
      </w:r>
      <w:r w:rsidRPr="00C8589E">
        <w:rPr>
          <w:rFonts w:ascii="Calibri" w:hAnsi="Calibri" w:hint="eastAsia"/>
        </w:rPr>
        <w:t xml:space="preserve">the </w:t>
      </w:r>
      <w:r w:rsidRPr="00C8589E">
        <w:rPr>
          <w:rFonts w:ascii="Calibri" w:hAnsi="Calibri"/>
        </w:rPr>
        <w:t>referential</w:t>
      </w:r>
      <w:r w:rsidRPr="00C8589E">
        <w:rPr>
          <w:rFonts w:ascii="Calibri" w:hAnsi="Calibri" w:hint="eastAsia"/>
        </w:rPr>
        <w:t xml:space="preserve"> dependencies between samples allow only subsets of the samples to be sent to the decoder. This mechanism is called </w:t>
      </w:r>
      <w:r w:rsidRPr="00C8589E">
        <w:rPr>
          <w:rFonts w:ascii="Calibri" w:hAnsi="Calibri" w:hint="eastAsia"/>
          <w:i/>
        </w:rPr>
        <w:t>thinning</w:t>
      </w:r>
      <w:r w:rsidRPr="00C8589E">
        <w:rPr>
          <w:rFonts w:ascii="Calibri" w:hAnsi="Calibri" w:hint="eastAsia"/>
        </w:rPr>
        <w:t xml:space="preserve"> a stream. </w:t>
      </w:r>
      <w:r w:rsidRPr="00C8589E">
        <w:rPr>
          <w:rFonts w:ascii="Calibri" w:hAnsi="Calibri"/>
        </w:rPr>
        <w:t xml:space="preserve">Thinning </w:t>
      </w:r>
      <w:r w:rsidRPr="00C8589E">
        <w:rPr>
          <w:rFonts w:ascii="Calibri" w:hAnsi="Calibri" w:hint="eastAsia"/>
        </w:rPr>
        <w:t xml:space="preserve">discards </w:t>
      </w:r>
      <w:r w:rsidRPr="00C8589E">
        <w:rPr>
          <w:rFonts w:ascii="Calibri" w:hAnsi="Calibri"/>
        </w:rPr>
        <w:t>entire</w:t>
      </w:r>
      <w:r w:rsidRPr="00C8589E">
        <w:rPr>
          <w:rFonts w:ascii="Calibri" w:hAnsi="Calibri" w:hint="eastAsia"/>
        </w:rPr>
        <w:t xml:space="preserve"> sets of samples using knowledge of what other sets of pictures this set of pictures depends on and what picture sets in turn depend on it.</w:t>
      </w:r>
    </w:p>
    <w:p w14:paraId="09CE0CE8" w14:textId="77777777" w:rsidR="001E2965" w:rsidRPr="00C8589E" w:rsidRDefault="001E2965" w:rsidP="001E2965">
      <w:pPr>
        <w:rPr>
          <w:rFonts w:ascii="Calibri" w:hAnsi="Calibri"/>
        </w:rPr>
      </w:pPr>
      <w:r w:rsidRPr="00C8589E">
        <w:rPr>
          <w:rFonts w:ascii="Calibri" w:hAnsi="Calibri" w:hint="eastAsia"/>
        </w:rPr>
        <w:t xml:space="preserve">The referential dependencies between samples in a stream are structured into </w:t>
      </w:r>
      <w:r w:rsidRPr="00C8589E">
        <w:rPr>
          <w:rFonts w:ascii="Calibri" w:hAnsi="Calibri" w:hint="eastAsia"/>
          <w:i/>
        </w:rPr>
        <w:t>layers</w:t>
      </w:r>
      <w:r w:rsidRPr="00C8589E">
        <w:rPr>
          <w:rFonts w:ascii="Calibri" w:hAnsi="Calibri" w:hint="eastAsia"/>
        </w:rPr>
        <w:t xml:space="preserve"> and </w:t>
      </w:r>
      <w:r w:rsidRPr="00C8589E">
        <w:rPr>
          <w:rFonts w:ascii="Calibri" w:hAnsi="Calibri" w:hint="eastAsia"/>
          <w:i/>
        </w:rPr>
        <w:t>sub-sequences</w:t>
      </w:r>
      <w:r w:rsidRPr="00C8589E">
        <w:rPr>
          <w:rFonts w:ascii="Calibri" w:hAnsi="Calibri" w:hint="eastAsia"/>
        </w:rPr>
        <w:t xml:space="preserve">. Samples in higher layers can only depend on samples in lower layers. </w:t>
      </w:r>
      <w:r w:rsidRPr="00C8589E">
        <w:rPr>
          <w:rFonts w:ascii="Calibri" w:hAnsi="Calibri"/>
        </w:rPr>
        <w:t xml:space="preserve">Layers are numbered, and the </w:t>
      </w:r>
      <w:r w:rsidRPr="00C8589E">
        <w:rPr>
          <w:rFonts w:ascii="Calibri" w:hAnsi="Calibri" w:hint="eastAsia"/>
        </w:rPr>
        <w:t>samples</w:t>
      </w:r>
      <w:r w:rsidRPr="00C8589E">
        <w:rPr>
          <w:rFonts w:ascii="Calibri" w:hAnsi="Calibri"/>
        </w:rPr>
        <w:t xml:space="preserve"> are organized such that a </w:t>
      </w:r>
      <w:r w:rsidRPr="00C8589E">
        <w:rPr>
          <w:rFonts w:ascii="Calibri" w:hAnsi="Calibri" w:hint="eastAsia"/>
        </w:rPr>
        <w:t>sample</w:t>
      </w:r>
      <w:r w:rsidRPr="00C8589E">
        <w:rPr>
          <w:rFonts w:ascii="Calibri" w:hAnsi="Calibri"/>
        </w:rPr>
        <w:t xml:space="preserve"> in layer N has no dependencies on </w:t>
      </w:r>
      <w:r w:rsidRPr="00C8589E">
        <w:rPr>
          <w:rFonts w:ascii="Calibri" w:hAnsi="Calibri" w:hint="eastAsia"/>
        </w:rPr>
        <w:t>samples</w:t>
      </w:r>
      <w:r w:rsidRPr="00C8589E">
        <w:rPr>
          <w:rFonts w:ascii="Calibri" w:hAnsi="Calibri"/>
        </w:rPr>
        <w:t xml:space="preserve"> </w:t>
      </w:r>
      <w:r w:rsidRPr="00C8589E">
        <w:rPr>
          <w:rFonts w:ascii="Calibri" w:hAnsi="Calibri" w:hint="eastAsia"/>
        </w:rPr>
        <w:t>in</w:t>
      </w:r>
      <w:r w:rsidRPr="00C8589E">
        <w:rPr>
          <w:rFonts w:ascii="Calibri" w:hAnsi="Calibri"/>
        </w:rPr>
        <w:t xml:space="preserve"> layer</w:t>
      </w:r>
      <w:r w:rsidRPr="00C8589E">
        <w:rPr>
          <w:rFonts w:ascii="Calibri" w:hAnsi="Calibri" w:hint="eastAsia"/>
        </w:rPr>
        <w:t>s</w:t>
      </w:r>
      <w:r w:rsidRPr="00C8589E">
        <w:rPr>
          <w:rFonts w:ascii="Calibri" w:hAnsi="Calibri"/>
        </w:rPr>
        <w:t xml:space="preserve"> greater than N.</w:t>
      </w:r>
    </w:p>
    <w:p w14:paraId="40D1D09C" w14:textId="77777777" w:rsidR="001E2965" w:rsidRPr="00C8589E" w:rsidRDefault="001E2965" w:rsidP="001E2965">
      <w:pPr>
        <w:tabs>
          <w:tab w:val="left" w:pos="5940"/>
        </w:tabs>
        <w:rPr>
          <w:rFonts w:ascii="Calibri" w:hAnsi="Calibri"/>
        </w:rPr>
      </w:pPr>
      <w:r w:rsidRPr="00C8589E">
        <w:rPr>
          <w:rFonts w:ascii="Calibri" w:hAnsi="Calibri" w:hint="eastAsia"/>
          <w:i/>
        </w:rPr>
        <w:lastRenderedPageBreak/>
        <w:t>Sub-sequences</w:t>
      </w:r>
      <w:r w:rsidRPr="00C8589E">
        <w:rPr>
          <w:rFonts w:ascii="Calibri" w:hAnsi="Calibri" w:hint="eastAsia"/>
        </w:rPr>
        <w:t xml:space="preserve"> are </w:t>
      </w:r>
      <w:r w:rsidRPr="00C8589E">
        <w:rPr>
          <w:rFonts w:ascii="Calibri" w:hAnsi="Calibri"/>
        </w:rPr>
        <w:t>as defined in the Annex D of ISO/IEC 14496-10.</w:t>
      </w:r>
      <w:r w:rsidRPr="00C8589E">
        <w:rPr>
          <w:rFonts w:ascii="Calibri" w:hAnsi="Calibri" w:hint="eastAsia"/>
        </w:rPr>
        <w:t xml:space="preserve"> Dependency relations between sub-</w:t>
      </w:r>
      <w:r w:rsidRPr="00C8589E">
        <w:rPr>
          <w:rFonts w:ascii="Calibri" w:hAnsi="Calibri"/>
        </w:rPr>
        <w:t>sequences</w:t>
      </w:r>
      <w:r w:rsidRPr="00C8589E">
        <w:rPr>
          <w:rFonts w:ascii="Calibri" w:hAnsi="Calibri" w:hint="eastAsia"/>
        </w:rPr>
        <w:t xml:space="preserve"> represent the dependency structure of a stream. Each sub-sequence belongs to one and only one layer. </w:t>
      </w:r>
      <w:r w:rsidRPr="00C8589E">
        <w:rPr>
          <w:rFonts w:ascii="Calibri" w:hAnsi="Calibri"/>
        </w:rPr>
        <w:t xml:space="preserve">A </w:t>
      </w:r>
      <w:r w:rsidRPr="00C8589E">
        <w:rPr>
          <w:rFonts w:ascii="Calibri" w:hAnsi="Calibri" w:hint="eastAsia"/>
        </w:rPr>
        <w:t>sample</w:t>
      </w:r>
      <w:r w:rsidRPr="00C8589E">
        <w:rPr>
          <w:rFonts w:ascii="Calibri" w:hAnsi="Calibri"/>
        </w:rPr>
        <w:t xml:space="preserve"> shall reside in one layer and in one sub-sequence only.</w:t>
      </w:r>
    </w:p>
    <w:p w14:paraId="4C3CD094" w14:textId="77777777" w:rsidR="001E2965" w:rsidRPr="00C8589E" w:rsidRDefault="001E2965" w:rsidP="001E2965">
      <w:pPr>
        <w:tabs>
          <w:tab w:val="left" w:pos="5940"/>
        </w:tabs>
        <w:rPr>
          <w:rFonts w:ascii="Calibri" w:hAnsi="Calibri"/>
        </w:rPr>
      </w:pPr>
      <w:r w:rsidRPr="00C8589E">
        <w:rPr>
          <w:rFonts w:ascii="Calibri" w:hAnsi="Calibri" w:hint="eastAsia"/>
        </w:rPr>
        <w:t>Layering and sub-sequence</w:t>
      </w:r>
      <w:r w:rsidRPr="00C8589E">
        <w:rPr>
          <w:rFonts w:ascii="Calibri" w:hAnsi="Calibri"/>
        </w:rPr>
        <w:t xml:space="preserve"> </w:t>
      </w:r>
      <w:r w:rsidRPr="00C8589E">
        <w:rPr>
          <w:rFonts w:ascii="Calibri" w:hAnsi="Calibri" w:hint="eastAsia"/>
        </w:rPr>
        <w:t xml:space="preserve">information is represented in the </w:t>
      </w:r>
      <w:r w:rsidRPr="00C8589E">
        <w:rPr>
          <w:rFonts w:ascii="Calibri" w:hAnsi="Calibri"/>
        </w:rPr>
        <w:t xml:space="preserve">file format to allow systems reading the files to understand the ways in which stream thinning may be achieved without having to examine the dependency structure of every </w:t>
      </w:r>
      <w:r w:rsidRPr="00C8589E">
        <w:rPr>
          <w:rFonts w:ascii="Calibri" w:hAnsi="Calibri" w:hint="eastAsia"/>
        </w:rPr>
        <w:t>sample</w:t>
      </w:r>
      <w:r w:rsidRPr="00C8589E">
        <w:rPr>
          <w:rFonts w:ascii="Calibri" w:hAnsi="Calibri"/>
        </w:rPr>
        <w:t>.</w:t>
      </w:r>
      <w:bookmarkStart w:id="187" w:name="_Ref3082983"/>
    </w:p>
    <w:p w14:paraId="541AAAC9" w14:textId="77777777" w:rsidR="002D7EB0" w:rsidRPr="00C8589E" w:rsidRDefault="002D7EB0" w:rsidP="002D7EB0">
      <w:pPr>
        <w:tabs>
          <w:tab w:val="left" w:pos="5940"/>
        </w:tabs>
        <w:rPr>
          <w:rFonts w:ascii="Calibri" w:hAnsi="Calibri"/>
        </w:rPr>
      </w:pPr>
      <w:r w:rsidRPr="00C8589E">
        <w:rPr>
          <w:rFonts w:ascii="Calibri" w:hAnsi="Calibri" w:hint="eastAsia"/>
        </w:rPr>
        <w:t xml:space="preserve">Layer and sub-sequences are represented in the AVC file format as Sample Group. An AVC file shall contain zero or one instance of a </w:t>
      </w:r>
      <w:r w:rsidRPr="00C8589E">
        <w:rPr>
          <w:rFonts w:ascii="Consolas" w:hAnsi="Consolas" w:hint="eastAsia"/>
        </w:rPr>
        <w:t>Sample</w:t>
      </w:r>
      <w:r w:rsidRPr="00C8589E">
        <w:rPr>
          <w:rFonts w:ascii="Consolas" w:hAnsi="Consolas"/>
        </w:rPr>
        <w:t>To</w:t>
      </w:r>
      <w:r w:rsidRPr="00C8589E">
        <w:rPr>
          <w:rFonts w:ascii="Consolas" w:hAnsi="Consolas" w:hint="eastAsia"/>
        </w:rPr>
        <w:t>GroupBox</w:t>
      </w:r>
      <w:r w:rsidRPr="00C8589E">
        <w:rPr>
          <w:rFonts w:ascii="Calibri" w:hAnsi="Calibri" w:hint="eastAsia"/>
        </w:rPr>
        <w:t xml:space="preserve"> (per track) with a </w:t>
      </w:r>
      <w:r w:rsidRPr="00C8589E">
        <w:rPr>
          <w:rFonts w:ascii="Consolas" w:hAnsi="Consolas" w:hint="eastAsia"/>
        </w:rPr>
        <w:t xml:space="preserve">grouping_type </w:t>
      </w:r>
      <w:r w:rsidRPr="00C8589E">
        <w:rPr>
          <w:rFonts w:ascii="Calibri" w:hAnsi="Calibri" w:hint="eastAsia"/>
        </w:rPr>
        <w:t xml:space="preserve">equal to 'avll'. This </w:t>
      </w:r>
      <w:r w:rsidRPr="00C8589E">
        <w:rPr>
          <w:rFonts w:ascii="Consolas" w:hAnsi="Consolas" w:hint="eastAsia"/>
        </w:rPr>
        <w:t>Sample</w:t>
      </w:r>
      <w:r w:rsidRPr="00C8589E">
        <w:rPr>
          <w:rFonts w:ascii="Consolas" w:hAnsi="Consolas"/>
        </w:rPr>
        <w:t>To</w:t>
      </w:r>
      <w:r w:rsidRPr="00C8589E">
        <w:rPr>
          <w:rFonts w:ascii="Consolas" w:hAnsi="Consolas" w:hint="eastAsia"/>
        </w:rPr>
        <w:t>GroupBox</w:t>
      </w:r>
      <w:r w:rsidRPr="00C8589E">
        <w:rPr>
          <w:rFonts w:ascii="Calibri" w:hAnsi="Calibri" w:hint="eastAsia"/>
        </w:rPr>
        <w:t xml:space="preserve"> instance represents the assignment of samples in a track to layers. An accompanying instance of the SampleGroupDescriptionBox with the same grouping type shall, if it exists, contain </w:t>
      </w:r>
      <w:r w:rsidRPr="00C8589E">
        <w:rPr>
          <w:rFonts w:ascii="Consolas" w:hAnsi="Consolas" w:hint="eastAsia"/>
        </w:rPr>
        <w:t>AVCLayer</w:t>
      </w:r>
      <w:r w:rsidRPr="00C8589E">
        <w:rPr>
          <w:rFonts w:ascii="Consolas" w:hAnsi="Consolas"/>
        </w:rPr>
        <w:t>Entry</w:t>
      </w:r>
      <w:r w:rsidRPr="00C8589E">
        <w:rPr>
          <w:rFonts w:ascii="Calibri" w:hAnsi="Calibri" w:hint="eastAsia"/>
        </w:rPr>
        <w:t xml:space="preserve"> sample group </w:t>
      </w:r>
      <w:r w:rsidRPr="00C8589E">
        <w:rPr>
          <w:rFonts w:ascii="Calibri" w:hAnsi="Calibri"/>
        </w:rPr>
        <w:t>entries</w:t>
      </w:r>
      <w:r w:rsidRPr="00C8589E">
        <w:rPr>
          <w:rFonts w:ascii="Calibri" w:hAnsi="Calibri" w:hint="eastAsia"/>
        </w:rPr>
        <w:t xml:space="preserve"> describing the layers. </w:t>
      </w:r>
      <w:r w:rsidRPr="00C8589E">
        <w:rPr>
          <w:rFonts w:ascii="Calibri" w:hAnsi="Calibri"/>
        </w:rPr>
        <w:t>Similarly</w:t>
      </w:r>
      <w:r w:rsidRPr="00C8589E">
        <w:rPr>
          <w:rFonts w:ascii="Calibri" w:hAnsi="Calibri" w:hint="eastAsia"/>
        </w:rPr>
        <w:t xml:space="preserve">, </w:t>
      </w:r>
      <w:r w:rsidRPr="00C8589E">
        <w:rPr>
          <w:rFonts w:ascii="Calibri" w:hAnsi="Calibri"/>
        </w:rPr>
        <w:t>a</w:t>
      </w:r>
      <w:r w:rsidRPr="00C8589E">
        <w:rPr>
          <w:rFonts w:ascii="Calibri" w:hAnsi="Calibri" w:hint="eastAsia"/>
        </w:rPr>
        <w:t xml:space="preserve">n AVC file shall contain zero or one instance of a </w:t>
      </w:r>
      <w:r w:rsidRPr="00C8589E">
        <w:rPr>
          <w:rFonts w:ascii="Consolas" w:hAnsi="Consolas" w:hint="eastAsia"/>
        </w:rPr>
        <w:t>Sample</w:t>
      </w:r>
      <w:r w:rsidRPr="00C8589E">
        <w:rPr>
          <w:rFonts w:ascii="Consolas" w:hAnsi="Consolas"/>
        </w:rPr>
        <w:t>To</w:t>
      </w:r>
      <w:r w:rsidRPr="00C8589E">
        <w:rPr>
          <w:rFonts w:ascii="Consolas" w:hAnsi="Consolas" w:hint="eastAsia"/>
        </w:rPr>
        <w:t>GroupBox</w:t>
      </w:r>
      <w:r w:rsidRPr="00C8589E">
        <w:rPr>
          <w:rFonts w:ascii="Calibri" w:hAnsi="Calibri" w:hint="eastAsia"/>
        </w:rPr>
        <w:t xml:space="preserve"> (per track) with a </w:t>
      </w:r>
      <w:r w:rsidRPr="00C8589E">
        <w:rPr>
          <w:rFonts w:ascii="Consolas" w:hAnsi="Consolas" w:hint="eastAsia"/>
        </w:rPr>
        <w:t xml:space="preserve">grouping_type </w:t>
      </w:r>
      <w:r w:rsidRPr="00C8589E">
        <w:rPr>
          <w:rFonts w:ascii="Calibri" w:hAnsi="Calibri" w:hint="eastAsia"/>
        </w:rPr>
        <w:t xml:space="preserve">equal to </w:t>
      </w:r>
      <w:r w:rsidRPr="00C8589E">
        <w:rPr>
          <w:rFonts w:ascii="Calibri" w:hAnsi="Calibri"/>
        </w:rPr>
        <w:t>‘avss’</w:t>
      </w:r>
      <w:r w:rsidRPr="00C8589E">
        <w:rPr>
          <w:rFonts w:ascii="Calibri" w:hAnsi="Calibri" w:hint="eastAsia"/>
        </w:rPr>
        <w:t xml:space="preserve">. This </w:t>
      </w:r>
      <w:r w:rsidRPr="00C8589E">
        <w:rPr>
          <w:rFonts w:ascii="Consolas" w:hAnsi="Consolas" w:hint="eastAsia"/>
        </w:rPr>
        <w:t>Sample</w:t>
      </w:r>
      <w:r w:rsidRPr="00C8589E">
        <w:rPr>
          <w:rFonts w:ascii="Consolas" w:hAnsi="Consolas"/>
        </w:rPr>
        <w:t>To</w:t>
      </w:r>
      <w:r w:rsidRPr="00C8589E">
        <w:rPr>
          <w:rFonts w:ascii="Consolas" w:hAnsi="Consolas" w:hint="eastAsia"/>
        </w:rPr>
        <w:t>GroupBox</w:t>
      </w:r>
      <w:r w:rsidRPr="00C8589E">
        <w:rPr>
          <w:rFonts w:ascii="Calibri" w:hAnsi="Calibri" w:hint="eastAsia"/>
        </w:rPr>
        <w:t xml:space="preserve"> instance represents the assignment of samples in a track to sub-sequences. An accompanying instance of the SampleGroupDescriptionBox with the same grouping type shall, if it exists, contain </w:t>
      </w:r>
      <w:r w:rsidRPr="00C8589E">
        <w:rPr>
          <w:rFonts w:ascii="Consolas" w:hAnsi="Consolas" w:hint="eastAsia"/>
        </w:rPr>
        <w:t>AVCSubSequenceEntry</w:t>
      </w:r>
      <w:r w:rsidRPr="00C8589E">
        <w:rPr>
          <w:rFonts w:ascii="Calibri" w:hAnsi="Calibri" w:hint="eastAsia"/>
        </w:rPr>
        <w:t xml:space="preserve"> sample group </w:t>
      </w:r>
      <w:r w:rsidRPr="00C8589E">
        <w:rPr>
          <w:rFonts w:ascii="Calibri" w:hAnsi="Calibri"/>
        </w:rPr>
        <w:t>entries</w:t>
      </w:r>
      <w:r w:rsidRPr="00C8589E">
        <w:rPr>
          <w:rFonts w:ascii="Calibri" w:hAnsi="Calibri" w:hint="eastAsia"/>
        </w:rPr>
        <w:t xml:space="preserve"> describing the </w:t>
      </w:r>
      <w:r w:rsidRPr="00C8589E">
        <w:rPr>
          <w:rFonts w:ascii="Calibri" w:hAnsi="Calibri"/>
        </w:rPr>
        <w:t>sub-sequences</w:t>
      </w:r>
      <w:r w:rsidRPr="00C8589E">
        <w:rPr>
          <w:rFonts w:ascii="Calibri" w:hAnsi="Calibri" w:hint="eastAsia"/>
        </w:rPr>
        <w:t>.</w:t>
      </w:r>
    </w:p>
    <w:p w14:paraId="1E16C5E0" w14:textId="77777777" w:rsidR="001E2965" w:rsidRPr="00C8589E" w:rsidRDefault="001E2965" w:rsidP="001E2965">
      <w:pPr>
        <w:pStyle w:val="Heading4"/>
        <w:rPr>
          <w:rFonts w:ascii="Calibri" w:hAnsi="Calibri"/>
        </w:rPr>
      </w:pPr>
      <w:bookmarkStart w:id="188" w:name="_Toc8032787"/>
      <w:bookmarkStart w:id="189" w:name="_Toc14578472"/>
      <w:bookmarkEnd w:id="187"/>
      <w:r w:rsidRPr="00C8589E">
        <w:rPr>
          <w:rFonts w:ascii="Calibri" w:hAnsi="Calibri" w:hint="eastAsia"/>
        </w:rPr>
        <w:t>Sub-</w:t>
      </w:r>
      <w:r w:rsidRPr="00C8589E">
        <w:rPr>
          <w:rFonts w:ascii="Calibri" w:hAnsi="Calibri"/>
        </w:rPr>
        <w:t>s</w:t>
      </w:r>
      <w:r w:rsidRPr="00C8589E">
        <w:rPr>
          <w:rFonts w:ascii="Calibri" w:hAnsi="Calibri" w:hint="eastAsia"/>
        </w:rPr>
        <w:t xml:space="preserve">equence </w:t>
      </w:r>
      <w:r w:rsidRPr="00C8589E">
        <w:rPr>
          <w:rFonts w:ascii="Calibri" w:hAnsi="Calibri"/>
        </w:rPr>
        <w:t>description e</w:t>
      </w:r>
      <w:r w:rsidRPr="00C8589E">
        <w:rPr>
          <w:rFonts w:ascii="Calibri" w:hAnsi="Calibri" w:hint="eastAsia"/>
        </w:rPr>
        <w:t>ntry</w:t>
      </w:r>
      <w:bookmarkEnd w:id="188"/>
      <w:bookmarkEnd w:id="189"/>
    </w:p>
    <w:p w14:paraId="6AB1E895" w14:textId="77777777" w:rsidR="00A74957" w:rsidRPr="00C8589E" w:rsidRDefault="00A74957" w:rsidP="00A74957">
      <w:pPr>
        <w:pStyle w:val="Heading5"/>
        <w:rPr>
          <w:rFonts w:ascii="Calibri" w:hAnsi="Calibri"/>
        </w:rPr>
      </w:pPr>
      <w:r w:rsidRPr="00C8589E">
        <w:rPr>
          <w:rFonts w:ascii="Calibri" w:hAnsi="Calibri"/>
        </w:rPr>
        <w:t>Definition</w:t>
      </w:r>
    </w:p>
    <w:p w14:paraId="46347D89" w14:textId="77777777" w:rsidR="001E2965" w:rsidRPr="00C8589E" w:rsidRDefault="001E2965" w:rsidP="000B41E2">
      <w:pPr>
        <w:pStyle w:val="Atom"/>
        <w:tabs>
          <w:tab w:val="left" w:pos="5940"/>
        </w:tabs>
        <w:spacing w:before="40"/>
        <w:rPr>
          <w:rFonts w:ascii="Calibri" w:hAnsi="Calibri"/>
        </w:rPr>
      </w:pPr>
      <w:r w:rsidRPr="00C8589E">
        <w:rPr>
          <w:rFonts w:ascii="Calibri" w:hAnsi="Calibri"/>
        </w:rPr>
        <w:t>Group Types:</w:t>
      </w:r>
      <w:r w:rsidRPr="00C8589E">
        <w:rPr>
          <w:rFonts w:ascii="Calibri" w:hAnsi="Calibri"/>
        </w:rPr>
        <w:tab/>
        <w:t>‘</w:t>
      </w:r>
      <w:r w:rsidRPr="00C8589E">
        <w:rPr>
          <w:rFonts w:ascii="Calibri" w:hAnsi="Calibri" w:hint="eastAsia"/>
        </w:rPr>
        <w:t>avss'</w:t>
      </w:r>
      <w:r w:rsidRPr="00C8589E">
        <w:rPr>
          <w:rFonts w:ascii="Calibri" w:hAnsi="Calibri"/>
        </w:rPr>
        <w:br/>
        <w:t>Container:</w:t>
      </w:r>
      <w:r w:rsidRPr="00C8589E">
        <w:rPr>
          <w:rFonts w:ascii="Calibri" w:hAnsi="Calibri"/>
        </w:rPr>
        <w:tab/>
      </w:r>
      <w:r w:rsidRPr="00C8589E">
        <w:rPr>
          <w:rFonts w:ascii="Calibri" w:hAnsi="Calibri" w:hint="eastAsia"/>
        </w:rPr>
        <w:t xml:space="preserve">Sample Group Description </w:t>
      </w:r>
      <w:r w:rsidRPr="00C8589E">
        <w:rPr>
          <w:rFonts w:ascii="Calibri" w:hAnsi="Calibri"/>
        </w:rPr>
        <w:t>Box (</w:t>
      </w:r>
      <w:r w:rsidRPr="00C8589E">
        <w:rPr>
          <w:rFonts w:ascii="Calibri" w:hAnsi="Calibri" w:hint="eastAsia"/>
        </w:rPr>
        <w:t>'</w:t>
      </w:r>
      <w:r w:rsidRPr="00C8589E">
        <w:rPr>
          <w:rFonts w:ascii="Calibri" w:hAnsi="Calibri"/>
        </w:rPr>
        <w:t>s</w:t>
      </w:r>
      <w:r w:rsidRPr="00C8589E">
        <w:rPr>
          <w:rFonts w:ascii="Calibri" w:hAnsi="Calibri" w:hint="eastAsia"/>
        </w:rPr>
        <w:t>gp</w:t>
      </w:r>
      <w:r w:rsidRPr="00C8589E">
        <w:rPr>
          <w:rFonts w:ascii="Calibri" w:hAnsi="Calibri"/>
        </w:rPr>
        <w:t>d')</w:t>
      </w:r>
      <w:r w:rsidRPr="00C8589E">
        <w:rPr>
          <w:rFonts w:ascii="Calibri" w:hAnsi="Calibri"/>
        </w:rPr>
        <w:br/>
        <w:t>Mandatory:</w:t>
      </w:r>
      <w:r w:rsidRPr="00C8589E">
        <w:rPr>
          <w:rFonts w:ascii="Calibri" w:hAnsi="Calibri"/>
        </w:rPr>
        <w:tab/>
      </w:r>
      <w:r w:rsidRPr="00C8589E">
        <w:rPr>
          <w:rFonts w:ascii="Calibri" w:hAnsi="Calibri" w:hint="eastAsia"/>
        </w:rPr>
        <w:t>No</w:t>
      </w:r>
      <w:r w:rsidRPr="00C8589E">
        <w:rPr>
          <w:rFonts w:ascii="Calibri" w:hAnsi="Calibri"/>
        </w:rPr>
        <w:br/>
        <w:t>Quantity:</w:t>
      </w:r>
      <w:r w:rsidRPr="00C8589E">
        <w:rPr>
          <w:rFonts w:ascii="Calibri" w:hAnsi="Calibri"/>
        </w:rPr>
        <w:tab/>
      </w:r>
      <w:r w:rsidRPr="00C8589E">
        <w:rPr>
          <w:rFonts w:ascii="Calibri" w:hAnsi="Calibri" w:hint="eastAsia"/>
        </w:rPr>
        <w:t>Zero or more.</w:t>
      </w:r>
    </w:p>
    <w:p w14:paraId="66C0CFB4" w14:textId="77777777" w:rsidR="001E2965" w:rsidRPr="00C8589E" w:rsidRDefault="001E2965" w:rsidP="001E2965">
      <w:pPr>
        <w:tabs>
          <w:tab w:val="left" w:pos="5940"/>
        </w:tabs>
        <w:rPr>
          <w:rFonts w:ascii="Calibri" w:hAnsi="Calibri"/>
        </w:rPr>
      </w:pPr>
      <w:r w:rsidRPr="00C8589E">
        <w:rPr>
          <w:rFonts w:ascii="Calibri" w:hAnsi="Calibri" w:hint="eastAsia"/>
        </w:rPr>
        <w:t xml:space="preserve">A sub-sequence description entry is a sample group entry that describes a sub-sequence. </w:t>
      </w:r>
      <w:r w:rsidRPr="00C8589E">
        <w:rPr>
          <w:rFonts w:ascii="Calibri" w:hAnsi="Calibri"/>
        </w:rPr>
        <w:t xml:space="preserve">A sub-sequence </w:t>
      </w:r>
      <w:r w:rsidRPr="00C8589E">
        <w:rPr>
          <w:rFonts w:ascii="Calibri" w:hAnsi="Calibri" w:hint="eastAsia"/>
        </w:rPr>
        <w:t xml:space="preserve">is a set of samples in a track belonging to the same layer. A sub-sequence depends on another sub-sequence if and only if there exists a sample in the sub-sequence that is directly referentially dependent on some sample in the other sub-sequence. All samples in a sub-sequence shall directly depend only on (i.e., refer to) other samples within the same sub-sequence or samples in the sub-sequences on which is it dependent. A sub-sequence can depend on zero or more sub-sequences in the lower layers. A sub-sequence </w:t>
      </w:r>
      <w:r w:rsidRPr="00C8589E">
        <w:rPr>
          <w:rFonts w:ascii="Calibri" w:hAnsi="Calibri"/>
        </w:rPr>
        <w:t xml:space="preserve">shall not depend </w:t>
      </w:r>
      <w:r w:rsidRPr="00C8589E">
        <w:rPr>
          <w:rFonts w:ascii="Calibri" w:hAnsi="Calibri" w:hint="eastAsia"/>
        </w:rPr>
        <w:t xml:space="preserve">on </w:t>
      </w:r>
      <w:r w:rsidRPr="00C8589E">
        <w:rPr>
          <w:rFonts w:ascii="Calibri" w:hAnsi="Calibri"/>
        </w:rPr>
        <w:t xml:space="preserve">any other </w:t>
      </w:r>
      <w:r w:rsidRPr="00C8589E">
        <w:rPr>
          <w:rFonts w:ascii="Calibri" w:hAnsi="Calibri" w:hint="eastAsia"/>
        </w:rPr>
        <w:t xml:space="preserve">sub-sequence in the </w:t>
      </w:r>
      <w:r w:rsidRPr="00C8589E">
        <w:rPr>
          <w:rFonts w:ascii="Calibri" w:hAnsi="Calibri"/>
        </w:rPr>
        <w:t xml:space="preserve">same or </w:t>
      </w:r>
      <w:r w:rsidRPr="00C8589E">
        <w:rPr>
          <w:rFonts w:ascii="Calibri" w:hAnsi="Calibri" w:hint="eastAsia"/>
        </w:rPr>
        <w:t>higher layer.</w:t>
      </w:r>
    </w:p>
    <w:p w14:paraId="0DED0B8E" w14:textId="77777777" w:rsidR="002D7EB0" w:rsidRPr="00C8589E" w:rsidRDefault="002D7EB0" w:rsidP="002D7EB0">
      <w:pPr>
        <w:tabs>
          <w:tab w:val="left" w:pos="5940"/>
        </w:tabs>
        <w:rPr>
          <w:rFonts w:ascii="Calibri" w:hAnsi="Calibri"/>
        </w:rPr>
      </w:pPr>
      <w:r w:rsidRPr="00C8589E">
        <w:rPr>
          <w:rFonts w:ascii="Calibri" w:hAnsi="Calibri" w:hint="eastAsia"/>
        </w:rPr>
        <w:t>At most one partition of an AVC stream into layers shall exist in the AVC file format; that is, there is either zero or one instances of the sample group boxes (</w:t>
      </w:r>
      <w:r w:rsidRPr="00C8589E">
        <w:rPr>
          <w:rFonts w:ascii="Consolas" w:hAnsi="Consolas" w:hint="eastAsia"/>
        </w:rPr>
        <w:t>Sample</w:t>
      </w:r>
      <w:r w:rsidRPr="00C8589E">
        <w:rPr>
          <w:rFonts w:ascii="Consolas" w:hAnsi="Consolas"/>
        </w:rPr>
        <w:t>To</w:t>
      </w:r>
      <w:r w:rsidRPr="00C8589E">
        <w:rPr>
          <w:rFonts w:ascii="Consolas" w:hAnsi="Consolas" w:hint="eastAsia"/>
        </w:rPr>
        <w:t>GroupBox</w:t>
      </w:r>
      <w:r w:rsidRPr="00C8589E">
        <w:rPr>
          <w:rFonts w:ascii="Calibri" w:hAnsi="Calibri" w:hint="eastAsia"/>
        </w:rPr>
        <w:t xml:space="preserve">, </w:t>
      </w:r>
      <w:r w:rsidRPr="00C8589E">
        <w:rPr>
          <w:rFonts w:ascii="Consolas" w:hAnsi="Consolas" w:hint="eastAsia"/>
        </w:rPr>
        <w:t>SampleGroupDescriptionBox</w:t>
      </w:r>
      <w:r w:rsidRPr="00C8589E">
        <w:rPr>
          <w:rFonts w:ascii="Calibri" w:hAnsi="Calibri" w:hint="eastAsia"/>
        </w:rPr>
        <w:t>) per track concerning the grouping of samples into layers and sub-sequences.</w:t>
      </w:r>
    </w:p>
    <w:p w14:paraId="59E0EDEC" w14:textId="77777777" w:rsidR="001E2965" w:rsidRPr="00C8589E" w:rsidRDefault="001E2965" w:rsidP="001E2965">
      <w:pPr>
        <w:pStyle w:val="Heading5"/>
        <w:rPr>
          <w:rFonts w:ascii="Calibri" w:hAnsi="Calibri"/>
        </w:rPr>
      </w:pPr>
      <w:r w:rsidRPr="00C8589E">
        <w:rPr>
          <w:rFonts w:ascii="Calibri" w:hAnsi="Calibri"/>
        </w:rPr>
        <w:t>Syntax</w:t>
      </w:r>
    </w:p>
    <w:p w14:paraId="25145E70" w14:textId="77777777" w:rsidR="001E2965" w:rsidRPr="00C8589E" w:rsidRDefault="001E2965" w:rsidP="000B41E2">
      <w:pPr>
        <w:pStyle w:val="code"/>
        <w:spacing w:before="0"/>
        <w:rPr>
          <w:rFonts w:ascii="Consolas" w:hAnsi="Consolas"/>
        </w:rPr>
      </w:pPr>
      <w:r w:rsidRPr="00C8589E">
        <w:rPr>
          <w:rFonts w:ascii="Consolas" w:hAnsi="Consolas"/>
        </w:rPr>
        <w:t>aligned(8) class DependencyInfo</w:t>
      </w:r>
      <w:r w:rsidRPr="00C8589E">
        <w:rPr>
          <w:rFonts w:ascii="Consolas" w:hAnsi="Consolas" w:hint="eastAsia"/>
        </w:rPr>
        <w:t xml:space="preserve"> </w:t>
      </w:r>
      <w:r w:rsidRPr="00C8589E">
        <w:rPr>
          <w:rFonts w:ascii="Consolas" w:hAnsi="Consolas"/>
        </w:rPr>
        <w:br/>
        <w:t>{</w:t>
      </w:r>
      <w:r w:rsidRPr="00C8589E">
        <w:rPr>
          <w:rFonts w:ascii="Consolas" w:hAnsi="Consolas" w:hint="eastAsia"/>
        </w:rPr>
        <w:br/>
      </w:r>
      <w:r w:rsidRPr="00C8589E">
        <w:rPr>
          <w:rFonts w:ascii="Consolas" w:hAnsi="Consolas"/>
        </w:rPr>
        <w:tab/>
      </w:r>
      <w:r w:rsidRPr="00C8589E">
        <w:rPr>
          <w:rFonts w:ascii="Consolas" w:hAnsi="Consolas"/>
        </w:rPr>
        <w:tab/>
      </w:r>
      <w:r w:rsidRPr="00C8589E">
        <w:rPr>
          <w:rFonts w:ascii="Consolas" w:hAnsi="Consolas" w:hint="eastAsia"/>
        </w:rPr>
        <w:t>un</w:t>
      </w:r>
      <w:r w:rsidRPr="00C8589E">
        <w:rPr>
          <w:rFonts w:ascii="Consolas" w:hAnsi="Consolas"/>
        </w:rPr>
        <w:t>si</w:t>
      </w:r>
      <w:r w:rsidRPr="00C8589E">
        <w:rPr>
          <w:rFonts w:ascii="Consolas" w:hAnsi="Consolas" w:hint="eastAsia"/>
        </w:rPr>
        <w:t xml:space="preserve">gned </w:t>
      </w:r>
      <w:r w:rsidRPr="00C8589E">
        <w:rPr>
          <w:rFonts w:ascii="Consolas" w:hAnsi="Consolas"/>
        </w:rPr>
        <w:t xml:space="preserve">int(8) </w:t>
      </w:r>
      <w:r w:rsidRPr="00C8589E">
        <w:rPr>
          <w:rFonts w:ascii="Consolas" w:hAnsi="Consolas" w:hint="eastAsia"/>
        </w:rPr>
        <w:t xml:space="preserve">  </w:t>
      </w:r>
      <w:r w:rsidRPr="00C8589E">
        <w:rPr>
          <w:rFonts w:ascii="Consolas" w:hAnsi="Consolas"/>
        </w:rPr>
        <w:t>subSeqDirectionFlag;</w:t>
      </w:r>
      <w:r w:rsidRPr="00C8589E">
        <w:rPr>
          <w:rFonts w:ascii="Consolas" w:hAnsi="Consolas"/>
        </w:rPr>
        <w:br/>
      </w:r>
      <w:r w:rsidRPr="00C8589E">
        <w:rPr>
          <w:rFonts w:ascii="Consolas" w:hAnsi="Consolas"/>
        </w:rPr>
        <w:tab/>
      </w:r>
      <w:r w:rsidRPr="00C8589E">
        <w:rPr>
          <w:rFonts w:ascii="Consolas" w:hAnsi="Consolas"/>
        </w:rPr>
        <w:tab/>
        <w:t xml:space="preserve">unsigned int(8) </w:t>
      </w:r>
      <w:r w:rsidRPr="00C8589E">
        <w:rPr>
          <w:rFonts w:ascii="Consolas" w:hAnsi="Consolas" w:hint="eastAsia"/>
        </w:rPr>
        <w:t xml:space="preserve">  </w:t>
      </w:r>
      <w:r w:rsidRPr="00C8589E">
        <w:rPr>
          <w:rFonts w:ascii="Consolas" w:hAnsi="Consolas"/>
        </w:rPr>
        <w:t>layerNumber;</w:t>
      </w:r>
      <w:r w:rsidRPr="00C8589E">
        <w:rPr>
          <w:rFonts w:ascii="Consolas" w:hAnsi="Consolas"/>
        </w:rPr>
        <w:br/>
      </w:r>
      <w:r w:rsidRPr="00C8589E">
        <w:rPr>
          <w:rFonts w:ascii="Consolas" w:hAnsi="Consolas"/>
        </w:rPr>
        <w:tab/>
      </w:r>
      <w:r w:rsidRPr="00C8589E">
        <w:rPr>
          <w:rFonts w:ascii="Consolas" w:hAnsi="Consolas"/>
        </w:rPr>
        <w:tab/>
        <w:t>unsigned int(</w:t>
      </w:r>
      <w:r w:rsidRPr="00C8589E">
        <w:rPr>
          <w:rFonts w:ascii="Consolas" w:hAnsi="Consolas" w:hint="eastAsia"/>
        </w:rPr>
        <w:t>16</w:t>
      </w:r>
      <w:r w:rsidRPr="00C8589E">
        <w:rPr>
          <w:rFonts w:ascii="Consolas" w:hAnsi="Consolas"/>
        </w:rPr>
        <w:t xml:space="preserve">) </w:t>
      </w:r>
      <w:r w:rsidRPr="00C8589E">
        <w:rPr>
          <w:rFonts w:ascii="Consolas" w:hAnsi="Consolas" w:hint="eastAsia"/>
        </w:rPr>
        <w:t xml:space="preserve"> </w:t>
      </w:r>
      <w:r w:rsidRPr="00C8589E">
        <w:rPr>
          <w:rFonts w:ascii="Consolas" w:hAnsi="Consolas"/>
        </w:rPr>
        <w:t>subSequenceIdentifier;</w:t>
      </w:r>
      <w:r w:rsidRPr="00C8589E">
        <w:rPr>
          <w:rFonts w:ascii="Consolas" w:hAnsi="Consolas"/>
        </w:rPr>
        <w:br/>
        <w:t>}</w:t>
      </w:r>
    </w:p>
    <w:p w14:paraId="1977B127" w14:textId="77777777" w:rsidR="001E2965" w:rsidRPr="00C8589E" w:rsidRDefault="001E2965" w:rsidP="001E2965">
      <w:pPr>
        <w:pStyle w:val="code"/>
        <w:rPr>
          <w:rFonts w:ascii="Consolas" w:hAnsi="Consolas"/>
        </w:rPr>
      </w:pPr>
      <w:r w:rsidRPr="00C8589E">
        <w:rPr>
          <w:rFonts w:ascii="Consolas" w:hAnsi="Consolas"/>
        </w:rPr>
        <w:lastRenderedPageBreak/>
        <w:t xml:space="preserve">class </w:t>
      </w:r>
      <w:r w:rsidRPr="00C8589E">
        <w:rPr>
          <w:rFonts w:ascii="Consolas" w:hAnsi="Consolas" w:hint="eastAsia"/>
        </w:rPr>
        <w:t xml:space="preserve">AVCSubSequenceEntry </w:t>
      </w:r>
      <w:r w:rsidRPr="00C8589E">
        <w:rPr>
          <w:rFonts w:ascii="Consolas" w:hAnsi="Consolas"/>
        </w:rPr>
        <w:t>() extends Visual</w:t>
      </w:r>
      <w:r w:rsidRPr="00C8589E">
        <w:rPr>
          <w:rFonts w:ascii="Consolas" w:hAnsi="Consolas" w:hint="eastAsia"/>
        </w:rPr>
        <w:t>SampleGroupEntry</w:t>
      </w:r>
      <w:r w:rsidRPr="00C8589E">
        <w:rPr>
          <w:rFonts w:ascii="Consolas" w:hAnsi="Consolas"/>
        </w:rPr>
        <w:t xml:space="preserve"> ('</w:t>
      </w:r>
      <w:r w:rsidRPr="00C8589E">
        <w:rPr>
          <w:rFonts w:ascii="Consolas" w:hAnsi="Consolas" w:hint="eastAsia"/>
        </w:rPr>
        <w:t>avss</w:t>
      </w:r>
      <w:r w:rsidRPr="00C8589E">
        <w:rPr>
          <w:rFonts w:ascii="Consolas" w:hAnsi="Consolas"/>
        </w:rPr>
        <w:t>')</w:t>
      </w:r>
      <w:r w:rsidRPr="00C8589E">
        <w:rPr>
          <w:rFonts w:ascii="Consolas" w:hAnsi="Consolas"/>
        </w:rPr>
        <w:br/>
        <w:t>{</w:t>
      </w:r>
      <w:r w:rsidRPr="00C8589E">
        <w:rPr>
          <w:rFonts w:ascii="Consolas" w:hAnsi="Consolas"/>
        </w:rPr>
        <w:br/>
      </w:r>
      <w:r w:rsidRPr="00C8589E">
        <w:rPr>
          <w:rFonts w:ascii="Consolas" w:hAnsi="Consolas"/>
        </w:rPr>
        <w:tab/>
      </w:r>
      <w:r w:rsidRPr="00C8589E">
        <w:rPr>
          <w:rFonts w:ascii="Consolas" w:hAnsi="Consolas"/>
        </w:rPr>
        <w:tab/>
        <w:t>unsigned int(</w:t>
      </w:r>
      <w:r w:rsidRPr="00C8589E">
        <w:rPr>
          <w:rFonts w:ascii="Consolas" w:hAnsi="Consolas" w:hint="eastAsia"/>
        </w:rPr>
        <w:t>16</w:t>
      </w:r>
      <w:r w:rsidRPr="00C8589E">
        <w:rPr>
          <w:rFonts w:ascii="Consolas" w:hAnsi="Consolas"/>
        </w:rPr>
        <w:t>) subSequenceIdentifer;</w:t>
      </w:r>
      <w:r w:rsidRPr="00C8589E">
        <w:rPr>
          <w:rFonts w:ascii="Consolas" w:hAnsi="Consolas" w:hint="eastAsia"/>
        </w:rPr>
        <w:br/>
      </w:r>
      <w:r w:rsidRPr="00C8589E">
        <w:rPr>
          <w:rFonts w:ascii="Consolas" w:hAnsi="Consolas"/>
        </w:rPr>
        <w:tab/>
      </w:r>
      <w:r w:rsidRPr="00C8589E">
        <w:rPr>
          <w:rFonts w:ascii="Consolas" w:hAnsi="Consolas"/>
        </w:rPr>
        <w:tab/>
        <w:t>unsigned int(8)</w:t>
      </w:r>
      <w:r w:rsidRPr="00C8589E">
        <w:rPr>
          <w:rFonts w:ascii="Consolas" w:hAnsi="Consolas" w:hint="eastAsia"/>
        </w:rPr>
        <w:t xml:space="preserve">  layerNumber;</w:t>
      </w:r>
      <w:r w:rsidRPr="00C8589E">
        <w:rPr>
          <w:rFonts w:ascii="Consolas" w:hAnsi="Consolas"/>
        </w:rPr>
        <w:t xml:space="preserve"> </w:t>
      </w:r>
      <w:r w:rsidRPr="00C8589E">
        <w:rPr>
          <w:rFonts w:ascii="Consolas" w:hAnsi="Consolas" w:hint="eastAsia"/>
        </w:rPr>
        <w:br/>
      </w:r>
      <w:r w:rsidRPr="00C8589E">
        <w:rPr>
          <w:rFonts w:ascii="Consolas" w:hAnsi="Consolas"/>
        </w:rPr>
        <w:tab/>
      </w:r>
      <w:r w:rsidRPr="00C8589E">
        <w:rPr>
          <w:rFonts w:ascii="Consolas" w:hAnsi="Consolas"/>
        </w:rPr>
        <w:tab/>
        <w:t>unsigned int(</w:t>
      </w:r>
      <w:r w:rsidRPr="00C8589E">
        <w:rPr>
          <w:rFonts w:ascii="Consolas" w:hAnsi="Consolas" w:hint="eastAsia"/>
        </w:rPr>
        <w:t>1)</w:t>
      </w:r>
      <w:r w:rsidRPr="00C8589E">
        <w:rPr>
          <w:rFonts w:ascii="Consolas" w:hAnsi="Consolas"/>
        </w:rPr>
        <w:t xml:space="preserve">  durationFlag;</w:t>
      </w:r>
      <w:r w:rsidRPr="00C8589E">
        <w:rPr>
          <w:rFonts w:ascii="Consolas" w:hAnsi="Consolas"/>
        </w:rPr>
        <w:br/>
      </w:r>
      <w:r w:rsidRPr="00C8589E">
        <w:rPr>
          <w:rFonts w:ascii="Consolas" w:hAnsi="Consolas"/>
        </w:rPr>
        <w:tab/>
      </w:r>
      <w:r w:rsidRPr="00C8589E">
        <w:rPr>
          <w:rFonts w:ascii="Consolas" w:hAnsi="Consolas"/>
        </w:rPr>
        <w:tab/>
        <w:t>unsigned int(</w:t>
      </w:r>
      <w:r w:rsidRPr="00C8589E">
        <w:rPr>
          <w:rFonts w:ascii="Consolas" w:hAnsi="Consolas" w:hint="eastAsia"/>
        </w:rPr>
        <w:t>1)</w:t>
      </w:r>
      <w:r w:rsidRPr="00C8589E">
        <w:rPr>
          <w:rFonts w:ascii="Consolas" w:hAnsi="Consolas"/>
        </w:rPr>
        <w:t xml:space="preserve">  </w:t>
      </w:r>
      <w:r w:rsidRPr="00C8589E">
        <w:rPr>
          <w:rFonts w:ascii="Consolas" w:hAnsi="Consolas" w:hint="eastAsia"/>
        </w:rPr>
        <w:t>avgRateFlag</w:t>
      </w:r>
      <w:r w:rsidRPr="00C8589E">
        <w:rPr>
          <w:rFonts w:ascii="Consolas" w:hAnsi="Consolas"/>
        </w:rPr>
        <w:t>;</w:t>
      </w:r>
      <w:r w:rsidRPr="00C8589E">
        <w:rPr>
          <w:rFonts w:ascii="Consolas" w:hAnsi="Consolas" w:hint="eastAsia"/>
        </w:rPr>
        <w:br/>
      </w:r>
      <w:r w:rsidRPr="00C8589E">
        <w:rPr>
          <w:rFonts w:ascii="Consolas" w:hAnsi="Consolas"/>
        </w:rPr>
        <w:tab/>
      </w:r>
      <w:r w:rsidRPr="00C8589E">
        <w:rPr>
          <w:rFonts w:ascii="Consolas" w:hAnsi="Consolas" w:hint="eastAsia"/>
        </w:rPr>
        <w:tab/>
        <w:t>unsigned int(6)</w:t>
      </w:r>
      <w:r w:rsidRPr="00C8589E">
        <w:rPr>
          <w:rFonts w:ascii="Consolas" w:hAnsi="Consolas"/>
        </w:rPr>
        <w:t xml:space="preserve">  reserved = 0; </w:t>
      </w:r>
      <w:r w:rsidRPr="00C8589E">
        <w:rPr>
          <w:rFonts w:ascii="Consolas" w:hAnsi="Consolas" w:hint="eastAsia"/>
        </w:rPr>
        <w:br/>
      </w:r>
      <w:r w:rsidRPr="00C8589E">
        <w:rPr>
          <w:rFonts w:ascii="Consolas" w:hAnsi="Consolas"/>
        </w:rPr>
        <w:tab/>
      </w:r>
      <w:r w:rsidRPr="00C8589E">
        <w:rPr>
          <w:rFonts w:ascii="Consolas" w:hAnsi="Consolas" w:hint="eastAsia"/>
        </w:rPr>
        <w:tab/>
        <w:t>if (durationFlag)</w:t>
      </w:r>
      <w:r w:rsidRPr="00C8589E">
        <w:rPr>
          <w:rFonts w:ascii="Consolas" w:hAnsi="Consolas"/>
        </w:rPr>
        <w:br/>
      </w:r>
      <w:r w:rsidRPr="00C8589E">
        <w:rPr>
          <w:rFonts w:ascii="Consolas" w:hAnsi="Consolas"/>
        </w:rPr>
        <w:tab/>
      </w:r>
      <w:r w:rsidRPr="00C8589E">
        <w:rPr>
          <w:rFonts w:ascii="Consolas" w:hAnsi="Consolas" w:hint="eastAsia"/>
        </w:rPr>
        <w:tab/>
      </w:r>
      <w:r w:rsidRPr="00C8589E">
        <w:rPr>
          <w:rFonts w:ascii="Consolas" w:hAnsi="Consolas"/>
        </w:rPr>
        <w:tab/>
        <w:t>unsigned int(32) duration;</w:t>
      </w:r>
      <w:r w:rsidRPr="00C8589E">
        <w:rPr>
          <w:rFonts w:ascii="Consolas" w:hAnsi="Consolas" w:hint="eastAsia"/>
        </w:rPr>
        <w:br/>
      </w:r>
      <w:r w:rsidRPr="00C8589E">
        <w:rPr>
          <w:rFonts w:ascii="Consolas" w:hAnsi="Consolas"/>
        </w:rPr>
        <w:tab/>
      </w:r>
      <w:r w:rsidRPr="00C8589E">
        <w:rPr>
          <w:rFonts w:ascii="Consolas" w:hAnsi="Consolas" w:hint="eastAsia"/>
        </w:rPr>
        <w:tab/>
        <w:t>if (avgRateFlag)</w:t>
      </w:r>
      <w:r w:rsidRPr="00C8589E">
        <w:rPr>
          <w:rFonts w:ascii="Consolas" w:hAnsi="Consolas"/>
        </w:rPr>
        <w:br/>
      </w:r>
      <w:r w:rsidRPr="00C8589E">
        <w:rPr>
          <w:rFonts w:ascii="Consolas" w:hAnsi="Consolas" w:hint="eastAsia"/>
        </w:rPr>
        <w:tab/>
      </w:r>
      <w:r w:rsidRPr="00C8589E">
        <w:rPr>
          <w:rFonts w:ascii="Consolas" w:hAnsi="Consolas"/>
        </w:rPr>
        <w:tab/>
        <w:t>{</w:t>
      </w:r>
      <w:r w:rsidRPr="00C8589E">
        <w:rPr>
          <w:rFonts w:ascii="Consolas" w:hAnsi="Consolas"/>
        </w:rPr>
        <w:br/>
      </w:r>
      <w:r w:rsidRPr="00C8589E">
        <w:rPr>
          <w:rFonts w:ascii="Consolas" w:hAnsi="Consolas"/>
        </w:rPr>
        <w:tab/>
      </w:r>
      <w:r w:rsidRPr="00C8589E">
        <w:rPr>
          <w:rFonts w:ascii="Consolas" w:hAnsi="Consolas" w:hint="eastAsia"/>
        </w:rPr>
        <w:tab/>
      </w:r>
      <w:r w:rsidRPr="00C8589E">
        <w:rPr>
          <w:rFonts w:ascii="Consolas" w:hAnsi="Consolas" w:hint="eastAsia"/>
        </w:rPr>
        <w:tab/>
        <w:t>unsigned int(8)  accurateStatisticsFlag;</w:t>
      </w:r>
      <w:r w:rsidRPr="00C8589E">
        <w:rPr>
          <w:rFonts w:ascii="Consolas" w:hAnsi="Consolas"/>
        </w:rPr>
        <w:br/>
      </w:r>
      <w:r w:rsidRPr="00C8589E">
        <w:rPr>
          <w:rFonts w:ascii="Consolas" w:hAnsi="Consolas"/>
        </w:rPr>
        <w:tab/>
      </w:r>
      <w:r w:rsidRPr="00C8589E">
        <w:rPr>
          <w:rFonts w:ascii="Consolas" w:hAnsi="Consolas"/>
        </w:rPr>
        <w:tab/>
      </w:r>
      <w:r w:rsidRPr="00C8589E">
        <w:rPr>
          <w:rFonts w:ascii="Consolas" w:hAnsi="Consolas"/>
        </w:rPr>
        <w:tab/>
        <w:t>unsigned int(</w:t>
      </w:r>
      <w:r w:rsidRPr="00C8589E">
        <w:rPr>
          <w:rFonts w:ascii="Consolas" w:hAnsi="Consolas" w:hint="eastAsia"/>
        </w:rPr>
        <w:t>16</w:t>
      </w:r>
      <w:r w:rsidRPr="00C8589E">
        <w:rPr>
          <w:rFonts w:ascii="Consolas" w:hAnsi="Consolas"/>
        </w:rPr>
        <w:t>) avgBitRate;</w:t>
      </w:r>
      <w:r w:rsidRPr="00C8589E">
        <w:rPr>
          <w:rFonts w:ascii="Consolas" w:hAnsi="Consolas"/>
        </w:rPr>
        <w:br/>
      </w:r>
      <w:r w:rsidRPr="00C8589E">
        <w:rPr>
          <w:rFonts w:ascii="Consolas" w:hAnsi="Consolas"/>
        </w:rPr>
        <w:tab/>
      </w:r>
      <w:r w:rsidRPr="00C8589E">
        <w:rPr>
          <w:rFonts w:ascii="Consolas" w:hAnsi="Consolas" w:hint="eastAsia"/>
        </w:rPr>
        <w:tab/>
      </w:r>
      <w:r w:rsidRPr="00C8589E">
        <w:rPr>
          <w:rFonts w:ascii="Consolas" w:hAnsi="Consolas"/>
        </w:rPr>
        <w:tab/>
        <w:t>unsigned int(</w:t>
      </w:r>
      <w:r w:rsidRPr="00C8589E">
        <w:rPr>
          <w:rFonts w:ascii="Consolas" w:hAnsi="Consolas" w:hint="eastAsia"/>
        </w:rPr>
        <w:t>16</w:t>
      </w:r>
      <w:r w:rsidRPr="00C8589E">
        <w:rPr>
          <w:rFonts w:ascii="Consolas" w:hAnsi="Consolas"/>
        </w:rPr>
        <w:t>) avgFrameRate;</w:t>
      </w:r>
      <w:r w:rsidRPr="00C8589E">
        <w:rPr>
          <w:rFonts w:ascii="Consolas" w:hAnsi="Consolas" w:hint="eastAsia"/>
        </w:rPr>
        <w:br/>
      </w:r>
      <w:r w:rsidRPr="00C8589E">
        <w:rPr>
          <w:rFonts w:ascii="Consolas" w:hAnsi="Consolas"/>
        </w:rPr>
        <w:tab/>
      </w:r>
      <w:r w:rsidRPr="00C8589E">
        <w:rPr>
          <w:rFonts w:ascii="Consolas" w:hAnsi="Consolas" w:hint="eastAsia"/>
        </w:rPr>
        <w:tab/>
        <w:t>}</w:t>
      </w:r>
      <w:r w:rsidRPr="00C8589E">
        <w:rPr>
          <w:rFonts w:ascii="Consolas" w:hAnsi="Consolas"/>
        </w:rPr>
        <w:br/>
      </w:r>
      <w:r w:rsidRPr="00C8589E">
        <w:rPr>
          <w:rFonts w:ascii="Consolas" w:hAnsi="Consolas"/>
        </w:rPr>
        <w:tab/>
      </w:r>
      <w:r w:rsidRPr="00C8589E">
        <w:rPr>
          <w:rFonts w:ascii="Consolas" w:hAnsi="Consolas"/>
        </w:rPr>
        <w:tab/>
        <w:t>unsigned int(</w:t>
      </w:r>
      <w:r w:rsidRPr="00C8589E">
        <w:rPr>
          <w:rFonts w:ascii="Consolas" w:hAnsi="Consolas" w:hint="eastAsia"/>
        </w:rPr>
        <w:t>8</w:t>
      </w:r>
      <w:r w:rsidRPr="00C8589E">
        <w:rPr>
          <w:rFonts w:ascii="Consolas" w:hAnsi="Consolas"/>
        </w:rPr>
        <w:t>) numReference</w:t>
      </w:r>
      <w:r w:rsidRPr="00C8589E">
        <w:rPr>
          <w:rFonts w:ascii="Consolas" w:hAnsi="Consolas" w:hint="eastAsia"/>
        </w:rPr>
        <w:t>s</w:t>
      </w:r>
      <w:r w:rsidRPr="00C8589E">
        <w:rPr>
          <w:rFonts w:ascii="Consolas" w:hAnsi="Consolas"/>
        </w:rPr>
        <w:t>;</w:t>
      </w:r>
      <w:r w:rsidRPr="00C8589E">
        <w:rPr>
          <w:rFonts w:ascii="Consolas" w:hAnsi="Consolas"/>
        </w:rPr>
        <w:br/>
      </w:r>
      <w:r w:rsidRPr="00C8589E">
        <w:rPr>
          <w:rFonts w:ascii="Consolas" w:hAnsi="Consolas"/>
        </w:rPr>
        <w:tab/>
      </w:r>
      <w:r w:rsidRPr="00C8589E">
        <w:rPr>
          <w:rFonts w:ascii="Consolas" w:hAnsi="Consolas"/>
        </w:rPr>
        <w:tab/>
      </w:r>
      <w:r w:rsidRPr="00C8589E">
        <w:rPr>
          <w:rFonts w:ascii="Consolas" w:hAnsi="Consolas" w:hint="eastAsia"/>
        </w:rPr>
        <w:t>D</w:t>
      </w:r>
      <w:r w:rsidRPr="00C8589E">
        <w:rPr>
          <w:rFonts w:ascii="Consolas" w:hAnsi="Consolas"/>
        </w:rPr>
        <w:t xml:space="preserve">ependencyInfo </w:t>
      </w:r>
      <w:r w:rsidRPr="00C8589E">
        <w:rPr>
          <w:rFonts w:ascii="Consolas" w:hAnsi="Consolas" w:hint="eastAsia"/>
        </w:rPr>
        <w:t>dependency</w:t>
      </w:r>
      <w:r w:rsidRPr="00C8589E">
        <w:rPr>
          <w:rFonts w:ascii="Consolas" w:hAnsi="Consolas"/>
        </w:rPr>
        <w:t>[numReferences];</w:t>
      </w:r>
      <w:r w:rsidRPr="00C8589E">
        <w:rPr>
          <w:rFonts w:ascii="Consolas" w:hAnsi="Consolas"/>
        </w:rPr>
        <w:br/>
      </w:r>
      <w:r w:rsidRPr="00C8589E">
        <w:rPr>
          <w:rFonts w:ascii="Consolas" w:hAnsi="Consolas"/>
        </w:rPr>
        <w:tab/>
        <w:t>}</w:t>
      </w:r>
      <w:r w:rsidRPr="00C8589E">
        <w:rPr>
          <w:rFonts w:ascii="Consolas" w:hAnsi="Consolas"/>
        </w:rPr>
        <w:br/>
        <w:t>}</w:t>
      </w:r>
    </w:p>
    <w:p w14:paraId="1FD3DD11" w14:textId="77777777" w:rsidR="001E2965" w:rsidRPr="00C8589E" w:rsidRDefault="001E2965" w:rsidP="001E2965">
      <w:pPr>
        <w:pStyle w:val="Heading5"/>
        <w:rPr>
          <w:rFonts w:ascii="Calibri" w:hAnsi="Calibri"/>
        </w:rPr>
      </w:pPr>
      <w:r w:rsidRPr="00C8589E">
        <w:rPr>
          <w:rFonts w:ascii="Calibri" w:hAnsi="Calibri"/>
        </w:rPr>
        <w:t>Semantics</w:t>
      </w:r>
    </w:p>
    <w:p w14:paraId="1DD49BFC" w14:textId="77777777" w:rsidR="001E2965" w:rsidRPr="00C8589E" w:rsidRDefault="001E2965" w:rsidP="000B41E2">
      <w:pPr>
        <w:pStyle w:val="fields"/>
        <w:spacing w:before="40"/>
        <w:ind w:left="714" w:hanging="357"/>
        <w:rPr>
          <w:rFonts w:ascii="Calibri" w:eastAsia="MS Mincho" w:hAnsi="Calibri"/>
          <w:lang w:eastAsia="ja-JP"/>
        </w:rPr>
      </w:pPr>
      <w:r w:rsidRPr="00C8589E">
        <w:rPr>
          <w:rFonts w:ascii="Consolas" w:eastAsia="MS Mincho" w:hAnsi="Consolas"/>
        </w:rPr>
        <w:t>subSeqDirectionFlag</w:t>
      </w:r>
      <w:r w:rsidRPr="00C8589E">
        <w:rPr>
          <w:rFonts w:ascii="Consolas" w:eastAsia="MS Mincho" w:hAnsi="Consolas" w:hint="eastAsia"/>
          <w:lang w:eastAsia="ja-JP"/>
        </w:rPr>
        <w:t>,</w:t>
      </w:r>
      <w:r w:rsidRPr="00C8589E">
        <w:rPr>
          <w:rFonts w:ascii="Calibri" w:hAnsi="Calibri"/>
        </w:rPr>
        <w:t xml:space="preserve"> </w:t>
      </w:r>
      <w:r w:rsidRPr="00C8589E">
        <w:rPr>
          <w:rFonts w:ascii="Consolas" w:hAnsi="Consolas"/>
        </w:rPr>
        <w:t>layerNumber</w:t>
      </w:r>
      <w:r w:rsidRPr="00C8589E">
        <w:rPr>
          <w:rFonts w:ascii="Calibri" w:hAnsi="Calibri"/>
        </w:rPr>
        <w:t xml:space="preserve"> and </w:t>
      </w:r>
      <w:r w:rsidRPr="00C8589E">
        <w:rPr>
          <w:rFonts w:ascii="Consolas" w:hAnsi="Consolas"/>
        </w:rPr>
        <w:t>subSequenceIdentifier</w:t>
      </w:r>
      <w:r w:rsidRPr="00C8589E">
        <w:rPr>
          <w:rFonts w:ascii="Calibri" w:hAnsi="Calibri"/>
        </w:rPr>
        <w:t xml:space="preserve"> within the </w:t>
      </w:r>
      <w:r w:rsidRPr="00C8589E">
        <w:rPr>
          <w:rFonts w:ascii="Consolas" w:eastAsia="MS Mincho" w:hAnsi="Consolas" w:hint="eastAsia"/>
          <w:lang w:eastAsia="ja-JP"/>
        </w:rPr>
        <w:t>D</w:t>
      </w:r>
      <w:r w:rsidRPr="00C8589E">
        <w:rPr>
          <w:rFonts w:ascii="Consolas" w:hAnsi="Consolas"/>
        </w:rPr>
        <w:t>ependencyInfo</w:t>
      </w:r>
      <w:r w:rsidRPr="00C8589E">
        <w:rPr>
          <w:rFonts w:ascii="Calibri" w:hAnsi="Calibri"/>
        </w:rPr>
        <w:t xml:space="preserve"> class identify a sub-sequence that is used as a reference for this sub-sequence. </w:t>
      </w:r>
      <w:r w:rsidRPr="00C8589E">
        <w:rPr>
          <w:rFonts w:ascii="Calibri" w:eastAsia="MS Mincho" w:hAnsi="Calibri" w:hint="eastAsia"/>
          <w:lang w:eastAsia="ja-JP"/>
        </w:rPr>
        <w:t xml:space="preserve">Only direct, not indirect, referential dependencies shall be identified. </w:t>
      </w:r>
      <w:r w:rsidRPr="00C8589E">
        <w:rPr>
          <w:rFonts w:ascii="Calibri" w:eastAsia="MS Mincho" w:hAnsi="Calibri"/>
          <w:lang w:eastAsia="ja-JP"/>
        </w:rPr>
        <w:t xml:space="preserve">The identified sub-sequence has sub-sequence identifier equal to </w:t>
      </w:r>
      <w:r w:rsidRPr="00C8589E">
        <w:rPr>
          <w:rFonts w:ascii="Consolas" w:eastAsia="MS Mincho" w:hAnsi="Consolas"/>
        </w:rPr>
        <w:t>subSequenceIdentifier</w:t>
      </w:r>
      <w:r w:rsidRPr="00C8589E">
        <w:rPr>
          <w:rFonts w:ascii="Calibri" w:eastAsia="MS Mincho" w:hAnsi="Calibri"/>
          <w:lang w:eastAsia="ja-JP"/>
        </w:rPr>
        <w:t xml:space="preserve"> and resides in the layer having the layer number equal to </w:t>
      </w:r>
      <w:r w:rsidRPr="00C8589E">
        <w:rPr>
          <w:rFonts w:ascii="Consolas" w:eastAsia="MS Mincho" w:hAnsi="Consolas" w:hint="eastAsia"/>
          <w:lang w:eastAsia="ja-JP"/>
        </w:rPr>
        <w:t>layerNumber</w:t>
      </w:r>
      <w:r w:rsidRPr="00C8589E">
        <w:rPr>
          <w:rFonts w:ascii="Calibri" w:eastAsia="MS Mincho" w:hAnsi="Calibri"/>
          <w:lang w:eastAsia="ja-JP"/>
        </w:rPr>
        <w:t xml:space="preserve">. </w:t>
      </w:r>
      <w:r w:rsidRPr="00C8589E">
        <w:rPr>
          <w:rFonts w:ascii="Calibri" w:hAnsi="Calibri"/>
          <w:lang w:eastAsia="ja-JP"/>
        </w:rPr>
        <w:t xml:space="preserve">If </w:t>
      </w:r>
      <w:r w:rsidRPr="00C8589E">
        <w:rPr>
          <w:rFonts w:ascii="Consolas" w:hAnsi="Consolas" w:hint="eastAsia"/>
          <w:lang w:eastAsia="ja-JP"/>
        </w:rPr>
        <w:t>subSeq</w:t>
      </w:r>
      <w:r w:rsidRPr="00C8589E">
        <w:rPr>
          <w:rFonts w:ascii="Consolas" w:hAnsi="Consolas"/>
          <w:lang w:eastAsia="ja-JP"/>
        </w:rPr>
        <w:t>DirectionFlag</w:t>
      </w:r>
      <w:r w:rsidRPr="00C8589E">
        <w:rPr>
          <w:rFonts w:ascii="Calibri" w:hAnsi="Calibri"/>
          <w:lang w:eastAsia="ja-JP"/>
        </w:rPr>
        <w:t xml:space="preserve"> is 0, the sub-sequence used as a reference for this sub-sequence is the closest sub-sequence among all the candidate sub-sequences whose first picture precedes the first picture of this sub-sequence in decoding order and which resides in the indicated layer and has the indicated sub-sequence identifier; ‘closest’ means that </w:t>
      </w:r>
      <w:r w:rsidRPr="00C8589E">
        <w:rPr>
          <w:rFonts w:ascii="Calibri" w:hAnsi="Calibri"/>
        </w:rPr>
        <w:t>among all the candidate sub-sequences</w:t>
      </w:r>
      <w:r w:rsidRPr="00C8589E">
        <w:rPr>
          <w:rFonts w:ascii="Calibri" w:hAnsi="Calibri"/>
          <w:lang w:eastAsia="ja-JP"/>
        </w:rPr>
        <w:t xml:space="preserve"> the </w:t>
      </w:r>
      <w:r w:rsidRPr="00C8589E">
        <w:rPr>
          <w:rFonts w:ascii="Calibri" w:hAnsi="Calibri"/>
        </w:rPr>
        <w:t>first picture of the referenced sub-sequence is the closest to the first picture of this sub-sequence in decoding order</w:t>
      </w:r>
      <w:r w:rsidRPr="00C8589E">
        <w:rPr>
          <w:rFonts w:ascii="Calibri" w:hAnsi="Calibri"/>
          <w:lang w:eastAsia="ja-JP"/>
        </w:rPr>
        <w:t xml:space="preserve">. If </w:t>
      </w:r>
      <w:r w:rsidRPr="00C8589E">
        <w:rPr>
          <w:rFonts w:ascii="Consolas" w:hAnsi="Consolas" w:hint="eastAsia"/>
          <w:lang w:eastAsia="ja-JP"/>
        </w:rPr>
        <w:t>subSeq</w:t>
      </w:r>
      <w:r w:rsidRPr="00C8589E">
        <w:rPr>
          <w:rFonts w:ascii="Consolas" w:hAnsi="Consolas"/>
          <w:lang w:eastAsia="ja-JP"/>
        </w:rPr>
        <w:t>DirectionFlag</w:t>
      </w:r>
      <w:r w:rsidRPr="00C8589E">
        <w:rPr>
          <w:rFonts w:ascii="Calibri" w:hAnsi="Calibri"/>
          <w:lang w:eastAsia="ja-JP"/>
        </w:rPr>
        <w:t xml:space="preserve"> is equal to 1, the sub-sequence used as a reference for this sub-sequence is the closest sub-sequence among all the candidate sub-sequences whose first picture succeeds the first picture of this sub-sequence in decoding order and which resides in the indicated layer and has the indicated sub-sequence identifier; ‘closest’ has the same meaning as above</w:t>
      </w:r>
      <w:r w:rsidRPr="00C8589E">
        <w:rPr>
          <w:rFonts w:ascii="Calibri" w:eastAsia="MS Mincho" w:hAnsi="Calibri"/>
          <w:lang w:eastAsia="ja-JP"/>
        </w:rPr>
        <w:t>.</w:t>
      </w:r>
    </w:p>
    <w:p w14:paraId="0070DEFA" w14:textId="77777777" w:rsidR="001E2965" w:rsidRPr="00C8589E" w:rsidRDefault="001E2965" w:rsidP="001E2965">
      <w:pPr>
        <w:pStyle w:val="fields"/>
        <w:rPr>
          <w:rFonts w:ascii="Calibri" w:eastAsia="MS Mincho" w:hAnsi="Calibri"/>
          <w:lang w:eastAsia="ja-JP"/>
        </w:rPr>
      </w:pPr>
      <w:r w:rsidRPr="00C8589E">
        <w:rPr>
          <w:rFonts w:ascii="Consolas" w:hAnsi="Consolas"/>
        </w:rPr>
        <w:t>subSequenceIdentifier</w:t>
      </w:r>
      <w:r w:rsidRPr="00C8589E">
        <w:rPr>
          <w:rFonts w:ascii="Calibri" w:hAnsi="Calibri"/>
        </w:rPr>
        <w:t xml:space="preserve"> gives the identifier for the sub-sequence.</w:t>
      </w:r>
    </w:p>
    <w:p w14:paraId="0526DACA" w14:textId="77777777" w:rsidR="001E2965" w:rsidRPr="00C8589E" w:rsidRDefault="001E2965" w:rsidP="001E2965">
      <w:pPr>
        <w:pStyle w:val="fields"/>
        <w:rPr>
          <w:rFonts w:ascii="Calibri" w:hAnsi="Calibri"/>
        </w:rPr>
      </w:pPr>
      <w:r w:rsidRPr="00C8589E">
        <w:rPr>
          <w:rFonts w:ascii="Consolas" w:eastAsia="MS Mincho" w:hAnsi="Consolas" w:hint="eastAsia"/>
          <w:lang w:eastAsia="ja-JP"/>
        </w:rPr>
        <w:t>layerNumber</w:t>
      </w:r>
      <w:r w:rsidRPr="00C8589E">
        <w:rPr>
          <w:rFonts w:ascii="Calibri" w:hAnsi="Calibri"/>
        </w:rPr>
        <w:t xml:space="preserve"> gives the layer number to which the sub-sequence belongs.</w:t>
      </w:r>
    </w:p>
    <w:p w14:paraId="3EA4332D" w14:textId="77777777" w:rsidR="001E2965" w:rsidRPr="00C8589E" w:rsidRDefault="001E2965" w:rsidP="001E2965">
      <w:pPr>
        <w:pStyle w:val="fields"/>
        <w:rPr>
          <w:rFonts w:ascii="Calibri" w:eastAsia="MS Mincho" w:hAnsi="Calibri"/>
          <w:lang w:eastAsia="ja-JP"/>
        </w:rPr>
      </w:pPr>
      <w:r w:rsidRPr="00C8589E">
        <w:rPr>
          <w:rFonts w:ascii="Consolas" w:eastAsia="MS Mincho" w:hAnsi="Consolas" w:hint="eastAsia"/>
          <w:lang w:eastAsia="ja-JP"/>
        </w:rPr>
        <w:t>durationFlag</w:t>
      </w:r>
      <w:r w:rsidRPr="00C8589E">
        <w:rPr>
          <w:rFonts w:ascii="Calibri" w:hAnsi="Calibri"/>
        </w:rPr>
        <w:t xml:space="preserve"> equal to 0 indicates that the duration of the target sub-sequence is not specified</w:t>
      </w:r>
      <w:r w:rsidRPr="00C8589E">
        <w:rPr>
          <w:rFonts w:ascii="Calibri" w:eastAsia="MS Mincho" w:hAnsi="Calibri" w:hint="eastAsia"/>
          <w:lang w:eastAsia="ja-JP"/>
        </w:rPr>
        <w:t xml:space="preserve">. Otherwise, a value of 1 indicates that the </w:t>
      </w:r>
      <w:r w:rsidRPr="00C8589E">
        <w:rPr>
          <w:rFonts w:ascii="Consolas" w:eastAsia="MS Mincho" w:hAnsi="Consolas" w:hint="eastAsia"/>
          <w:lang w:eastAsia="ja-JP"/>
        </w:rPr>
        <w:t>duration</w:t>
      </w:r>
      <w:r w:rsidRPr="00C8589E">
        <w:rPr>
          <w:rFonts w:ascii="Calibri" w:eastAsia="MS Mincho" w:hAnsi="Calibri" w:hint="eastAsia"/>
          <w:lang w:eastAsia="ja-JP"/>
        </w:rPr>
        <w:t xml:space="preserve"> field indicates the duration of this sub-sequence.</w:t>
      </w:r>
    </w:p>
    <w:p w14:paraId="3C4C28BC" w14:textId="77777777" w:rsidR="001E2965" w:rsidRPr="00C8589E" w:rsidRDefault="001E2965" w:rsidP="001E2965">
      <w:pPr>
        <w:pStyle w:val="fields"/>
        <w:rPr>
          <w:rFonts w:ascii="Calibri" w:eastAsia="MS Mincho" w:hAnsi="Calibri"/>
          <w:lang w:eastAsia="ja-JP"/>
        </w:rPr>
      </w:pPr>
      <w:r w:rsidRPr="00C8589E">
        <w:rPr>
          <w:rFonts w:ascii="Consolas" w:eastAsia="MS Mincho" w:hAnsi="Consolas" w:hint="eastAsia"/>
          <w:lang w:eastAsia="ja-JP"/>
        </w:rPr>
        <w:t>avgRateFlag</w:t>
      </w:r>
      <w:r w:rsidRPr="00C8589E">
        <w:rPr>
          <w:rFonts w:ascii="Calibri" w:eastAsia="MS Mincho" w:hAnsi="Calibri"/>
          <w:lang w:eastAsia="ja-JP"/>
        </w:rPr>
        <w:t xml:space="preserve"> equal to 0 indicates that the average bit rate and the average frame rate of the target sub-sequence are unspecified.</w:t>
      </w:r>
      <w:r w:rsidRPr="00C8589E">
        <w:rPr>
          <w:rFonts w:ascii="Calibri" w:eastAsia="MS Mincho" w:hAnsi="Calibri" w:hint="eastAsia"/>
          <w:lang w:eastAsia="ja-JP"/>
        </w:rPr>
        <w:t xml:space="preserve"> Otherwise, a value of 1 indicates that the average rate characteristics are described by the </w:t>
      </w:r>
      <w:r w:rsidRPr="00C8589E">
        <w:rPr>
          <w:rFonts w:ascii="Consolas" w:hAnsi="Consolas"/>
        </w:rPr>
        <w:t>accurate</w:t>
      </w:r>
      <w:r w:rsidRPr="00C8589E">
        <w:rPr>
          <w:rFonts w:ascii="Consolas" w:eastAsia="MS Mincho" w:hAnsi="Consolas" w:hint="eastAsia"/>
          <w:lang w:eastAsia="ja-JP"/>
        </w:rPr>
        <w:t>S</w:t>
      </w:r>
      <w:r w:rsidRPr="00C8589E">
        <w:rPr>
          <w:rFonts w:ascii="Consolas" w:hAnsi="Consolas"/>
        </w:rPr>
        <w:t>tatistics</w:t>
      </w:r>
      <w:r w:rsidRPr="00C8589E">
        <w:rPr>
          <w:rFonts w:ascii="Consolas" w:eastAsia="MS Mincho" w:hAnsi="Consolas" w:hint="eastAsia"/>
          <w:lang w:eastAsia="ja-JP"/>
        </w:rPr>
        <w:t>F</w:t>
      </w:r>
      <w:r w:rsidRPr="00C8589E">
        <w:rPr>
          <w:rFonts w:ascii="Consolas" w:hAnsi="Consolas"/>
        </w:rPr>
        <w:t>lag</w:t>
      </w:r>
      <w:r w:rsidRPr="00C8589E">
        <w:rPr>
          <w:rFonts w:ascii="Consolas" w:eastAsia="MS Mincho" w:hAnsi="Consolas" w:hint="eastAsia"/>
          <w:lang w:eastAsia="ja-JP"/>
        </w:rPr>
        <w:t xml:space="preserve">, </w:t>
      </w:r>
      <w:r w:rsidRPr="00C8589E">
        <w:rPr>
          <w:rFonts w:ascii="Consolas" w:hAnsi="Consolas"/>
        </w:rPr>
        <w:t>avgBitRate</w:t>
      </w:r>
      <w:r w:rsidRPr="00C8589E">
        <w:rPr>
          <w:rFonts w:ascii="Calibri" w:eastAsia="MS Mincho" w:hAnsi="Calibri" w:hint="eastAsia"/>
          <w:lang w:eastAsia="ja-JP"/>
        </w:rPr>
        <w:t xml:space="preserve">, and </w:t>
      </w:r>
      <w:r w:rsidRPr="00C8589E">
        <w:rPr>
          <w:rFonts w:ascii="Consolas" w:hAnsi="Consolas"/>
        </w:rPr>
        <w:t>avg</w:t>
      </w:r>
      <w:r w:rsidRPr="00C8589E">
        <w:rPr>
          <w:rFonts w:ascii="Consolas" w:eastAsia="MS Mincho" w:hAnsi="Consolas" w:hint="eastAsia"/>
          <w:lang w:eastAsia="ja-JP"/>
        </w:rPr>
        <w:t>Frame</w:t>
      </w:r>
      <w:r w:rsidRPr="00C8589E">
        <w:rPr>
          <w:rFonts w:ascii="Consolas" w:hAnsi="Consolas"/>
        </w:rPr>
        <w:t>Rate</w:t>
      </w:r>
      <w:r w:rsidRPr="00C8589E">
        <w:rPr>
          <w:rFonts w:ascii="Calibri" w:eastAsia="MS Mincho" w:hAnsi="Calibri" w:hint="eastAsia"/>
          <w:lang w:eastAsia="ja-JP"/>
        </w:rPr>
        <w:t xml:space="preserve"> fields.</w:t>
      </w:r>
    </w:p>
    <w:p w14:paraId="50C397A7" w14:textId="77777777" w:rsidR="001E2965" w:rsidRPr="00C8589E" w:rsidRDefault="001E2965" w:rsidP="001E2965">
      <w:pPr>
        <w:pStyle w:val="fields"/>
        <w:rPr>
          <w:rFonts w:ascii="Calibri" w:eastAsia="MS Mincho" w:hAnsi="Calibri"/>
          <w:lang w:eastAsia="ja-JP"/>
        </w:rPr>
      </w:pPr>
      <w:r w:rsidRPr="00C8589E">
        <w:rPr>
          <w:rFonts w:ascii="Consolas" w:eastAsia="MS Mincho" w:hAnsi="Consolas"/>
          <w:lang w:eastAsia="ja-JP"/>
        </w:rPr>
        <w:t>duration</w:t>
      </w:r>
      <w:r w:rsidRPr="00C8589E">
        <w:rPr>
          <w:rFonts w:ascii="Calibri" w:eastAsia="MS Mincho" w:hAnsi="Calibri"/>
          <w:lang w:eastAsia="ja-JP"/>
        </w:rPr>
        <w:t xml:space="preserve"> indicates the duration of the target sub-sequence in clock ticks of a 90-kHz clock.</w:t>
      </w:r>
    </w:p>
    <w:p w14:paraId="7A9DB5F6" w14:textId="77777777" w:rsidR="001E2965" w:rsidRPr="00C8589E" w:rsidRDefault="001E2965" w:rsidP="001E2965">
      <w:pPr>
        <w:pStyle w:val="fields"/>
        <w:rPr>
          <w:rFonts w:ascii="Calibri" w:hAnsi="Calibri"/>
          <w:b/>
        </w:rPr>
      </w:pPr>
      <w:r w:rsidRPr="00C8589E">
        <w:rPr>
          <w:rFonts w:ascii="Consolas" w:hAnsi="Consolas"/>
        </w:rPr>
        <w:t>accurate</w:t>
      </w:r>
      <w:r w:rsidRPr="00C8589E">
        <w:rPr>
          <w:rFonts w:ascii="Consolas" w:eastAsia="MS Mincho" w:hAnsi="Consolas" w:hint="eastAsia"/>
          <w:lang w:eastAsia="ja-JP"/>
        </w:rPr>
        <w:t>S</w:t>
      </w:r>
      <w:r w:rsidRPr="00C8589E">
        <w:rPr>
          <w:rFonts w:ascii="Consolas" w:hAnsi="Consolas"/>
        </w:rPr>
        <w:t>tatistics</w:t>
      </w:r>
      <w:r w:rsidRPr="00C8589E">
        <w:rPr>
          <w:rFonts w:ascii="Consolas" w:eastAsia="MS Mincho" w:hAnsi="Consolas" w:hint="eastAsia"/>
          <w:lang w:eastAsia="ja-JP"/>
        </w:rPr>
        <w:t>F</w:t>
      </w:r>
      <w:r w:rsidRPr="00C8589E">
        <w:rPr>
          <w:rFonts w:ascii="Consolas" w:hAnsi="Consolas"/>
        </w:rPr>
        <w:t>lag</w:t>
      </w:r>
      <w:r w:rsidRPr="00C8589E">
        <w:rPr>
          <w:rFonts w:ascii="Calibri" w:hAnsi="Calibri"/>
        </w:rPr>
        <w:t xml:space="preserve"> indicates how reliable the values of </w:t>
      </w:r>
      <w:r w:rsidRPr="00C8589E">
        <w:rPr>
          <w:rFonts w:ascii="Consolas" w:hAnsi="Consolas"/>
        </w:rPr>
        <w:t>avgBitRate</w:t>
      </w:r>
      <w:r w:rsidRPr="00C8589E">
        <w:rPr>
          <w:rFonts w:ascii="Calibri" w:hAnsi="Calibri"/>
        </w:rPr>
        <w:t xml:space="preserve"> and </w:t>
      </w:r>
      <w:r w:rsidRPr="00C8589E">
        <w:rPr>
          <w:rFonts w:ascii="Consolas" w:hAnsi="Consolas"/>
        </w:rPr>
        <w:t>avgFrameRate</w:t>
      </w:r>
      <w:r w:rsidRPr="00C8589E">
        <w:rPr>
          <w:rFonts w:ascii="Calibri" w:hAnsi="Calibri"/>
        </w:rPr>
        <w:t xml:space="preserve"> are. </w:t>
      </w:r>
      <w:r w:rsidRPr="00C8589E">
        <w:rPr>
          <w:rFonts w:ascii="Consolas" w:hAnsi="Consolas"/>
        </w:rPr>
        <w:t>accurate</w:t>
      </w:r>
      <w:r w:rsidRPr="00C8589E">
        <w:rPr>
          <w:rFonts w:ascii="Consolas" w:eastAsia="MS Mincho" w:hAnsi="Consolas" w:hint="eastAsia"/>
          <w:lang w:eastAsia="ja-JP"/>
        </w:rPr>
        <w:t>S</w:t>
      </w:r>
      <w:r w:rsidRPr="00C8589E">
        <w:rPr>
          <w:rFonts w:ascii="Consolas" w:hAnsi="Consolas"/>
        </w:rPr>
        <w:t>tatistics</w:t>
      </w:r>
      <w:r w:rsidRPr="00C8589E">
        <w:rPr>
          <w:rFonts w:ascii="Consolas" w:eastAsia="MS Mincho" w:hAnsi="Consolas" w:hint="eastAsia"/>
          <w:lang w:eastAsia="ja-JP"/>
        </w:rPr>
        <w:t>F</w:t>
      </w:r>
      <w:r w:rsidRPr="00C8589E">
        <w:rPr>
          <w:rFonts w:ascii="Consolas" w:hAnsi="Consolas"/>
        </w:rPr>
        <w:t>lag</w:t>
      </w:r>
      <w:r w:rsidRPr="00C8589E">
        <w:rPr>
          <w:rFonts w:ascii="Calibri" w:hAnsi="Calibri"/>
        </w:rPr>
        <w:t xml:space="preserve"> equal to 1 indicates that </w:t>
      </w:r>
      <w:r w:rsidRPr="00C8589E">
        <w:rPr>
          <w:rFonts w:ascii="Consolas" w:hAnsi="Consolas"/>
        </w:rPr>
        <w:t>avgBitRate</w:t>
      </w:r>
      <w:r w:rsidRPr="00C8589E">
        <w:rPr>
          <w:rFonts w:ascii="Calibri" w:hAnsi="Calibri"/>
        </w:rPr>
        <w:t xml:space="preserve"> and </w:t>
      </w:r>
      <w:r w:rsidRPr="00C8589E">
        <w:rPr>
          <w:rFonts w:ascii="Consolas" w:hAnsi="Consolas"/>
        </w:rPr>
        <w:t>avgFrameRate</w:t>
      </w:r>
      <w:r w:rsidRPr="00C8589E">
        <w:rPr>
          <w:rFonts w:ascii="Calibri" w:hAnsi="Calibri"/>
        </w:rPr>
        <w:t xml:space="preserve"> are rounded from statistically correct values. </w:t>
      </w:r>
      <w:r w:rsidRPr="00C8589E">
        <w:rPr>
          <w:rFonts w:ascii="Consolas" w:hAnsi="Consolas"/>
        </w:rPr>
        <w:t>accurate</w:t>
      </w:r>
      <w:r w:rsidRPr="00C8589E">
        <w:rPr>
          <w:rFonts w:ascii="Consolas" w:eastAsia="MS Mincho" w:hAnsi="Consolas" w:hint="eastAsia"/>
          <w:lang w:eastAsia="ja-JP"/>
        </w:rPr>
        <w:t>S</w:t>
      </w:r>
      <w:r w:rsidRPr="00C8589E">
        <w:rPr>
          <w:rFonts w:ascii="Consolas" w:hAnsi="Consolas"/>
        </w:rPr>
        <w:t>tatistics</w:t>
      </w:r>
      <w:r w:rsidRPr="00C8589E">
        <w:rPr>
          <w:rFonts w:ascii="Consolas" w:eastAsia="MS Mincho" w:hAnsi="Consolas" w:hint="eastAsia"/>
          <w:lang w:eastAsia="ja-JP"/>
        </w:rPr>
        <w:t>F</w:t>
      </w:r>
      <w:r w:rsidRPr="00C8589E">
        <w:rPr>
          <w:rFonts w:ascii="Consolas" w:hAnsi="Consolas"/>
        </w:rPr>
        <w:t>lag</w:t>
      </w:r>
      <w:r w:rsidRPr="00C8589E">
        <w:rPr>
          <w:rFonts w:ascii="Calibri" w:hAnsi="Calibri"/>
        </w:rPr>
        <w:t xml:space="preserve"> equal to 0 indicates that </w:t>
      </w:r>
      <w:r w:rsidRPr="00C8589E">
        <w:rPr>
          <w:rFonts w:ascii="Consolas" w:hAnsi="Consolas"/>
        </w:rPr>
        <w:t>avgBitRate</w:t>
      </w:r>
      <w:r w:rsidRPr="00C8589E">
        <w:rPr>
          <w:rFonts w:ascii="Calibri" w:hAnsi="Calibri"/>
        </w:rPr>
        <w:t xml:space="preserve"> and </w:t>
      </w:r>
      <w:r w:rsidRPr="00C8589E">
        <w:rPr>
          <w:rFonts w:ascii="Consolas" w:hAnsi="Consolas"/>
        </w:rPr>
        <w:t>avgFrameRate</w:t>
      </w:r>
      <w:r w:rsidRPr="00C8589E">
        <w:rPr>
          <w:rFonts w:ascii="Calibri" w:hAnsi="Calibri"/>
        </w:rPr>
        <w:t xml:space="preserve"> are estimates and may deviate somewhat from the correct values.</w:t>
      </w:r>
    </w:p>
    <w:p w14:paraId="0F5A8579" w14:textId="77777777" w:rsidR="001E2965" w:rsidRPr="00C8589E" w:rsidRDefault="001E2965" w:rsidP="000B41E2">
      <w:pPr>
        <w:pStyle w:val="fields"/>
        <w:keepNext/>
        <w:keepLines/>
        <w:ind w:left="714" w:hanging="357"/>
        <w:rPr>
          <w:rFonts w:ascii="Calibri" w:hAnsi="Calibri"/>
        </w:rPr>
      </w:pPr>
      <w:r w:rsidRPr="00C8589E">
        <w:rPr>
          <w:rFonts w:ascii="Consolas" w:hAnsi="Consolas"/>
        </w:rPr>
        <w:lastRenderedPageBreak/>
        <w:t>avgBitRate</w:t>
      </w:r>
      <w:r w:rsidRPr="00C8589E">
        <w:rPr>
          <w:rFonts w:ascii="Calibri" w:hAnsi="Calibri"/>
        </w:rPr>
        <w:t xml:space="preserve"> gives the average bit rate in (1000 bits)/second of this sub-sequence. All NAL units of this sub-sequence are taken into account in the calculation. In the following, B is the number of bits in all NAL units in the sub-sequence. t</w:t>
      </w:r>
      <w:r w:rsidRPr="00C8589E">
        <w:rPr>
          <w:rFonts w:ascii="Calibri" w:hAnsi="Calibri"/>
          <w:vertAlign w:val="subscript"/>
        </w:rPr>
        <w:t>1</w:t>
      </w:r>
      <w:r w:rsidRPr="00C8589E">
        <w:rPr>
          <w:rFonts w:ascii="Calibri" w:hAnsi="Calibri"/>
        </w:rPr>
        <w:t xml:space="preserve"> is the decoding timestamp of the first picture of the sub-sequence (in decoding order), and t</w:t>
      </w:r>
      <w:r w:rsidRPr="00C8589E">
        <w:rPr>
          <w:rFonts w:ascii="Calibri" w:hAnsi="Calibri"/>
          <w:vertAlign w:val="subscript"/>
        </w:rPr>
        <w:t>2</w:t>
      </w:r>
      <w:r w:rsidRPr="00C8589E">
        <w:rPr>
          <w:rFonts w:ascii="Calibri" w:hAnsi="Calibri"/>
        </w:rPr>
        <w:t xml:space="preserve"> is the decoding timestamp of the last picture of the sub-sequence (in decoding order). Then, the avgBitRate is calculated as follows provided that t</w:t>
      </w:r>
      <w:r w:rsidRPr="00C8589E">
        <w:rPr>
          <w:rFonts w:ascii="Calibri" w:hAnsi="Calibri"/>
          <w:vertAlign w:val="subscript"/>
        </w:rPr>
        <w:t>1</w:t>
      </w:r>
      <w:r w:rsidRPr="00C8589E">
        <w:rPr>
          <w:rFonts w:ascii="Calibri" w:hAnsi="Calibri"/>
        </w:rPr>
        <w:t xml:space="preserve"> </w:t>
      </w:r>
      <w:r w:rsidRPr="00C8589E">
        <w:rPr>
          <w:rFonts w:ascii="Calibri" w:hAnsi="Calibri"/>
        </w:rPr>
        <w:sym w:font="Symbol" w:char="F0B9"/>
      </w:r>
      <w:r w:rsidRPr="00C8589E">
        <w:rPr>
          <w:rFonts w:ascii="Calibri" w:hAnsi="Calibri"/>
        </w:rPr>
        <w:t xml:space="preserve"> t</w:t>
      </w:r>
      <w:r w:rsidRPr="00C8589E">
        <w:rPr>
          <w:rFonts w:ascii="Calibri" w:hAnsi="Calibri"/>
          <w:vertAlign w:val="subscript"/>
        </w:rPr>
        <w:t>2</w:t>
      </w:r>
      <w:r w:rsidRPr="00C8589E">
        <w:rPr>
          <w:rFonts w:ascii="Calibri" w:hAnsi="Calibri"/>
        </w:rPr>
        <w:t>: avgBitRate = round(B </w:t>
      </w:r>
      <w:r w:rsidRPr="00C8589E">
        <w:rPr>
          <w:rFonts w:ascii="Calibri" w:hAnsi="Calibri"/>
        </w:rPr>
        <w:sym w:font="Symbol" w:char="F0B8"/>
      </w:r>
      <w:r w:rsidRPr="00C8589E">
        <w:rPr>
          <w:rFonts w:ascii="Calibri" w:hAnsi="Calibri"/>
        </w:rPr>
        <w:t> ((t</w:t>
      </w:r>
      <w:r w:rsidRPr="00C8589E">
        <w:rPr>
          <w:rFonts w:ascii="Calibri" w:hAnsi="Calibri"/>
          <w:vertAlign w:val="subscript"/>
        </w:rPr>
        <w:t>2</w:t>
      </w:r>
      <w:r w:rsidRPr="00C8589E">
        <w:rPr>
          <w:rFonts w:ascii="Calibri" w:hAnsi="Calibri"/>
        </w:rPr>
        <w:t> - t</w:t>
      </w:r>
      <w:r w:rsidRPr="00C8589E">
        <w:rPr>
          <w:rFonts w:ascii="Calibri" w:hAnsi="Calibri"/>
          <w:vertAlign w:val="subscript"/>
        </w:rPr>
        <w:t>1</w:t>
      </w:r>
      <w:r w:rsidRPr="00C8589E">
        <w:rPr>
          <w:rFonts w:ascii="Calibri" w:hAnsi="Calibri"/>
        </w:rPr>
        <w:t>) * 1000)). If t</w:t>
      </w:r>
      <w:r w:rsidRPr="00C8589E">
        <w:rPr>
          <w:rFonts w:ascii="Calibri" w:hAnsi="Calibri"/>
          <w:vertAlign w:val="subscript"/>
        </w:rPr>
        <w:t>1</w:t>
      </w:r>
      <w:r w:rsidRPr="00C8589E">
        <w:rPr>
          <w:rFonts w:ascii="Calibri" w:hAnsi="Calibri"/>
        </w:rPr>
        <w:t xml:space="preserve"> = t</w:t>
      </w:r>
      <w:r w:rsidRPr="00C8589E">
        <w:rPr>
          <w:rFonts w:ascii="Calibri" w:hAnsi="Calibri"/>
          <w:vertAlign w:val="subscript"/>
        </w:rPr>
        <w:t>2</w:t>
      </w:r>
      <w:r w:rsidRPr="00C8589E">
        <w:rPr>
          <w:rFonts w:ascii="Calibri" w:hAnsi="Calibri"/>
        </w:rPr>
        <w:t>, avgBitRate shall be 0.</w:t>
      </w:r>
    </w:p>
    <w:p w14:paraId="1EBF240A" w14:textId="77777777" w:rsidR="001E2965" w:rsidRPr="00C8589E" w:rsidRDefault="001E2965" w:rsidP="001E2965">
      <w:pPr>
        <w:pStyle w:val="fields"/>
        <w:rPr>
          <w:rFonts w:ascii="Calibri" w:hAnsi="Calibri"/>
        </w:rPr>
      </w:pPr>
      <w:r w:rsidRPr="00C8589E">
        <w:rPr>
          <w:rFonts w:ascii="Consolas" w:hAnsi="Consolas"/>
        </w:rPr>
        <w:t>avgFrameRate</w:t>
      </w:r>
      <w:r w:rsidRPr="00C8589E">
        <w:rPr>
          <w:rFonts w:ascii="Calibri" w:hAnsi="Calibri"/>
        </w:rPr>
        <w:t xml:space="preserve"> gives the average frame rate in units of frames/(256 seconds) of this sub-sequence. All NAL units of this sub-sequence are taken into account in the calculation. The average frame rate is calculated according to the presentation timestamp of the frame. In the following, C is the number of frames in the sub-sequence. t</w:t>
      </w:r>
      <w:r w:rsidRPr="00C8589E">
        <w:rPr>
          <w:rFonts w:ascii="Calibri" w:hAnsi="Calibri"/>
          <w:vertAlign w:val="subscript"/>
        </w:rPr>
        <w:t>1</w:t>
      </w:r>
      <w:r w:rsidRPr="00C8589E">
        <w:rPr>
          <w:rFonts w:ascii="Calibri" w:hAnsi="Calibri"/>
        </w:rPr>
        <w:t xml:space="preserve"> is the presentation timestamp of the first picture of the sub-sequence (in decoding order), and t</w:t>
      </w:r>
      <w:r w:rsidRPr="00C8589E">
        <w:rPr>
          <w:rFonts w:ascii="Calibri" w:hAnsi="Calibri"/>
          <w:vertAlign w:val="subscript"/>
        </w:rPr>
        <w:t>2</w:t>
      </w:r>
      <w:r w:rsidRPr="00C8589E">
        <w:rPr>
          <w:rFonts w:ascii="Calibri" w:hAnsi="Calibri"/>
        </w:rPr>
        <w:t xml:space="preserve"> is the presentation timestamp (in seconds) of the last picture of the sub-sequence (in decoding order). Then, the avgFrameRate is calculated as follows provided that t</w:t>
      </w:r>
      <w:r w:rsidRPr="00C8589E">
        <w:rPr>
          <w:rFonts w:ascii="Calibri" w:hAnsi="Calibri"/>
          <w:vertAlign w:val="subscript"/>
        </w:rPr>
        <w:t>1</w:t>
      </w:r>
      <w:r w:rsidRPr="00C8589E">
        <w:rPr>
          <w:rFonts w:ascii="Calibri" w:hAnsi="Calibri"/>
        </w:rPr>
        <w:t xml:space="preserve"> </w:t>
      </w:r>
      <w:r w:rsidRPr="00C8589E">
        <w:rPr>
          <w:rFonts w:ascii="Calibri" w:hAnsi="Calibri"/>
        </w:rPr>
        <w:sym w:font="Symbol" w:char="F0B9"/>
      </w:r>
      <w:r w:rsidRPr="00C8589E">
        <w:rPr>
          <w:rFonts w:ascii="Calibri" w:hAnsi="Calibri"/>
        </w:rPr>
        <w:t xml:space="preserve"> t</w:t>
      </w:r>
      <w:r w:rsidRPr="00C8589E">
        <w:rPr>
          <w:rFonts w:ascii="Calibri" w:hAnsi="Calibri"/>
          <w:vertAlign w:val="subscript"/>
        </w:rPr>
        <w:t>2</w:t>
      </w:r>
      <w:r w:rsidRPr="00C8589E">
        <w:rPr>
          <w:rFonts w:ascii="Calibri" w:hAnsi="Calibri"/>
        </w:rPr>
        <w:t xml:space="preserve">: avgFrameRate = round(C * 256 </w:t>
      </w:r>
      <w:r w:rsidRPr="00C8589E">
        <w:rPr>
          <w:rFonts w:ascii="Calibri" w:hAnsi="Calibri"/>
        </w:rPr>
        <w:sym w:font="Symbol" w:char="F0B8"/>
      </w:r>
      <w:r w:rsidRPr="00C8589E">
        <w:rPr>
          <w:rFonts w:ascii="Calibri" w:hAnsi="Calibri"/>
        </w:rPr>
        <w:t xml:space="preserve"> (t</w:t>
      </w:r>
      <w:r w:rsidRPr="00C8589E">
        <w:rPr>
          <w:rFonts w:ascii="Calibri" w:hAnsi="Calibri"/>
          <w:vertAlign w:val="subscript"/>
        </w:rPr>
        <w:t>2</w:t>
      </w:r>
      <w:r w:rsidRPr="00C8589E">
        <w:rPr>
          <w:rFonts w:ascii="Calibri" w:hAnsi="Calibri"/>
        </w:rPr>
        <w:t xml:space="preserve"> – t</w:t>
      </w:r>
      <w:r w:rsidRPr="00C8589E">
        <w:rPr>
          <w:rFonts w:ascii="Calibri" w:hAnsi="Calibri"/>
          <w:vertAlign w:val="subscript"/>
        </w:rPr>
        <w:t>1</w:t>
      </w:r>
      <w:r w:rsidRPr="00C8589E">
        <w:rPr>
          <w:rFonts w:ascii="Calibri" w:hAnsi="Calibri"/>
        </w:rPr>
        <w:t>)). If t</w:t>
      </w:r>
      <w:r w:rsidRPr="00C8589E">
        <w:rPr>
          <w:rFonts w:ascii="Calibri" w:hAnsi="Calibri"/>
          <w:vertAlign w:val="subscript"/>
        </w:rPr>
        <w:t>1</w:t>
      </w:r>
      <w:r w:rsidRPr="00C8589E">
        <w:rPr>
          <w:rFonts w:ascii="Calibri" w:hAnsi="Calibri"/>
        </w:rPr>
        <w:t xml:space="preserve"> = t</w:t>
      </w:r>
      <w:r w:rsidRPr="00C8589E">
        <w:rPr>
          <w:rFonts w:ascii="Calibri" w:hAnsi="Calibri"/>
          <w:vertAlign w:val="subscript"/>
        </w:rPr>
        <w:t>2</w:t>
      </w:r>
      <w:r w:rsidRPr="00C8589E">
        <w:rPr>
          <w:rFonts w:ascii="Calibri" w:hAnsi="Calibri"/>
        </w:rPr>
        <w:t xml:space="preserve">, </w:t>
      </w:r>
      <w:r w:rsidRPr="00C8589E">
        <w:rPr>
          <w:rFonts w:ascii="Consolas" w:hAnsi="Consolas"/>
        </w:rPr>
        <w:t>avgFrameRate</w:t>
      </w:r>
      <w:r w:rsidRPr="00C8589E">
        <w:rPr>
          <w:rFonts w:ascii="Calibri" w:hAnsi="Calibri"/>
        </w:rPr>
        <w:t xml:space="preserve"> shall be 0. Value zero indicates an unspecified frame rate.</w:t>
      </w:r>
    </w:p>
    <w:p w14:paraId="25D64623" w14:textId="77777777" w:rsidR="001E2965" w:rsidRPr="00C8589E" w:rsidRDefault="001E2965" w:rsidP="000B41E2">
      <w:pPr>
        <w:pStyle w:val="fields"/>
        <w:spacing w:after="240"/>
        <w:ind w:left="714" w:hanging="357"/>
        <w:rPr>
          <w:rFonts w:ascii="Calibri" w:eastAsia="MS Mincho" w:hAnsi="Calibri"/>
          <w:lang w:eastAsia="ja-JP"/>
        </w:rPr>
      </w:pPr>
      <w:r w:rsidRPr="00C8589E">
        <w:rPr>
          <w:rFonts w:ascii="Consolas" w:eastAsia="MS Mincho" w:hAnsi="Consolas"/>
        </w:rPr>
        <w:t>numReference</w:t>
      </w:r>
      <w:r w:rsidRPr="00C8589E">
        <w:rPr>
          <w:rFonts w:ascii="Consolas" w:eastAsia="MS Mincho" w:hAnsi="Consolas" w:hint="eastAsia"/>
        </w:rPr>
        <w:t>s</w:t>
      </w:r>
      <w:r w:rsidRPr="00C8589E">
        <w:rPr>
          <w:rFonts w:ascii="Consolas" w:hAnsi="Consolas"/>
        </w:rPr>
        <w:t xml:space="preserve"> </w:t>
      </w:r>
      <w:r w:rsidRPr="00C8589E">
        <w:rPr>
          <w:rFonts w:ascii="Calibri" w:hAnsi="Calibri"/>
        </w:rPr>
        <w:t>gives the number of sub-sequences</w:t>
      </w:r>
      <w:r w:rsidRPr="00C8589E">
        <w:rPr>
          <w:rFonts w:ascii="Calibri" w:hAnsi="Calibri" w:hint="eastAsia"/>
        </w:rPr>
        <w:t xml:space="preserve"> </w:t>
      </w:r>
      <w:r w:rsidRPr="00C8589E">
        <w:rPr>
          <w:rFonts w:ascii="Calibri" w:hAnsi="Calibri"/>
        </w:rPr>
        <w:t xml:space="preserve">directly referenced </w:t>
      </w:r>
      <w:r w:rsidRPr="00C8589E">
        <w:rPr>
          <w:rFonts w:ascii="Calibri" w:hAnsi="Calibri" w:hint="eastAsia"/>
        </w:rPr>
        <w:t>in this sub-sequence</w:t>
      </w:r>
      <w:r w:rsidRPr="00C8589E">
        <w:rPr>
          <w:rFonts w:ascii="Calibri" w:hAnsi="Calibri"/>
        </w:rPr>
        <w:t xml:space="preserve">. </w:t>
      </w:r>
      <w:r w:rsidRPr="00C8589E">
        <w:rPr>
          <w:rFonts w:ascii="Consolas" w:hAnsi="Consolas"/>
        </w:rPr>
        <w:t>dependency</w:t>
      </w:r>
      <w:r w:rsidRPr="00C8589E">
        <w:rPr>
          <w:rFonts w:ascii="Calibri" w:hAnsi="Calibri"/>
        </w:rPr>
        <w:t xml:space="preserve"> is an array of </w:t>
      </w:r>
      <w:r w:rsidRPr="00C8589E">
        <w:rPr>
          <w:rFonts w:ascii="Consolas" w:eastAsia="MS Mincho" w:hAnsi="Consolas" w:hint="eastAsia"/>
          <w:lang w:eastAsia="ja-JP"/>
        </w:rPr>
        <w:t>D</w:t>
      </w:r>
      <w:r w:rsidRPr="00C8589E">
        <w:rPr>
          <w:rFonts w:ascii="Consolas" w:hAnsi="Consolas"/>
        </w:rPr>
        <w:t>ependencyInfo</w:t>
      </w:r>
      <w:r w:rsidRPr="00C8589E">
        <w:rPr>
          <w:rFonts w:ascii="Calibri" w:hAnsi="Calibri"/>
        </w:rPr>
        <w:t xml:space="preserve"> structures giving the </w:t>
      </w:r>
      <w:r w:rsidRPr="00C8589E">
        <w:rPr>
          <w:rFonts w:ascii="Calibri" w:eastAsia="MS Mincho" w:hAnsi="Calibri" w:hint="eastAsia"/>
          <w:lang w:eastAsia="ja-JP"/>
        </w:rPr>
        <w:t>identifying</w:t>
      </w:r>
      <w:r w:rsidRPr="00C8589E">
        <w:rPr>
          <w:rFonts w:ascii="Calibri" w:hAnsi="Calibri"/>
        </w:rPr>
        <w:t xml:space="preserve"> referenced sub-sequences.</w:t>
      </w:r>
    </w:p>
    <w:p w14:paraId="284D7087" w14:textId="77777777" w:rsidR="001E2965" w:rsidRPr="00C8589E" w:rsidRDefault="001E2965" w:rsidP="001E2965">
      <w:pPr>
        <w:pStyle w:val="Heading4"/>
        <w:rPr>
          <w:rFonts w:ascii="Calibri" w:hAnsi="Calibri"/>
        </w:rPr>
      </w:pPr>
      <w:bookmarkStart w:id="190" w:name="_Toc8032788"/>
      <w:bookmarkStart w:id="191" w:name="_Toc14578473"/>
      <w:r w:rsidRPr="00C8589E">
        <w:rPr>
          <w:rFonts w:ascii="Calibri" w:hAnsi="Calibri" w:hint="eastAsia"/>
        </w:rPr>
        <w:t xml:space="preserve">Layer </w:t>
      </w:r>
      <w:r w:rsidRPr="00C8589E">
        <w:rPr>
          <w:rFonts w:ascii="Calibri" w:hAnsi="Calibri"/>
        </w:rPr>
        <w:t>description e</w:t>
      </w:r>
      <w:r w:rsidRPr="00C8589E">
        <w:rPr>
          <w:rFonts w:ascii="Calibri" w:hAnsi="Calibri" w:hint="eastAsia"/>
        </w:rPr>
        <w:t>ntry</w:t>
      </w:r>
      <w:bookmarkEnd w:id="190"/>
      <w:bookmarkEnd w:id="191"/>
    </w:p>
    <w:p w14:paraId="3DE2AD48" w14:textId="77777777" w:rsidR="00A74957" w:rsidRPr="00C8589E" w:rsidRDefault="00A74957" w:rsidP="00A74957">
      <w:pPr>
        <w:pStyle w:val="Heading5"/>
        <w:rPr>
          <w:rFonts w:ascii="Calibri" w:hAnsi="Calibri"/>
        </w:rPr>
      </w:pPr>
      <w:r w:rsidRPr="00C8589E">
        <w:rPr>
          <w:rFonts w:ascii="Calibri" w:hAnsi="Calibri"/>
        </w:rPr>
        <w:t>Definition</w:t>
      </w:r>
    </w:p>
    <w:p w14:paraId="3C1E6C83" w14:textId="77777777" w:rsidR="001E2965" w:rsidRPr="00C8589E" w:rsidRDefault="001E2965" w:rsidP="000B41E2">
      <w:pPr>
        <w:pStyle w:val="Atom"/>
        <w:tabs>
          <w:tab w:val="left" w:pos="5940"/>
        </w:tabs>
        <w:spacing w:before="40"/>
        <w:rPr>
          <w:rFonts w:ascii="Calibri" w:hAnsi="Calibri"/>
        </w:rPr>
      </w:pPr>
      <w:r w:rsidRPr="00C8589E">
        <w:rPr>
          <w:rFonts w:ascii="Calibri" w:hAnsi="Calibri"/>
        </w:rPr>
        <w:t>Group Types:</w:t>
      </w:r>
      <w:r w:rsidRPr="00C8589E">
        <w:rPr>
          <w:rFonts w:ascii="Calibri" w:hAnsi="Calibri"/>
        </w:rPr>
        <w:tab/>
        <w:t>‘</w:t>
      </w:r>
      <w:r w:rsidRPr="00C8589E">
        <w:rPr>
          <w:rFonts w:ascii="Calibri" w:hAnsi="Calibri" w:hint="eastAsia"/>
        </w:rPr>
        <w:t>avll</w:t>
      </w:r>
      <w:r w:rsidRPr="00C8589E">
        <w:rPr>
          <w:rFonts w:ascii="Calibri" w:hAnsi="Calibri"/>
        </w:rPr>
        <w:t>’</w:t>
      </w:r>
      <w:r w:rsidRPr="00C8589E">
        <w:rPr>
          <w:rFonts w:ascii="Calibri" w:hAnsi="Calibri"/>
        </w:rPr>
        <w:br/>
        <w:t>Container:</w:t>
      </w:r>
      <w:r w:rsidRPr="00C8589E">
        <w:rPr>
          <w:rFonts w:ascii="Calibri" w:hAnsi="Calibri"/>
        </w:rPr>
        <w:tab/>
      </w:r>
      <w:r w:rsidRPr="00C8589E">
        <w:rPr>
          <w:rFonts w:ascii="Calibri" w:hAnsi="Calibri" w:hint="eastAsia"/>
        </w:rPr>
        <w:t xml:space="preserve">Sample Group Description </w:t>
      </w:r>
      <w:r w:rsidRPr="00C8589E">
        <w:rPr>
          <w:rFonts w:ascii="Calibri" w:hAnsi="Calibri"/>
        </w:rPr>
        <w:t>Box (‘s</w:t>
      </w:r>
      <w:r w:rsidRPr="00C8589E">
        <w:rPr>
          <w:rFonts w:ascii="Calibri" w:hAnsi="Calibri" w:hint="eastAsia"/>
        </w:rPr>
        <w:t>gp</w:t>
      </w:r>
      <w:r w:rsidRPr="00C8589E">
        <w:rPr>
          <w:rFonts w:ascii="Calibri" w:hAnsi="Calibri"/>
        </w:rPr>
        <w:t>d’)</w:t>
      </w:r>
      <w:r w:rsidRPr="00C8589E">
        <w:rPr>
          <w:rFonts w:ascii="Calibri" w:hAnsi="Calibri"/>
        </w:rPr>
        <w:br/>
        <w:t>Mandatory:</w:t>
      </w:r>
      <w:r w:rsidRPr="00C8589E">
        <w:rPr>
          <w:rFonts w:ascii="Calibri" w:hAnsi="Calibri"/>
        </w:rPr>
        <w:tab/>
      </w:r>
      <w:r w:rsidRPr="00C8589E">
        <w:rPr>
          <w:rFonts w:ascii="Calibri" w:hAnsi="Calibri" w:hint="eastAsia"/>
        </w:rPr>
        <w:t>No</w:t>
      </w:r>
      <w:r w:rsidRPr="00C8589E">
        <w:rPr>
          <w:rFonts w:ascii="Calibri" w:hAnsi="Calibri"/>
        </w:rPr>
        <w:br/>
        <w:t>Quantity:</w:t>
      </w:r>
      <w:r w:rsidRPr="00C8589E">
        <w:rPr>
          <w:rFonts w:ascii="Calibri" w:hAnsi="Calibri"/>
        </w:rPr>
        <w:tab/>
      </w:r>
      <w:r w:rsidRPr="00C8589E">
        <w:rPr>
          <w:rFonts w:ascii="Calibri" w:hAnsi="Calibri" w:hint="eastAsia"/>
        </w:rPr>
        <w:t>Zero or more.</w:t>
      </w:r>
    </w:p>
    <w:p w14:paraId="7635B0C2" w14:textId="77777777" w:rsidR="001E2965" w:rsidRPr="00C8589E" w:rsidRDefault="001E2965" w:rsidP="001E2965">
      <w:pPr>
        <w:tabs>
          <w:tab w:val="left" w:pos="5940"/>
        </w:tabs>
        <w:rPr>
          <w:rFonts w:ascii="Calibri" w:hAnsi="Calibri"/>
        </w:rPr>
      </w:pPr>
      <w:r w:rsidRPr="00C8589E">
        <w:rPr>
          <w:rFonts w:ascii="Calibri" w:hAnsi="Calibri" w:hint="eastAsia"/>
        </w:rPr>
        <w:t xml:space="preserve">A layer sample group entry </w:t>
      </w:r>
      <w:r w:rsidRPr="00C8589E">
        <w:rPr>
          <w:rFonts w:ascii="Calibri" w:hAnsi="Calibri"/>
        </w:rPr>
        <w:t xml:space="preserve">defines the layer information </w:t>
      </w:r>
      <w:r w:rsidRPr="00C8589E">
        <w:rPr>
          <w:rFonts w:ascii="Calibri" w:hAnsi="Calibri" w:hint="eastAsia"/>
        </w:rPr>
        <w:t>for all samples in a layer. L</w:t>
      </w:r>
      <w:r w:rsidRPr="00C8589E">
        <w:rPr>
          <w:rFonts w:ascii="Calibri" w:hAnsi="Calibri"/>
        </w:rPr>
        <w:t xml:space="preserve">ayers are numbered with non-negative integers. Layers </w:t>
      </w:r>
      <w:r w:rsidRPr="00C8589E">
        <w:rPr>
          <w:rFonts w:ascii="Calibri" w:hAnsi="Calibri" w:hint="eastAsia"/>
        </w:rPr>
        <w:t>are</w:t>
      </w:r>
      <w:r w:rsidRPr="00C8589E">
        <w:rPr>
          <w:rFonts w:ascii="Calibri" w:hAnsi="Calibri"/>
        </w:rPr>
        <w:t xml:space="preserve"> ordered hierarchically based on their dependency on each other: A layer having a larger layer number is a higher layer than a layer having a smaller layer number. The layers are ordered hierarchically based on their dependency on each other so that a layer does not depend on any higher layer and may depend on lower layers. The lowest layer is </w:t>
      </w:r>
      <w:r w:rsidRPr="00C8589E">
        <w:rPr>
          <w:rFonts w:ascii="Calibri" w:hAnsi="Calibri" w:hint="eastAsia"/>
        </w:rPr>
        <w:t xml:space="preserve">numbered as zero and </w:t>
      </w:r>
      <w:r w:rsidRPr="00C8589E">
        <w:rPr>
          <w:rFonts w:ascii="Calibri" w:hAnsi="Calibri"/>
        </w:rPr>
        <w:t xml:space="preserve">other layers are given </w:t>
      </w:r>
      <w:r w:rsidRPr="00C8589E">
        <w:rPr>
          <w:rFonts w:ascii="Calibri" w:hAnsi="Calibri" w:hint="eastAsia"/>
        </w:rPr>
        <w:t xml:space="preserve">consecutive numbers. </w:t>
      </w:r>
      <w:r w:rsidRPr="00C8589E">
        <w:rPr>
          <w:rFonts w:ascii="Calibri" w:hAnsi="Calibri"/>
        </w:rPr>
        <w:t>In other words, layer 0 is independently decodable, pictures in layer 1 may be predicted from layer 0, pictures in layer 2 may be predicted from layers 0 and 1, etc.</w:t>
      </w:r>
    </w:p>
    <w:p w14:paraId="04CAF426" w14:textId="77777777" w:rsidR="001E2965" w:rsidRPr="00C8589E" w:rsidRDefault="001E2965" w:rsidP="001E2965">
      <w:pPr>
        <w:pStyle w:val="Heading5"/>
        <w:rPr>
          <w:rFonts w:ascii="Calibri" w:hAnsi="Calibri"/>
        </w:rPr>
      </w:pPr>
      <w:r w:rsidRPr="00C8589E">
        <w:rPr>
          <w:rFonts w:ascii="Calibri" w:hAnsi="Calibri"/>
        </w:rPr>
        <w:t>Syntax</w:t>
      </w:r>
    </w:p>
    <w:p w14:paraId="7904F80B" w14:textId="77777777" w:rsidR="001E2965" w:rsidRPr="00C8589E" w:rsidRDefault="001E2965" w:rsidP="000B41E2">
      <w:pPr>
        <w:pStyle w:val="code"/>
        <w:spacing w:before="0"/>
        <w:rPr>
          <w:rFonts w:ascii="Consolas" w:hAnsi="Consolas"/>
        </w:rPr>
      </w:pPr>
      <w:r w:rsidRPr="00C8589E">
        <w:rPr>
          <w:rFonts w:ascii="Consolas" w:hAnsi="Consolas"/>
        </w:rPr>
        <w:t xml:space="preserve">class </w:t>
      </w:r>
      <w:r w:rsidRPr="00C8589E">
        <w:rPr>
          <w:rFonts w:ascii="Consolas" w:hAnsi="Consolas" w:hint="eastAsia"/>
        </w:rPr>
        <w:t>AVCLayer</w:t>
      </w:r>
      <w:r w:rsidRPr="00C8589E">
        <w:rPr>
          <w:rFonts w:ascii="Consolas" w:hAnsi="Consolas"/>
        </w:rPr>
        <w:t>Entry() extends Visual</w:t>
      </w:r>
      <w:r w:rsidRPr="00C8589E">
        <w:rPr>
          <w:rFonts w:ascii="Consolas" w:hAnsi="Consolas" w:hint="eastAsia"/>
        </w:rPr>
        <w:t>SampleGroupEntry</w:t>
      </w:r>
      <w:r w:rsidRPr="00C8589E">
        <w:rPr>
          <w:rFonts w:ascii="Consolas" w:hAnsi="Consolas"/>
        </w:rPr>
        <w:t xml:space="preserve"> ('</w:t>
      </w:r>
      <w:r w:rsidRPr="00C8589E">
        <w:rPr>
          <w:rFonts w:ascii="Consolas" w:hAnsi="Consolas" w:hint="eastAsia"/>
        </w:rPr>
        <w:t>avll</w:t>
      </w:r>
      <w:r w:rsidRPr="00C8589E">
        <w:rPr>
          <w:rFonts w:ascii="Consolas" w:hAnsi="Consolas"/>
        </w:rPr>
        <w:t>')</w:t>
      </w:r>
      <w:r w:rsidRPr="00C8589E">
        <w:rPr>
          <w:rFonts w:ascii="Consolas" w:hAnsi="Consolas"/>
        </w:rPr>
        <w:br/>
        <w:t>{</w:t>
      </w:r>
      <w:r w:rsidRPr="00C8589E">
        <w:rPr>
          <w:rFonts w:ascii="Consolas" w:hAnsi="Consolas"/>
        </w:rPr>
        <w:br/>
      </w:r>
      <w:r w:rsidRPr="00C8589E">
        <w:rPr>
          <w:rFonts w:ascii="Consolas" w:hAnsi="Consolas" w:hint="eastAsia"/>
        </w:rPr>
        <w:tab/>
        <w:t>unsigned int(8)  layerNumber;</w:t>
      </w:r>
      <w:r w:rsidRPr="00C8589E">
        <w:rPr>
          <w:rFonts w:ascii="Consolas" w:hAnsi="Consolas"/>
        </w:rPr>
        <w:br/>
        <w:t xml:space="preserve"> </w:t>
      </w:r>
      <w:r w:rsidRPr="00C8589E">
        <w:rPr>
          <w:rFonts w:ascii="Consolas" w:hAnsi="Consolas" w:hint="eastAsia"/>
        </w:rPr>
        <w:tab/>
        <w:t>unsigned int(8)  accurateStatisticsFlag;</w:t>
      </w:r>
      <w:r w:rsidRPr="00C8589E">
        <w:rPr>
          <w:rFonts w:ascii="Consolas" w:hAnsi="Consolas"/>
        </w:rPr>
        <w:br/>
      </w:r>
      <w:r w:rsidRPr="00C8589E">
        <w:rPr>
          <w:rFonts w:ascii="Consolas" w:hAnsi="Consolas" w:hint="eastAsia"/>
        </w:rPr>
        <w:tab/>
      </w:r>
      <w:r w:rsidRPr="00C8589E">
        <w:rPr>
          <w:rFonts w:ascii="Consolas" w:hAnsi="Consolas"/>
        </w:rPr>
        <w:t>unsigned int(</w:t>
      </w:r>
      <w:r w:rsidRPr="00C8589E">
        <w:rPr>
          <w:rFonts w:ascii="Consolas" w:hAnsi="Consolas" w:hint="eastAsia"/>
        </w:rPr>
        <w:t>16</w:t>
      </w:r>
      <w:r w:rsidRPr="00C8589E">
        <w:rPr>
          <w:rFonts w:ascii="Consolas" w:hAnsi="Consolas"/>
        </w:rPr>
        <w:t>) avgBitRate;</w:t>
      </w:r>
      <w:r w:rsidRPr="00C8589E">
        <w:rPr>
          <w:rFonts w:ascii="Consolas" w:hAnsi="Consolas"/>
        </w:rPr>
        <w:br/>
      </w:r>
      <w:r w:rsidRPr="00C8589E">
        <w:rPr>
          <w:rFonts w:ascii="Consolas" w:hAnsi="Consolas"/>
        </w:rPr>
        <w:tab/>
        <w:t>unsigned int(</w:t>
      </w:r>
      <w:r w:rsidRPr="00C8589E">
        <w:rPr>
          <w:rFonts w:ascii="Consolas" w:hAnsi="Consolas" w:hint="eastAsia"/>
        </w:rPr>
        <w:t>16</w:t>
      </w:r>
      <w:r w:rsidRPr="00C8589E">
        <w:rPr>
          <w:rFonts w:ascii="Consolas" w:hAnsi="Consolas"/>
        </w:rPr>
        <w:t>) avgFrameRate;</w:t>
      </w:r>
      <w:r w:rsidRPr="00C8589E">
        <w:rPr>
          <w:rFonts w:ascii="Consolas" w:hAnsi="Consolas"/>
        </w:rPr>
        <w:br/>
        <w:t>}</w:t>
      </w:r>
    </w:p>
    <w:p w14:paraId="4EACBE93" w14:textId="77777777" w:rsidR="001E2965" w:rsidRPr="00C8589E" w:rsidRDefault="001E2965" w:rsidP="001E2965">
      <w:pPr>
        <w:pStyle w:val="Heading5"/>
        <w:rPr>
          <w:rFonts w:ascii="Calibri" w:hAnsi="Calibri"/>
        </w:rPr>
      </w:pPr>
      <w:r w:rsidRPr="00C8589E">
        <w:rPr>
          <w:rFonts w:ascii="Calibri" w:hAnsi="Calibri"/>
        </w:rPr>
        <w:t>Semantics</w:t>
      </w:r>
    </w:p>
    <w:p w14:paraId="5417DB8D" w14:textId="77777777" w:rsidR="001E2965" w:rsidRPr="00C8589E" w:rsidRDefault="001E2965" w:rsidP="000B41E2">
      <w:pPr>
        <w:pStyle w:val="fields"/>
        <w:spacing w:before="40"/>
        <w:ind w:left="714" w:hanging="357"/>
        <w:rPr>
          <w:rFonts w:ascii="Calibri" w:hAnsi="Calibri"/>
        </w:rPr>
      </w:pPr>
      <w:r w:rsidRPr="00C8589E">
        <w:rPr>
          <w:rFonts w:ascii="Consolas" w:hAnsi="Consolas" w:hint="eastAsia"/>
        </w:rPr>
        <w:t xml:space="preserve">layerNumber </w:t>
      </w:r>
      <w:r w:rsidRPr="00C8589E">
        <w:rPr>
          <w:rFonts w:ascii="Calibri" w:hAnsi="Calibri"/>
        </w:rPr>
        <w:t xml:space="preserve">gives the </w:t>
      </w:r>
      <w:r w:rsidRPr="00C8589E">
        <w:rPr>
          <w:rFonts w:ascii="Calibri" w:hAnsi="Calibri" w:hint="eastAsia"/>
        </w:rPr>
        <w:t>number of this layer with the base layer being numbered as zero and all enhancement layers being numbered as one or higher with consecutive numbers.</w:t>
      </w:r>
    </w:p>
    <w:p w14:paraId="324E9B5F" w14:textId="77777777" w:rsidR="001E2965" w:rsidRPr="00C8589E" w:rsidRDefault="001E2965" w:rsidP="001E2965">
      <w:pPr>
        <w:pStyle w:val="fields"/>
        <w:rPr>
          <w:rFonts w:ascii="Calibri" w:hAnsi="Calibri"/>
          <w:b/>
        </w:rPr>
      </w:pPr>
      <w:r w:rsidRPr="00C8589E">
        <w:rPr>
          <w:rFonts w:ascii="Consolas" w:hAnsi="Consolas"/>
        </w:rPr>
        <w:t>accurate</w:t>
      </w:r>
      <w:r w:rsidRPr="00C8589E">
        <w:rPr>
          <w:rFonts w:ascii="Consolas" w:eastAsia="MS Mincho" w:hAnsi="Consolas" w:hint="eastAsia"/>
          <w:lang w:eastAsia="ja-JP"/>
        </w:rPr>
        <w:t>S</w:t>
      </w:r>
      <w:r w:rsidRPr="00C8589E">
        <w:rPr>
          <w:rFonts w:ascii="Consolas" w:hAnsi="Consolas"/>
        </w:rPr>
        <w:t>tatistics</w:t>
      </w:r>
      <w:r w:rsidRPr="00C8589E">
        <w:rPr>
          <w:rFonts w:ascii="Consolas" w:eastAsia="MS Mincho" w:hAnsi="Consolas" w:hint="eastAsia"/>
          <w:lang w:eastAsia="ja-JP"/>
        </w:rPr>
        <w:t>F</w:t>
      </w:r>
      <w:r w:rsidRPr="00C8589E">
        <w:rPr>
          <w:rFonts w:ascii="Consolas" w:hAnsi="Consolas"/>
        </w:rPr>
        <w:t>lag</w:t>
      </w:r>
      <w:r w:rsidRPr="00C8589E">
        <w:rPr>
          <w:rFonts w:ascii="Calibri" w:hAnsi="Calibri"/>
        </w:rPr>
        <w:t xml:space="preserve"> indicates how reliable the values of </w:t>
      </w:r>
      <w:r w:rsidRPr="00C8589E">
        <w:rPr>
          <w:rFonts w:ascii="Consolas" w:hAnsi="Consolas"/>
        </w:rPr>
        <w:t>avgBitRate</w:t>
      </w:r>
      <w:r w:rsidRPr="00C8589E">
        <w:rPr>
          <w:rFonts w:ascii="Calibri" w:hAnsi="Calibri"/>
        </w:rPr>
        <w:t xml:space="preserve"> and </w:t>
      </w:r>
      <w:r w:rsidRPr="00C8589E">
        <w:rPr>
          <w:rFonts w:ascii="Consolas" w:hAnsi="Consolas"/>
        </w:rPr>
        <w:t>avgFrameRate</w:t>
      </w:r>
      <w:r w:rsidRPr="00C8589E">
        <w:rPr>
          <w:rFonts w:ascii="Calibri" w:hAnsi="Calibri"/>
        </w:rPr>
        <w:t xml:space="preserve"> are. </w:t>
      </w:r>
      <w:r w:rsidRPr="00C8589E">
        <w:rPr>
          <w:rFonts w:ascii="Consolas" w:hAnsi="Consolas"/>
        </w:rPr>
        <w:t>accurate</w:t>
      </w:r>
      <w:r w:rsidRPr="00C8589E">
        <w:rPr>
          <w:rFonts w:ascii="Consolas" w:eastAsia="MS Mincho" w:hAnsi="Consolas" w:hint="eastAsia"/>
          <w:lang w:eastAsia="ja-JP"/>
        </w:rPr>
        <w:t>S</w:t>
      </w:r>
      <w:r w:rsidRPr="00C8589E">
        <w:rPr>
          <w:rFonts w:ascii="Consolas" w:hAnsi="Consolas"/>
        </w:rPr>
        <w:t>tatistics</w:t>
      </w:r>
      <w:r w:rsidRPr="00C8589E">
        <w:rPr>
          <w:rFonts w:ascii="Consolas" w:eastAsia="MS Mincho" w:hAnsi="Consolas" w:hint="eastAsia"/>
          <w:lang w:eastAsia="ja-JP"/>
        </w:rPr>
        <w:t>F</w:t>
      </w:r>
      <w:r w:rsidRPr="00C8589E">
        <w:rPr>
          <w:rFonts w:ascii="Consolas" w:hAnsi="Consolas"/>
        </w:rPr>
        <w:t>lag</w:t>
      </w:r>
      <w:r w:rsidRPr="00C8589E">
        <w:rPr>
          <w:rFonts w:ascii="Calibri" w:hAnsi="Calibri"/>
        </w:rPr>
        <w:t xml:space="preserve"> equal to 1 indicates that </w:t>
      </w:r>
      <w:r w:rsidRPr="00C8589E">
        <w:rPr>
          <w:rFonts w:ascii="Consolas" w:hAnsi="Consolas"/>
        </w:rPr>
        <w:t>avgBitRate</w:t>
      </w:r>
      <w:r w:rsidRPr="00C8589E">
        <w:rPr>
          <w:rFonts w:ascii="Calibri" w:hAnsi="Calibri"/>
        </w:rPr>
        <w:t xml:space="preserve"> and </w:t>
      </w:r>
      <w:r w:rsidRPr="00C8589E">
        <w:rPr>
          <w:rFonts w:ascii="Consolas" w:hAnsi="Consolas"/>
        </w:rPr>
        <w:t>avgFrameRate</w:t>
      </w:r>
      <w:r w:rsidRPr="00C8589E">
        <w:rPr>
          <w:rFonts w:ascii="Calibri" w:hAnsi="Calibri"/>
        </w:rPr>
        <w:t xml:space="preserve"> are rounded from statistically correct values. </w:t>
      </w:r>
      <w:r w:rsidRPr="00C8589E">
        <w:rPr>
          <w:rFonts w:ascii="Consolas" w:hAnsi="Consolas"/>
        </w:rPr>
        <w:t>accurate</w:t>
      </w:r>
      <w:r w:rsidRPr="00C8589E">
        <w:rPr>
          <w:rFonts w:ascii="Consolas" w:eastAsia="MS Mincho" w:hAnsi="Consolas" w:hint="eastAsia"/>
          <w:lang w:eastAsia="ja-JP"/>
        </w:rPr>
        <w:t>S</w:t>
      </w:r>
      <w:r w:rsidRPr="00C8589E">
        <w:rPr>
          <w:rFonts w:ascii="Consolas" w:hAnsi="Consolas"/>
        </w:rPr>
        <w:t>tatistics</w:t>
      </w:r>
      <w:r w:rsidRPr="00C8589E">
        <w:rPr>
          <w:rFonts w:ascii="Consolas" w:eastAsia="MS Mincho" w:hAnsi="Consolas" w:hint="eastAsia"/>
          <w:lang w:eastAsia="ja-JP"/>
        </w:rPr>
        <w:t>F</w:t>
      </w:r>
      <w:r w:rsidRPr="00C8589E">
        <w:rPr>
          <w:rFonts w:ascii="Consolas" w:hAnsi="Consolas"/>
        </w:rPr>
        <w:t>lag</w:t>
      </w:r>
      <w:r w:rsidRPr="00C8589E">
        <w:rPr>
          <w:rFonts w:ascii="Calibri" w:hAnsi="Calibri"/>
        </w:rPr>
        <w:t xml:space="preserve"> equal to 0 indicates that </w:t>
      </w:r>
      <w:r w:rsidRPr="00C8589E">
        <w:rPr>
          <w:rFonts w:ascii="Consolas" w:hAnsi="Consolas"/>
        </w:rPr>
        <w:t>avgBitRate</w:t>
      </w:r>
      <w:r w:rsidRPr="00C8589E">
        <w:rPr>
          <w:rFonts w:ascii="Calibri" w:hAnsi="Calibri"/>
        </w:rPr>
        <w:t xml:space="preserve"> and </w:t>
      </w:r>
      <w:r w:rsidRPr="00C8589E">
        <w:rPr>
          <w:rFonts w:ascii="Consolas" w:hAnsi="Consolas"/>
        </w:rPr>
        <w:t>avgFrameRate</w:t>
      </w:r>
      <w:r w:rsidRPr="00C8589E">
        <w:rPr>
          <w:rFonts w:ascii="Calibri" w:hAnsi="Calibri"/>
        </w:rPr>
        <w:t xml:space="preserve"> are estimates and may deviate somewhat from the correct values.</w:t>
      </w:r>
    </w:p>
    <w:p w14:paraId="0CAB5B9D" w14:textId="77777777" w:rsidR="001E2965" w:rsidRPr="00C8589E" w:rsidRDefault="001E2965" w:rsidP="001E2965">
      <w:pPr>
        <w:pStyle w:val="fields"/>
        <w:rPr>
          <w:rFonts w:ascii="Calibri" w:hAnsi="Calibri"/>
        </w:rPr>
      </w:pPr>
      <w:r w:rsidRPr="00C8589E">
        <w:rPr>
          <w:rFonts w:ascii="Consolas" w:hAnsi="Consolas"/>
        </w:rPr>
        <w:lastRenderedPageBreak/>
        <w:t>avgBitRate</w:t>
      </w:r>
      <w:r w:rsidRPr="00C8589E">
        <w:rPr>
          <w:rFonts w:ascii="Calibri" w:eastAsia="MS Mincho" w:hAnsi="Calibri" w:hint="eastAsia"/>
          <w:lang w:eastAsia="ja-JP"/>
        </w:rPr>
        <w:t xml:space="preserve"> </w:t>
      </w:r>
      <w:r w:rsidRPr="00C8589E">
        <w:rPr>
          <w:rFonts w:ascii="Calibri" w:hAnsi="Calibri"/>
        </w:rPr>
        <w:t>gives the average bit rate in units of 1000 bits per second. All NAL units in this and lower sub-sequence layers are taken into account in the calculation. The average bit rate is calculated according to the decoding timestamp. In the following, B is the number of bits in all NAL units in this and lower sub-sequence layers. t</w:t>
      </w:r>
      <w:r w:rsidRPr="00C8589E">
        <w:rPr>
          <w:rFonts w:ascii="Calibri" w:hAnsi="Calibri"/>
          <w:vertAlign w:val="subscript"/>
        </w:rPr>
        <w:t>1</w:t>
      </w:r>
      <w:r w:rsidRPr="00C8589E">
        <w:rPr>
          <w:rFonts w:ascii="Calibri" w:hAnsi="Calibri"/>
        </w:rPr>
        <w:t xml:space="preserve"> is the decoding timestamp of the first picture in this and lower sub-sequence layers in the presentation order, and t</w:t>
      </w:r>
      <w:r w:rsidRPr="00C8589E">
        <w:rPr>
          <w:rFonts w:ascii="Calibri" w:hAnsi="Calibri"/>
          <w:vertAlign w:val="subscript"/>
        </w:rPr>
        <w:t>2</w:t>
      </w:r>
      <w:r w:rsidRPr="00C8589E">
        <w:rPr>
          <w:rFonts w:ascii="Calibri" w:hAnsi="Calibri"/>
        </w:rPr>
        <w:t xml:space="preserve"> is the decoding timestamp of the latest picture in this and lower sub-sequence layers in the presentation order. Then, </w:t>
      </w:r>
      <w:r w:rsidRPr="00C8589E">
        <w:rPr>
          <w:rFonts w:ascii="Consolas" w:hAnsi="Consolas"/>
        </w:rPr>
        <w:t>avgBitRate</w:t>
      </w:r>
      <w:r w:rsidRPr="00C8589E">
        <w:rPr>
          <w:rFonts w:ascii="Calibri" w:hAnsi="Calibri"/>
          <w:lang w:eastAsia="ja-JP"/>
        </w:rPr>
        <w:t xml:space="preserve"> </w:t>
      </w:r>
      <w:r w:rsidRPr="00C8589E">
        <w:rPr>
          <w:rFonts w:ascii="Calibri" w:hAnsi="Calibri"/>
        </w:rPr>
        <w:t>is calculated as follows provided that t</w:t>
      </w:r>
      <w:r w:rsidRPr="00C8589E">
        <w:rPr>
          <w:rFonts w:ascii="Calibri" w:hAnsi="Calibri"/>
          <w:vertAlign w:val="subscript"/>
        </w:rPr>
        <w:t>1</w:t>
      </w:r>
      <w:r w:rsidRPr="00C8589E">
        <w:rPr>
          <w:rFonts w:ascii="Calibri" w:hAnsi="Calibri"/>
        </w:rPr>
        <w:t xml:space="preserve"> </w:t>
      </w:r>
      <w:r w:rsidRPr="00C8589E">
        <w:rPr>
          <w:rFonts w:ascii="Calibri" w:hAnsi="Calibri"/>
        </w:rPr>
        <w:sym w:font="Symbol" w:char="F0B9"/>
      </w:r>
      <w:r w:rsidRPr="00C8589E">
        <w:rPr>
          <w:rFonts w:ascii="Calibri" w:hAnsi="Calibri"/>
        </w:rPr>
        <w:t xml:space="preserve"> t</w:t>
      </w:r>
      <w:r w:rsidRPr="00C8589E">
        <w:rPr>
          <w:rFonts w:ascii="Calibri" w:hAnsi="Calibri"/>
          <w:vertAlign w:val="subscript"/>
        </w:rPr>
        <w:t>2</w:t>
      </w:r>
      <w:r w:rsidRPr="00C8589E">
        <w:rPr>
          <w:rFonts w:ascii="Calibri" w:hAnsi="Calibri"/>
        </w:rPr>
        <w:t>:</w:t>
      </w:r>
      <w:r w:rsidRPr="00C8589E">
        <w:rPr>
          <w:rFonts w:ascii="Calibri" w:hAnsi="Calibri" w:hint="eastAsia"/>
          <w:lang w:eastAsia="ja-JP"/>
        </w:rPr>
        <w:t xml:space="preserve"> </w:t>
      </w:r>
      <w:r w:rsidRPr="00C8589E">
        <w:rPr>
          <w:rFonts w:ascii="Consolas" w:hAnsi="Consolas"/>
        </w:rPr>
        <w:t>avgBitRate</w:t>
      </w:r>
      <w:r w:rsidRPr="00C8589E">
        <w:rPr>
          <w:rFonts w:ascii="Calibri" w:hAnsi="Calibri"/>
          <w:lang w:eastAsia="ja-JP"/>
        </w:rPr>
        <w:t xml:space="preserve"> </w:t>
      </w:r>
      <w:r w:rsidRPr="00C8589E">
        <w:rPr>
          <w:rFonts w:ascii="Calibri" w:hAnsi="Calibri"/>
        </w:rPr>
        <w:t xml:space="preserve">= round(B </w:t>
      </w:r>
      <w:r w:rsidRPr="00C8589E">
        <w:rPr>
          <w:rFonts w:ascii="Calibri" w:hAnsi="Calibri"/>
        </w:rPr>
        <w:sym w:font="Symbol" w:char="F0B8"/>
      </w:r>
      <w:r w:rsidRPr="00C8589E">
        <w:rPr>
          <w:rFonts w:ascii="Calibri" w:hAnsi="Calibri"/>
        </w:rPr>
        <w:t xml:space="preserve"> ((t</w:t>
      </w:r>
      <w:r w:rsidRPr="00C8589E">
        <w:rPr>
          <w:rFonts w:ascii="Calibri" w:hAnsi="Calibri"/>
          <w:vertAlign w:val="subscript"/>
        </w:rPr>
        <w:t>2</w:t>
      </w:r>
      <w:r w:rsidRPr="00C8589E">
        <w:rPr>
          <w:rFonts w:ascii="Calibri" w:hAnsi="Calibri"/>
        </w:rPr>
        <w:t xml:space="preserve"> – t</w:t>
      </w:r>
      <w:r w:rsidRPr="00C8589E">
        <w:rPr>
          <w:rFonts w:ascii="Calibri" w:hAnsi="Calibri"/>
          <w:vertAlign w:val="subscript"/>
        </w:rPr>
        <w:t>1</w:t>
      </w:r>
      <w:r w:rsidRPr="00C8589E">
        <w:rPr>
          <w:rFonts w:ascii="Calibri" w:hAnsi="Calibri"/>
        </w:rPr>
        <w:t>) * 1000))). If t</w:t>
      </w:r>
      <w:r w:rsidRPr="00C8589E">
        <w:rPr>
          <w:rFonts w:ascii="Calibri" w:hAnsi="Calibri"/>
          <w:vertAlign w:val="subscript"/>
        </w:rPr>
        <w:t>1</w:t>
      </w:r>
      <w:r w:rsidRPr="00C8589E">
        <w:rPr>
          <w:rFonts w:ascii="Calibri" w:hAnsi="Calibri"/>
        </w:rPr>
        <w:t xml:space="preserve"> = t</w:t>
      </w:r>
      <w:r w:rsidRPr="00C8589E">
        <w:rPr>
          <w:rFonts w:ascii="Calibri" w:hAnsi="Calibri"/>
          <w:vertAlign w:val="subscript"/>
        </w:rPr>
        <w:t>2</w:t>
      </w:r>
      <w:r w:rsidRPr="00C8589E">
        <w:rPr>
          <w:rFonts w:ascii="Calibri" w:hAnsi="Calibri"/>
        </w:rPr>
        <w:t xml:space="preserve">, </w:t>
      </w:r>
      <w:r w:rsidRPr="00C8589E">
        <w:rPr>
          <w:rFonts w:ascii="Consolas" w:hAnsi="Consolas"/>
        </w:rPr>
        <w:t>avgBitRate</w:t>
      </w:r>
      <w:r w:rsidRPr="00C8589E">
        <w:rPr>
          <w:rFonts w:ascii="Calibri" w:hAnsi="Calibri"/>
          <w:lang w:eastAsia="ja-JP"/>
        </w:rPr>
        <w:t xml:space="preserve"> </w:t>
      </w:r>
      <w:r w:rsidRPr="00C8589E">
        <w:rPr>
          <w:rFonts w:ascii="Calibri" w:hAnsi="Calibri"/>
        </w:rPr>
        <w:t>shall be 0. Value zero indicates an unspecified bit rate.</w:t>
      </w:r>
    </w:p>
    <w:p w14:paraId="24E6502E" w14:textId="77777777" w:rsidR="001E2965" w:rsidRPr="00C8589E" w:rsidRDefault="001E2965" w:rsidP="000B41E2">
      <w:pPr>
        <w:pStyle w:val="fields"/>
        <w:spacing w:after="240"/>
        <w:ind w:left="714" w:hanging="357"/>
        <w:rPr>
          <w:rFonts w:ascii="Calibri" w:hAnsi="Calibri"/>
        </w:rPr>
      </w:pPr>
      <w:r w:rsidRPr="00C8589E">
        <w:rPr>
          <w:rFonts w:ascii="Consolas" w:hAnsi="Consolas"/>
        </w:rPr>
        <w:t>avgFrameRate</w:t>
      </w:r>
      <w:r w:rsidRPr="00C8589E">
        <w:rPr>
          <w:rFonts w:ascii="Calibri" w:eastAsia="MS Mincho" w:hAnsi="Calibri" w:hint="eastAsia"/>
          <w:lang w:eastAsia="ja-JP"/>
        </w:rPr>
        <w:t xml:space="preserve"> </w:t>
      </w:r>
      <w:r w:rsidRPr="00C8589E">
        <w:rPr>
          <w:rFonts w:ascii="Calibri" w:hAnsi="Calibri"/>
        </w:rPr>
        <w:t>gives the average frame rate in units of frames/(256 seconds). All NAL units in this and lower sub-sequence layers are taken into account in the calculation. In the following, C is the number of frames in this and lower sub-sequence layers. t</w:t>
      </w:r>
      <w:r w:rsidRPr="00C8589E">
        <w:rPr>
          <w:rFonts w:ascii="Calibri" w:hAnsi="Calibri"/>
          <w:vertAlign w:val="subscript"/>
        </w:rPr>
        <w:t>1</w:t>
      </w:r>
      <w:r w:rsidRPr="00C8589E">
        <w:rPr>
          <w:rFonts w:ascii="Calibri" w:hAnsi="Calibri"/>
        </w:rPr>
        <w:t xml:space="preserve"> is the presentation timestamp of the first picture in this and lower sub-sequence layers in presentation order, and t</w:t>
      </w:r>
      <w:r w:rsidRPr="00C8589E">
        <w:rPr>
          <w:rFonts w:ascii="Calibri" w:hAnsi="Calibri"/>
          <w:vertAlign w:val="subscript"/>
        </w:rPr>
        <w:t>2</w:t>
      </w:r>
      <w:r w:rsidRPr="00C8589E">
        <w:rPr>
          <w:rFonts w:ascii="Calibri" w:hAnsi="Calibri"/>
        </w:rPr>
        <w:t xml:space="preserve"> is the presentation timestamp of the latest picture in this and lower sub-sequence layers in the presentation order. Then, the </w:t>
      </w:r>
      <w:r w:rsidRPr="00C8589E">
        <w:rPr>
          <w:rFonts w:ascii="Consolas" w:hAnsi="Consolas"/>
        </w:rPr>
        <w:t>avgFrameRate</w:t>
      </w:r>
      <w:r w:rsidRPr="00C8589E">
        <w:rPr>
          <w:rFonts w:ascii="Calibri" w:hAnsi="Calibri"/>
        </w:rPr>
        <w:t xml:space="preserve"> is calculated as follows provided that t</w:t>
      </w:r>
      <w:r w:rsidRPr="00C8589E">
        <w:rPr>
          <w:rFonts w:ascii="Calibri" w:hAnsi="Calibri"/>
          <w:vertAlign w:val="subscript"/>
        </w:rPr>
        <w:t>1</w:t>
      </w:r>
      <w:r w:rsidRPr="00C8589E">
        <w:rPr>
          <w:rFonts w:ascii="Calibri" w:hAnsi="Calibri"/>
        </w:rPr>
        <w:t xml:space="preserve"> </w:t>
      </w:r>
      <w:r w:rsidRPr="00C8589E">
        <w:rPr>
          <w:rFonts w:ascii="Calibri" w:hAnsi="Calibri"/>
        </w:rPr>
        <w:sym w:font="Symbol" w:char="F0B9"/>
      </w:r>
      <w:r w:rsidRPr="00C8589E">
        <w:rPr>
          <w:rFonts w:ascii="Calibri" w:hAnsi="Calibri"/>
        </w:rPr>
        <w:t xml:space="preserve"> t</w:t>
      </w:r>
      <w:r w:rsidRPr="00C8589E">
        <w:rPr>
          <w:rFonts w:ascii="Calibri" w:hAnsi="Calibri"/>
          <w:vertAlign w:val="subscript"/>
        </w:rPr>
        <w:t>2</w:t>
      </w:r>
      <w:r w:rsidRPr="00C8589E">
        <w:rPr>
          <w:rFonts w:ascii="Calibri" w:hAnsi="Calibri"/>
        </w:rPr>
        <w:t xml:space="preserve">: avgFrameRate = round(C * 256 </w:t>
      </w:r>
      <w:r w:rsidRPr="00C8589E">
        <w:rPr>
          <w:rFonts w:ascii="Calibri" w:hAnsi="Calibri"/>
        </w:rPr>
        <w:sym w:font="Symbol" w:char="F0B8"/>
      </w:r>
      <w:r w:rsidRPr="00C8589E">
        <w:rPr>
          <w:rFonts w:ascii="Calibri" w:hAnsi="Calibri"/>
        </w:rPr>
        <w:t xml:space="preserve"> (t</w:t>
      </w:r>
      <w:r w:rsidRPr="00C8589E">
        <w:rPr>
          <w:rFonts w:ascii="Calibri" w:hAnsi="Calibri"/>
          <w:vertAlign w:val="subscript"/>
        </w:rPr>
        <w:t>2</w:t>
      </w:r>
      <w:r w:rsidRPr="00C8589E">
        <w:rPr>
          <w:rFonts w:ascii="Calibri" w:hAnsi="Calibri"/>
        </w:rPr>
        <w:t xml:space="preserve"> – t</w:t>
      </w:r>
      <w:r w:rsidRPr="00C8589E">
        <w:rPr>
          <w:rFonts w:ascii="Calibri" w:hAnsi="Calibri"/>
          <w:vertAlign w:val="subscript"/>
        </w:rPr>
        <w:t>1</w:t>
      </w:r>
      <w:r w:rsidRPr="00C8589E">
        <w:rPr>
          <w:rFonts w:ascii="Calibri" w:hAnsi="Calibri"/>
        </w:rPr>
        <w:t>)). If t</w:t>
      </w:r>
      <w:r w:rsidRPr="00C8589E">
        <w:rPr>
          <w:rFonts w:ascii="Calibri" w:hAnsi="Calibri"/>
          <w:vertAlign w:val="subscript"/>
        </w:rPr>
        <w:t>1</w:t>
      </w:r>
      <w:r w:rsidRPr="00C8589E">
        <w:rPr>
          <w:rFonts w:ascii="Calibri" w:hAnsi="Calibri"/>
        </w:rPr>
        <w:t xml:space="preserve"> = t</w:t>
      </w:r>
      <w:r w:rsidRPr="00C8589E">
        <w:rPr>
          <w:rFonts w:ascii="Calibri" w:hAnsi="Calibri"/>
          <w:vertAlign w:val="subscript"/>
        </w:rPr>
        <w:t>2</w:t>
      </w:r>
      <w:r w:rsidRPr="00C8589E">
        <w:rPr>
          <w:rFonts w:ascii="Calibri" w:hAnsi="Calibri"/>
        </w:rPr>
        <w:t xml:space="preserve">, </w:t>
      </w:r>
      <w:r w:rsidRPr="00C8589E">
        <w:rPr>
          <w:rFonts w:ascii="Consolas" w:hAnsi="Consolas"/>
        </w:rPr>
        <w:t>avgFrameRate</w:t>
      </w:r>
      <w:r w:rsidRPr="00C8589E">
        <w:rPr>
          <w:rFonts w:ascii="Calibri" w:hAnsi="Calibri"/>
        </w:rPr>
        <w:t xml:space="preserve"> shall be 0. Value zero indicates an unspecified frame rate.</w:t>
      </w:r>
    </w:p>
    <w:p w14:paraId="329ECCC1" w14:textId="77777777" w:rsidR="001E2965" w:rsidRPr="00C8589E" w:rsidRDefault="001E2965" w:rsidP="001E2965">
      <w:pPr>
        <w:pStyle w:val="Heading3"/>
        <w:tabs>
          <w:tab w:val="clear" w:pos="1288"/>
          <w:tab w:val="num" w:pos="720"/>
        </w:tabs>
        <w:rPr>
          <w:rFonts w:ascii="Calibri" w:hAnsi="Calibri"/>
        </w:rPr>
      </w:pPr>
      <w:bookmarkStart w:id="192" w:name="_Hlt47928259"/>
      <w:bookmarkStart w:id="193" w:name="_Hlt47928534"/>
      <w:bookmarkStart w:id="194" w:name="_Ref15235705"/>
      <w:bookmarkStart w:id="195" w:name="_Toc15466324"/>
      <w:bookmarkStart w:id="196" w:name="_Toc49271129"/>
      <w:bookmarkStart w:id="197" w:name="_Toc117242297"/>
      <w:bookmarkEnd w:id="186"/>
      <w:bookmarkEnd w:id="192"/>
      <w:bookmarkEnd w:id="193"/>
      <w:r w:rsidRPr="00C8589E">
        <w:rPr>
          <w:rFonts w:ascii="Calibri" w:hAnsi="Calibri"/>
        </w:rPr>
        <w:t>Alternat</w:t>
      </w:r>
      <w:r w:rsidRPr="00C8589E">
        <w:rPr>
          <w:rFonts w:ascii="Calibri" w:hAnsi="Calibri" w:hint="eastAsia"/>
        </w:rPr>
        <w:t>e</w:t>
      </w:r>
      <w:r w:rsidRPr="00C8589E">
        <w:rPr>
          <w:rFonts w:ascii="Calibri" w:hAnsi="Calibri"/>
        </w:rPr>
        <w:t xml:space="preserve"> stream</w:t>
      </w:r>
      <w:r w:rsidRPr="00C8589E">
        <w:rPr>
          <w:rFonts w:ascii="Calibri" w:hAnsi="Calibri" w:hint="eastAsia"/>
        </w:rPr>
        <w:t>s</w:t>
      </w:r>
      <w:r w:rsidRPr="00C8589E">
        <w:rPr>
          <w:rFonts w:ascii="Calibri" w:hAnsi="Calibri"/>
        </w:rPr>
        <w:t xml:space="preserve"> and switch</w:t>
      </w:r>
      <w:r w:rsidRPr="00C8589E">
        <w:rPr>
          <w:rFonts w:ascii="Calibri" w:hAnsi="Calibri" w:hint="eastAsia"/>
        </w:rPr>
        <w:t>ing</w:t>
      </w:r>
      <w:r w:rsidRPr="00C8589E">
        <w:rPr>
          <w:rFonts w:ascii="Calibri" w:hAnsi="Calibri"/>
        </w:rPr>
        <w:t xml:space="preserve"> pictures</w:t>
      </w:r>
      <w:bookmarkEnd w:id="194"/>
      <w:bookmarkEnd w:id="195"/>
      <w:bookmarkEnd w:id="196"/>
      <w:bookmarkEnd w:id="197"/>
    </w:p>
    <w:p w14:paraId="1121CC00" w14:textId="77777777" w:rsidR="00A74957" w:rsidRPr="00C8589E" w:rsidRDefault="00A74957" w:rsidP="00A74957">
      <w:pPr>
        <w:pStyle w:val="Heading4"/>
        <w:rPr>
          <w:rFonts w:ascii="Calibri" w:hAnsi="Calibri"/>
        </w:rPr>
      </w:pPr>
      <w:r w:rsidRPr="00C8589E">
        <w:rPr>
          <w:rFonts w:ascii="Calibri" w:hAnsi="Calibri"/>
        </w:rPr>
        <w:t>Switching Pictures</w:t>
      </w:r>
    </w:p>
    <w:p w14:paraId="589BE534" w14:textId="77777777" w:rsidR="001E2965" w:rsidRPr="00C8589E" w:rsidRDefault="001E2965" w:rsidP="001E2965">
      <w:pPr>
        <w:tabs>
          <w:tab w:val="left" w:pos="5940"/>
        </w:tabs>
        <w:rPr>
          <w:rFonts w:ascii="Calibri" w:hAnsi="Calibri"/>
        </w:rPr>
      </w:pPr>
      <w:r w:rsidRPr="00C8589E">
        <w:rPr>
          <w:rFonts w:ascii="Calibri" w:hAnsi="Calibri" w:hint="eastAsia"/>
        </w:rPr>
        <w:t>In typical streaming scenarios, one of the key requirements is to scale the bit rate of the compressed data in response to changing network conditions. The simplest way to achieve this is to encode multiple streams with different bandwidth</w:t>
      </w:r>
      <w:r w:rsidRPr="00C8589E">
        <w:rPr>
          <w:rFonts w:ascii="Calibri" w:hAnsi="Calibri"/>
        </w:rPr>
        <w:t>s</w:t>
      </w:r>
      <w:r w:rsidRPr="00C8589E">
        <w:rPr>
          <w:rFonts w:ascii="Calibri" w:hAnsi="Calibri" w:hint="eastAsia"/>
        </w:rPr>
        <w:t xml:space="preserve"> and quality settings for representative network conditions. The server can then </w:t>
      </w:r>
      <w:r w:rsidRPr="00C8589E">
        <w:rPr>
          <w:rFonts w:ascii="Calibri" w:hAnsi="Calibri"/>
        </w:rPr>
        <w:t>switch</w:t>
      </w:r>
      <w:r w:rsidRPr="00C8589E">
        <w:rPr>
          <w:rFonts w:ascii="Calibri" w:hAnsi="Calibri" w:hint="eastAsia"/>
        </w:rPr>
        <w:t xml:space="preserve"> amongst these pre-coded streams in response to network conditions. In </w:t>
      </w:r>
      <w:r w:rsidRPr="00C8589E">
        <w:rPr>
          <w:rFonts w:ascii="Calibri" w:hAnsi="Calibri"/>
        </w:rPr>
        <w:t>earlier</w:t>
      </w:r>
      <w:r w:rsidRPr="00C8589E">
        <w:rPr>
          <w:rFonts w:ascii="Calibri" w:hAnsi="Calibri" w:hint="eastAsia"/>
        </w:rPr>
        <w:t xml:space="preserve"> standards, switching between streams is only possible at I-</w:t>
      </w:r>
      <w:r w:rsidRPr="00C8589E">
        <w:rPr>
          <w:rFonts w:ascii="Calibri" w:hAnsi="Calibri"/>
        </w:rPr>
        <w:t>pictures</w:t>
      </w:r>
      <w:r w:rsidRPr="00C8589E">
        <w:rPr>
          <w:rFonts w:ascii="Calibri" w:hAnsi="Calibri" w:hint="eastAsia"/>
        </w:rPr>
        <w:t xml:space="preserve">, because the </w:t>
      </w:r>
      <w:r w:rsidRPr="00C8589E">
        <w:rPr>
          <w:rFonts w:ascii="Calibri" w:hAnsi="Calibri"/>
        </w:rPr>
        <w:t>pictures</w:t>
      </w:r>
      <w:r w:rsidRPr="00C8589E">
        <w:rPr>
          <w:rFonts w:ascii="Calibri" w:hAnsi="Calibri" w:hint="eastAsia"/>
        </w:rPr>
        <w:t xml:space="preserve"> can only be switched when there are no dependencies on prior pictures for reconstruction</w:t>
      </w:r>
      <w:r w:rsidRPr="00C8589E">
        <w:rPr>
          <w:rFonts w:ascii="Calibri" w:hAnsi="Calibri"/>
        </w:rPr>
        <w:t>.</w:t>
      </w:r>
    </w:p>
    <w:p w14:paraId="6FB4E77C" w14:textId="77777777" w:rsidR="001E2965" w:rsidRPr="00C8589E" w:rsidRDefault="001E2965" w:rsidP="000B41E2">
      <w:pPr>
        <w:tabs>
          <w:tab w:val="left" w:pos="5940"/>
        </w:tabs>
        <w:spacing w:after="360"/>
        <w:rPr>
          <w:rFonts w:ascii="Calibri" w:hAnsi="Calibri"/>
        </w:rPr>
      </w:pPr>
      <w:r w:rsidRPr="00C8589E">
        <w:rPr>
          <w:rFonts w:ascii="Calibri" w:hAnsi="Calibri" w:hint="eastAsia"/>
        </w:rPr>
        <w:t>AVC includes supports for S</w:t>
      </w:r>
      <w:r w:rsidRPr="00C8589E">
        <w:rPr>
          <w:rFonts w:ascii="Calibri" w:hAnsi="Calibri"/>
        </w:rPr>
        <w:t>P</w:t>
      </w:r>
      <w:r w:rsidRPr="00C8589E">
        <w:rPr>
          <w:rFonts w:ascii="Calibri" w:hAnsi="Calibri" w:hint="eastAsia"/>
        </w:rPr>
        <w:t xml:space="preserve">-pictures </w:t>
      </w:r>
      <w:r w:rsidRPr="00C8589E">
        <w:rPr>
          <w:rFonts w:ascii="Calibri" w:hAnsi="Calibri"/>
        </w:rPr>
        <w:t xml:space="preserve">and SI-pictures </w:t>
      </w:r>
      <w:r w:rsidRPr="00C8589E">
        <w:rPr>
          <w:rFonts w:ascii="Calibri" w:hAnsi="Calibri" w:hint="eastAsia"/>
        </w:rPr>
        <w:t xml:space="preserve">("switching pictures") </w:t>
      </w:r>
      <w:r w:rsidRPr="00C8589E">
        <w:rPr>
          <w:rFonts w:ascii="Calibri" w:hAnsi="Calibri"/>
        </w:rPr>
        <w:t xml:space="preserve">that </w:t>
      </w:r>
      <w:r w:rsidRPr="00C8589E">
        <w:rPr>
          <w:rFonts w:ascii="Calibri" w:hAnsi="Calibri" w:hint="eastAsia"/>
        </w:rPr>
        <w:t xml:space="preserve">allow switching from one stream to </w:t>
      </w:r>
      <w:r w:rsidRPr="00C8589E">
        <w:rPr>
          <w:rFonts w:ascii="Calibri" w:hAnsi="Calibri"/>
        </w:rPr>
        <w:t>another</w:t>
      </w:r>
      <w:r w:rsidRPr="00C8589E">
        <w:rPr>
          <w:rFonts w:ascii="Calibri" w:hAnsi="Calibri" w:hint="eastAsia"/>
        </w:rPr>
        <w:t xml:space="preserve"> while still supporting inter coding of switching pictures. </w:t>
      </w:r>
      <w:r w:rsidR="00546E06" w:rsidRPr="00C8589E">
        <w:rPr>
          <w:rFonts w:ascii="Calibri" w:hAnsi="Calibri"/>
        </w:rPr>
        <w:t>The following figure</w:t>
      </w:r>
      <w:r w:rsidRPr="00C8589E">
        <w:rPr>
          <w:rFonts w:ascii="Calibri" w:hAnsi="Calibri" w:hint="eastAsia"/>
        </w:rPr>
        <w:t xml:space="preserve"> shows how SP </w:t>
      </w:r>
      <w:r w:rsidRPr="00C8589E">
        <w:rPr>
          <w:rFonts w:ascii="Calibri" w:hAnsi="Calibri"/>
        </w:rPr>
        <w:t>pictures</w:t>
      </w:r>
      <w:r w:rsidRPr="00C8589E">
        <w:rPr>
          <w:rFonts w:ascii="Calibri" w:hAnsi="Calibri" w:hint="eastAsia"/>
        </w:rPr>
        <w:t xml:space="preserve"> are used to switch between two different bit streams</w:t>
      </w:r>
      <w:r w:rsidRPr="00C8589E">
        <w:rPr>
          <w:rFonts w:ascii="Calibri" w:hAnsi="Calibri"/>
        </w:rPr>
        <w:t>.</w:t>
      </w:r>
    </w:p>
    <w:p w14:paraId="0A2179F5" w14:textId="77777777" w:rsidR="004F1C6F" w:rsidRPr="00A67D30" w:rsidRDefault="00C8589E" w:rsidP="004F1C6F">
      <w:pPr>
        <w:tabs>
          <w:tab w:val="left" w:pos="5940"/>
        </w:tabs>
        <w:spacing w:after="120"/>
        <w:jc w:val="center"/>
        <w:rPr>
          <w:rFonts w:ascii="Cambria" w:hAnsi="Cambria"/>
          <w:sz w:val="22"/>
        </w:rPr>
      </w:pPr>
      <w:r w:rsidRPr="00A67D30">
        <w:rPr>
          <w:rFonts w:ascii="Cambria" w:hAnsi="Cambria"/>
          <w:noProof/>
          <w:sz w:val="22"/>
        </w:rPr>
        <w:drawing>
          <wp:inline distT="0" distB="0" distL="0" distR="0" wp14:anchorId="795DFF7A" wp14:editId="261EE0CF">
            <wp:extent cx="3884930" cy="22625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84930" cy="2262505"/>
                    </a:xfrm>
                    <a:prstGeom prst="rect">
                      <a:avLst/>
                    </a:prstGeom>
                    <a:noFill/>
                    <a:ln>
                      <a:noFill/>
                    </a:ln>
                  </pic:spPr>
                </pic:pic>
              </a:graphicData>
            </a:graphic>
          </wp:inline>
        </w:drawing>
      </w:r>
    </w:p>
    <w:p w14:paraId="415073DC" w14:textId="4301B764" w:rsidR="001E2965" w:rsidRPr="00C8589E" w:rsidRDefault="001E2965" w:rsidP="002717D8">
      <w:pPr>
        <w:pStyle w:val="Caption"/>
        <w:jc w:val="center"/>
        <w:rPr>
          <w:rFonts w:ascii="Calibri" w:hAnsi="Calibri"/>
        </w:rPr>
      </w:pPr>
      <w:bookmarkStart w:id="198" w:name="_Ref201136272"/>
      <w:bookmarkStart w:id="199" w:name="_Ref358373798"/>
      <w:r w:rsidRPr="00C8589E">
        <w:rPr>
          <w:rFonts w:ascii="Calibri" w:hAnsi="Calibri"/>
        </w:rPr>
        <w:t>Figure</w:t>
      </w:r>
      <w:bookmarkEnd w:id="198"/>
      <w:r w:rsidRPr="00C8589E">
        <w:rPr>
          <w:rFonts w:ascii="Calibri" w:hAnsi="Calibri"/>
        </w:rPr>
        <w:t> </w:t>
      </w:r>
      <w:bookmarkEnd w:id="199"/>
      <w:r w:rsidR="00C11F51" w:rsidRPr="00C8589E">
        <w:rPr>
          <w:rFonts w:ascii="Calibri" w:hAnsi="Calibri"/>
        </w:rPr>
        <w:fldChar w:fldCharType="begin"/>
      </w:r>
      <w:r w:rsidR="00C11F51" w:rsidRPr="00C8589E">
        <w:rPr>
          <w:rFonts w:ascii="Calibri" w:hAnsi="Calibri"/>
        </w:rPr>
        <w:instrText xml:space="preserve"> </w:instrText>
      </w:r>
      <w:r w:rsidR="00D101CD" w:rsidRPr="00C8589E">
        <w:rPr>
          <w:rFonts w:ascii="Calibri" w:hAnsi="Calibri"/>
        </w:rPr>
        <w:instrText>SEQ</w:instrText>
      </w:r>
      <w:r w:rsidR="00C11F51" w:rsidRPr="00C8589E">
        <w:rPr>
          <w:rFonts w:ascii="Calibri" w:hAnsi="Calibri"/>
        </w:rPr>
        <w:instrText xml:space="preserve"> Figure \* ARABIC </w:instrText>
      </w:r>
      <w:r w:rsidR="00C11F51" w:rsidRPr="00C8589E">
        <w:rPr>
          <w:rFonts w:ascii="Calibri" w:hAnsi="Calibri"/>
        </w:rPr>
        <w:fldChar w:fldCharType="separate"/>
      </w:r>
      <w:r w:rsidR="00EA7D83">
        <w:rPr>
          <w:rFonts w:ascii="Calibri" w:hAnsi="Calibri"/>
          <w:noProof/>
        </w:rPr>
        <w:t>3</w:t>
      </w:r>
      <w:r w:rsidR="00C11F51" w:rsidRPr="00C8589E">
        <w:rPr>
          <w:rFonts w:ascii="Calibri" w:hAnsi="Calibri"/>
        </w:rPr>
        <w:fldChar w:fldCharType="end"/>
      </w:r>
      <w:r w:rsidR="004F1C6F" w:rsidRPr="00C8589E">
        <w:rPr>
          <w:rFonts w:ascii="Calibri" w:hAnsi="Calibri"/>
          <w:sz w:val="22"/>
        </w:rPr>
        <w:fldChar w:fldCharType="begin"/>
      </w:r>
      <w:r w:rsidR="004F1C6F" w:rsidRPr="00C8589E">
        <w:rPr>
          <w:rFonts w:ascii="Calibri" w:hAnsi="Calibri"/>
          <w:sz w:val="22"/>
        </w:rPr>
        <w:instrText xml:space="preserve">\IF </w:instrText>
      </w:r>
      <w:r w:rsidR="004F1C6F" w:rsidRPr="00C8589E">
        <w:rPr>
          <w:rFonts w:ascii="Calibri" w:hAnsi="Calibri"/>
          <w:sz w:val="22"/>
        </w:rPr>
        <w:fldChar w:fldCharType="begin"/>
      </w:r>
      <w:r w:rsidR="004F1C6F" w:rsidRPr="00C8589E">
        <w:rPr>
          <w:rFonts w:ascii="Calibri" w:hAnsi="Calibri"/>
          <w:sz w:val="22"/>
        </w:rPr>
        <w:instrText xml:space="preserve">SEQ aaa \c </w:instrText>
      </w:r>
      <w:r w:rsidR="004F1C6F" w:rsidRPr="00C8589E">
        <w:rPr>
          <w:rFonts w:ascii="Calibri" w:hAnsi="Calibri"/>
          <w:sz w:val="22"/>
        </w:rPr>
        <w:fldChar w:fldCharType="separate"/>
      </w:r>
      <w:r w:rsidR="00EA7D83">
        <w:rPr>
          <w:rFonts w:ascii="Calibri" w:hAnsi="Calibri"/>
          <w:noProof/>
          <w:sz w:val="22"/>
        </w:rPr>
        <w:instrText>0</w:instrText>
      </w:r>
      <w:r w:rsidR="004F1C6F" w:rsidRPr="00C8589E">
        <w:rPr>
          <w:rFonts w:ascii="Calibri" w:hAnsi="Calibri"/>
          <w:sz w:val="22"/>
        </w:rPr>
        <w:fldChar w:fldCharType="end"/>
      </w:r>
      <w:r w:rsidR="004F1C6F" w:rsidRPr="00C8589E">
        <w:rPr>
          <w:rFonts w:ascii="Calibri" w:hAnsi="Calibri"/>
          <w:sz w:val="22"/>
        </w:rPr>
        <w:instrText>&gt;= 1 "</w:instrText>
      </w:r>
      <w:r w:rsidR="004F1C6F" w:rsidRPr="00C8589E">
        <w:rPr>
          <w:rFonts w:ascii="Calibri" w:hAnsi="Calibri"/>
          <w:sz w:val="22"/>
        </w:rPr>
        <w:fldChar w:fldCharType="begin"/>
      </w:r>
      <w:r w:rsidR="004F1C6F" w:rsidRPr="00C8589E">
        <w:rPr>
          <w:rFonts w:ascii="Calibri" w:hAnsi="Calibri"/>
          <w:sz w:val="22"/>
        </w:rPr>
        <w:instrText xml:space="preserve">SEQ aaa \c \* ALPHABÉTIQUE </w:instrText>
      </w:r>
      <w:r w:rsidR="004F1C6F" w:rsidRPr="00C8589E">
        <w:rPr>
          <w:rFonts w:ascii="Calibri" w:hAnsi="Calibri"/>
          <w:sz w:val="22"/>
        </w:rPr>
        <w:fldChar w:fldCharType="separate"/>
      </w:r>
      <w:r w:rsidR="004F1C6F" w:rsidRPr="00C8589E">
        <w:rPr>
          <w:rFonts w:ascii="Calibri" w:hAnsi="Calibri"/>
          <w:sz w:val="22"/>
        </w:rPr>
        <w:instrText>A</w:instrText>
      </w:r>
      <w:r w:rsidR="004F1C6F" w:rsidRPr="00C8589E">
        <w:rPr>
          <w:rFonts w:ascii="Calibri" w:hAnsi="Calibri"/>
          <w:sz w:val="22"/>
        </w:rPr>
        <w:fldChar w:fldCharType="end"/>
      </w:r>
      <w:r w:rsidR="004F1C6F" w:rsidRPr="00C8589E">
        <w:rPr>
          <w:rFonts w:ascii="Calibri" w:hAnsi="Calibri"/>
          <w:sz w:val="22"/>
        </w:rPr>
        <w:instrText xml:space="preserve">." </w:instrText>
      </w:r>
      <w:r w:rsidR="004F1C6F" w:rsidRPr="00C8589E">
        <w:rPr>
          <w:rFonts w:ascii="Calibri" w:hAnsi="Calibri"/>
          <w:sz w:val="22"/>
        </w:rPr>
        <w:fldChar w:fldCharType="end"/>
      </w:r>
      <w:r w:rsidRPr="00C8589E">
        <w:rPr>
          <w:rFonts w:ascii="Calibri" w:hAnsi="Calibri"/>
        </w:rPr>
        <w:t> — Stream switching</w:t>
      </w:r>
    </w:p>
    <w:p w14:paraId="4679A02E" w14:textId="77777777" w:rsidR="001E2965" w:rsidRPr="00C8589E" w:rsidRDefault="001E2965" w:rsidP="001E2965">
      <w:pPr>
        <w:tabs>
          <w:tab w:val="left" w:pos="5940"/>
        </w:tabs>
        <w:rPr>
          <w:rFonts w:ascii="Calibri" w:hAnsi="Calibri"/>
        </w:rPr>
      </w:pPr>
      <w:r w:rsidRPr="00C8589E">
        <w:rPr>
          <w:rFonts w:ascii="Calibri" w:hAnsi="Calibri"/>
        </w:rPr>
        <w:t>In the file format, switch</w:t>
      </w:r>
      <w:r w:rsidRPr="00C8589E">
        <w:rPr>
          <w:rFonts w:ascii="Calibri" w:hAnsi="Calibri" w:hint="eastAsia"/>
        </w:rPr>
        <w:t>ing</w:t>
      </w:r>
      <w:r w:rsidRPr="00C8589E">
        <w:rPr>
          <w:rFonts w:ascii="Calibri" w:hAnsi="Calibri"/>
        </w:rPr>
        <w:t xml:space="preserve"> pictures are stored in </w:t>
      </w:r>
      <w:r w:rsidRPr="00C8589E">
        <w:rPr>
          <w:rFonts w:ascii="Calibri" w:hAnsi="Calibri" w:hint="eastAsia"/>
          <w:i/>
        </w:rPr>
        <w:t xml:space="preserve">switching picture </w:t>
      </w:r>
      <w:r w:rsidRPr="00C8589E">
        <w:rPr>
          <w:rFonts w:ascii="Calibri" w:hAnsi="Calibri" w:hint="eastAsia"/>
        </w:rPr>
        <w:t xml:space="preserve">tracks, which are tracks </w:t>
      </w:r>
      <w:r w:rsidRPr="00C8589E">
        <w:rPr>
          <w:rFonts w:ascii="Calibri" w:hAnsi="Calibri"/>
        </w:rPr>
        <w:t xml:space="preserve">separate </w:t>
      </w:r>
      <w:r w:rsidRPr="00C8589E">
        <w:rPr>
          <w:rFonts w:ascii="Calibri" w:hAnsi="Calibri" w:hint="eastAsia"/>
        </w:rPr>
        <w:t>from</w:t>
      </w:r>
      <w:r w:rsidRPr="00C8589E">
        <w:rPr>
          <w:rFonts w:ascii="Calibri" w:hAnsi="Calibri"/>
        </w:rPr>
        <w:t xml:space="preserve"> the track that is being switched from </w:t>
      </w:r>
      <w:r w:rsidRPr="00C8589E">
        <w:rPr>
          <w:rFonts w:ascii="Calibri" w:hAnsi="Calibri" w:hint="eastAsia"/>
        </w:rPr>
        <w:t>and</w:t>
      </w:r>
      <w:r w:rsidRPr="00C8589E">
        <w:rPr>
          <w:rFonts w:ascii="Calibri" w:hAnsi="Calibri"/>
        </w:rPr>
        <w:t xml:space="preserve"> the track being switched to. Switch</w:t>
      </w:r>
      <w:r w:rsidRPr="00C8589E">
        <w:rPr>
          <w:rFonts w:ascii="Calibri" w:hAnsi="Calibri" w:hint="eastAsia"/>
        </w:rPr>
        <w:t>ing</w:t>
      </w:r>
      <w:r w:rsidRPr="00C8589E">
        <w:rPr>
          <w:rFonts w:ascii="Calibri" w:hAnsi="Calibri"/>
        </w:rPr>
        <w:t xml:space="preserve"> </w:t>
      </w:r>
      <w:r w:rsidRPr="00C8589E">
        <w:rPr>
          <w:rFonts w:ascii="Calibri" w:hAnsi="Calibri" w:hint="eastAsia"/>
        </w:rPr>
        <w:t xml:space="preserve">picture </w:t>
      </w:r>
      <w:r w:rsidRPr="00C8589E">
        <w:rPr>
          <w:rFonts w:ascii="Calibri" w:hAnsi="Calibri"/>
        </w:rPr>
        <w:t>tracks can be identified by the existence of a specific required track reference in that track. A switch</w:t>
      </w:r>
      <w:r w:rsidRPr="00C8589E">
        <w:rPr>
          <w:rFonts w:ascii="Calibri" w:hAnsi="Calibri" w:hint="eastAsia"/>
        </w:rPr>
        <w:t>ing</w:t>
      </w:r>
      <w:r w:rsidRPr="00C8589E">
        <w:rPr>
          <w:rFonts w:ascii="Calibri" w:hAnsi="Calibri"/>
        </w:rPr>
        <w:t xml:space="preserve"> picture is an alternative to the sample in the destination track that has exactly the same decoding time.</w:t>
      </w:r>
      <w:r w:rsidRPr="00C8589E">
        <w:rPr>
          <w:rFonts w:ascii="Calibri" w:hAnsi="Calibri" w:hint="eastAsia"/>
        </w:rPr>
        <w:t xml:space="preserve"> </w:t>
      </w:r>
      <w:r w:rsidRPr="00C8589E">
        <w:rPr>
          <w:rFonts w:ascii="Calibri" w:hAnsi="Calibri"/>
        </w:rPr>
        <w:t>If all switch</w:t>
      </w:r>
      <w:r w:rsidRPr="00C8589E">
        <w:rPr>
          <w:rFonts w:ascii="Calibri" w:hAnsi="Calibri" w:hint="eastAsia"/>
        </w:rPr>
        <w:t>ing</w:t>
      </w:r>
      <w:r w:rsidRPr="00C8589E">
        <w:rPr>
          <w:rFonts w:ascii="Calibri" w:hAnsi="Calibri"/>
        </w:rPr>
        <w:t xml:space="preserve"> pictures are SI pictures, then no further information is needed.</w:t>
      </w:r>
    </w:p>
    <w:p w14:paraId="4302D5B5" w14:textId="77777777" w:rsidR="001E2965" w:rsidRPr="00C8589E" w:rsidRDefault="001E2965" w:rsidP="001E2965">
      <w:pPr>
        <w:tabs>
          <w:tab w:val="left" w:pos="5940"/>
        </w:tabs>
        <w:rPr>
          <w:rFonts w:ascii="Calibri" w:hAnsi="Calibri"/>
        </w:rPr>
      </w:pPr>
      <w:r w:rsidRPr="00C8589E">
        <w:rPr>
          <w:rFonts w:ascii="Calibri" w:hAnsi="Calibri"/>
        </w:rPr>
        <w:t>If any of the pictures in the switch</w:t>
      </w:r>
      <w:r w:rsidRPr="00C8589E">
        <w:rPr>
          <w:rFonts w:ascii="Calibri" w:hAnsi="Calibri" w:hint="eastAsia"/>
        </w:rPr>
        <w:t>ing</w:t>
      </w:r>
      <w:r w:rsidRPr="00C8589E">
        <w:rPr>
          <w:rFonts w:ascii="Calibri" w:hAnsi="Calibri"/>
        </w:rPr>
        <w:t xml:space="preserve"> track are SP pictures, then two extra pieces of information may be needed. First, the source track that is being switched from must be identified by using a track reference (the source track may be the same track as the destination track). Second, the dependency of the switch</w:t>
      </w:r>
      <w:r w:rsidRPr="00C8589E">
        <w:rPr>
          <w:rFonts w:ascii="Calibri" w:hAnsi="Calibri" w:hint="eastAsia"/>
        </w:rPr>
        <w:t>ing</w:t>
      </w:r>
      <w:r w:rsidRPr="00C8589E">
        <w:rPr>
          <w:rFonts w:ascii="Calibri" w:hAnsi="Calibri"/>
        </w:rPr>
        <w:t xml:space="preserve"> picture on the samples in the source track may be needed, so that a switch</w:t>
      </w:r>
      <w:r w:rsidRPr="00C8589E">
        <w:rPr>
          <w:rFonts w:ascii="Calibri" w:hAnsi="Calibri" w:hint="eastAsia"/>
        </w:rPr>
        <w:t>ing</w:t>
      </w:r>
      <w:r w:rsidRPr="00C8589E">
        <w:rPr>
          <w:rFonts w:ascii="Calibri" w:hAnsi="Calibri"/>
        </w:rPr>
        <w:t xml:space="preserve"> picture is only used when the pictures on which it depends have been supplied to the decoder.</w:t>
      </w:r>
    </w:p>
    <w:p w14:paraId="5ECD6827" w14:textId="77777777" w:rsidR="001E2965" w:rsidRPr="00C8589E" w:rsidRDefault="001E2965" w:rsidP="00A64A57">
      <w:pPr>
        <w:tabs>
          <w:tab w:val="left" w:pos="5940"/>
        </w:tabs>
        <w:rPr>
          <w:rFonts w:ascii="Calibri" w:hAnsi="Calibri"/>
        </w:rPr>
      </w:pPr>
      <w:r w:rsidRPr="00C8589E">
        <w:rPr>
          <w:rFonts w:ascii="Calibri" w:hAnsi="Calibri"/>
        </w:rPr>
        <w:lastRenderedPageBreak/>
        <w:t>This dependency is represented by means of an optional extra sample table. There is one entry per sample in the switch</w:t>
      </w:r>
      <w:r w:rsidRPr="00C8589E">
        <w:rPr>
          <w:rFonts w:ascii="Calibri" w:hAnsi="Calibri" w:hint="eastAsia"/>
        </w:rPr>
        <w:t>ing</w:t>
      </w:r>
      <w:r w:rsidRPr="00C8589E">
        <w:rPr>
          <w:rFonts w:ascii="Calibri" w:hAnsi="Calibri"/>
        </w:rPr>
        <w:t xml:space="preserve"> track. Each entry records the relative sample numbers in the source track on which the switch</w:t>
      </w:r>
      <w:r w:rsidRPr="00C8589E">
        <w:rPr>
          <w:rFonts w:ascii="Calibri" w:hAnsi="Calibri" w:hint="eastAsia"/>
        </w:rPr>
        <w:t>ing</w:t>
      </w:r>
      <w:r w:rsidRPr="00C8589E">
        <w:rPr>
          <w:rFonts w:ascii="Calibri" w:hAnsi="Calibri"/>
        </w:rPr>
        <w:t xml:space="preserve"> picture depends. If this array is empty for a given sample, then that switch</w:t>
      </w:r>
      <w:r w:rsidRPr="00C8589E">
        <w:rPr>
          <w:rFonts w:ascii="Calibri" w:hAnsi="Calibri" w:hint="eastAsia"/>
        </w:rPr>
        <w:t>ing</w:t>
      </w:r>
      <w:r w:rsidRPr="00C8589E">
        <w:rPr>
          <w:rFonts w:ascii="Calibri" w:hAnsi="Calibri"/>
        </w:rPr>
        <w:t xml:space="preserve"> sample contains an SI picture.</w:t>
      </w:r>
      <w:r w:rsidRPr="00C8589E">
        <w:rPr>
          <w:rFonts w:ascii="Calibri" w:hAnsi="Calibri" w:hint="eastAsia"/>
        </w:rPr>
        <w:t xml:space="preserve"> If the dependency box is not present, then only SI-frames shall be present in the track.</w:t>
      </w:r>
    </w:p>
    <w:p w14:paraId="0921937C" w14:textId="77777777" w:rsidR="001E2965" w:rsidRPr="00C8589E" w:rsidRDefault="001E2965" w:rsidP="001E2965">
      <w:pPr>
        <w:tabs>
          <w:tab w:val="left" w:pos="5940"/>
        </w:tabs>
        <w:rPr>
          <w:rFonts w:ascii="Calibri" w:hAnsi="Calibri"/>
        </w:rPr>
      </w:pPr>
      <w:r w:rsidRPr="00C8589E">
        <w:rPr>
          <w:rFonts w:ascii="Calibri" w:hAnsi="Calibri" w:hint="eastAsia"/>
        </w:rPr>
        <w:t xml:space="preserve">A switching sample may have multiple coded representations with different </w:t>
      </w:r>
      <w:r w:rsidRPr="00C8589E">
        <w:rPr>
          <w:rFonts w:ascii="Calibri" w:hAnsi="Calibri"/>
        </w:rPr>
        <w:t>dependencies</w:t>
      </w:r>
      <w:r w:rsidRPr="00C8589E">
        <w:rPr>
          <w:rFonts w:ascii="Calibri" w:hAnsi="Calibri" w:hint="eastAsia"/>
        </w:rPr>
        <w:t xml:space="preserve">. For AVC video, the </w:t>
      </w:r>
      <w:r w:rsidRPr="00C8589E">
        <w:rPr>
          <w:rFonts w:ascii="Calibri" w:hAnsi="Calibri"/>
        </w:rPr>
        <w:t>multiple</w:t>
      </w:r>
      <w:r w:rsidRPr="00C8589E">
        <w:rPr>
          <w:rFonts w:ascii="Calibri" w:hAnsi="Calibri" w:hint="eastAsia"/>
        </w:rPr>
        <w:t xml:space="preserve"> representations </w:t>
      </w:r>
      <w:r w:rsidRPr="00C8589E">
        <w:rPr>
          <w:rFonts w:ascii="Calibri" w:hAnsi="Calibri"/>
        </w:rPr>
        <w:t xml:space="preserve">of a switching sample </w:t>
      </w:r>
      <w:r w:rsidRPr="00C8589E">
        <w:rPr>
          <w:rFonts w:ascii="Calibri" w:hAnsi="Calibri" w:hint="eastAsia"/>
        </w:rPr>
        <w:t xml:space="preserve">are stored in </w:t>
      </w:r>
      <w:r w:rsidRPr="00C8589E">
        <w:rPr>
          <w:rFonts w:ascii="Calibri" w:hAnsi="Calibri"/>
        </w:rPr>
        <w:t xml:space="preserve">different switching tracks </w:t>
      </w:r>
      <w:r w:rsidRPr="00C8589E">
        <w:rPr>
          <w:rFonts w:ascii="Calibri" w:hAnsi="Calibri" w:hint="eastAsia"/>
        </w:rPr>
        <w:t xml:space="preserve">(i.e. access unit). For example, one switch </w:t>
      </w:r>
      <w:r w:rsidRPr="00C8589E">
        <w:rPr>
          <w:rFonts w:ascii="Calibri" w:hAnsi="Calibri"/>
        </w:rPr>
        <w:t xml:space="preserve">track </w:t>
      </w:r>
      <w:r w:rsidRPr="00C8589E">
        <w:rPr>
          <w:rFonts w:ascii="Calibri" w:hAnsi="Calibri" w:hint="eastAsia"/>
        </w:rPr>
        <w:t xml:space="preserve">might contain a SP-picture representation dependent on some earlier samples, used for stream </w:t>
      </w:r>
      <w:r w:rsidRPr="00C8589E">
        <w:rPr>
          <w:rFonts w:ascii="Calibri" w:hAnsi="Calibri"/>
        </w:rPr>
        <w:t>switching</w:t>
      </w:r>
      <w:r w:rsidRPr="00C8589E">
        <w:rPr>
          <w:rFonts w:ascii="Calibri" w:hAnsi="Calibri" w:hint="eastAsia"/>
        </w:rPr>
        <w:t xml:space="preserve">, </w:t>
      </w:r>
      <w:r w:rsidRPr="00C8589E">
        <w:rPr>
          <w:rFonts w:ascii="Calibri" w:hAnsi="Calibri"/>
        </w:rPr>
        <w:t xml:space="preserve">while another switch track may contain </w:t>
      </w:r>
      <w:r w:rsidRPr="00C8589E">
        <w:rPr>
          <w:rFonts w:ascii="Calibri" w:hAnsi="Calibri" w:hint="eastAsia"/>
        </w:rPr>
        <w:t>another representation as an SI-picture, used for random access.</w:t>
      </w:r>
    </w:p>
    <w:p w14:paraId="6823C46D" w14:textId="77777777" w:rsidR="001E2965" w:rsidRPr="00C8589E" w:rsidRDefault="001E2965" w:rsidP="001E2965">
      <w:pPr>
        <w:pStyle w:val="Heading4"/>
        <w:rPr>
          <w:rFonts w:ascii="Calibri" w:hAnsi="Calibri"/>
        </w:rPr>
      </w:pPr>
      <w:bookmarkStart w:id="200" w:name="_Toc15466325"/>
      <w:r w:rsidRPr="00C8589E">
        <w:rPr>
          <w:rFonts w:ascii="Calibri" w:hAnsi="Calibri"/>
        </w:rPr>
        <w:t>Alternate group</w:t>
      </w:r>
      <w:bookmarkEnd w:id="200"/>
    </w:p>
    <w:p w14:paraId="3F337545" w14:textId="77777777" w:rsidR="001E2965" w:rsidRPr="00C8589E" w:rsidRDefault="001E2965" w:rsidP="001E2965">
      <w:pPr>
        <w:tabs>
          <w:tab w:val="left" w:pos="5940"/>
        </w:tabs>
        <w:rPr>
          <w:rFonts w:ascii="Calibri" w:hAnsi="Calibri"/>
        </w:rPr>
      </w:pPr>
      <w:r w:rsidRPr="00C8589E">
        <w:rPr>
          <w:rFonts w:ascii="Calibri" w:hAnsi="Calibri" w:hint="eastAsia"/>
        </w:rPr>
        <w:t xml:space="preserve">The ISO </w:t>
      </w:r>
      <w:r w:rsidRPr="00C8589E">
        <w:rPr>
          <w:rFonts w:ascii="Calibri" w:hAnsi="Calibri"/>
        </w:rPr>
        <w:t>Base M</w:t>
      </w:r>
      <w:r w:rsidRPr="00C8589E">
        <w:rPr>
          <w:rFonts w:ascii="Calibri" w:hAnsi="Calibri" w:hint="eastAsia"/>
        </w:rPr>
        <w:t xml:space="preserve">edia </w:t>
      </w:r>
      <w:r w:rsidRPr="00C8589E">
        <w:rPr>
          <w:rFonts w:ascii="Calibri" w:hAnsi="Calibri"/>
        </w:rPr>
        <w:t>F</w:t>
      </w:r>
      <w:r w:rsidRPr="00C8589E">
        <w:rPr>
          <w:rFonts w:ascii="Calibri" w:hAnsi="Calibri" w:hint="eastAsia"/>
        </w:rPr>
        <w:t xml:space="preserve">ile </w:t>
      </w:r>
      <w:r w:rsidRPr="00C8589E">
        <w:rPr>
          <w:rFonts w:ascii="Calibri" w:hAnsi="Calibri"/>
        </w:rPr>
        <w:t>F</w:t>
      </w:r>
      <w:r w:rsidRPr="00C8589E">
        <w:rPr>
          <w:rFonts w:ascii="Calibri" w:hAnsi="Calibri" w:hint="eastAsia"/>
        </w:rPr>
        <w:t xml:space="preserve">ormat (but not the version one </w:t>
      </w:r>
      <w:r w:rsidRPr="00C8589E">
        <w:rPr>
          <w:rFonts w:ascii="Calibri" w:hAnsi="Calibri"/>
        </w:rPr>
        <w:t>specification</w:t>
      </w:r>
      <w:r w:rsidRPr="00C8589E">
        <w:rPr>
          <w:rFonts w:ascii="Calibri" w:hAnsi="Calibri" w:hint="eastAsia"/>
        </w:rPr>
        <w:t xml:space="preserve"> of the MPEG-4 file format, which is branded as 'mp41') supports the use of what is called </w:t>
      </w:r>
      <w:r w:rsidRPr="00C8589E">
        <w:rPr>
          <w:rFonts w:ascii="Calibri" w:hAnsi="Calibri" w:hint="eastAsia"/>
          <w:i/>
        </w:rPr>
        <w:t xml:space="preserve">alternate tracks. </w:t>
      </w:r>
      <w:r w:rsidRPr="00C8589E">
        <w:rPr>
          <w:rFonts w:ascii="Calibri" w:hAnsi="Calibri" w:hint="eastAsia"/>
        </w:rPr>
        <w:t xml:space="preserve">Each track can optionally specify an </w:t>
      </w:r>
      <w:r w:rsidRPr="00C8589E">
        <w:rPr>
          <w:rFonts w:ascii="Calibri" w:hAnsi="Calibri" w:hint="eastAsia"/>
          <w:i/>
        </w:rPr>
        <w:t>alternate group</w:t>
      </w:r>
      <w:r w:rsidRPr="00C8589E">
        <w:rPr>
          <w:rFonts w:ascii="Calibri" w:hAnsi="Calibri" w:hint="eastAsia"/>
        </w:rPr>
        <w:t xml:space="preserve"> (in the track header box) that groups together alternate encodings of the same content. Thus, each alternate bit</w:t>
      </w:r>
      <w:r w:rsidRPr="00C8589E">
        <w:rPr>
          <w:rFonts w:ascii="Calibri" w:hAnsi="Calibri"/>
        </w:rPr>
        <w:t>-</w:t>
      </w:r>
      <w:r w:rsidRPr="00C8589E">
        <w:rPr>
          <w:rFonts w:ascii="Calibri" w:hAnsi="Calibri" w:hint="eastAsia"/>
        </w:rPr>
        <w:t xml:space="preserve">stream can be stored as </w:t>
      </w:r>
      <w:r w:rsidRPr="00C8589E">
        <w:rPr>
          <w:rFonts w:ascii="Calibri" w:hAnsi="Calibri"/>
        </w:rPr>
        <w:t>a separate</w:t>
      </w:r>
      <w:r w:rsidRPr="00C8589E">
        <w:rPr>
          <w:rFonts w:ascii="Calibri" w:hAnsi="Calibri" w:hint="eastAsia"/>
        </w:rPr>
        <w:t xml:space="preserve"> </w:t>
      </w:r>
      <w:r w:rsidRPr="00C8589E">
        <w:rPr>
          <w:rFonts w:ascii="Calibri" w:hAnsi="Calibri"/>
        </w:rPr>
        <w:t>track</w:t>
      </w:r>
      <w:r w:rsidRPr="00C8589E">
        <w:rPr>
          <w:rFonts w:ascii="Calibri" w:hAnsi="Calibri" w:hint="eastAsia"/>
        </w:rPr>
        <w:t xml:space="preserve"> and related together as alternate tracks. </w:t>
      </w:r>
      <w:r w:rsidRPr="00C8589E">
        <w:rPr>
          <w:rFonts w:ascii="Calibri" w:hAnsi="Calibri"/>
        </w:rPr>
        <w:t>All the tracks which form a group which may be switched between, but not the tracks containing the switch</w:t>
      </w:r>
      <w:r w:rsidRPr="00C8589E">
        <w:rPr>
          <w:rFonts w:ascii="Calibri" w:hAnsi="Calibri" w:hint="eastAsia"/>
        </w:rPr>
        <w:t>ing</w:t>
      </w:r>
      <w:r w:rsidRPr="00C8589E">
        <w:rPr>
          <w:rFonts w:ascii="Calibri" w:hAnsi="Calibri"/>
        </w:rPr>
        <w:t xml:space="preserve"> pictures, must be a member of an </w:t>
      </w:r>
      <w:r w:rsidRPr="00C8589E">
        <w:rPr>
          <w:rFonts w:ascii="Consolas" w:hAnsi="Consolas"/>
        </w:rPr>
        <w:t>alternate_group</w:t>
      </w:r>
      <w:r w:rsidRPr="00C8589E">
        <w:rPr>
          <w:rFonts w:ascii="Calibri" w:hAnsi="Calibri"/>
        </w:rPr>
        <w:t xml:space="preserve"> with a non-zero group identifier.</w:t>
      </w:r>
    </w:p>
    <w:p w14:paraId="3426B295" w14:textId="77777777" w:rsidR="001E2965" w:rsidRPr="00C8589E" w:rsidRDefault="001E2965" w:rsidP="001E2965">
      <w:pPr>
        <w:rPr>
          <w:rFonts w:ascii="Calibri" w:hAnsi="Calibri"/>
        </w:rPr>
      </w:pPr>
      <w:r w:rsidRPr="00C8589E">
        <w:rPr>
          <w:rFonts w:ascii="Calibri" w:hAnsi="Calibri"/>
        </w:rPr>
        <w:t>An alternate group is not needed if there is only one primary track, with a switch</w:t>
      </w:r>
      <w:r w:rsidRPr="00C8589E">
        <w:rPr>
          <w:rFonts w:ascii="Calibri" w:hAnsi="Calibri" w:hint="eastAsia"/>
        </w:rPr>
        <w:t>ing</w:t>
      </w:r>
      <w:r w:rsidRPr="00C8589E">
        <w:rPr>
          <w:rFonts w:ascii="Calibri" w:hAnsi="Calibri"/>
        </w:rPr>
        <w:t xml:space="preserve"> track. This switch</w:t>
      </w:r>
      <w:r w:rsidRPr="00C8589E">
        <w:rPr>
          <w:rFonts w:ascii="Calibri" w:hAnsi="Calibri" w:hint="eastAsia"/>
        </w:rPr>
        <w:t>ing</w:t>
      </w:r>
      <w:r w:rsidRPr="00C8589E">
        <w:rPr>
          <w:rFonts w:ascii="Calibri" w:hAnsi="Calibri"/>
        </w:rPr>
        <w:t xml:space="preserve"> track may contain SI pictures, or SP pictures for trick modes or error resilience, which predict both from and to the same track.</w:t>
      </w:r>
    </w:p>
    <w:p w14:paraId="4B9DC1CA" w14:textId="77777777" w:rsidR="001E2965" w:rsidRPr="00C8589E" w:rsidRDefault="001E2965" w:rsidP="001E2965">
      <w:pPr>
        <w:pStyle w:val="Heading4"/>
        <w:rPr>
          <w:rFonts w:ascii="Calibri" w:hAnsi="Calibri"/>
        </w:rPr>
      </w:pPr>
      <w:bookmarkStart w:id="201" w:name="_Toc15466326"/>
      <w:r w:rsidRPr="00C8589E">
        <w:rPr>
          <w:rFonts w:ascii="Calibri" w:hAnsi="Calibri"/>
        </w:rPr>
        <w:t>Track references</w:t>
      </w:r>
      <w:bookmarkEnd w:id="201"/>
    </w:p>
    <w:p w14:paraId="7E203D0B" w14:textId="77777777" w:rsidR="001E2965" w:rsidRPr="00C8589E" w:rsidRDefault="001E2965" w:rsidP="001E2965">
      <w:pPr>
        <w:rPr>
          <w:rFonts w:ascii="Calibri" w:eastAsia="Arial Unicode MS" w:hAnsi="Calibri"/>
        </w:rPr>
      </w:pPr>
      <w:r w:rsidRPr="00C8589E">
        <w:rPr>
          <w:rFonts w:ascii="Calibri" w:hAnsi="Calibri"/>
        </w:rPr>
        <w:t>The switch</w:t>
      </w:r>
      <w:r w:rsidRPr="00C8589E">
        <w:rPr>
          <w:rFonts w:ascii="Calibri" w:hAnsi="Calibri" w:hint="eastAsia"/>
        </w:rPr>
        <w:t>ing</w:t>
      </w:r>
      <w:r w:rsidRPr="00C8589E">
        <w:rPr>
          <w:rFonts w:ascii="Calibri" w:hAnsi="Calibri"/>
        </w:rPr>
        <w:t xml:space="preserve"> track must be linked to the track into which it switches (the destination track) by a track reference of type ‘swto’ in the switch</w:t>
      </w:r>
      <w:r w:rsidRPr="00C8589E">
        <w:rPr>
          <w:rFonts w:ascii="Calibri" w:hAnsi="Calibri" w:hint="eastAsia"/>
        </w:rPr>
        <w:t xml:space="preserve">ing </w:t>
      </w:r>
      <w:r w:rsidRPr="00C8589E">
        <w:rPr>
          <w:rFonts w:ascii="Calibri" w:hAnsi="Calibri"/>
        </w:rPr>
        <w:t>picture track.</w:t>
      </w:r>
    </w:p>
    <w:p w14:paraId="35D2C6F5" w14:textId="77777777" w:rsidR="001E2965" w:rsidRPr="00C8589E" w:rsidRDefault="001E2965" w:rsidP="001E2965">
      <w:pPr>
        <w:rPr>
          <w:rFonts w:ascii="Calibri" w:eastAsia="Arial Unicode MS" w:hAnsi="Calibri"/>
        </w:rPr>
      </w:pPr>
      <w:r w:rsidRPr="00C8589E">
        <w:rPr>
          <w:rFonts w:ascii="Calibri" w:hAnsi="Calibri"/>
        </w:rPr>
        <w:t>If the switch</w:t>
      </w:r>
      <w:r w:rsidRPr="00C8589E">
        <w:rPr>
          <w:rFonts w:ascii="Calibri" w:hAnsi="Calibri" w:hint="eastAsia"/>
        </w:rPr>
        <w:t>ing</w:t>
      </w:r>
      <w:r w:rsidRPr="00C8589E">
        <w:rPr>
          <w:rFonts w:ascii="Calibri" w:hAnsi="Calibri"/>
        </w:rPr>
        <w:t xml:space="preserve"> track contains SP pictures, the switch</w:t>
      </w:r>
      <w:r w:rsidRPr="00C8589E">
        <w:rPr>
          <w:rFonts w:ascii="Calibri" w:hAnsi="Calibri" w:hint="eastAsia"/>
        </w:rPr>
        <w:t>ing</w:t>
      </w:r>
      <w:r w:rsidRPr="00C8589E">
        <w:rPr>
          <w:rFonts w:ascii="Calibri" w:hAnsi="Calibri"/>
        </w:rPr>
        <w:t xml:space="preserve"> track must be linked to the track from which it switches (the source track) by a track reference of type ‘swfr’ in the switch</w:t>
      </w:r>
      <w:r w:rsidRPr="00C8589E">
        <w:rPr>
          <w:rFonts w:ascii="Calibri" w:hAnsi="Calibri" w:hint="eastAsia"/>
        </w:rPr>
        <w:t xml:space="preserve">ing </w:t>
      </w:r>
      <w:r w:rsidRPr="00C8589E">
        <w:rPr>
          <w:rFonts w:ascii="Calibri" w:hAnsi="Calibri"/>
        </w:rPr>
        <w:t>picture track.</w:t>
      </w:r>
    </w:p>
    <w:p w14:paraId="7227777F" w14:textId="77777777" w:rsidR="001E2965" w:rsidRPr="00C8589E" w:rsidRDefault="001E2965" w:rsidP="001E2965">
      <w:pPr>
        <w:pStyle w:val="Heading4"/>
        <w:rPr>
          <w:rFonts w:ascii="Calibri" w:hAnsi="Calibri"/>
        </w:rPr>
      </w:pPr>
      <w:bookmarkStart w:id="202" w:name="_Toc15466327"/>
      <w:r w:rsidRPr="00C8589E">
        <w:rPr>
          <w:rFonts w:ascii="Calibri" w:hAnsi="Calibri"/>
        </w:rPr>
        <w:t>Sample dependency</w:t>
      </w:r>
      <w:bookmarkEnd w:id="202"/>
    </w:p>
    <w:p w14:paraId="6F2042D0" w14:textId="77777777" w:rsidR="001E2965" w:rsidRPr="00C8589E" w:rsidRDefault="001E2965" w:rsidP="001E2965">
      <w:pPr>
        <w:pStyle w:val="Heading5"/>
        <w:rPr>
          <w:rFonts w:ascii="Calibri" w:hAnsi="Calibri"/>
        </w:rPr>
      </w:pPr>
      <w:bookmarkStart w:id="203" w:name="_Toc406229359"/>
      <w:r w:rsidRPr="00C8589E">
        <w:rPr>
          <w:rFonts w:ascii="Calibri" w:hAnsi="Calibri"/>
        </w:rPr>
        <w:t>Definition</w:t>
      </w:r>
      <w:bookmarkEnd w:id="203"/>
    </w:p>
    <w:p w14:paraId="43B0132F" w14:textId="77777777" w:rsidR="001E2965" w:rsidRPr="00C8589E" w:rsidRDefault="001E2965" w:rsidP="000B41E2">
      <w:pPr>
        <w:pStyle w:val="Atom"/>
        <w:spacing w:before="40"/>
        <w:rPr>
          <w:rFonts w:ascii="Calibri" w:hAnsi="Calibri"/>
        </w:rPr>
      </w:pPr>
      <w:r w:rsidRPr="00C8589E">
        <w:rPr>
          <w:rFonts w:ascii="Calibri" w:hAnsi="Calibri"/>
        </w:rPr>
        <w:t>Box Type:</w:t>
      </w:r>
      <w:r w:rsidRPr="00C8589E">
        <w:rPr>
          <w:rFonts w:ascii="Calibri" w:hAnsi="Calibri"/>
        </w:rPr>
        <w:tab/>
        <w:t>‘</w:t>
      </w:r>
      <w:r w:rsidRPr="00C8589E">
        <w:rPr>
          <w:rFonts w:ascii="Calibri" w:hAnsi="Calibri" w:hint="eastAsia"/>
        </w:rPr>
        <w:t>s</w:t>
      </w:r>
      <w:r w:rsidRPr="00C8589E">
        <w:rPr>
          <w:rFonts w:ascii="Calibri" w:hAnsi="Calibri"/>
        </w:rPr>
        <w:t xml:space="preserve">dep’ </w:t>
      </w:r>
      <w:r w:rsidRPr="00C8589E">
        <w:rPr>
          <w:rFonts w:ascii="Calibri" w:hAnsi="Calibri"/>
        </w:rPr>
        <w:br/>
        <w:t>Container:</w:t>
      </w:r>
      <w:r w:rsidRPr="00C8589E">
        <w:rPr>
          <w:rFonts w:ascii="Calibri" w:hAnsi="Calibri"/>
        </w:rPr>
        <w:tab/>
        <w:t>Sample Table ‘stbl’</w:t>
      </w:r>
      <w:r w:rsidRPr="00C8589E">
        <w:rPr>
          <w:rFonts w:ascii="Calibri" w:hAnsi="Calibri" w:hint="eastAsia"/>
        </w:rPr>
        <w:t xml:space="preserve"> </w:t>
      </w:r>
      <w:r w:rsidRPr="00C8589E">
        <w:rPr>
          <w:rFonts w:ascii="Calibri" w:hAnsi="Calibri"/>
        </w:rPr>
        <w:br/>
        <w:t>Mandatory:</w:t>
      </w:r>
      <w:r w:rsidRPr="00C8589E">
        <w:rPr>
          <w:rFonts w:ascii="Calibri" w:hAnsi="Calibri"/>
        </w:rPr>
        <w:tab/>
        <w:t>No</w:t>
      </w:r>
      <w:r w:rsidRPr="00C8589E">
        <w:rPr>
          <w:rFonts w:ascii="Calibri" w:hAnsi="Calibri"/>
        </w:rPr>
        <w:br/>
      </w:r>
      <w:r w:rsidR="002D7EB0" w:rsidRPr="00C8589E">
        <w:rPr>
          <w:rFonts w:ascii="Calibri" w:hAnsi="Calibri"/>
        </w:rPr>
        <w:t>Quantity:</w:t>
      </w:r>
      <w:r w:rsidR="002D7EB0" w:rsidRPr="00C8589E">
        <w:rPr>
          <w:rFonts w:ascii="Calibri" w:hAnsi="Calibri"/>
        </w:rPr>
        <w:tab/>
      </w:r>
      <w:r w:rsidRPr="00C8589E">
        <w:rPr>
          <w:rFonts w:ascii="Calibri" w:hAnsi="Calibri"/>
        </w:rPr>
        <w:t>Zero or exactly one.</w:t>
      </w:r>
    </w:p>
    <w:p w14:paraId="54DCC206" w14:textId="77777777" w:rsidR="00A74957" w:rsidRPr="00C8589E" w:rsidRDefault="00A74957" w:rsidP="00A74957">
      <w:pPr>
        <w:rPr>
          <w:rFonts w:ascii="Calibri" w:hAnsi="Calibri"/>
        </w:rPr>
      </w:pPr>
      <w:r w:rsidRPr="00C8589E">
        <w:rPr>
          <w:rFonts w:ascii="Calibri" w:hAnsi="Calibri"/>
        </w:rPr>
        <w:t>This subclause defines the dependencies of each switch</w:t>
      </w:r>
      <w:r w:rsidRPr="00C8589E">
        <w:rPr>
          <w:rFonts w:ascii="Calibri" w:hAnsi="Calibri" w:hint="eastAsia"/>
        </w:rPr>
        <w:t>ing</w:t>
      </w:r>
      <w:r w:rsidRPr="00C8589E">
        <w:rPr>
          <w:rFonts w:ascii="Calibri" w:hAnsi="Calibri"/>
        </w:rPr>
        <w:t xml:space="preserve"> sample on sample(s) in the source track. This table is only needed in a switch</w:t>
      </w:r>
      <w:r w:rsidRPr="00C8589E">
        <w:rPr>
          <w:rFonts w:ascii="Calibri" w:hAnsi="Calibri" w:hint="eastAsia"/>
        </w:rPr>
        <w:t>ing</w:t>
      </w:r>
      <w:r w:rsidRPr="00C8589E">
        <w:rPr>
          <w:rFonts w:ascii="Calibri" w:hAnsi="Calibri"/>
        </w:rPr>
        <w:t xml:space="preserve"> track that has a source (‘swfr’) track dependency.</w:t>
      </w:r>
    </w:p>
    <w:p w14:paraId="340C32C0" w14:textId="77777777" w:rsidR="001E2965" w:rsidRPr="00C8589E" w:rsidRDefault="001E2965" w:rsidP="001E2965">
      <w:pPr>
        <w:rPr>
          <w:rFonts w:ascii="Calibri" w:hAnsi="Calibri"/>
        </w:rPr>
      </w:pPr>
      <w:r w:rsidRPr="00C8589E">
        <w:rPr>
          <w:rFonts w:ascii="Calibri" w:hAnsi="Calibri"/>
        </w:rPr>
        <w:t>This box contains the sample dependencies for each switch</w:t>
      </w:r>
      <w:r w:rsidRPr="00C8589E">
        <w:rPr>
          <w:rFonts w:ascii="Calibri" w:hAnsi="Calibri" w:hint="eastAsia"/>
        </w:rPr>
        <w:t>ing</w:t>
      </w:r>
      <w:r w:rsidRPr="00C8589E">
        <w:rPr>
          <w:rFonts w:ascii="Calibri" w:hAnsi="Calibri"/>
        </w:rPr>
        <w:t xml:space="preserve"> sample. The dependencies are stored in the table, one record for each sample. The size of the table, </w:t>
      </w:r>
      <w:r w:rsidRPr="00C8589E">
        <w:rPr>
          <w:rFonts w:ascii="Consolas" w:hAnsi="Consolas"/>
        </w:rPr>
        <w:t>sample_count</w:t>
      </w:r>
      <w:r w:rsidRPr="00C8589E">
        <w:rPr>
          <w:rFonts w:ascii="Calibri" w:hAnsi="Calibri"/>
        </w:rPr>
        <w:t xml:space="preserve"> is taken from the </w:t>
      </w:r>
      <w:r w:rsidRPr="00C8589E">
        <w:rPr>
          <w:rFonts w:ascii="Consolas" w:hAnsi="Consolas"/>
        </w:rPr>
        <w:t>sample_count</w:t>
      </w:r>
      <w:r w:rsidRPr="00C8589E">
        <w:rPr>
          <w:rFonts w:ascii="Calibri" w:hAnsi="Calibri"/>
        </w:rPr>
        <w:t xml:space="preserve"> in the Sample Size Box ('stsz') or Compact Sample Size Box (‘stz2’).</w:t>
      </w:r>
    </w:p>
    <w:p w14:paraId="5303D008" w14:textId="77777777" w:rsidR="001E2965" w:rsidRPr="00C8589E" w:rsidRDefault="001E2965" w:rsidP="006B4403">
      <w:pPr>
        <w:pStyle w:val="Heading5"/>
        <w:rPr>
          <w:rFonts w:ascii="Calibri" w:hAnsi="Calibri"/>
        </w:rPr>
      </w:pPr>
      <w:r w:rsidRPr="00C8589E">
        <w:rPr>
          <w:rFonts w:ascii="Calibri" w:hAnsi="Calibri"/>
        </w:rPr>
        <w:lastRenderedPageBreak/>
        <w:t>Syntax</w:t>
      </w:r>
    </w:p>
    <w:p w14:paraId="5450AC68" w14:textId="77777777" w:rsidR="001E2965" w:rsidRPr="00C8589E" w:rsidRDefault="001E2965" w:rsidP="001E2965">
      <w:pPr>
        <w:pStyle w:val="code"/>
        <w:rPr>
          <w:rFonts w:ascii="Consolas" w:hAnsi="Consolas"/>
        </w:rPr>
      </w:pPr>
      <w:r w:rsidRPr="00C8589E">
        <w:rPr>
          <w:rFonts w:ascii="Consolas" w:hAnsi="Consolas"/>
        </w:rPr>
        <w:t xml:space="preserve">aligned(8) class SampleDependencyBox </w:t>
      </w:r>
      <w:r w:rsidRPr="00C8589E">
        <w:rPr>
          <w:rFonts w:ascii="Consolas" w:hAnsi="Consolas"/>
        </w:rPr>
        <w:br/>
      </w:r>
      <w:r w:rsidRPr="00C8589E">
        <w:rPr>
          <w:rFonts w:ascii="Consolas" w:hAnsi="Consolas"/>
        </w:rPr>
        <w:tab/>
        <w:t>extends FullBox(‘sdep’, version = 0, 0) {</w:t>
      </w:r>
      <w:r w:rsidRPr="00C8589E">
        <w:rPr>
          <w:rFonts w:ascii="Consolas" w:hAnsi="Consolas" w:hint="eastAsia"/>
        </w:rPr>
        <w:br/>
      </w:r>
      <w:r w:rsidRPr="00C8589E">
        <w:rPr>
          <w:rFonts w:ascii="Consolas" w:hAnsi="Consolas"/>
        </w:rPr>
        <w:tab/>
        <w:t xml:space="preserve">for (i=0; i &lt; </w:t>
      </w:r>
      <w:r w:rsidRPr="00C8589E">
        <w:rPr>
          <w:rFonts w:ascii="Consolas" w:hAnsi="Consolas" w:hint="eastAsia"/>
        </w:rPr>
        <w:t>sample_count; i++)</w:t>
      </w:r>
      <w:r w:rsidRPr="00C8589E">
        <w:rPr>
          <w:rFonts w:ascii="Consolas" w:hAnsi="Consolas"/>
        </w:rPr>
        <w:t>{</w:t>
      </w:r>
      <w:r w:rsidRPr="00C8589E">
        <w:rPr>
          <w:rFonts w:ascii="Consolas" w:hAnsi="Consolas"/>
        </w:rPr>
        <w:br/>
      </w:r>
      <w:r w:rsidRPr="00C8589E">
        <w:rPr>
          <w:rFonts w:ascii="Consolas" w:hAnsi="Consolas" w:hint="eastAsia"/>
        </w:rPr>
        <w:tab/>
      </w:r>
      <w:r w:rsidRPr="00C8589E">
        <w:rPr>
          <w:rFonts w:ascii="Consolas" w:hAnsi="Consolas"/>
        </w:rPr>
        <w:tab/>
        <w:t>unsigned int(16) dependency_count;</w:t>
      </w:r>
      <w:r w:rsidRPr="00C8589E">
        <w:rPr>
          <w:rFonts w:ascii="Consolas" w:hAnsi="Consolas"/>
        </w:rPr>
        <w:br/>
      </w:r>
      <w:r w:rsidRPr="00C8589E">
        <w:rPr>
          <w:rFonts w:ascii="Consolas" w:hAnsi="Consolas"/>
        </w:rPr>
        <w:tab/>
      </w:r>
      <w:r w:rsidRPr="00C8589E">
        <w:rPr>
          <w:rFonts w:ascii="Consolas" w:hAnsi="Consolas"/>
        </w:rPr>
        <w:tab/>
        <w:t>for (</w:t>
      </w:r>
      <w:r w:rsidRPr="00C8589E">
        <w:rPr>
          <w:rFonts w:ascii="Consolas" w:hAnsi="Consolas" w:hint="eastAsia"/>
        </w:rPr>
        <w:t>k</w:t>
      </w:r>
      <w:r w:rsidRPr="00C8589E">
        <w:rPr>
          <w:rFonts w:ascii="Consolas" w:hAnsi="Consolas"/>
        </w:rPr>
        <w:t>=0; k &lt; dependency_count; k++) {</w:t>
      </w:r>
      <w:r w:rsidRPr="00C8589E">
        <w:rPr>
          <w:rFonts w:ascii="Consolas" w:hAnsi="Consolas"/>
        </w:rPr>
        <w:br/>
      </w:r>
      <w:r w:rsidRPr="00C8589E">
        <w:rPr>
          <w:rFonts w:ascii="Consolas" w:hAnsi="Consolas"/>
        </w:rPr>
        <w:tab/>
      </w:r>
      <w:r w:rsidRPr="00C8589E">
        <w:rPr>
          <w:rFonts w:ascii="Consolas" w:hAnsi="Consolas" w:hint="eastAsia"/>
        </w:rPr>
        <w:tab/>
      </w:r>
      <w:r w:rsidRPr="00C8589E">
        <w:rPr>
          <w:rFonts w:ascii="Consolas" w:hAnsi="Consolas" w:hint="eastAsia"/>
        </w:rPr>
        <w:tab/>
      </w:r>
      <w:r w:rsidRPr="00C8589E">
        <w:rPr>
          <w:rFonts w:ascii="Consolas" w:hAnsi="Consolas"/>
        </w:rPr>
        <w:t>signed int(16) relative_sample_number;</w:t>
      </w:r>
      <w:r w:rsidRPr="00C8589E">
        <w:rPr>
          <w:rFonts w:ascii="Consolas" w:hAnsi="Consolas"/>
        </w:rPr>
        <w:br/>
      </w:r>
      <w:r w:rsidRPr="00C8589E">
        <w:rPr>
          <w:rFonts w:ascii="Consolas" w:hAnsi="Consolas"/>
        </w:rPr>
        <w:tab/>
      </w:r>
      <w:r w:rsidRPr="00C8589E">
        <w:rPr>
          <w:rFonts w:ascii="Consolas" w:hAnsi="Consolas"/>
        </w:rPr>
        <w:tab/>
        <w:t>}</w:t>
      </w:r>
      <w:r w:rsidRPr="00C8589E">
        <w:rPr>
          <w:rFonts w:ascii="Consolas" w:hAnsi="Consolas" w:hint="eastAsia"/>
        </w:rPr>
        <w:br/>
      </w:r>
      <w:r w:rsidRPr="00C8589E">
        <w:rPr>
          <w:rFonts w:ascii="Consolas" w:hAnsi="Consolas"/>
        </w:rPr>
        <w:tab/>
        <w:t>}</w:t>
      </w:r>
      <w:r w:rsidRPr="00C8589E">
        <w:rPr>
          <w:rFonts w:ascii="Consolas" w:hAnsi="Consolas"/>
        </w:rPr>
        <w:br/>
        <w:t>}</w:t>
      </w:r>
    </w:p>
    <w:p w14:paraId="35F2E208" w14:textId="77777777" w:rsidR="001E2965" w:rsidRPr="00C8589E" w:rsidRDefault="001E2965" w:rsidP="006B4403">
      <w:pPr>
        <w:pStyle w:val="Heading5"/>
        <w:rPr>
          <w:rFonts w:ascii="Calibri" w:hAnsi="Calibri"/>
        </w:rPr>
      </w:pPr>
      <w:r w:rsidRPr="00C8589E">
        <w:rPr>
          <w:rFonts w:ascii="Calibri" w:hAnsi="Calibri"/>
        </w:rPr>
        <w:t>Semantics</w:t>
      </w:r>
    </w:p>
    <w:p w14:paraId="41D614FD" w14:textId="77777777" w:rsidR="001E2965" w:rsidRPr="00C8589E" w:rsidRDefault="001E2965" w:rsidP="000B41E2">
      <w:pPr>
        <w:pStyle w:val="fields"/>
        <w:spacing w:before="40"/>
        <w:ind w:left="714" w:hanging="357"/>
        <w:rPr>
          <w:rFonts w:ascii="Calibri" w:hAnsi="Calibri"/>
        </w:rPr>
      </w:pPr>
      <w:r w:rsidRPr="00C8589E">
        <w:rPr>
          <w:rFonts w:ascii="Consolas" w:hAnsi="Consolas"/>
        </w:rPr>
        <w:t>dependency_count</w:t>
      </w:r>
      <w:r w:rsidRPr="00C8589E">
        <w:rPr>
          <w:rFonts w:ascii="Calibri" w:hAnsi="Calibri"/>
        </w:rPr>
        <w:t xml:space="preserve"> is an integer that counts the number of samples in the source track on which this switch</w:t>
      </w:r>
      <w:r w:rsidRPr="00C8589E">
        <w:rPr>
          <w:rFonts w:ascii="Calibri" w:eastAsia="MS Mincho" w:hAnsi="Calibri" w:hint="eastAsia"/>
          <w:lang w:eastAsia="ja-JP"/>
        </w:rPr>
        <w:t>ing</w:t>
      </w:r>
      <w:r w:rsidRPr="00C8589E">
        <w:rPr>
          <w:rFonts w:ascii="Calibri" w:hAnsi="Calibri"/>
        </w:rPr>
        <w:t xml:space="preserve"> sample </w:t>
      </w:r>
      <w:r w:rsidRPr="00C8589E">
        <w:rPr>
          <w:rFonts w:ascii="Calibri" w:eastAsia="MS Mincho" w:hAnsi="Calibri" w:hint="eastAsia"/>
          <w:lang w:eastAsia="ja-JP"/>
        </w:rPr>
        <w:t xml:space="preserve">directly </w:t>
      </w:r>
      <w:r w:rsidRPr="00C8589E">
        <w:rPr>
          <w:rFonts w:ascii="Calibri" w:hAnsi="Calibri"/>
        </w:rPr>
        <w:t>depends.</w:t>
      </w:r>
    </w:p>
    <w:p w14:paraId="4CEFFDB5" w14:textId="77777777" w:rsidR="001E2965" w:rsidRPr="00C8589E" w:rsidRDefault="001E2965" w:rsidP="000B41E2">
      <w:pPr>
        <w:pStyle w:val="lastfield"/>
        <w:spacing w:after="240"/>
        <w:ind w:left="714" w:hanging="357"/>
        <w:rPr>
          <w:rFonts w:ascii="Calibri" w:eastAsia="MS Mincho" w:hAnsi="Calibri"/>
          <w:lang w:eastAsia="ja-JP"/>
        </w:rPr>
      </w:pPr>
      <w:r w:rsidRPr="00C8589E">
        <w:rPr>
          <w:rFonts w:ascii="Consolas" w:hAnsi="Consolas"/>
        </w:rPr>
        <w:t>relative_sample_number</w:t>
      </w:r>
      <w:r w:rsidRPr="00C8589E">
        <w:rPr>
          <w:rFonts w:ascii="Calibri" w:hAnsi="Calibri"/>
        </w:rPr>
        <w:t xml:space="preserve"> is an integer that identifies a sample in the source track. The relative sample numbers are encoded as follows. If there is a sample in the source track with the same decoding time, it has a relative sample number of 0. Whether or not this sample exists, the sample in the source track which immediately precedes the decoding time of the switch</w:t>
      </w:r>
      <w:r w:rsidRPr="00C8589E">
        <w:rPr>
          <w:rFonts w:ascii="Calibri" w:eastAsia="MS Mincho" w:hAnsi="Calibri" w:hint="eastAsia"/>
          <w:lang w:eastAsia="ja-JP"/>
        </w:rPr>
        <w:t>ing</w:t>
      </w:r>
      <w:r w:rsidRPr="00C8589E">
        <w:rPr>
          <w:rFonts w:ascii="Calibri" w:hAnsi="Calibri"/>
        </w:rPr>
        <w:t xml:space="preserve"> sample has relative sample number –1, the sample before that –2, and so on. Similarly, the sample in the source track which immediately follows the decoding time of the switch</w:t>
      </w:r>
      <w:r w:rsidRPr="00C8589E">
        <w:rPr>
          <w:rFonts w:ascii="Calibri" w:eastAsia="MS Mincho" w:hAnsi="Calibri" w:hint="eastAsia"/>
          <w:lang w:eastAsia="ja-JP"/>
        </w:rPr>
        <w:t>ing</w:t>
      </w:r>
      <w:r w:rsidRPr="00C8589E">
        <w:rPr>
          <w:rFonts w:ascii="Calibri" w:hAnsi="Calibri"/>
        </w:rPr>
        <w:t xml:space="preserve"> sample has relative sample number +1, the sample after that +2, and so on.</w:t>
      </w:r>
    </w:p>
    <w:p w14:paraId="2DE4F3C1" w14:textId="77777777" w:rsidR="001E2965" w:rsidRPr="00C8589E" w:rsidRDefault="001E2965" w:rsidP="001E2965">
      <w:pPr>
        <w:pStyle w:val="Heading3"/>
        <w:tabs>
          <w:tab w:val="clear" w:pos="1288"/>
        </w:tabs>
        <w:rPr>
          <w:rFonts w:ascii="Calibri" w:hAnsi="Calibri"/>
        </w:rPr>
      </w:pPr>
      <w:bookmarkStart w:id="204" w:name="_Toc117242300"/>
      <w:bookmarkStart w:id="205" w:name="_Ref117244000"/>
      <w:r w:rsidRPr="00C8589E">
        <w:rPr>
          <w:rFonts w:ascii="Calibri" w:hAnsi="Calibri"/>
        </w:rPr>
        <w:t>Definition of a sub-sample for AVC</w:t>
      </w:r>
      <w:bookmarkEnd w:id="204"/>
      <w:bookmarkEnd w:id="205"/>
    </w:p>
    <w:p w14:paraId="4367F546" w14:textId="77777777" w:rsidR="001E2965" w:rsidRPr="00C8589E" w:rsidRDefault="001E2965" w:rsidP="001E2965">
      <w:pPr>
        <w:rPr>
          <w:rFonts w:ascii="Calibri" w:hAnsi="Calibri"/>
        </w:rPr>
      </w:pPr>
      <w:r w:rsidRPr="00C8589E">
        <w:rPr>
          <w:rFonts w:ascii="Calibri" w:hAnsi="Calibri"/>
        </w:rPr>
        <w:t xml:space="preserve">For the use of the sub-sample information box ( 8.7.7 of ISO/IEC 14496-12) in an AVC stream, a sub-sample is defined as one or more contiguous NAL units within a sample and having the same value of the following fields; </w:t>
      </w:r>
      <w:r w:rsidRPr="00C8589E">
        <w:rPr>
          <w:rFonts w:ascii="Consolas" w:hAnsi="Consolas"/>
          <w:noProof/>
        </w:rPr>
        <w:t>RefPicFlag</w:t>
      </w:r>
      <w:r w:rsidRPr="00C8589E">
        <w:rPr>
          <w:rFonts w:ascii="Calibri" w:hAnsi="Calibri"/>
        </w:rPr>
        <w:t xml:space="preserve">, </w:t>
      </w:r>
      <w:r w:rsidRPr="00C8589E">
        <w:rPr>
          <w:rFonts w:ascii="Consolas" w:hAnsi="Consolas"/>
          <w:noProof/>
        </w:rPr>
        <w:t>RedPicFlag</w:t>
      </w:r>
      <w:r w:rsidRPr="00C8589E">
        <w:rPr>
          <w:rFonts w:ascii="Calibri" w:hAnsi="Calibri"/>
        </w:rPr>
        <w:t xml:space="preserve"> and </w:t>
      </w:r>
      <w:r w:rsidRPr="00C8589E">
        <w:rPr>
          <w:rFonts w:ascii="Consolas" w:hAnsi="Consolas"/>
          <w:noProof/>
        </w:rPr>
        <w:t>VclNalUnitFlag</w:t>
      </w:r>
      <w:r w:rsidRPr="00C8589E">
        <w:rPr>
          <w:rFonts w:ascii="Calibri" w:hAnsi="Calibri"/>
        </w:rPr>
        <w:t>. Each sub-sample includes both NAL unit(s) and their preceding NAL unit length field(s). The presence of this box is optional; however, if present in a track containing AVC data, it shall have the semantics defined here.</w:t>
      </w:r>
    </w:p>
    <w:p w14:paraId="0639672F" w14:textId="77777777" w:rsidR="001E2965" w:rsidRPr="00C8589E" w:rsidRDefault="001E2965" w:rsidP="001E2965">
      <w:pPr>
        <w:rPr>
          <w:rFonts w:ascii="Calibri" w:hAnsi="Calibri"/>
        </w:rPr>
      </w:pPr>
      <w:r w:rsidRPr="00C8589E">
        <w:rPr>
          <w:rFonts w:ascii="Calibri" w:hAnsi="Calibri"/>
        </w:rPr>
        <w:t>The subsample_priority field shall be set to a value in accordance with the specification of this field in ISO/IEC 14496-12.</w:t>
      </w:r>
    </w:p>
    <w:p w14:paraId="63382700" w14:textId="77777777" w:rsidR="001E2965" w:rsidRPr="00C8589E" w:rsidRDefault="001E2965" w:rsidP="001E2965">
      <w:pPr>
        <w:rPr>
          <w:rFonts w:ascii="Calibri" w:hAnsi="Calibri"/>
        </w:rPr>
      </w:pPr>
      <w:r w:rsidRPr="00C8589E">
        <w:rPr>
          <w:rFonts w:ascii="Calibri" w:hAnsi="Calibri"/>
        </w:rPr>
        <w:t>The discardable field shall be set to 1 only if this sample can still be decoded if this sub-sample is discarded (e.g. the sub-sample consists of an SEI NAL unit, or a redundant coded picture).</w:t>
      </w:r>
    </w:p>
    <w:p w14:paraId="7C3D1C4A" w14:textId="77777777" w:rsidR="001E2965" w:rsidRPr="00C8589E" w:rsidRDefault="001E2965" w:rsidP="001E2965">
      <w:pPr>
        <w:rPr>
          <w:rFonts w:ascii="Calibri" w:hAnsi="Calibri"/>
        </w:rPr>
      </w:pPr>
      <w:r w:rsidRPr="00C8589E">
        <w:rPr>
          <w:rFonts w:ascii="Calibri" w:hAnsi="Calibri"/>
        </w:rPr>
        <w:t>The reserved field is defined for AVC as follows:</w:t>
      </w:r>
    </w:p>
    <w:p w14:paraId="4F73354C" w14:textId="77777777" w:rsidR="001E2965" w:rsidRPr="00C8589E" w:rsidRDefault="001E2965" w:rsidP="000B41E2">
      <w:pPr>
        <w:pStyle w:val="code"/>
        <w:spacing w:before="0" w:after="120"/>
        <w:rPr>
          <w:rFonts w:ascii="Consolas" w:hAnsi="Consolas"/>
        </w:rPr>
      </w:pPr>
      <w:r w:rsidRPr="00C8589E">
        <w:rPr>
          <w:rFonts w:ascii="Consolas" w:hAnsi="Consolas"/>
        </w:rPr>
        <w:tab/>
      </w:r>
      <w:r w:rsidRPr="00C8589E">
        <w:rPr>
          <w:rFonts w:ascii="Consolas" w:hAnsi="Consolas"/>
        </w:rPr>
        <w:tab/>
        <w:t>unsigned int(1) RefPicFlag;</w:t>
      </w:r>
      <w:r w:rsidRPr="00C8589E">
        <w:rPr>
          <w:rFonts w:ascii="Consolas" w:hAnsi="Consolas"/>
        </w:rPr>
        <w:br/>
      </w:r>
      <w:r w:rsidRPr="00C8589E">
        <w:rPr>
          <w:rFonts w:ascii="Consolas" w:hAnsi="Consolas"/>
        </w:rPr>
        <w:tab/>
      </w:r>
      <w:r w:rsidRPr="00C8589E">
        <w:rPr>
          <w:rFonts w:ascii="Consolas" w:hAnsi="Consolas"/>
        </w:rPr>
        <w:tab/>
        <w:t>unsigned int(1) RedPicFlag;</w:t>
      </w:r>
      <w:r w:rsidRPr="00C8589E">
        <w:rPr>
          <w:rFonts w:ascii="Consolas" w:hAnsi="Consolas"/>
        </w:rPr>
        <w:br/>
      </w:r>
      <w:r w:rsidRPr="00C8589E">
        <w:rPr>
          <w:rFonts w:ascii="Consolas" w:hAnsi="Consolas"/>
        </w:rPr>
        <w:tab/>
      </w:r>
      <w:r w:rsidRPr="00C8589E">
        <w:rPr>
          <w:rFonts w:ascii="Consolas" w:hAnsi="Consolas"/>
        </w:rPr>
        <w:tab/>
        <w:t xml:space="preserve">unsigned int(1) </w:t>
      </w:r>
      <w:r w:rsidRPr="00C8589E">
        <w:rPr>
          <w:rFonts w:ascii="Consolas" w:hAnsi="Consolas" w:cs="Courier"/>
          <w:lang w:eastAsia="zh-CN"/>
        </w:rPr>
        <w:t>VclNalUnitFlag;</w:t>
      </w:r>
      <w:r w:rsidRPr="00C8589E">
        <w:rPr>
          <w:rFonts w:ascii="Consolas" w:hAnsi="Consolas" w:cs="Courier"/>
          <w:lang w:eastAsia="zh-CN"/>
        </w:rPr>
        <w:br/>
      </w:r>
      <w:r w:rsidRPr="00C8589E">
        <w:rPr>
          <w:rFonts w:ascii="Consolas" w:hAnsi="Consolas"/>
        </w:rPr>
        <w:tab/>
      </w:r>
      <w:r w:rsidRPr="00C8589E">
        <w:rPr>
          <w:rFonts w:ascii="Consolas" w:hAnsi="Consolas"/>
        </w:rPr>
        <w:tab/>
        <w:t>unsigned int(29) reserved = 0;</w:t>
      </w:r>
    </w:p>
    <w:p w14:paraId="11D08C8A" w14:textId="77777777" w:rsidR="001E2965" w:rsidRPr="00C8589E" w:rsidRDefault="001E2965" w:rsidP="001E2965">
      <w:pPr>
        <w:pStyle w:val="fields"/>
        <w:rPr>
          <w:rFonts w:ascii="Calibri" w:hAnsi="Calibri"/>
          <w:lang w:eastAsia="zh-CN"/>
        </w:rPr>
      </w:pPr>
      <w:r w:rsidRPr="00C8589E">
        <w:rPr>
          <w:rFonts w:ascii="Consolas" w:hAnsi="Consolas" w:cs="Courier"/>
          <w:noProof/>
          <w:lang w:eastAsia="zh-CN"/>
        </w:rPr>
        <w:t xml:space="preserve">RefPicFlag </w:t>
      </w:r>
      <w:r w:rsidRPr="00C8589E">
        <w:rPr>
          <w:rFonts w:ascii="Calibri" w:hAnsi="Calibri"/>
          <w:lang w:eastAsia="zh-CN"/>
        </w:rPr>
        <w:t xml:space="preserve">equal to 0 indicates that all the NAL units in the sub-sample have </w:t>
      </w:r>
      <w:r w:rsidRPr="00C8589E">
        <w:rPr>
          <w:rFonts w:ascii="Consolas" w:hAnsi="Consolas"/>
          <w:noProof/>
          <w:lang w:eastAsia="zh-CN"/>
        </w:rPr>
        <w:t>nal_ref_idc</w:t>
      </w:r>
      <w:r w:rsidRPr="00C8589E">
        <w:rPr>
          <w:rFonts w:ascii="Calibri" w:hAnsi="Calibri"/>
          <w:lang w:eastAsia="zh-CN"/>
        </w:rPr>
        <w:t xml:space="preserve"> equal to 0. </w:t>
      </w:r>
      <w:r w:rsidRPr="00C8589E">
        <w:rPr>
          <w:rFonts w:ascii="Consolas" w:hAnsi="Consolas" w:cs="Courier"/>
          <w:noProof/>
          <w:lang w:eastAsia="zh-CN"/>
        </w:rPr>
        <w:t xml:space="preserve">RefPicFlag </w:t>
      </w:r>
      <w:r w:rsidRPr="00C8589E">
        <w:rPr>
          <w:rFonts w:ascii="Calibri" w:hAnsi="Calibri"/>
          <w:lang w:eastAsia="zh-CN"/>
        </w:rPr>
        <w:t xml:space="preserve">equal to 1 indicates that all the NAL units in the sub-sample have </w:t>
      </w:r>
      <w:r w:rsidRPr="00C8589E">
        <w:rPr>
          <w:rFonts w:ascii="Consolas" w:hAnsi="Consolas"/>
          <w:noProof/>
          <w:lang w:eastAsia="zh-CN"/>
        </w:rPr>
        <w:t>nal_ref_idc</w:t>
      </w:r>
      <w:r w:rsidRPr="00C8589E">
        <w:rPr>
          <w:rFonts w:ascii="Calibri" w:hAnsi="Calibri"/>
          <w:lang w:eastAsia="zh-CN"/>
        </w:rPr>
        <w:t xml:space="preserve"> greater than 0.</w:t>
      </w:r>
    </w:p>
    <w:p w14:paraId="08AC3B24" w14:textId="77777777" w:rsidR="001E2965" w:rsidRPr="00C8589E" w:rsidRDefault="001E2965" w:rsidP="001E2965">
      <w:pPr>
        <w:pStyle w:val="fields"/>
        <w:rPr>
          <w:rFonts w:ascii="Calibri" w:hAnsi="Calibri"/>
          <w:lang w:eastAsia="zh-CN"/>
        </w:rPr>
      </w:pPr>
      <w:bookmarkStart w:id="206" w:name="_Toc118693426"/>
      <w:bookmarkEnd w:id="206"/>
      <w:r w:rsidRPr="00C8589E">
        <w:rPr>
          <w:rFonts w:ascii="Consolas" w:hAnsi="Consolas" w:cs="Courier"/>
          <w:noProof/>
          <w:lang w:eastAsia="zh-CN"/>
        </w:rPr>
        <w:t xml:space="preserve">RedPicFlag </w:t>
      </w:r>
      <w:r w:rsidRPr="00C8589E">
        <w:rPr>
          <w:rFonts w:ascii="Calibri" w:hAnsi="Calibri"/>
          <w:lang w:eastAsia="zh-CN"/>
        </w:rPr>
        <w:t xml:space="preserve">equal to 0 indicates that all the NAL units in the sub-sample have </w:t>
      </w:r>
      <w:r w:rsidRPr="00C8589E">
        <w:rPr>
          <w:rFonts w:ascii="Consolas" w:hAnsi="Consolas"/>
          <w:noProof/>
          <w:lang w:eastAsia="zh-CN"/>
        </w:rPr>
        <w:t>redundant_pic_cnt</w:t>
      </w:r>
      <w:r w:rsidRPr="00C8589E">
        <w:rPr>
          <w:rFonts w:ascii="Calibri" w:hAnsi="Calibri"/>
          <w:lang w:eastAsia="zh-CN"/>
        </w:rPr>
        <w:t xml:space="preserve"> equal to 0. </w:t>
      </w:r>
      <w:r w:rsidRPr="00C8589E">
        <w:rPr>
          <w:rFonts w:ascii="Consolas" w:hAnsi="Consolas" w:cs="Courier"/>
          <w:noProof/>
          <w:lang w:eastAsia="zh-CN"/>
        </w:rPr>
        <w:t xml:space="preserve">RedPicFlag </w:t>
      </w:r>
      <w:r w:rsidRPr="00C8589E">
        <w:rPr>
          <w:rFonts w:ascii="Calibri" w:hAnsi="Calibri"/>
          <w:lang w:eastAsia="zh-CN"/>
        </w:rPr>
        <w:t xml:space="preserve">equal to 1 indicates that all the NAL units in the sub-sample have </w:t>
      </w:r>
      <w:r w:rsidRPr="00C8589E">
        <w:rPr>
          <w:rFonts w:ascii="Consolas" w:hAnsi="Consolas"/>
          <w:noProof/>
          <w:lang w:eastAsia="zh-CN"/>
        </w:rPr>
        <w:t>redundant_pic_cnt</w:t>
      </w:r>
      <w:r w:rsidRPr="00C8589E">
        <w:rPr>
          <w:rFonts w:ascii="Calibri" w:hAnsi="Calibri"/>
          <w:lang w:eastAsia="zh-CN"/>
        </w:rPr>
        <w:t xml:space="preserve"> greater than 0.</w:t>
      </w:r>
    </w:p>
    <w:p w14:paraId="52657F9C" w14:textId="77777777" w:rsidR="001E2965" w:rsidRPr="00C8589E" w:rsidRDefault="001E2965" w:rsidP="0083043A">
      <w:pPr>
        <w:pStyle w:val="lastfield"/>
        <w:rPr>
          <w:rFonts w:ascii="Calibri" w:hAnsi="Calibri"/>
        </w:rPr>
      </w:pPr>
      <w:r w:rsidRPr="00C8589E">
        <w:rPr>
          <w:rFonts w:ascii="Consolas" w:hAnsi="Consolas" w:cs="Courier"/>
          <w:noProof/>
        </w:rPr>
        <w:t xml:space="preserve">VclNalUnitFlag </w:t>
      </w:r>
      <w:r w:rsidRPr="00C8589E">
        <w:rPr>
          <w:rFonts w:ascii="Calibri" w:hAnsi="Calibri"/>
        </w:rPr>
        <w:t>equal to 0 indicates that all NAL units in the sub-sample are non-VCL NAL units. Value 1 indicates that all NAL units in the sub-sample are VCL NAL units.</w:t>
      </w:r>
    </w:p>
    <w:p w14:paraId="1ADD71F8" w14:textId="77777777" w:rsidR="00131AEC" w:rsidRPr="00C8589E" w:rsidRDefault="00131AEC" w:rsidP="00131AEC">
      <w:pPr>
        <w:pStyle w:val="Heading3"/>
        <w:tabs>
          <w:tab w:val="clear" w:pos="1288"/>
        </w:tabs>
        <w:rPr>
          <w:rFonts w:ascii="Calibri" w:hAnsi="Calibri"/>
        </w:rPr>
      </w:pPr>
      <w:r w:rsidRPr="00C8589E">
        <w:rPr>
          <w:rFonts w:ascii="Calibri" w:hAnsi="Calibri"/>
        </w:rPr>
        <w:t>Post-decoder requirements scheme for signalling of SEI for AVC</w:t>
      </w:r>
    </w:p>
    <w:p w14:paraId="3C69F8F5" w14:textId="77777777" w:rsidR="00131AEC" w:rsidRPr="00C8589E" w:rsidRDefault="00131AEC" w:rsidP="00131AEC">
      <w:pPr>
        <w:pStyle w:val="Heading4"/>
        <w:rPr>
          <w:rFonts w:ascii="Calibri" w:hAnsi="Calibri"/>
        </w:rPr>
      </w:pPr>
      <w:r w:rsidRPr="00C8589E">
        <w:rPr>
          <w:rFonts w:ascii="Calibri" w:hAnsi="Calibri"/>
        </w:rPr>
        <w:t>General</w:t>
      </w:r>
    </w:p>
    <w:p w14:paraId="48809BE1" w14:textId="77777777" w:rsidR="00131AEC" w:rsidRPr="00C8589E" w:rsidRDefault="00131AEC" w:rsidP="00131AEC">
      <w:pPr>
        <w:rPr>
          <w:rFonts w:ascii="Calibri" w:hAnsi="Calibri"/>
        </w:rPr>
      </w:pPr>
      <w:r w:rsidRPr="00C8589E">
        <w:rPr>
          <w:rFonts w:ascii="Calibri" w:hAnsi="Calibri"/>
        </w:rPr>
        <w:t xml:space="preserve">In order to handle situations where the file author requires certain actions on the player or renderer, the ISO base media file format specifies the restricted-video mechanism where sample entries are hidden behind the generic sample entry </w:t>
      </w:r>
      <w:r w:rsidRPr="00C8589E">
        <w:rPr>
          <w:rFonts w:ascii="Consolas" w:hAnsi="Consolas"/>
        </w:rPr>
        <w:lastRenderedPageBreak/>
        <w:t>‘resv’</w:t>
      </w:r>
      <w:r w:rsidRPr="00C8589E">
        <w:rPr>
          <w:rFonts w:ascii="Calibri" w:hAnsi="Calibri"/>
        </w:rPr>
        <w:t xml:space="preserve">. The mechanism applies to AVC and for this case a file author can list occurring SEI message IDs [ISO/IEC 14496-10] and classify them into two categories: those that are deemed required by the file author for correct playback, and others. The occurrence of either type of SEI messages can be signalled in the SEI Information box. </w:t>
      </w:r>
    </w:p>
    <w:p w14:paraId="08E8EE85" w14:textId="77777777" w:rsidR="00131AEC" w:rsidRPr="00C8589E" w:rsidRDefault="00131AEC" w:rsidP="00131AEC">
      <w:pPr>
        <w:rPr>
          <w:rFonts w:ascii="Calibri" w:hAnsi="Calibri"/>
        </w:rPr>
      </w:pPr>
      <w:r w:rsidRPr="00C8589E">
        <w:rPr>
          <w:rFonts w:ascii="Calibri" w:hAnsi="Calibri"/>
        </w:rPr>
        <w:t>The scheme for signalling of SEI for AVC is defined here.</w:t>
      </w:r>
    </w:p>
    <w:p w14:paraId="6B130761" w14:textId="77777777" w:rsidR="00131AEC" w:rsidRPr="00C8589E" w:rsidRDefault="00131AEC" w:rsidP="00131AEC">
      <w:pPr>
        <w:rPr>
          <w:rFonts w:ascii="Calibri" w:hAnsi="Calibri"/>
        </w:rPr>
      </w:pPr>
      <w:r w:rsidRPr="00C8589E">
        <w:rPr>
          <w:rFonts w:ascii="Calibri" w:hAnsi="Calibri"/>
        </w:rPr>
        <w:t xml:space="preserve">The SchemeType </w:t>
      </w:r>
      <w:r w:rsidRPr="00C8589E">
        <w:rPr>
          <w:rFonts w:ascii="Consolas" w:hAnsi="Consolas"/>
        </w:rPr>
        <w:t>‘aSEI’</w:t>
      </w:r>
      <w:r w:rsidRPr="00C8589E">
        <w:rPr>
          <w:rFonts w:ascii="Calibri" w:hAnsi="Calibri"/>
        </w:rPr>
        <w:t xml:space="preserve"> (AVC SEI) is used.</w:t>
      </w:r>
    </w:p>
    <w:p w14:paraId="540F14BD" w14:textId="77777777" w:rsidR="00131AEC" w:rsidRPr="00C8589E" w:rsidRDefault="00131AEC" w:rsidP="00131AEC">
      <w:pPr>
        <w:pStyle w:val="Heading4"/>
        <w:rPr>
          <w:rFonts w:ascii="Calibri" w:hAnsi="Calibri"/>
        </w:rPr>
      </w:pPr>
      <w:r w:rsidRPr="00C8589E">
        <w:rPr>
          <w:rFonts w:ascii="Calibri" w:hAnsi="Calibri"/>
        </w:rPr>
        <w:t>SEI Information box</w:t>
      </w:r>
    </w:p>
    <w:p w14:paraId="619B8447" w14:textId="77777777" w:rsidR="00131AEC" w:rsidRPr="00C8589E" w:rsidRDefault="00131AEC" w:rsidP="00131AEC">
      <w:pPr>
        <w:pStyle w:val="Heading5"/>
        <w:rPr>
          <w:rFonts w:ascii="Calibri" w:hAnsi="Calibri"/>
        </w:rPr>
      </w:pPr>
      <w:r w:rsidRPr="00C8589E">
        <w:rPr>
          <w:rFonts w:ascii="Calibri" w:hAnsi="Calibri"/>
        </w:rPr>
        <w:t>Definition</w:t>
      </w:r>
    </w:p>
    <w:p w14:paraId="262E8E08" w14:textId="77777777" w:rsidR="00131AEC" w:rsidRPr="00C8589E" w:rsidRDefault="00131AEC" w:rsidP="00131AEC">
      <w:pPr>
        <w:pStyle w:val="Atom"/>
        <w:rPr>
          <w:rFonts w:ascii="Calibri" w:hAnsi="Calibri"/>
        </w:rPr>
      </w:pPr>
      <w:r w:rsidRPr="00C8589E">
        <w:rPr>
          <w:rFonts w:ascii="Calibri" w:hAnsi="Calibri"/>
        </w:rPr>
        <w:t>Box Type:</w:t>
      </w:r>
      <w:r w:rsidRPr="00C8589E">
        <w:rPr>
          <w:rFonts w:ascii="Calibri" w:hAnsi="Calibri"/>
        </w:rPr>
        <w:tab/>
      </w:r>
      <w:r w:rsidRPr="00C8589E">
        <w:rPr>
          <w:rFonts w:ascii="Consolas" w:hAnsi="Consolas"/>
        </w:rPr>
        <w:t>‘seii’</w:t>
      </w:r>
      <w:r w:rsidRPr="00C8589E">
        <w:rPr>
          <w:rFonts w:ascii="Calibri" w:hAnsi="Calibri"/>
        </w:rPr>
        <w:br/>
        <w:t>Container:</w:t>
      </w:r>
      <w:r w:rsidRPr="00C8589E">
        <w:rPr>
          <w:rFonts w:ascii="Calibri" w:hAnsi="Calibri"/>
        </w:rPr>
        <w:tab/>
        <w:t>Scheme Information box (</w:t>
      </w:r>
      <w:r w:rsidRPr="00C8589E">
        <w:rPr>
          <w:rFonts w:ascii="Consolas" w:hAnsi="Consolas"/>
        </w:rPr>
        <w:t>‘schi’</w:t>
      </w:r>
      <w:r w:rsidRPr="00C8589E">
        <w:rPr>
          <w:rFonts w:ascii="Calibri" w:hAnsi="Calibri"/>
        </w:rPr>
        <w:t>)</w:t>
      </w:r>
      <w:r w:rsidRPr="00C8589E">
        <w:rPr>
          <w:rFonts w:ascii="Calibri" w:hAnsi="Calibri"/>
        </w:rPr>
        <w:br/>
        <w:t>Mandatory:</w:t>
      </w:r>
      <w:r w:rsidRPr="00C8589E">
        <w:rPr>
          <w:rFonts w:ascii="Calibri" w:hAnsi="Calibri"/>
        </w:rPr>
        <w:tab/>
        <w:t xml:space="preserve">Yes (when the </w:t>
      </w:r>
      <w:r w:rsidRPr="00C8589E">
        <w:rPr>
          <w:rFonts w:ascii="Consolas" w:hAnsi="Consolas"/>
        </w:rPr>
        <w:t>SchemeType</w:t>
      </w:r>
      <w:r w:rsidRPr="00C8589E">
        <w:rPr>
          <w:rFonts w:ascii="Calibri" w:hAnsi="Calibri"/>
        </w:rPr>
        <w:t xml:space="preserve"> is </w:t>
      </w:r>
      <w:r w:rsidRPr="00C8589E">
        <w:rPr>
          <w:rFonts w:ascii="Consolas" w:hAnsi="Consolas"/>
        </w:rPr>
        <w:t>‘aSEI’</w:t>
      </w:r>
      <w:r w:rsidRPr="00C8589E">
        <w:rPr>
          <w:rFonts w:ascii="Calibri" w:hAnsi="Calibri"/>
        </w:rPr>
        <w:t>)</w:t>
      </w:r>
      <w:r w:rsidRPr="00C8589E">
        <w:rPr>
          <w:rFonts w:ascii="Calibri" w:hAnsi="Calibri"/>
        </w:rPr>
        <w:br/>
        <w:t>Quantity:</w:t>
      </w:r>
      <w:r w:rsidRPr="00C8589E">
        <w:rPr>
          <w:rFonts w:ascii="Calibri" w:hAnsi="Calibri"/>
        </w:rPr>
        <w:tab/>
        <w:t>One</w:t>
      </w:r>
    </w:p>
    <w:p w14:paraId="630B9482" w14:textId="77777777" w:rsidR="00131AEC" w:rsidRPr="00C8589E" w:rsidRDefault="00131AEC" w:rsidP="00131AEC">
      <w:pPr>
        <w:rPr>
          <w:rFonts w:ascii="Calibri" w:hAnsi="Calibri"/>
        </w:rPr>
      </w:pPr>
      <w:r w:rsidRPr="00C8589E">
        <w:rPr>
          <w:rFonts w:ascii="Calibri" w:hAnsi="Calibri"/>
        </w:rPr>
        <w:t xml:space="preserve">The SEI Information box is contained in the Scheme Information box when the </w:t>
      </w:r>
      <w:r w:rsidRPr="00C8589E">
        <w:rPr>
          <w:rFonts w:ascii="Consolas" w:hAnsi="Consolas"/>
        </w:rPr>
        <w:t>SchemeType</w:t>
      </w:r>
      <w:r w:rsidRPr="00C8589E">
        <w:rPr>
          <w:rFonts w:ascii="Calibri" w:hAnsi="Calibri"/>
        </w:rPr>
        <w:t xml:space="preserve"> is </w:t>
      </w:r>
      <w:r w:rsidRPr="00C8589E">
        <w:rPr>
          <w:rFonts w:ascii="Consolas" w:hAnsi="Consolas"/>
        </w:rPr>
        <w:t>‘aSEI’</w:t>
      </w:r>
      <w:r w:rsidRPr="00C8589E">
        <w:rPr>
          <w:rFonts w:ascii="Calibri" w:hAnsi="Calibri"/>
        </w:rPr>
        <w:t>, and contains information about the SEI messages present in the AVC stream. Although the SEI messages are not required for decoding, the file author may require certain actions for rendering or other purposes. The box distinguishes between SEI which is required to be understood for correct playback and SEI which is not required for correct playback (but may enhance playback).</w:t>
      </w:r>
    </w:p>
    <w:p w14:paraId="4E4D23A1" w14:textId="77777777" w:rsidR="00131AEC" w:rsidRPr="00C8589E" w:rsidRDefault="00131AEC" w:rsidP="00131AEC">
      <w:pPr>
        <w:rPr>
          <w:rFonts w:ascii="Calibri" w:hAnsi="Calibri"/>
        </w:rPr>
      </w:pPr>
      <w:r w:rsidRPr="00C8589E">
        <w:rPr>
          <w:rFonts w:ascii="Calibri" w:hAnsi="Calibri"/>
        </w:rPr>
        <w:t xml:space="preserve">By inspecting the SEI Information box a player will know which SEI messages that occur in the bitstream and whether they are required for rendering. </w:t>
      </w:r>
    </w:p>
    <w:p w14:paraId="005CC09E" w14:textId="77777777" w:rsidR="00131AEC" w:rsidRPr="00C8589E" w:rsidRDefault="00131AEC" w:rsidP="00CA5141">
      <w:pPr>
        <w:rPr>
          <w:rFonts w:ascii="Calibri" w:hAnsi="Calibri"/>
        </w:rPr>
      </w:pPr>
      <w:r w:rsidRPr="00C8589E">
        <w:rPr>
          <w:rFonts w:ascii="Calibri" w:hAnsi="Calibri"/>
        </w:rPr>
        <w:t>When the coding system is AVC and the restriction is signaled with SEI messages, then the SEI messages listed here should be stored either in the bitstream or in the AVC Configuration Record. The SEI Information box does not contain the actual SEI messages, it only lists those that occur in the bitstream.</w:t>
      </w:r>
    </w:p>
    <w:p w14:paraId="01561ACF" w14:textId="77777777" w:rsidR="00131AEC" w:rsidRPr="00C8589E" w:rsidRDefault="00131AEC" w:rsidP="00131AEC">
      <w:pPr>
        <w:pStyle w:val="Heading5"/>
        <w:rPr>
          <w:rFonts w:ascii="Calibri" w:hAnsi="Calibri"/>
        </w:rPr>
      </w:pPr>
      <w:r w:rsidRPr="00C8589E">
        <w:rPr>
          <w:rFonts w:ascii="Calibri" w:hAnsi="Calibri"/>
        </w:rPr>
        <w:t>Syntax</w:t>
      </w:r>
    </w:p>
    <w:p w14:paraId="5F4F2D86" w14:textId="77777777" w:rsidR="00131AEC" w:rsidRPr="00C8589E" w:rsidRDefault="00131AEC" w:rsidP="00CA5141">
      <w:pPr>
        <w:pStyle w:val="code"/>
        <w:rPr>
          <w:rFonts w:ascii="Consolas" w:hAnsi="Consolas"/>
        </w:rPr>
      </w:pPr>
      <w:r w:rsidRPr="00C8589E">
        <w:rPr>
          <w:rFonts w:ascii="Consolas" w:hAnsi="Consolas"/>
        </w:rPr>
        <w:t>aligned(8) class SeiInformationBox extends Box(‘seii’) {</w:t>
      </w:r>
      <w:r w:rsidRPr="00C8589E">
        <w:rPr>
          <w:rFonts w:ascii="Consolas" w:hAnsi="Consolas"/>
        </w:rPr>
        <w:br/>
      </w:r>
      <w:r w:rsidRPr="00C8589E">
        <w:rPr>
          <w:rFonts w:ascii="Consolas" w:hAnsi="Consolas"/>
        </w:rPr>
        <w:tab/>
        <w:t>unsigned int(16) numRequiredSEIs;</w:t>
      </w:r>
      <w:r w:rsidRPr="00C8589E">
        <w:rPr>
          <w:rFonts w:ascii="Consolas" w:hAnsi="Consolas"/>
        </w:rPr>
        <w:br/>
      </w:r>
      <w:r w:rsidRPr="00C8589E">
        <w:rPr>
          <w:rFonts w:ascii="Consolas" w:hAnsi="Consolas"/>
        </w:rPr>
        <w:tab/>
        <w:t>for (i=0; i&lt;numRequiredSEIs; i++) {</w:t>
      </w:r>
      <w:r w:rsidRPr="00C8589E">
        <w:rPr>
          <w:rFonts w:ascii="Consolas" w:hAnsi="Consolas"/>
        </w:rPr>
        <w:br/>
      </w:r>
      <w:r w:rsidRPr="00C8589E">
        <w:rPr>
          <w:rFonts w:ascii="Consolas" w:hAnsi="Consolas"/>
        </w:rPr>
        <w:tab/>
      </w:r>
      <w:r w:rsidRPr="00C8589E">
        <w:rPr>
          <w:rFonts w:ascii="Consolas" w:hAnsi="Consolas"/>
        </w:rPr>
        <w:tab/>
        <w:t>unsigned int(16) requiredSEI_ID;</w:t>
      </w:r>
      <w:r w:rsidRPr="00C8589E">
        <w:rPr>
          <w:rFonts w:ascii="Consolas" w:hAnsi="Consolas"/>
        </w:rPr>
        <w:br/>
      </w:r>
      <w:r w:rsidRPr="00C8589E">
        <w:rPr>
          <w:rFonts w:ascii="Consolas" w:hAnsi="Consolas"/>
        </w:rPr>
        <w:tab/>
        <w:t>}</w:t>
      </w:r>
      <w:r w:rsidRPr="00C8589E">
        <w:rPr>
          <w:rFonts w:ascii="Consolas" w:hAnsi="Consolas"/>
        </w:rPr>
        <w:br/>
      </w:r>
      <w:r w:rsidRPr="00C8589E">
        <w:rPr>
          <w:rFonts w:ascii="Consolas" w:hAnsi="Consolas"/>
        </w:rPr>
        <w:tab/>
        <w:t>unsigned int(16) numNotRequiredSEIs;</w:t>
      </w:r>
      <w:r w:rsidRPr="00C8589E">
        <w:rPr>
          <w:rFonts w:ascii="Consolas" w:hAnsi="Consolas"/>
        </w:rPr>
        <w:br/>
      </w:r>
      <w:r w:rsidRPr="00C8589E">
        <w:rPr>
          <w:rFonts w:ascii="Consolas" w:hAnsi="Consolas"/>
        </w:rPr>
        <w:tab/>
        <w:t>for (i=0; i&lt;numNotRequiredSEIs; i++) {</w:t>
      </w:r>
      <w:r w:rsidRPr="00C8589E">
        <w:rPr>
          <w:rFonts w:ascii="Consolas" w:hAnsi="Consolas"/>
        </w:rPr>
        <w:br/>
      </w:r>
      <w:r w:rsidRPr="00C8589E">
        <w:rPr>
          <w:rFonts w:ascii="Consolas" w:hAnsi="Consolas"/>
        </w:rPr>
        <w:tab/>
      </w:r>
      <w:r w:rsidRPr="00C8589E">
        <w:rPr>
          <w:rFonts w:ascii="Consolas" w:hAnsi="Consolas"/>
        </w:rPr>
        <w:tab/>
        <w:t>unsigned int(16) notrequiredSEI_ID;</w:t>
      </w:r>
      <w:r w:rsidRPr="00C8589E">
        <w:rPr>
          <w:rFonts w:ascii="Consolas" w:hAnsi="Consolas"/>
        </w:rPr>
        <w:br/>
      </w:r>
      <w:r w:rsidRPr="00C8589E">
        <w:rPr>
          <w:rFonts w:ascii="Consolas" w:hAnsi="Consolas"/>
        </w:rPr>
        <w:tab/>
        <w:t>}</w:t>
      </w:r>
      <w:r w:rsidRPr="00C8589E">
        <w:rPr>
          <w:rFonts w:ascii="Consolas" w:hAnsi="Consolas"/>
        </w:rPr>
        <w:br/>
        <w:t>}</w:t>
      </w:r>
    </w:p>
    <w:p w14:paraId="7B9249FA" w14:textId="77777777" w:rsidR="00131AEC" w:rsidRPr="00C8589E" w:rsidRDefault="00131AEC" w:rsidP="00131AEC">
      <w:pPr>
        <w:pStyle w:val="Heading5"/>
        <w:rPr>
          <w:rFonts w:ascii="Calibri" w:hAnsi="Calibri"/>
        </w:rPr>
      </w:pPr>
      <w:r w:rsidRPr="00C8589E">
        <w:rPr>
          <w:rFonts w:ascii="Calibri" w:hAnsi="Calibri"/>
        </w:rPr>
        <w:t>Semantics</w:t>
      </w:r>
    </w:p>
    <w:p w14:paraId="362CE83E" w14:textId="77777777" w:rsidR="00131AEC" w:rsidRPr="00C8589E" w:rsidRDefault="00131AEC" w:rsidP="00131AEC">
      <w:pPr>
        <w:pStyle w:val="fields"/>
        <w:rPr>
          <w:rFonts w:ascii="Calibri" w:hAnsi="Calibri"/>
        </w:rPr>
      </w:pPr>
      <w:r w:rsidRPr="00C8589E">
        <w:rPr>
          <w:rFonts w:ascii="Consolas" w:hAnsi="Consolas"/>
          <w:noProof/>
        </w:rPr>
        <w:t>requiredSEI_ID</w:t>
      </w:r>
      <w:r w:rsidRPr="00C8589E">
        <w:rPr>
          <w:rFonts w:ascii="Consolas" w:hAnsi="Consolas"/>
        </w:rPr>
        <w:t xml:space="preserve"> </w:t>
      </w:r>
      <w:r w:rsidRPr="00C8589E">
        <w:rPr>
          <w:rFonts w:ascii="Calibri" w:hAnsi="Calibri"/>
        </w:rPr>
        <w:t>takes on the value “payloadType” of an SEI message present in the AVC stream that is deemed necessary by the file author for correct playback.</w:t>
      </w:r>
    </w:p>
    <w:p w14:paraId="73D66611" w14:textId="77777777" w:rsidR="00131AEC" w:rsidRPr="00C8589E" w:rsidRDefault="00131AEC" w:rsidP="00CA5141">
      <w:pPr>
        <w:pStyle w:val="lastfield"/>
        <w:rPr>
          <w:rFonts w:ascii="Calibri" w:hAnsi="Calibri"/>
        </w:rPr>
      </w:pPr>
      <w:r w:rsidRPr="00C8589E">
        <w:rPr>
          <w:rFonts w:ascii="Consolas" w:hAnsi="Consolas"/>
          <w:noProof/>
        </w:rPr>
        <w:t xml:space="preserve">notrequiredSEI_ID </w:t>
      </w:r>
      <w:r w:rsidRPr="00C8589E">
        <w:rPr>
          <w:rFonts w:ascii="Calibri" w:hAnsi="Calibri"/>
        </w:rPr>
        <w:t>takes on the value “payloadType” of an SEI message present in the AVC stream that is not deemed necessary by the file author for correct playback.</w:t>
      </w:r>
    </w:p>
    <w:p w14:paraId="03168853" w14:textId="77777777" w:rsidR="001E2965" w:rsidRPr="00C8589E" w:rsidRDefault="001E2965" w:rsidP="0083043A">
      <w:pPr>
        <w:pStyle w:val="Heading1"/>
        <w:rPr>
          <w:rFonts w:ascii="Calibri" w:hAnsi="Calibri"/>
        </w:rPr>
      </w:pPr>
      <w:bookmarkStart w:id="207" w:name="_Ref117241086"/>
      <w:bookmarkStart w:id="208" w:name="_Toc117242301"/>
      <w:bookmarkStart w:id="209" w:name="_Toc374356418"/>
      <w:bookmarkStart w:id="210" w:name="_Toc232234492"/>
      <w:bookmarkStart w:id="211" w:name="_Toc370302966"/>
      <w:bookmarkStart w:id="212" w:name="_Toc370303282"/>
      <w:r w:rsidRPr="00C8589E">
        <w:rPr>
          <w:rFonts w:ascii="Calibri" w:hAnsi="Calibri"/>
        </w:rPr>
        <w:lastRenderedPageBreak/>
        <w:t>SVC elementary stream and sample definitions</w:t>
      </w:r>
      <w:bookmarkEnd w:id="207"/>
      <w:bookmarkEnd w:id="208"/>
      <w:bookmarkEnd w:id="209"/>
      <w:bookmarkEnd w:id="210"/>
      <w:bookmarkEnd w:id="211"/>
      <w:bookmarkEnd w:id="212"/>
    </w:p>
    <w:p w14:paraId="12788C3B" w14:textId="77777777" w:rsidR="001E2965" w:rsidRPr="00C8589E" w:rsidRDefault="001E2965" w:rsidP="0083043A">
      <w:pPr>
        <w:pStyle w:val="Heading2"/>
        <w:rPr>
          <w:rFonts w:ascii="Calibri" w:hAnsi="Calibri"/>
        </w:rPr>
      </w:pPr>
      <w:bookmarkStart w:id="213" w:name="_Toc117242302"/>
      <w:bookmarkStart w:id="214" w:name="_Toc374356419"/>
      <w:bookmarkStart w:id="215" w:name="_Toc232234493"/>
      <w:bookmarkStart w:id="216" w:name="_Toc370302967"/>
      <w:bookmarkStart w:id="217" w:name="_Toc370303283"/>
      <w:bookmarkStart w:id="218" w:name="_Toc109627212"/>
      <w:bookmarkStart w:id="219" w:name="_Toc118693401"/>
      <w:r w:rsidRPr="00C8589E">
        <w:rPr>
          <w:rFonts w:ascii="Calibri" w:hAnsi="Calibri"/>
        </w:rPr>
        <w:t>Introduction</w:t>
      </w:r>
      <w:bookmarkEnd w:id="213"/>
      <w:bookmarkEnd w:id="214"/>
      <w:bookmarkEnd w:id="215"/>
      <w:bookmarkEnd w:id="216"/>
      <w:bookmarkEnd w:id="217"/>
    </w:p>
    <w:p w14:paraId="35A87021" w14:textId="7FEBEA57" w:rsidR="001E2965" w:rsidRPr="00C8589E" w:rsidRDefault="001E2965" w:rsidP="001E2965">
      <w:pPr>
        <w:rPr>
          <w:rFonts w:ascii="Calibri" w:hAnsi="Calibri"/>
        </w:rPr>
      </w:pPr>
      <w:r w:rsidRPr="00C8589E">
        <w:rPr>
          <w:rFonts w:ascii="Calibri" w:hAnsi="Calibri"/>
        </w:rPr>
        <w:t xml:space="preserve">This </w:t>
      </w:r>
      <w:r w:rsidR="00693685" w:rsidRPr="00C8589E">
        <w:rPr>
          <w:rFonts w:ascii="Calibri" w:hAnsi="Calibri"/>
        </w:rPr>
        <w:t xml:space="preserve">clause </w:t>
      </w:r>
      <w:r w:rsidRPr="00C8589E">
        <w:rPr>
          <w:rFonts w:ascii="Calibri" w:hAnsi="Calibri"/>
        </w:rPr>
        <w:t xml:space="preserve">specifies the storage format of SVC data. It extends the definitions of the storage format of AVC in </w:t>
      </w:r>
      <w:r w:rsidRPr="00C8589E">
        <w:rPr>
          <w:rFonts w:ascii="Calibri" w:hAnsi="Calibri" w:hint="eastAsia"/>
        </w:rPr>
        <w:t>clause</w:t>
      </w:r>
      <w:r w:rsidR="000B41E2" w:rsidRPr="00C8589E">
        <w:rPr>
          <w:rFonts w:ascii="Calibri" w:hAnsi="Calibri"/>
        </w:rPr>
        <w:t> </w:t>
      </w:r>
      <w:r w:rsidR="00693685" w:rsidRPr="00C8589E">
        <w:rPr>
          <w:rFonts w:ascii="Calibri" w:hAnsi="Calibri"/>
        </w:rPr>
        <w:fldChar w:fldCharType="begin"/>
      </w:r>
      <w:r w:rsidR="00693685" w:rsidRPr="00C8589E">
        <w:rPr>
          <w:rFonts w:ascii="Calibri" w:hAnsi="Calibri"/>
        </w:rPr>
        <w:instrText xml:space="preserve"> </w:instrText>
      </w:r>
      <w:r w:rsidR="00D101CD" w:rsidRPr="00C8589E">
        <w:rPr>
          <w:rFonts w:ascii="Calibri" w:hAnsi="Calibri"/>
        </w:rPr>
        <w:instrText>REF</w:instrText>
      </w:r>
      <w:r w:rsidR="00693685" w:rsidRPr="00C8589E">
        <w:rPr>
          <w:rFonts w:ascii="Calibri" w:hAnsi="Calibri"/>
        </w:rPr>
        <w:instrText xml:space="preserve"> _Ref201136857 \r \h </w:instrText>
      </w:r>
      <w:r w:rsidR="00693685" w:rsidRPr="00C8589E">
        <w:rPr>
          <w:rFonts w:ascii="Calibri" w:hAnsi="Calibri"/>
        </w:rPr>
      </w:r>
      <w:r w:rsidR="00693685" w:rsidRPr="00C8589E">
        <w:rPr>
          <w:rFonts w:ascii="Calibri" w:hAnsi="Calibri"/>
        </w:rPr>
        <w:fldChar w:fldCharType="separate"/>
      </w:r>
      <w:r w:rsidR="00EA7D83">
        <w:rPr>
          <w:rFonts w:ascii="Calibri" w:hAnsi="Calibri"/>
        </w:rPr>
        <w:t>5</w:t>
      </w:r>
      <w:r w:rsidR="00693685" w:rsidRPr="00C8589E">
        <w:rPr>
          <w:rFonts w:ascii="Calibri" w:hAnsi="Calibri"/>
        </w:rPr>
        <w:fldChar w:fldCharType="end"/>
      </w:r>
      <w:r w:rsidRPr="00C8589E">
        <w:rPr>
          <w:rFonts w:ascii="Calibri" w:hAnsi="Calibri"/>
        </w:rPr>
        <w:t>.</w:t>
      </w:r>
    </w:p>
    <w:p w14:paraId="19E2716A" w14:textId="04A3B91E" w:rsidR="00615355" w:rsidRPr="00C8589E" w:rsidRDefault="00615355" w:rsidP="00615355">
      <w:pPr>
        <w:spacing w:after="230"/>
        <w:rPr>
          <w:rFonts w:ascii="Calibri" w:hAnsi="Calibri"/>
        </w:rPr>
      </w:pPr>
      <w:r w:rsidRPr="00C8589E">
        <w:rPr>
          <w:rFonts w:ascii="Calibri" w:hAnsi="Calibri" w:hint="eastAsia"/>
        </w:rPr>
        <w:t xml:space="preserve">The </w:t>
      </w:r>
      <w:r w:rsidRPr="00C8589E">
        <w:rPr>
          <w:rFonts w:ascii="Calibri" w:hAnsi="Calibri"/>
        </w:rPr>
        <w:t>file format</w:t>
      </w:r>
      <w:r w:rsidRPr="00C8589E">
        <w:rPr>
          <w:rFonts w:ascii="Calibri" w:hAnsi="Calibri" w:hint="eastAsia"/>
        </w:rPr>
        <w:t xml:space="preserve"> </w:t>
      </w:r>
      <w:r w:rsidRPr="00C8589E">
        <w:rPr>
          <w:rFonts w:ascii="Calibri" w:hAnsi="Calibri"/>
        </w:rPr>
        <w:t xml:space="preserve">for storage </w:t>
      </w:r>
      <w:r w:rsidRPr="00C8589E">
        <w:rPr>
          <w:rFonts w:ascii="Calibri" w:hAnsi="Calibri" w:hint="eastAsia"/>
        </w:rPr>
        <w:t>of</w:t>
      </w:r>
      <w:r w:rsidRPr="00C8589E">
        <w:rPr>
          <w:rFonts w:ascii="Calibri" w:hAnsi="Calibri"/>
        </w:rPr>
        <w:t xml:space="preserve"> SVC content, as defined in this clause and Annexes</w:t>
      </w:r>
      <w:r w:rsidR="00E463C3" w:rsidRPr="00C8589E">
        <w:rPr>
          <w:rFonts w:ascii="Calibri" w:hAnsi="Calibri"/>
        </w:rPr>
        <w:t xml:space="preserve"> </w:t>
      </w:r>
      <w:r w:rsidR="00E463C3" w:rsidRPr="00C8589E">
        <w:rPr>
          <w:rFonts w:ascii="Calibri" w:hAnsi="Calibri"/>
        </w:rPr>
        <w:fldChar w:fldCharType="begin"/>
      </w:r>
      <w:r w:rsidR="00E463C3" w:rsidRPr="00C8589E">
        <w:rPr>
          <w:rFonts w:ascii="Calibri" w:hAnsi="Calibri"/>
        </w:rPr>
        <w:instrText xml:space="preserve"> </w:instrText>
      </w:r>
      <w:r w:rsidR="00D101CD" w:rsidRPr="00C8589E">
        <w:rPr>
          <w:rFonts w:ascii="Calibri" w:hAnsi="Calibri"/>
        </w:rPr>
        <w:instrText>REF</w:instrText>
      </w:r>
      <w:r w:rsidR="00E463C3" w:rsidRPr="00C8589E">
        <w:rPr>
          <w:rFonts w:ascii="Calibri" w:hAnsi="Calibri"/>
        </w:rPr>
        <w:instrText xml:space="preserve"> _Ref201137311 \n \h </w:instrText>
      </w:r>
      <w:r w:rsidR="00E463C3" w:rsidRPr="00C8589E">
        <w:rPr>
          <w:rFonts w:ascii="Calibri" w:hAnsi="Calibri"/>
        </w:rPr>
      </w:r>
      <w:r w:rsidR="00E463C3" w:rsidRPr="00C8589E">
        <w:rPr>
          <w:rFonts w:ascii="Calibri" w:hAnsi="Calibri"/>
        </w:rPr>
        <w:fldChar w:fldCharType="separate"/>
      </w:r>
      <w:r w:rsidR="00EA7D83">
        <w:rPr>
          <w:rFonts w:ascii="Calibri" w:hAnsi="Calibri"/>
        </w:rPr>
        <w:t>Annex A</w:t>
      </w:r>
      <w:r w:rsidR="00E463C3" w:rsidRPr="00C8589E">
        <w:rPr>
          <w:rFonts w:ascii="Calibri" w:hAnsi="Calibri"/>
        </w:rPr>
        <w:fldChar w:fldCharType="end"/>
      </w:r>
      <w:r w:rsidR="00E463C3" w:rsidRPr="00C8589E">
        <w:rPr>
          <w:rFonts w:ascii="Calibri" w:hAnsi="Calibri"/>
        </w:rPr>
        <w:t xml:space="preserve"> to </w:t>
      </w:r>
      <w:r w:rsidR="00E463C3" w:rsidRPr="00C8589E">
        <w:rPr>
          <w:rFonts w:ascii="Calibri" w:hAnsi="Calibri"/>
        </w:rPr>
        <w:fldChar w:fldCharType="begin"/>
      </w:r>
      <w:r w:rsidR="00E463C3" w:rsidRPr="00C8589E">
        <w:rPr>
          <w:rFonts w:ascii="Calibri" w:hAnsi="Calibri"/>
        </w:rPr>
        <w:instrText xml:space="preserve"> </w:instrText>
      </w:r>
      <w:r w:rsidR="00D101CD" w:rsidRPr="00C8589E">
        <w:rPr>
          <w:rFonts w:ascii="Calibri" w:hAnsi="Calibri"/>
        </w:rPr>
        <w:instrText>REF</w:instrText>
      </w:r>
      <w:r w:rsidR="00E463C3" w:rsidRPr="00C8589E">
        <w:rPr>
          <w:rFonts w:ascii="Calibri" w:hAnsi="Calibri"/>
        </w:rPr>
        <w:instrText xml:space="preserve"> _Ref232066318 \n \h </w:instrText>
      </w:r>
      <w:r w:rsidR="00E463C3" w:rsidRPr="00C8589E">
        <w:rPr>
          <w:rFonts w:ascii="Calibri" w:hAnsi="Calibri"/>
        </w:rPr>
      </w:r>
      <w:r w:rsidR="00E463C3" w:rsidRPr="00C8589E">
        <w:rPr>
          <w:rFonts w:ascii="Calibri" w:hAnsi="Calibri"/>
        </w:rPr>
        <w:fldChar w:fldCharType="separate"/>
      </w:r>
      <w:r w:rsidR="00EA7D83">
        <w:rPr>
          <w:rFonts w:ascii="Calibri" w:hAnsi="Calibri"/>
        </w:rPr>
        <w:t>Annex D</w:t>
      </w:r>
      <w:r w:rsidR="00E463C3" w:rsidRPr="00C8589E">
        <w:rPr>
          <w:rFonts w:ascii="Calibri" w:hAnsi="Calibri"/>
        </w:rPr>
        <w:fldChar w:fldCharType="end"/>
      </w:r>
      <w:r w:rsidRPr="00C8589E">
        <w:rPr>
          <w:rFonts w:ascii="Calibri" w:hAnsi="Calibri"/>
        </w:rPr>
        <w:t xml:space="preserve">, </w:t>
      </w:r>
      <w:r w:rsidRPr="00C8589E">
        <w:rPr>
          <w:rFonts w:ascii="Calibri" w:hAnsi="Calibri" w:hint="eastAsia"/>
        </w:rPr>
        <w:t>use</w:t>
      </w:r>
      <w:r w:rsidRPr="00C8589E">
        <w:rPr>
          <w:rFonts w:ascii="Calibri" w:hAnsi="Calibri"/>
        </w:rPr>
        <w:t>s</w:t>
      </w:r>
      <w:r w:rsidRPr="00C8589E">
        <w:rPr>
          <w:rFonts w:ascii="Calibri" w:hAnsi="Calibri" w:hint="eastAsia"/>
        </w:rPr>
        <w:t xml:space="preserve"> the existing capabilities of the </w:t>
      </w:r>
      <w:r w:rsidRPr="00C8589E">
        <w:rPr>
          <w:rFonts w:ascii="Calibri" w:hAnsi="Calibri"/>
        </w:rPr>
        <w:t>ISO base media file format</w:t>
      </w:r>
      <w:r w:rsidRPr="00C8589E">
        <w:rPr>
          <w:rFonts w:ascii="Calibri" w:hAnsi="Calibri"/>
          <w:sz w:val="16"/>
          <w:szCs w:val="16"/>
        </w:rPr>
        <w:t xml:space="preserve"> </w:t>
      </w:r>
      <w:r w:rsidRPr="00C8589E">
        <w:rPr>
          <w:rFonts w:ascii="Calibri" w:hAnsi="Calibri"/>
        </w:rPr>
        <w:t xml:space="preserve">and the plain AVC file format (i.e. the file format specified in </w:t>
      </w:r>
      <w:r w:rsidR="00693685" w:rsidRPr="00C8589E">
        <w:rPr>
          <w:rFonts w:ascii="Calibri" w:hAnsi="Calibri" w:hint="eastAsia"/>
        </w:rPr>
        <w:t>clause</w:t>
      </w:r>
      <w:r w:rsidR="00693685" w:rsidRPr="00C8589E">
        <w:rPr>
          <w:rFonts w:ascii="Calibri" w:hAnsi="Calibri"/>
        </w:rPr>
        <w:t> </w:t>
      </w:r>
      <w:r w:rsidR="00693685" w:rsidRPr="00C8589E">
        <w:rPr>
          <w:rFonts w:ascii="Calibri" w:hAnsi="Calibri"/>
        </w:rPr>
        <w:fldChar w:fldCharType="begin"/>
      </w:r>
      <w:r w:rsidR="00693685" w:rsidRPr="00C8589E">
        <w:rPr>
          <w:rFonts w:ascii="Calibri" w:hAnsi="Calibri"/>
        </w:rPr>
        <w:instrText xml:space="preserve"> </w:instrText>
      </w:r>
      <w:r w:rsidR="00D101CD" w:rsidRPr="00C8589E">
        <w:rPr>
          <w:rFonts w:ascii="Calibri" w:hAnsi="Calibri"/>
        </w:rPr>
        <w:instrText>REF</w:instrText>
      </w:r>
      <w:r w:rsidR="00693685" w:rsidRPr="00C8589E">
        <w:rPr>
          <w:rFonts w:ascii="Calibri" w:hAnsi="Calibri"/>
        </w:rPr>
        <w:instrText xml:space="preserve"> _Ref201136857 \r \h </w:instrText>
      </w:r>
      <w:r w:rsidR="00693685" w:rsidRPr="00C8589E">
        <w:rPr>
          <w:rFonts w:ascii="Calibri" w:hAnsi="Calibri"/>
        </w:rPr>
      </w:r>
      <w:r w:rsidR="00693685" w:rsidRPr="00C8589E">
        <w:rPr>
          <w:rFonts w:ascii="Calibri" w:hAnsi="Calibri"/>
        </w:rPr>
        <w:fldChar w:fldCharType="separate"/>
      </w:r>
      <w:r w:rsidR="00EA7D83">
        <w:rPr>
          <w:rFonts w:ascii="Calibri" w:hAnsi="Calibri"/>
        </w:rPr>
        <w:t>5</w:t>
      </w:r>
      <w:r w:rsidR="00693685" w:rsidRPr="00C8589E">
        <w:rPr>
          <w:rFonts w:ascii="Calibri" w:hAnsi="Calibri"/>
        </w:rPr>
        <w:fldChar w:fldCharType="end"/>
      </w:r>
      <w:r w:rsidRPr="00C8589E">
        <w:rPr>
          <w:rFonts w:ascii="Calibri" w:hAnsi="Calibri"/>
        </w:rPr>
        <w:t>). In addition,</w:t>
      </w:r>
      <w:r w:rsidRPr="00C8589E">
        <w:rPr>
          <w:rFonts w:ascii="Calibri" w:hAnsi="Calibri" w:hint="eastAsia"/>
        </w:rPr>
        <w:t xml:space="preserve"> </w:t>
      </w:r>
      <w:r w:rsidRPr="00C8589E">
        <w:rPr>
          <w:rFonts w:ascii="Calibri" w:hAnsi="Calibri"/>
        </w:rPr>
        <w:t>the following new extensions, among others,</w:t>
      </w:r>
      <w:r w:rsidRPr="00C8589E">
        <w:rPr>
          <w:rFonts w:ascii="Calibri" w:hAnsi="Calibri" w:hint="eastAsia"/>
        </w:rPr>
        <w:t xml:space="preserve"> to support </w:t>
      </w:r>
      <w:r w:rsidRPr="00C8589E">
        <w:rPr>
          <w:rFonts w:ascii="Calibri" w:hAnsi="Calibri"/>
        </w:rPr>
        <w:t>SVC-specific</w:t>
      </w:r>
      <w:r w:rsidRPr="00C8589E">
        <w:rPr>
          <w:rFonts w:ascii="Calibri" w:hAnsi="Calibri" w:hint="eastAsia"/>
        </w:rPr>
        <w:t xml:space="preserve"> features</w:t>
      </w:r>
      <w:r w:rsidRPr="00C8589E">
        <w:rPr>
          <w:rFonts w:ascii="Calibri" w:hAnsi="Calibri"/>
        </w:rPr>
        <w:t xml:space="preserve"> are specified.</w:t>
      </w:r>
    </w:p>
    <w:p w14:paraId="1F25B7AB" w14:textId="77777777" w:rsidR="00615355" w:rsidRPr="00C8589E" w:rsidRDefault="00615355" w:rsidP="00615355">
      <w:pPr>
        <w:pStyle w:val="ListContinue"/>
        <w:spacing w:after="230"/>
        <w:jc w:val="left"/>
        <w:rPr>
          <w:rFonts w:ascii="Calibri" w:hAnsi="Calibri"/>
        </w:rPr>
      </w:pPr>
      <w:r w:rsidRPr="00C8589E">
        <w:rPr>
          <w:rFonts w:ascii="Calibri" w:hAnsi="Calibri"/>
        </w:rPr>
        <w:t>Scalable or multiview grouping</w:t>
      </w:r>
      <w:r w:rsidRPr="00C8589E">
        <w:rPr>
          <w:rFonts w:ascii="Calibri" w:hAnsi="Calibri" w:hint="eastAsia"/>
        </w:rPr>
        <w:t xml:space="preserve">: </w:t>
      </w:r>
      <w:r w:rsidRPr="00C8589E">
        <w:rPr>
          <w:rFonts w:ascii="Calibri" w:hAnsi="Calibri"/>
        </w:rPr>
        <w:br/>
        <w:t xml:space="preserve">a </w:t>
      </w:r>
      <w:r w:rsidRPr="00C8589E">
        <w:rPr>
          <w:rFonts w:ascii="Calibri" w:hAnsi="Calibri" w:hint="eastAsia"/>
        </w:rPr>
        <w:t xml:space="preserve">structuring </w:t>
      </w:r>
      <w:r w:rsidRPr="00C8589E">
        <w:rPr>
          <w:rFonts w:ascii="Calibri" w:hAnsi="Calibri"/>
        </w:rPr>
        <w:t>and grouping mechanism to indicate the association of NAL units with different types and hierarchy levels of scalability</w:t>
      </w:r>
      <w:r w:rsidRPr="00C8589E">
        <w:rPr>
          <w:rFonts w:ascii="Calibri" w:hAnsi="Calibri" w:hint="eastAsia"/>
        </w:rPr>
        <w:t>.</w:t>
      </w:r>
    </w:p>
    <w:p w14:paraId="0503CB87" w14:textId="77777777" w:rsidR="00615355" w:rsidRPr="00C8589E" w:rsidRDefault="00615355" w:rsidP="00615355">
      <w:pPr>
        <w:pStyle w:val="ListContinue"/>
        <w:spacing w:after="230"/>
        <w:rPr>
          <w:rFonts w:ascii="Calibri" w:hAnsi="Calibri"/>
        </w:rPr>
      </w:pPr>
      <w:r w:rsidRPr="00C8589E">
        <w:rPr>
          <w:rFonts w:ascii="Calibri" w:hAnsi="Calibri"/>
        </w:rPr>
        <w:t xml:space="preserve">Aggregator: </w:t>
      </w:r>
      <w:r w:rsidRPr="00C8589E">
        <w:rPr>
          <w:rFonts w:ascii="Calibri" w:hAnsi="Calibri"/>
        </w:rPr>
        <w:br/>
        <w:t>a structure to enable efficient scalable grouping of NAL units by changing irregular patterns of NAL units into regular patterns of aggregated data units.</w:t>
      </w:r>
    </w:p>
    <w:p w14:paraId="7DA3BA8E" w14:textId="77777777" w:rsidR="00615355" w:rsidRPr="00C8589E" w:rsidRDefault="00615355" w:rsidP="00615355">
      <w:pPr>
        <w:pStyle w:val="ListContinue"/>
        <w:spacing w:after="230"/>
        <w:rPr>
          <w:rFonts w:ascii="Calibri" w:hAnsi="Calibri"/>
        </w:rPr>
      </w:pPr>
      <w:r w:rsidRPr="00C8589E">
        <w:rPr>
          <w:rFonts w:ascii="Calibri" w:hAnsi="Calibri"/>
        </w:rPr>
        <w:t xml:space="preserve">Extractor: </w:t>
      </w:r>
      <w:r w:rsidRPr="00C8589E">
        <w:rPr>
          <w:rFonts w:ascii="Calibri" w:hAnsi="Calibri"/>
        </w:rPr>
        <w:br/>
        <w:t>a structure to enable efficient extraction of NAL units from other tracks than the one containing the media data.</w:t>
      </w:r>
    </w:p>
    <w:p w14:paraId="0D38C27D" w14:textId="77777777" w:rsidR="00615355" w:rsidRPr="00C8589E" w:rsidRDefault="00615355" w:rsidP="00615355">
      <w:pPr>
        <w:pStyle w:val="ListContinue"/>
        <w:spacing w:after="230"/>
        <w:jc w:val="left"/>
        <w:rPr>
          <w:rFonts w:ascii="Calibri" w:hAnsi="Calibri"/>
        </w:rPr>
      </w:pPr>
      <w:r w:rsidRPr="00C8589E">
        <w:rPr>
          <w:rFonts w:ascii="Calibri" w:hAnsi="Calibri"/>
        </w:rPr>
        <w:t xml:space="preserve">Temporal metadata statements: </w:t>
      </w:r>
      <w:r w:rsidRPr="00C8589E">
        <w:rPr>
          <w:rFonts w:ascii="Calibri" w:hAnsi="Calibri"/>
        </w:rPr>
        <w:br/>
        <w:t>structures for storing time-aligned information of media samples.</w:t>
      </w:r>
    </w:p>
    <w:p w14:paraId="5589F446" w14:textId="77777777" w:rsidR="00615355" w:rsidRPr="00C8589E" w:rsidRDefault="00615355" w:rsidP="00615355">
      <w:pPr>
        <w:pStyle w:val="ListContinue"/>
        <w:jc w:val="left"/>
        <w:rPr>
          <w:rFonts w:ascii="Calibri" w:hAnsi="Calibri"/>
        </w:rPr>
      </w:pPr>
      <w:r w:rsidRPr="00C8589E">
        <w:rPr>
          <w:rFonts w:ascii="Calibri" w:hAnsi="Calibri"/>
        </w:rPr>
        <w:t xml:space="preserve">AVC compatibility: </w:t>
      </w:r>
      <w:r w:rsidRPr="00C8589E">
        <w:rPr>
          <w:rFonts w:ascii="Calibri" w:hAnsi="Calibri"/>
        </w:rPr>
        <w:br/>
        <w:t>a provision for storing an SVC bitstream in an AVC compatible manner, such that the AVC compatible base layer can be used by any plain AVC file format compliant reader.</w:t>
      </w:r>
    </w:p>
    <w:p w14:paraId="286D0A7B" w14:textId="77777777" w:rsidR="001E2965" w:rsidRPr="00C8589E" w:rsidRDefault="001E2965" w:rsidP="0083043A">
      <w:pPr>
        <w:pStyle w:val="Heading2"/>
        <w:rPr>
          <w:rFonts w:ascii="Calibri" w:hAnsi="Calibri"/>
        </w:rPr>
      </w:pPr>
      <w:bookmarkStart w:id="220" w:name="_Toc117242304"/>
      <w:bookmarkStart w:id="221" w:name="_Toc374356420"/>
      <w:bookmarkStart w:id="222" w:name="_Toc232234494"/>
      <w:bookmarkStart w:id="223" w:name="_Toc370302968"/>
      <w:bookmarkStart w:id="224" w:name="_Toc370303284"/>
      <w:r w:rsidRPr="00C8589E">
        <w:rPr>
          <w:rFonts w:ascii="Calibri" w:hAnsi="Calibri"/>
        </w:rPr>
        <w:t>Elementary stream structure</w:t>
      </w:r>
      <w:bookmarkEnd w:id="218"/>
      <w:bookmarkEnd w:id="219"/>
      <w:bookmarkEnd w:id="220"/>
      <w:bookmarkEnd w:id="221"/>
      <w:bookmarkEnd w:id="222"/>
      <w:bookmarkEnd w:id="223"/>
      <w:bookmarkEnd w:id="224"/>
    </w:p>
    <w:p w14:paraId="7A37DD7B" w14:textId="0A9F6BC3" w:rsidR="001E2965" w:rsidRPr="00C8589E" w:rsidRDefault="001E2965" w:rsidP="00A64A57">
      <w:pPr>
        <w:keepNext/>
        <w:spacing w:after="220"/>
        <w:rPr>
          <w:rFonts w:ascii="Calibri" w:hAnsi="Calibri"/>
        </w:rPr>
      </w:pPr>
      <w:bookmarkStart w:id="225" w:name="_Toc118693402"/>
      <w:bookmarkStart w:id="226" w:name="_Toc109627213"/>
      <w:r w:rsidRPr="00C8589E">
        <w:rPr>
          <w:rFonts w:ascii="Calibri" w:hAnsi="Calibri"/>
        </w:rPr>
        <w:t xml:space="preserve">SVC streams are stored in accordance with </w:t>
      </w:r>
      <w:r w:rsidR="000B41E2" w:rsidRPr="00C8589E">
        <w:rPr>
          <w:rFonts w:ascii="Calibri" w:hAnsi="Calibri"/>
        </w:rPr>
        <w:fldChar w:fldCharType="begin"/>
      </w:r>
      <w:r w:rsidR="000B41E2" w:rsidRPr="00C8589E">
        <w:rPr>
          <w:rFonts w:ascii="Calibri" w:hAnsi="Calibri"/>
        </w:rPr>
        <w:instrText xml:space="preserve"> </w:instrText>
      </w:r>
      <w:r w:rsidR="00D101CD" w:rsidRPr="00C8589E">
        <w:rPr>
          <w:rFonts w:ascii="Calibri" w:hAnsi="Calibri"/>
        </w:rPr>
        <w:instrText>REF</w:instrText>
      </w:r>
      <w:r w:rsidR="000B41E2" w:rsidRPr="00C8589E">
        <w:rPr>
          <w:rFonts w:ascii="Calibri" w:hAnsi="Calibri"/>
        </w:rPr>
        <w:instrText xml:space="preserve"> _Ref252433928 \r \h </w:instrText>
      </w:r>
      <w:r w:rsidR="000B41E2" w:rsidRPr="00C8589E">
        <w:rPr>
          <w:rFonts w:ascii="Calibri" w:hAnsi="Calibri"/>
        </w:rPr>
      </w:r>
      <w:r w:rsidR="000B41E2" w:rsidRPr="00C8589E">
        <w:rPr>
          <w:rFonts w:ascii="Calibri" w:hAnsi="Calibri"/>
        </w:rPr>
        <w:fldChar w:fldCharType="separate"/>
      </w:r>
      <w:r w:rsidR="00EA7D83">
        <w:rPr>
          <w:rFonts w:ascii="Calibri" w:hAnsi="Calibri"/>
        </w:rPr>
        <w:t>5.2</w:t>
      </w:r>
      <w:r w:rsidR="000B41E2" w:rsidRPr="00C8589E">
        <w:rPr>
          <w:rFonts w:ascii="Calibri" w:hAnsi="Calibri"/>
        </w:rPr>
        <w:fldChar w:fldCharType="end"/>
      </w:r>
      <w:r w:rsidRPr="00C8589E">
        <w:rPr>
          <w:rFonts w:ascii="Calibri" w:hAnsi="Calibri"/>
        </w:rPr>
        <w:t>, with the following definition of an SVC video elementary stream:</w:t>
      </w:r>
    </w:p>
    <w:p w14:paraId="4C38BEDB" w14:textId="06F12592" w:rsidR="001E2965" w:rsidRPr="00C8589E" w:rsidRDefault="001E2965" w:rsidP="00B533B4">
      <w:pPr>
        <w:keepNext/>
        <w:keepLines/>
        <w:numPr>
          <w:ilvl w:val="0"/>
          <w:numId w:val="39"/>
        </w:numPr>
        <w:spacing w:after="220"/>
        <w:ind w:left="714" w:hanging="357"/>
        <w:rPr>
          <w:rFonts w:ascii="Calibri" w:hAnsi="Calibri"/>
        </w:rPr>
      </w:pPr>
      <w:r w:rsidRPr="00C8589E">
        <w:rPr>
          <w:rFonts w:ascii="Calibri" w:hAnsi="Calibri"/>
          <w:b/>
        </w:rPr>
        <w:t xml:space="preserve">SVC Video Elementary Streams </w:t>
      </w:r>
      <w:r w:rsidRPr="00C8589E">
        <w:rPr>
          <w:rFonts w:ascii="Calibri" w:hAnsi="Calibri"/>
        </w:rPr>
        <w:t xml:space="preserve">shall contain all video coding related NAL units (i.e. those NAL units containing video data or signalling video structure) and may contain non-video coding related NAL units such as SEI messages and access unit delimiter NAL units. Also Aggregators (see </w:t>
      </w:r>
      <w:r w:rsidRPr="00C8589E">
        <w:rPr>
          <w:rFonts w:ascii="Calibri" w:hAnsi="Calibri"/>
        </w:rPr>
        <w:fldChar w:fldCharType="begin"/>
      </w:r>
      <w:r w:rsidRPr="00C8589E">
        <w:rPr>
          <w:rFonts w:ascii="Calibri" w:hAnsi="Calibri"/>
        </w:rPr>
        <w:instrText xml:space="preserve"> </w:instrText>
      </w:r>
      <w:r w:rsidR="00D101CD" w:rsidRPr="00C8589E">
        <w:rPr>
          <w:rFonts w:ascii="Calibri" w:hAnsi="Calibri"/>
        </w:rPr>
        <w:instrText>REF</w:instrText>
      </w:r>
      <w:r w:rsidRPr="00C8589E">
        <w:rPr>
          <w:rFonts w:ascii="Calibri" w:hAnsi="Calibri"/>
        </w:rPr>
        <w:instrText xml:space="preserve"> _Ref151536776 \r \h </w:instrText>
      </w:r>
      <w:r w:rsidRPr="00C8589E">
        <w:rPr>
          <w:rFonts w:ascii="Calibri" w:hAnsi="Calibri"/>
        </w:rPr>
      </w:r>
      <w:r w:rsidRPr="00C8589E">
        <w:rPr>
          <w:rFonts w:ascii="Calibri" w:hAnsi="Calibri"/>
        </w:rPr>
        <w:fldChar w:fldCharType="separate"/>
      </w:r>
      <w:r w:rsidR="00EA7D83">
        <w:rPr>
          <w:rFonts w:ascii="Calibri" w:hAnsi="Calibri"/>
        </w:rPr>
        <w:t>A.2</w:t>
      </w:r>
      <w:r w:rsidRPr="00C8589E">
        <w:rPr>
          <w:rFonts w:ascii="Calibri" w:hAnsi="Calibri"/>
        </w:rPr>
        <w:fldChar w:fldCharType="end"/>
      </w:r>
      <w:r w:rsidRPr="00C8589E">
        <w:rPr>
          <w:rFonts w:ascii="Calibri" w:hAnsi="Calibri"/>
        </w:rPr>
        <w:t xml:space="preserve">) or Extractors (see </w:t>
      </w:r>
      <w:r w:rsidRPr="00C8589E">
        <w:rPr>
          <w:rFonts w:ascii="Calibri" w:hAnsi="Calibri"/>
        </w:rPr>
        <w:fldChar w:fldCharType="begin"/>
      </w:r>
      <w:r w:rsidRPr="00C8589E">
        <w:rPr>
          <w:rFonts w:ascii="Calibri" w:hAnsi="Calibri"/>
        </w:rPr>
        <w:instrText xml:space="preserve"> </w:instrText>
      </w:r>
      <w:r w:rsidR="00D101CD" w:rsidRPr="00C8589E">
        <w:rPr>
          <w:rFonts w:ascii="Calibri" w:hAnsi="Calibri"/>
        </w:rPr>
        <w:instrText>REF</w:instrText>
      </w:r>
      <w:r w:rsidRPr="00C8589E">
        <w:rPr>
          <w:rFonts w:ascii="Calibri" w:hAnsi="Calibri"/>
        </w:rPr>
        <w:instrText xml:space="preserve"> _Ref529345250 \r \h </w:instrText>
      </w:r>
      <w:r w:rsidRPr="00C8589E">
        <w:rPr>
          <w:rFonts w:ascii="Calibri" w:hAnsi="Calibri"/>
        </w:rPr>
      </w:r>
      <w:r w:rsidRPr="00C8589E">
        <w:rPr>
          <w:rFonts w:ascii="Calibri" w:hAnsi="Calibri"/>
        </w:rPr>
        <w:fldChar w:fldCharType="separate"/>
      </w:r>
      <w:r w:rsidR="00EA7D83">
        <w:rPr>
          <w:rFonts w:ascii="Calibri" w:hAnsi="Calibri"/>
        </w:rPr>
        <w:t>A.3</w:t>
      </w:r>
      <w:r w:rsidRPr="00C8589E">
        <w:rPr>
          <w:rFonts w:ascii="Calibri" w:hAnsi="Calibri"/>
        </w:rPr>
        <w:fldChar w:fldCharType="end"/>
      </w:r>
      <w:r w:rsidRPr="00C8589E">
        <w:rPr>
          <w:rFonts w:ascii="Calibri" w:hAnsi="Calibri"/>
        </w:rPr>
        <w:t>) may be present. Aggregators and Extractors shall be processed as defined in this International Standard (e.g. shall not directly be placed in the output buffer while accessing the file). Other NAL units that are not expressly prohibited may be present, and if they are unrecognized they should be ignored (e.g. not placed in the output buffer while accessing the file).</w:t>
      </w:r>
    </w:p>
    <w:p w14:paraId="37FEA51C" w14:textId="77777777" w:rsidR="001E2965" w:rsidRPr="00C8589E" w:rsidRDefault="001E2965" w:rsidP="00A64A57">
      <w:pPr>
        <w:spacing w:after="220"/>
        <w:rPr>
          <w:rFonts w:ascii="Calibri" w:hAnsi="Calibri"/>
        </w:rPr>
      </w:pPr>
      <w:r w:rsidRPr="00C8589E">
        <w:rPr>
          <w:rFonts w:ascii="Calibri" w:hAnsi="Calibri"/>
        </w:rPr>
        <w:t>SVC streams may also be stored using associated parameter set streams, if needed.</w:t>
      </w:r>
    </w:p>
    <w:p w14:paraId="3F10FCF0" w14:textId="3042EF3C" w:rsidR="00B46E03" w:rsidRPr="00C8589E" w:rsidRDefault="001E2965" w:rsidP="00A64A57">
      <w:pPr>
        <w:spacing w:after="220"/>
        <w:rPr>
          <w:rFonts w:ascii="Calibri" w:hAnsi="Calibri"/>
        </w:rPr>
      </w:pPr>
      <w:r w:rsidRPr="00C8589E">
        <w:rPr>
          <w:rFonts w:ascii="Calibri" w:hAnsi="Calibri"/>
        </w:rPr>
        <w:t xml:space="preserve">For SVC streams, </w:t>
      </w:r>
      <w:r w:rsidR="00EC661E" w:rsidRPr="00C8589E">
        <w:rPr>
          <w:rFonts w:ascii="Calibri" w:hAnsi="Calibri"/>
        </w:rPr>
        <w:fldChar w:fldCharType="begin"/>
      </w:r>
      <w:r w:rsidR="00EC661E" w:rsidRPr="00C8589E">
        <w:rPr>
          <w:rFonts w:ascii="Calibri" w:hAnsi="Calibri"/>
        </w:rPr>
        <w:instrText xml:space="preserve"> </w:instrText>
      </w:r>
      <w:r w:rsidR="00D101CD" w:rsidRPr="00C8589E">
        <w:rPr>
          <w:rFonts w:ascii="Calibri" w:hAnsi="Calibri"/>
        </w:rPr>
        <w:instrText>REF</w:instrText>
      </w:r>
      <w:r w:rsidR="00EC661E" w:rsidRPr="00C8589E">
        <w:rPr>
          <w:rFonts w:ascii="Calibri" w:hAnsi="Calibri"/>
        </w:rPr>
        <w:instrText xml:space="preserve"> _Ref358372081 \h </w:instrText>
      </w:r>
      <w:r w:rsidR="00EC661E" w:rsidRPr="00C8589E">
        <w:rPr>
          <w:rFonts w:ascii="Calibri" w:hAnsi="Calibri"/>
        </w:rPr>
      </w:r>
      <w:r w:rsidR="00EC661E" w:rsidRPr="00C8589E">
        <w:rPr>
          <w:rFonts w:ascii="Calibri" w:hAnsi="Calibri"/>
        </w:rPr>
        <w:fldChar w:fldCharType="separate"/>
      </w:r>
      <w:r w:rsidR="00EA7D83" w:rsidRPr="00C8589E">
        <w:rPr>
          <w:rFonts w:ascii="Calibri" w:hAnsi="Calibri"/>
        </w:rPr>
        <w:t xml:space="preserve">Table </w:t>
      </w:r>
      <w:r w:rsidR="00EA7D83">
        <w:rPr>
          <w:rFonts w:ascii="Calibri" w:hAnsi="Calibri"/>
          <w:noProof/>
        </w:rPr>
        <w:t>2</w:t>
      </w:r>
      <w:r w:rsidR="00EC661E" w:rsidRPr="00C8589E">
        <w:rPr>
          <w:rFonts w:ascii="Calibri" w:hAnsi="Calibri"/>
        </w:rPr>
        <w:fldChar w:fldCharType="end"/>
      </w:r>
      <w:r w:rsidR="00693685" w:rsidRPr="00C8589E">
        <w:rPr>
          <w:rFonts w:ascii="Calibri" w:hAnsi="Calibri"/>
        </w:rPr>
        <w:t xml:space="preserve"> </w:t>
      </w:r>
      <w:r w:rsidRPr="00C8589E">
        <w:rPr>
          <w:rFonts w:ascii="Calibri" w:hAnsi="Calibri"/>
        </w:rPr>
        <w:t>is updated as follows; only entries where the definition for SVC differs from AVC, are shown.</w:t>
      </w:r>
      <w:r w:rsidR="00C6489E" w:rsidRPr="00C8589E">
        <w:rPr>
          <w:rFonts w:ascii="Calibri" w:hAnsi="Calibri"/>
        </w:rPr>
        <w:t xml:space="preserve"> </w:t>
      </w:r>
      <w:r w:rsidR="00C6489E" w:rsidRPr="00C8589E">
        <w:rPr>
          <w:rFonts w:ascii="Calibri" w:hAnsi="Calibri"/>
          <w:highlight w:val="yellow"/>
        </w:rPr>
        <w:t>[Ed. (YK): The following table is incomplete, e.g. the situations for PPS, SPS, and SPS extension NAL units as well as other types of NAL units in SVC video streams are not specified. On the other hand, this table is only informative as the normative aspects are all specified elsewhere. Therefore, it would be less confusing to just remove the table.]</w:t>
      </w:r>
    </w:p>
    <w:p w14:paraId="09C44DE5" w14:textId="3A0B10C0" w:rsidR="00493C26" w:rsidRPr="00C8589E" w:rsidRDefault="00493C26" w:rsidP="004F7CD0">
      <w:pPr>
        <w:pStyle w:val="Caption"/>
        <w:jc w:val="center"/>
        <w:rPr>
          <w:rFonts w:ascii="Calibri" w:hAnsi="Calibri"/>
        </w:rPr>
      </w:pPr>
      <w:r w:rsidRPr="00C8589E">
        <w:rPr>
          <w:rFonts w:ascii="Calibri" w:hAnsi="Calibri"/>
        </w:rPr>
        <w:lastRenderedPageBreak/>
        <w:t xml:space="preserve">Table </w:t>
      </w:r>
      <w:r w:rsidRPr="00C8589E">
        <w:rPr>
          <w:rFonts w:ascii="Calibri" w:hAnsi="Calibri"/>
        </w:rPr>
        <w:fldChar w:fldCharType="begin"/>
      </w:r>
      <w:r w:rsidRPr="00C8589E">
        <w:rPr>
          <w:rFonts w:ascii="Calibri" w:hAnsi="Calibri"/>
        </w:rPr>
        <w:instrText xml:space="preserve"> </w:instrText>
      </w:r>
      <w:r w:rsidR="00D101CD" w:rsidRPr="00C8589E">
        <w:rPr>
          <w:rFonts w:ascii="Calibri" w:hAnsi="Calibri"/>
        </w:rPr>
        <w:instrText>SEQ</w:instrText>
      </w:r>
      <w:r w:rsidRPr="00C8589E">
        <w:rPr>
          <w:rFonts w:ascii="Calibri" w:hAnsi="Calibri"/>
        </w:rPr>
        <w:instrText xml:space="preserve"> Table \* ARABIC </w:instrText>
      </w:r>
      <w:r w:rsidRPr="00C8589E">
        <w:rPr>
          <w:rFonts w:ascii="Calibri" w:hAnsi="Calibri"/>
        </w:rPr>
        <w:fldChar w:fldCharType="separate"/>
      </w:r>
      <w:r w:rsidR="00EA7D83">
        <w:rPr>
          <w:rFonts w:ascii="Calibri" w:hAnsi="Calibri"/>
          <w:noProof/>
        </w:rPr>
        <w:t>3</w:t>
      </w:r>
      <w:r w:rsidRPr="00C8589E">
        <w:rPr>
          <w:rFonts w:ascii="Calibri" w:hAnsi="Calibri"/>
        </w:rPr>
        <w:fldChar w:fldCharType="end"/>
      </w:r>
      <w:r w:rsidRPr="00C8589E">
        <w:rPr>
          <w:rFonts w:ascii="Calibri" w:hAnsi="Calibri"/>
        </w:rPr>
        <w:t xml:space="preserve"> – NAL Unit types in SVC and AVC Streams</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1636"/>
        <w:gridCol w:w="1747"/>
        <w:gridCol w:w="1781"/>
        <w:gridCol w:w="1731"/>
        <w:gridCol w:w="1797"/>
      </w:tblGrid>
      <w:tr w:rsidR="00E20BAB" w:rsidRPr="00A509F8" w14:paraId="0FF7CECA" w14:textId="77777777" w:rsidTr="00E20BAB">
        <w:trPr>
          <w:jc w:val="center"/>
        </w:trPr>
        <w:tc>
          <w:tcPr>
            <w:tcW w:w="1304" w:type="dxa"/>
            <w:tcBorders>
              <w:top w:val="single" w:sz="4" w:space="0" w:color="auto"/>
              <w:left w:val="single" w:sz="4" w:space="0" w:color="auto"/>
              <w:bottom w:val="single" w:sz="4" w:space="0" w:color="auto"/>
              <w:right w:val="single" w:sz="4" w:space="0" w:color="auto"/>
            </w:tcBorders>
            <w:shd w:val="clear" w:color="auto" w:fill="D9D9D9"/>
          </w:tcPr>
          <w:p w14:paraId="4AED0157" w14:textId="77777777" w:rsidR="00E20BAB" w:rsidRPr="00A509F8" w:rsidRDefault="00E20BAB" w:rsidP="00592873">
            <w:pPr>
              <w:keepNext/>
              <w:jc w:val="center"/>
              <w:rPr>
                <w:b/>
                <w:sz w:val="16"/>
                <w:szCs w:val="16"/>
              </w:rPr>
            </w:pPr>
            <w:r w:rsidRPr="00C8589E">
              <w:rPr>
                <w:rFonts w:ascii="Calibri" w:hAnsi="Calibri"/>
                <w:b/>
                <w:sz w:val="16"/>
                <w:szCs w:val="16"/>
              </w:rPr>
              <w:t>Value of nal_unit_type</w:t>
            </w:r>
          </w:p>
        </w:tc>
        <w:tc>
          <w:tcPr>
            <w:tcW w:w="1636" w:type="dxa"/>
            <w:tcBorders>
              <w:top w:val="single" w:sz="4" w:space="0" w:color="auto"/>
              <w:left w:val="single" w:sz="4" w:space="0" w:color="auto"/>
              <w:bottom w:val="single" w:sz="4" w:space="0" w:color="auto"/>
              <w:right w:val="single" w:sz="4" w:space="0" w:color="auto"/>
            </w:tcBorders>
            <w:shd w:val="clear" w:color="auto" w:fill="D9D9D9"/>
          </w:tcPr>
          <w:p w14:paraId="01593476" w14:textId="77777777" w:rsidR="00E20BAB" w:rsidRPr="00E7657A" w:rsidRDefault="00E20BAB" w:rsidP="00592873">
            <w:pPr>
              <w:pStyle w:val="CommentText"/>
              <w:keepNext/>
              <w:jc w:val="center"/>
              <w:rPr>
                <w:rFonts w:cs="Arial"/>
                <w:b/>
                <w:sz w:val="16"/>
                <w:szCs w:val="16"/>
                <w:lang w:val="en-US"/>
              </w:rPr>
            </w:pPr>
            <w:r w:rsidRPr="00C8589E">
              <w:rPr>
                <w:rFonts w:ascii="Calibri" w:hAnsi="Calibri" w:cs="Arial"/>
                <w:b/>
                <w:sz w:val="16"/>
                <w:szCs w:val="16"/>
                <w:lang w:val="en-US"/>
              </w:rPr>
              <w:t>Description</w:t>
            </w:r>
          </w:p>
        </w:tc>
        <w:tc>
          <w:tcPr>
            <w:tcW w:w="1747" w:type="dxa"/>
            <w:tcBorders>
              <w:top w:val="single" w:sz="4" w:space="0" w:color="auto"/>
              <w:left w:val="single" w:sz="4" w:space="0" w:color="auto"/>
              <w:bottom w:val="single" w:sz="4" w:space="0" w:color="auto"/>
              <w:right w:val="single" w:sz="4" w:space="0" w:color="auto"/>
            </w:tcBorders>
            <w:shd w:val="clear" w:color="auto" w:fill="D9D9D9"/>
          </w:tcPr>
          <w:p w14:paraId="563E3BC7" w14:textId="77777777" w:rsidR="00E20BAB" w:rsidRPr="00E7657A" w:rsidRDefault="00E20BAB" w:rsidP="00592873">
            <w:pPr>
              <w:pStyle w:val="CommentText"/>
              <w:keepNext/>
              <w:jc w:val="center"/>
              <w:rPr>
                <w:rFonts w:cs="Arial"/>
                <w:b/>
                <w:sz w:val="16"/>
                <w:szCs w:val="16"/>
                <w:lang w:val="en-US"/>
              </w:rPr>
            </w:pPr>
            <w:r w:rsidRPr="00C8589E">
              <w:rPr>
                <w:rFonts w:ascii="Calibri" w:hAnsi="Calibri" w:cs="Arial"/>
                <w:b/>
                <w:sz w:val="16"/>
                <w:szCs w:val="16"/>
                <w:lang w:val="en-US"/>
              </w:rPr>
              <w:t>AVC video elementary stream</w:t>
            </w:r>
          </w:p>
        </w:tc>
        <w:tc>
          <w:tcPr>
            <w:tcW w:w="1781" w:type="dxa"/>
            <w:tcBorders>
              <w:top w:val="single" w:sz="4" w:space="0" w:color="auto"/>
              <w:left w:val="single" w:sz="4" w:space="0" w:color="auto"/>
              <w:bottom w:val="single" w:sz="4" w:space="0" w:color="auto"/>
              <w:right w:val="single" w:sz="4" w:space="0" w:color="auto"/>
            </w:tcBorders>
            <w:shd w:val="clear" w:color="auto" w:fill="D9D9D9"/>
          </w:tcPr>
          <w:p w14:paraId="2C8821E1" w14:textId="77777777" w:rsidR="00E20BAB" w:rsidRPr="00E7657A" w:rsidRDefault="00E20BAB" w:rsidP="00592873">
            <w:pPr>
              <w:pStyle w:val="CommentText"/>
              <w:keepNext/>
              <w:jc w:val="center"/>
              <w:rPr>
                <w:rFonts w:cs="Arial"/>
                <w:b/>
                <w:sz w:val="16"/>
                <w:szCs w:val="16"/>
                <w:lang w:val="en-US"/>
              </w:rPr>
            </w:pPr>
            <w:r w:rsidRPr="00C8589E">
              <w:rPr>
                <w:rFonts w:ascii="Calibri" w:hAnsi="Calibri" w:cs="Arial"/>
                <w:b/>
                <w:sz w:val="16"/>
                <w:szCs w:val="16"/>
                <w:lang w:val="en-US"/>
              </w:rPr>
              <w:t>SVC video elementary stream (sample entry 'avc1', 'avc2', or 'svc1')</w:t>
            </w:r>
          </w:p>
        </w:tc>
        <w:tc>
          <w:tcPr>
            <w:tcW w:w="1731" w:type="dxa"/>
            <w:tcBorders>
              <w:top w:val="single" w:sz="4" w:space="0" w:color="auto"/>
              <w:left w:val="single" w:sz="4" w:space="0" w:color="auto"/>
              <w:bottom w:val="single" w:sz="4" w:space="0" w:color="auto"/>
              <w:right w:val="single" w:sz="4" w:space="0" w:color="auto"/>
            </w:tcBorders>
            <w:shd w:val="clear" w:color="auto" w:fill="D9D9D9"/>
          </w:tcPr>
          <w:p w14:paraId="7D8878D8" w14:textId="77777777" w:rsidR="00E20BAB" w:rsidRPr="00E7657A" w:rsidRDefault="00E20BAB" w:rsidP="00592873">
            <w:pPr>
              <w:pStyle w:val="CommentText"/>
              <w:keepNext/>
              <w:jc w:val="center"/>
              <w:rPr>
                <w:rFonts w:cs="Arial"/>
                <w:b/>
                <w:sz w:val="16"/>
                <w:szCs w:val="16"/>
                <w:lang w:val="en-US"/>
              </w:rPr>
            </w:pPr>
            <w:r w:rsidRPr="00C8589E">
              <w:rPr>
                <w:rFonts w:ascii="Calibri" w:hAnsi="Calibri" w:cs="Arial"/>
                <w:b/>
                <w:sz w:val="16"/>
                <w:szCs w:val="16"/>
                <w:lang w:val="en-US"/>
              </w:rPr>
              <w:t>SVC video elementary stream (sample entry 'avc3', 'avc4', or 'svc2')</w:t>
            </w:r>
          </w:p>
        </w:tc>
        <w:tc>
          <w:tcPr>
            <w:tcW w:w="1797" w:type="dxa"/>
            <w:tcBorders>
              <w:top w:val="single" w:sz="4" w:space="0" w:color="auto"/>
              <w:left w:val="single" w:sz="4" w:space="0" w:color="auto"/>
              <w:bottom w:val="single" w:sz="4" w:space="0" w:color="auto"/>
              <w:right w:val="single" w:sz="4" w:space="0" w:color="auto"/>
            </w:tcBorders>
            <w:shd w:val="clear" w:color="auto" w:fill="D9D9D9"/>
          </w:tcPr>
          <w:p w14:paraId="7790FAF0" w14:textId="77777777" w:rsidR="00E20BAB" w:rsidRPr="00E7657A" w:rsidRDefault="00E20BAB" w:rsidP="00592873">
            <w:pPr>
              <w:pStyle w:val="CommentText"/>
              <w:keepNext/>
              <w:jc w:val="center"/>
              <w:rPr>
                <w:rFonts w:cs="Arial"/>
                <w:b/>
                <w:sz w:val="16"/>
                <w:szCs w:val="16"/>
                <w:lang w:val="en-US"/>
              </w:rPr>
            </w:pPr>
            <w:r w:rsidRPr="00C8589E">
              <w:rPr>
                <w:rFonts w:ascii="Calibri" w:hAnsi="Calibri" w:cs="Arial"/>
                <w:b/>
                <w:sz w:val="16"/>
                <w:szCs w:val="16"/>
                <w:lang w:val="en-US"/>
              </w:rPr>
              <w:t>Parameter set elementary stream</w:t>
            </w:r>
          </w:p>
        </w:tc>
      </w:tr>
      <w:tr w:rsidR="00733D84" w:rsidRPr="00BE2547" w14:paraId="6DE9D118" w14:textId="77777777" w:rsidTr="00E20BAB">
        <w:trPr>
          <w:jc w:val="center"/>
        </w:trPr>
        <w:tc>
          <w:tcPr>
            <w:tcW w:w="1304" w:type="dxa"/>
            <w:tcBorders>
              <w:top w:val="single" w:sz="4" w:space="0" w:color="auto"/>
              <w:left w:val="single" w:sz="4" w:space="0" w:color="auto"/>
              <w:bottom w:val="single" w:sz="4" w:space="0" w:color="auto"/>
              <w:right w:val="single" w:sz="4" w:space="0" w:color="auto"/>
            </w:tcBorders>
          </w:tcPr>
          <w:p w14:paraId="30C4C9C4" w14:textId="77777777" w:rsidR="00733D84" w:rsidRPr="008D0C54" w:rsidRDefault="00733D84" w:rsidP="00681F10">
            <w:pPr>
              <w:keepNext/>
              <w:keepLines/>
              <w:spacing w:beforeLines="25" w:before="60" w:afterLines="25" w:after="60"/>
              <w:jc w:val="center"/>
              <w:rPr>
                <w:sz w:val="16"/>
                <w:szCs w:val="16"/>
              </w:rPr>
            </w:pPr>
            <w:r w:rsidRPr="00C8589E">
              <w:rPr>
                <w:rFonts w:ascii="Calibri" w:hAnsi="Calibri"/>
                <w:sz w:val="16"/>
                <w:szCs w:val="16"/>
              </w:rPr>
              <w:t>14</w:t>
            </w:r>
          </w:p>
        </w:tc>
        <w:tc>
          <w:tcPr>
            <w:tcW w:w="1636" w:type="dxa"/>
            <w:tcBorders>
              <w:top w:val="single" w:sz="4" w:space="0" w:color="auto"/>
              <w:left w:val="single" w:sz="4" w:space="0" w:color="auto"/>
              <w:bottom w:val="single" w:sz="4" w:space="0" w:color="auto"/>
              <w:right w:val="single" w:sz="4" w:space="0" w:color="auto"/>
            </w:tcBorders>
          </w:tcPr>
          <w:p w14:paraId="087D2864" w14:textId="77777777" w:rsidR="00733D84" w:rsidRPr="008D0C54" w:rsidRDefault="00733D84" w:rsidP="00681F10">
            <w:pPr>
              <w:keepNext/>
              <w:keepLines/>
              <w:spacing w:beforeLines="25" w:before="60" w:afterLines="25" w:after="60"/>
              <w:jc w:val="left"/>
              <w:rPr>
                <w:sz w:val="16"/>
                <w:szCs w:val="16"/>
              </w:rPr>
            </w:pPr>
            <w:r w:rsidRPr="00C8589E">
              <w:rPr>
                <w:rFonts w:ascii="Calibri" w:hAnsi="Calibri"/>
                <w:sz w:val="16"/>
                <w:szCs w:val="16"/>
              </w:rPr>
              <w:t>Prefix NAL unit in scalable extension</w:t>
            </w:r>
            <w:r w:rsidRPr="00C8589E">
              <w:rPr>
                <w:rFonts w:ascii="Calibri" w:hAnsi="Calibri"/>
                <w:sz w:val="16"/>
                <w:szCs w:val="16"/>
              </w:rPr>
              <w:br/>
              <w:t>prefix_nal_unit_rbsp( )</w:t>
            </w:r>
          </w:p>
        </w:tc>
        <w:tc>
          <w:tcPr>
            <w:tcW w:w="1747" w:type="dxa"/>
            <w:tcBorders>
              <w:top w:val="single" w:sz="4" w:space="0" w:color="auto"/>
              <w:left w:val="single" w:sz="4" w:space="0" w:color="auto"/>
              <w:bottom w:val="single" w:sz="4" w:space="0" w:color="auto"/>
              <w:right w:val="single" w:sz="4" w:space="0" w:color="auto"/>
            </w:tcBorders>
          </w:tcPr>
          <w:p w14:paraId="4483430B" w14:textId="77777777" w:rsidR="00733D84" w:rsidRPr="00687ADE" w:rsidRDefault="00733D84" w:rsidP="00681F10">
            <w:pPr>
              <w:keepNext/>
              <w:keepLines/>
              <w:spacing w:beforeLines="25" w:before="60" w:afterLines="25" w:after="60"/>
              <w:jc w:val="center"/>
              <w:rPr>
                <w:sz w:val="16"/>
                <w:szCs w:val="16"/>
              </w:rPr>
            </w:pPr>
            <w:r w:rsidRPr="00C8589E">
              <w:rPr>
                <w:rStyle w:val="CommentReference"/>
                <w:rFonts w:ascii="Calibri" w:hAnsi="Calibri"/>
                <w:lang w:val="en-GB"/>
              </w:rPr>
              <w:t xml:space="preserve">Not specified </w:t>
            </w:r>
          </w:p>
        </w:tc>
        <w:tc>
          <w:tcPr>
            <w:tcW w:w="1781" w:type="dxa"/>
            <w:tcBorders>
              <w:top w:val="single" w:sz="4" w:space="0" w:color="auto"/>
              <w:left w:val="single" w:sz="4" w:space="0" w:color="auto"/>
              <w:bottom w:val="single" w:sz="4" w:space="0" w:color="auto"/>
              <w:right w:val="single" w:sz="4" w:space="0" w:color="auto"/>
            </w:tcBorders>
          </w:tcPr>
          <w:p w14:paraId="7AAFD81B" w14:textId="77777777" w:rsidR="00733D84" w:rsidRPr="003B3491" w:rsidRDefault="00733D84" w:rsidP="00681F10">
            <w:pPr>
              <w:keepNext/>
              <w:keepLines/>
              <w:spacing w:beforeLines="25" w:before="60" w:afterLines="25" w:after="60"/>
              <w:jc w:val="center"/>
              <w:rPr>
                <w:sz w:val="16"/>
                <w:szCs w:val="16"/>
              </w:rPr>
            </w:pPr>
            <w:r w:rsidRPr="00C8589E">
              <w:rPr>
                <w:rFonts w:ascii="Calibri" w:hAnsi="Calibri"/>
                <w:sz w:val="16"/>
                <w:szCs w:val="16"/>
              </w:rPr>
              <w:t>Yes</w:t>
            </w:r>
          </w:p>
        </w:tc>
        <w:tc>
          <w:tcPr>
            <w:tcW w:w="1731" w:type="dxa"/>
            <w:tcBorders>
              <w:top w:val="single" w:sz="4" w:space="0" w:color="auto"/>
              <w:left w:val="single" w:sz="4" w:space="0" w:color="auto"/>
              <w:bottom w:val="single" w:sz="4" w:space="0" w:color="auto"/>
              <w:right w:val="single" w:sz="4" w:space="0" w:color="auto"/>
            </w:tcBorders>
          </w:tcPr>
          <w:p w14:paraId="47027F37" w14:textId="77777777" w:rsidR="00733D84" w:rsidRPr="00BE2547" w:rsidRDefault="00733D84" w:rsidP="00681F10">
            <w:pPr>
              <w:keepNext/>
              <w:jc w:val="center"/>
              <w:rPr>
                <w:rStyle w:val="CommentReference"/>
                <w:lang w:val="en-GB"/>
              </w:rPr>
            </w:pPr>
            <w:r w:rsidRPr="00C8589E">
              <w:rPr>
                <w:rFonts w:ascii="Calibri" w:hAnsi="Calibri"/>
                <w:sz w:val="16"/>
                <w:szCs w:val="16"/>
              </w:rPr>
              <w:t>Yes</w:t>
            </w:r>
          </w:p>
        </w:tc>
        <w:tc>
          <w:tcPr>
            <w:tcW w:w="1797" w:type="dxa"/>
            <w:tcBorders>
              <w:top w:val="single" w:sz="4" w:space="0" w:color="auto"/>
              <w:left w:val="single" w:sz="4" w:space="0" w:color="auto"/>
              <w:bottom w:val="single" w:sz="4" w:space="0" w:color="auto"/>
              <w:right w:val="single" w:sz="4" w:space="0" w:color="auto"/>
            </w:tcBorders>
          </w:tcPr>
          <w:p w14:paraId="45D7411D" w14:textId="77777777" w:rsidR="00733D84" w:rsidRPr="00BE2547" w:rsidRDefault="00733D84" w:rsidP="00681F10">
            <w:pPr>
              <w:keepNext/>
              <w:jc w:val="center"/>
              <w:rPr>
                <w:rStyle w:val="CommentReference"/>
                <w:lang w:val="en-GB"/>
              </w:rPr>
            </w:pPr>
            <w:r w:rsidRPr="00C8589E">
              <w:rPr>
                <w:rStyle w:val="CommentReference"/>
                <w:rFonts w:ascii="Calibri" w:hAnsi="Calibri"/>
                <w:lang w:val="en-GB"/>
              </w:rPr>
              <w:t>No</w:t>
            </w:r>
          </w:p>
        </w:tc>
      </w:tr>
      <w:tr w:rsidR="00733D84" w:rsidRPr="00BE2547" w14:paraId="1BEB9C6C" w14:textId="77777777" w:rsidTr="00E20BAB">
        <w:trPr>
          <w:jc w:val="center"/>
        </w:trPr>
        <w:tc>
          <w:tcPr>
            <w:tcW w:w="1304" w:type="dxa"/>
            <w:tcBorders>
              <w:top w:val="single" w:sz="4" w:space="0" w:color="auto"/>
              <w:left w:val="single" w:sz="4" w:space="0" w:color="auto"/>
              <w:bottom w:val="single" w:sz="4" w:space="0" w:color="auto"/>
              <w:right w:val="single" w:sz="4" w:space="0" w:color="auto"/>
            </w:tcBorders>
          </w:tcPr>
          <w:p w14:paraId="3E078493" w14:textId="77777777" w:rsidR="00733D84" w:rsidRPr="008D0C54" w:rsidRDefault="00733D84" w:rsidP="00681F10">
            <w:pPr>
              <w:keepNext/>
              <w:keepLines/>
              <w:spacing w:beforeLines="25" w:before="60" w:afterLines="25" w:after="60"/>
              <w:jc w:val="center"/>
              <w:rPr>
                <w:sz w:val="16"/>
                <w:szCs w:val="16"/>
              </w:rPr>
            </w:pPr>
            <w:r w:rsidRPr="00C8589E">
              <w:rPr>
                <w:rFonts w:ascii="Calibri" w:hAnsi="Calibri"/>
                <w:sz w:val="16"/>
                <w:szCs w:val="16"/>
              </w:rPr>
              <w:t>15</w:t>
            </w:r>
          </w:p>
        </w:tc>
        <w:tc>
          <w:tcPr>
            <w:tcW w:w="1636" w:type="dxa"/>
            <w:tcBorders>
              <w:top w:val="single" w:sz="4" w:space="0" w:color="auto"/>
              <w:left w:val="single" w:sz="4" w:space="0" w:color="auto"/>
              <w:bottom w:val="single" w:sz="4" w:space="0" w:color="auto"/>
              <w:right w:val="single" w:sz="4" w:space="0" w:color="auto"/>
            </w:tcBorders>
          </w:tcPr>
          <w:p w14:paraId="4175C2CF" w14:textId="77777777" w:rsidR="00733D84" w:rsidRPr="00FD4D1F" w:rsidRDefault="00733D84" w:rsidP="00681F10">
            <w:pPr>
              <w:keepNext/>
              <w:keepLines/>
              <w:spacing w:beforeLines="25" w:before="60" w:afterLines="25" w:after="60"/>
              <w:jc w:val="left"/>
              <w:rPr>
                <w:sz w:val="16"/>
                <w:szCs w:val="16"/>
              </w:rPr>
            </w:pPr>
            <w:r w:rsidRPr="00C8589E">
              <w:rPr>
                <w:rFonts w:ascii="Calibri" w:hAnsi="Calibri"/>
                <w:sz w:val="16"/>
                <w:szCs w:val="16"/>
              </w:rPr>
              <w:t>Subset sequence parameter set</w:t>
            </w:r>
            <w:r w:rsidRPr="00C8589E">
              <w:rPr>
                <w:rFonts w:ascii="Calibri" w:hAnsi="Calibri"/>
                <w:sz w:val="16"/>
                <w:szCs w:val="16"/>
              </w:rPr>
              <w:br/>
              <w:t>subset_seq_parameter_set_rbsp( )</w:t>
            </w:r>
          </w:p>
        </w:tc>
        <w:tc>
          <w:tcPr>
            <w:tcW w:w="1747" w:type="dxa"/>
            <w:tcBorders>
              <w:top w:val="single" w:sz="4" w:space="0" w:color="auto"/>
              <w:left w:val="single" w:sz="4" w:space="0" w:color="auto"/>
              <w:bottom w:val="single" w:sz="4" w:space="0" w:color="auto"/>
              <w:right w:val="single" w:sz="4" w:space="0" w:color="auto"/>
            </w:tcBorders>
          </w:tcPr>
          <w:p w14:paraId="5DBF5D02" w14:textId="77777777" w:rsidR="00733D84" w:rsidRPr="00687ADE" w:rsidRDefault="00733D84" w:rsidP="00681F10">
            <w:pPr>
              <w:keepNext/>
              <w:keepLines/>
              <w:spacing w:beforeLines="25" w:before="60" w:afterLines="25" w:after="60"/>
              <w:jc w:val="center"/>
              <w:rPr>
                <w:rStyle w:val="CommentReference"/>
                <w:lang w:val="en-GB"/>
              </w:rPr>
            </w:pPr>
            <w:r w:rsidRPr="00C8589E">
              <w:rPr>
                <w:rStyle w:val="CommentReference"/>
                <w:rFonts w:ascii="Calibri" w:hAnsi="Calibri"/>
                <w:lang w:val="en-GB"/>
              </w:rPr>
              <w:t xml:space="preserve">Not specified </w:t>
            </w:r>
          </w:p>
        </w:tc>
        <w:tc>
          <w:tcPr>
            <w:tcW w:w="1781" w:type="dxa"/>
            <w:tcBorders>
              <w:top w:val="single" w:sz="4" w:space="0" w:color="auto"/>
              <w:left w:val="single" w:sz="4" w:space="0" w:color="auto"/>
              <w:bottom w:val="single" w:sz="4" w:space="0" w:color="auto"/>
              <w:right w:val="single" w:sz="4" w:space="0" w:color="auto"/>
            </w:tcBorders>
          </w:tcPr>
          <w:p w14:paraId="115FFF74" w14:textId="77777777" w:rsidR="00733D84" w:rsidRPr="00687ADE" w:rsidRDefault="00733D84" w:rsidP="00681F10">
            <w:pPr>
              <w:keepNext/>
              <w:keepLines/>
              <w:spacing w:beforeLines="25" w:before="60" w:afterLines="25" w:after="60"/>
              <w:jc w:val="center"/>
              <w:rPr>
                <w:rStyle w:val="CommentReference"/>
                <w:lang w:val="en-GB"/>
              </w:rPr>
            </w:pPr>
            <w:r w:rsidRPr="00C8589E">
              <w:rPr>
                <w:rStyle w:val="CommentReference"/>
                <w:rFonts w:ascii="Calibri" w:hAnsi="Calibri"/>
                <w:lang w:val="en-GB"/>
              </w:rPr>
              <w:t>No.</w:t>
            </w:r>
            <w:r w:rsidRPr="00C8589E">
              <w:rPr>
                <w:rStyle w:val="CommentReference"/>
                <w:rFonts w:ascii="Calibri" w:hAnsi="Calibri"/>
                <w:lang w:val="en-GB"/>
              </w:rPr>
              <w:br/>
              <w:t>If parameter set elementary stream is not used, Subset SPS shall be stored in the Decoder Specific Information.</w:t>
            </w:r>
          </w:p>
        </w:tc>
        <w:tc>
          <w:tcPr>
            <w:tcW w:w="1731" w:type="dxa"/>
            <w:tcBorders>
              <w:top w:val="single" w:sz="4" w:space="0" w:color="auto"/>
              <w:left w:val="single" w:sz="4" w:space="0" w:color="auto"/>
              <w:bottom w:val="single" w:sz="4" w:space="0" w:color="auto"/>
              <w:right w:val="single" w:sz="4" w:space="0" w:color="auto"/>
            </w:tcBorders>
          </w:tcPr>
          <w:p w14:paraId="2AD7C3EF" w14:textId="77777777" w:rsidR="00733D84" w:rsidRPr="00BE2547" w:rsidRDefault="00733D84" w:rsidP="00681F10">
            <w:pPr>
              <w:keepNext/>
              <w:jc w:val="center"/>
              <w:rPr>
                <w:rStyle w:val="CommentReference"/>
                <w:lang w:val="en-GB"/>
              </w:rPr>
            </w:pPr>
            <w:r w:rsidRPr="00C8589E">
              <w:rPr>
                <w:rStyle w:val="CommentReference"/>
                <w:rFonts w:ascii="Calibri" w:hAnsi="Calibri"/>
                <w:lang w:val="en-GB"/>
              </w:rPr>
              <w:t>Yes.</w:t>
            </w:r>
            <w:r w:rsidRPr="00C8589E">
              <w:rPr>
                <w:rStyle w:val="CommentReference"/>
                <w:rFonts w:ascii="Calibri" w:hAnsi="Calibri"/>
                <w:lang w:val="en-GB"/>
              </w:rPr>
              <w:br/>
              <w:t>Parameter set elementary stream shall not be used.</w:t>
            </w:r>
          </w:p>
        </w:tc>
        <w:tc>
          <w:tcPr>
            <w:tcW w:w="1797" w:type="dxa"/>
            <w:tcBorders>
              <w:top w:val="single" w:sz="4" w:space="0" w:color="auto"/>
              <w:left w:val="single" w:sz="4" w:space="0" w:color="auto"/>
              <w:bottom w:val="single" w:sz="4" w:space="0" w:color="auto"/>
              <w:right w:val="single" w:sz="4" w:space="0" w:color="auto"/>
            </w:tcBorders>
          </w:tcPr>
          <w:p w14:paraId="3284638B" w14:textId="77777777" w:rsidR="00733D84" w:rsidRPr="00BE2547" w:rsidRDefault="00733D84" w:rsidP="00681F10">
            <w:pPr>
              <w:keepNext/>
              <w:jc w:val="center"/>
              <w:rPr>
                <w:rStyle w:val="CommentReference"/>
                <w:lang w:val="en-GB"/>
              </w:rPr>
            </w:pPr>
            <w:r w:rsidRPr="00C8589E">
              <w:rPr>
                <w:rStyle w:val="CommentReference"/>
                <w:rFonts w:ascii="Calibri" w:hAnsi="Calibri"/>
                <w:lang w:val="en-GB"/>
              </w:rPr>
              <w:t>Yes</w:t>
            </w:r>
          </w:p>
        </w:tc>
      </w:tr>
      <w:tr w:rsidR="00733D84" w:rsidRPr="00BE2547" w14:paraId="51162EE2" w14:textId="77777777" w:rsidTr="00E20BAB">
        <w:trPr>
          <w:jc w:val="center"/>
        </w:trPr>
        <w:tc>
          <w:tcPr>
            <w:tcW w:w="1304" w:type="dxa"/>
            <w:tcBorders>
              <w:top w:val="single" w:sz="4" w:space="0" w:color="auto"/>
              <w:left w:val="single" w:sz="4" w:space="0" w:color="auto"/>
              <w:bottom w:val="single" w:sz="4" w:space="0" w:color="auto"/>
              <w:right w:val="single" w:sz="4" w:space="0" w:color="auto"/>
            </w:tcBorders>
          </w:tcPr>
          <w:p w14:paraId="38DC954E" w14:textId="77777777" w:rsidR="00733D84" w:rsidRPr="008D0C54" w:rsidRDefault="00733D84" w:rsidP="00681F10">
            <w:pPr>
              <w:keepNext/>
              <w:keepLines/>
              <w:spacing w:beforeLines="25" w:before="60" w:afterLines="25" w:after="60"/>
              <w:jc w:val="center"/>
              <w:rPr>
                <w:sz w:val="16"/>
                <w:szCs w:val="16"/>
              </w:rPr>
            </w:pPr>
            <w:r w:rsidRPr="00C8589E">
              <w:rPr>
                <w:rFonts w:ascii="Calibri" w:hAnsi="Calibri"/>
                <w:sz w:val="16"/>
                <w:szCs w:val="16"/>
              </w:rPr>
              <w:t>20</w:t>
            </w:r>
          </w:p>
        </w:tc>
        <w:tc>
          <w:tcPr>
            <w:tcW w:w="1636" w:type="dxa"/>
            <w:tcBorders>
              <w:top w:val="single" w:sz="4" w:space="0" w:color="auto"/>
              <w:left w:val="single" w:sz="4" w:space="0" w:color="auto"/>
              <w:bottom w:val="single" w:sz="4" w:space="0" w:color="auto"/>
              <w:right w:val="single" w:sz="4" w:space="0" w:color="auto"/>
            </w:tcBorders>
          </w:tcPr>
          <w:p w14:paraId="0158A26A" w14:textId="77777777" w:rsidR="00733D84" w:rsidRPr="008D0C54" w:rsidRDefault="00733D84" w:rsidP="00681F10">
            <w:pPr>
              <w:keepNext/>
              <w:keepLines/>
              <w:spacing w:beforeLines="25" w:before="60" w:afterLines="25" w:after="60"/>
              <w:jc w:val="left"/>
              <w:rPr>
                <w:sz w:val="16"/>
                <w:szCs w:val="16"/>
              </w:rPr>
            </w:pPr>
            <w:r w:rsidRPr="00C8589E">
              <w:rPr>
                <w:rFonts w:ascii="Calibri" w:hAnsi="Calibri"/>
                <w:sz w:val="16"/>
                <w:szCs w:val="16"/>
              </w:rPr>
              <w:t>Coded slice in scalable extension</w:t>
            </w:r>
            <w:r w:rsidRPr="00C8589E">
              <w:rPr>
                <w:rFonts w:ascii="Calibri" w:hAnsi="Calibri"/>
                <w:sz w:val="16"/>
                <w:szCs w:val="16"/>
              </w:rPr>
              <w:br/>
              <w:t>slice_layer_ extension_rbsp( )</w:t>
            </w:r>
          </w:p>
        </w:tc>
        <w:tc>
          <w:tcPr>
            <w:tcW w:w="1747" w:type="dxa"/>
            <w:tcBorders>
              <w:top w:val="single" w:sz="4" w:space="0" w:color="auto"/>
              <w:left w:val="single" w:sz="4" w:space="0" w:color="auto"/>
              <w:bottom w:val="single" w:sz="4" w:space="0" w:color="auto"/>
              <w:right w:val="single" w:sz="4" w:space="0" w:color="auto"/>
            </w:tcBorders>
          </w:tcPr>
          <w:p w14:paraId="405B5E27" w14:textId="77777777" w:rsidR="00733D84" w:rsidRPr="00687ADE" w:rsidRDefault="00733D84" w:rsidP="00681F10">
            <w:pPr>
              <w:keepNext/>
              <w:keepLines/>
              <w:spacing w:beforeLines="25" w:before="60" w:afterLines="25" w:after="60"/>
              <w:jc w:val="center"/>
              <w:rPr>
                <w:sz w:val="16"/>
                <w:szCs w:val="16"/>
              </w:rPr>
            </w:pPr>
            <w:r w:rsidRPr="00C8589E">
              <w:rPr>
                <w:rStyle w:val="CommentReference"/>
                <w:rFonts w:ascii="Calibri" w:hAnsi="Calibri"/>
                <w:lang w:val="en-GB"/>
              </w:rPr>
              <w:t xml:space="preserve">Not specified </w:t>
            </w:r>
          </w:p>
        </w:tc>
        <w:tc>
          <w:tcPr>
            <w:tcW w:w="1781" w:type="dxa"/>
            <w:tcBorders>
              <w:top w:val="single" w:sz="4" w:space="0" w:color="auto"/>
              <w:left w:val="single" w:sz="4" w:space="0" w:color="auto"/>
              <w:bottom w:val="single" w:sz="4" w:space="0" w:color="auto"/>
              <w:right w:val="single" w:sz="4" w:space="0" w:color="auto"/>
            </w:tcBorders>
          </w:tcPr>
          <w:p w14:paraId="0C37C701" w14:textId="77777777" w:rsidR="00733D84" w:rsidRPr="003B3491" w:rsidRDefault="00733D84" w:rsidP="00681F10">
            <w:pPr>
              <w:keepNext/>
              <w:keepLines/>
              <w:spacing w:beforeLines="25" w:before="60" w:afterLines="25" w:after="60"/>
              <w:jc w:val="center"/>
              <w:rPr>
                <w:sz w:val="16"/>
                <w:szCs w:val="16"/>
              </w:rPr>
            </w:pPr>
            <w:r w:rsidRPr="00C8589E">
              <w:rPr>
                <w:rFonts w:ascii="Calibri" w:hAnsi="Calibri"/>
                <w:sz w:val="16"/>
                <w:szCs w:val="16"/>
              </w:rPr>
              <w:t>Yes</w:t>
            </w:r>
          </w:p>
        </w:tc>
        <w:tc>
          <w:tcPr>
            <w:tcW w:w="1731" w:type="dxa"/>
            <w:tcBorders>
              <w:top w:val="single" w:sz="4" w:space="0" w:color="auto"/>
              <w:left w:val="single" w:sz="4" w:space="0" w:color="auto"/>
              <w:bottom w:val="single" w:sz="4" w:space="0" w:color="auto"/>
              <w:right w:val="single" w:sz="4" w:space="0" w:color="auto"/>
            </w:tcBorders>
          </w:tcPr>
          <w:p w14:paraId="52DA1F38" w14:textId="77777777" w:rsidR="00733D84" w:rsidRPr="00BE2547" w:rsidRDefault="00733D84" w:rsidP="00681F10">
            <w:pPr>
              <w:keepNext/>
              <w:jc w:val="center"/>
              <w:rPr>
                <w:rStyle w:val="CommentReference"/>
                <w:lang w:val="en-GB"/>
              </w:rPr>
            </w:pPr>
            <w:r w:rsidRPr="00C8589E">
              <w:rPr>
                <w:rFonts w:ascii="Calibri" w:hAnsi="Calibri"/>
                <w:sz w:val="16"/>
                <w:szCs w:val="16"/>
              </w:rPr>
              <w:t>Yes</w:t>
            </w:r>
          </w:p>
        </w:tc>
        <w:tc>
          <w:tcPr>
            <w:tcW w:w="1797" w:type="dxa"/>
            <w:tcBorders>
              <w:top w:val="single" w:sz="4" w:space="0" w:color="auto"/>
              <w:left w:val="single" w:sz="4" w:space="0" w:color="auto"/>
              <w:bottom w:val="single" w:sz="4" w:space="0" w:color="auto"/>
              <w:right w:val="single" w:sz="4" w:space="0" w:color="auto"/>
            </w:tcBorders>
          </w:tcPr>
          <w:p w14:paraId="14EC877B" w14:textId="77777777" w:rsidR="00733D84" w:rsidRPr="003B3491" w:rsidRDefault="00733D84" w:rsidP="00681F10">
            <w:pPr>
              <w:keepNext/>
              <w:jc w:val="center"/>
              <w:rPr>
                <w:rStyle w:val="CommentReference"/>
              </w:rPr>
            </w:pPr>
            <w:r w:rsidRPr="00C8589E">
              <w:rPr>
                <w:rStyle w:val="CommentReference"/>
                <w:rFonts w:ascii="Calibri" w:hAnsi="Calibri"/>
                <w:lang w:val="en-GB"/>
              </w:rPr>
              <w:t>No</w:t>
            </w:r>
          </w:p>
        </w:tc>
      </w:tr>
      <w:tr w:rsidR="00733D84" w:rsidRPr="003B3491" w14:paraId="3C9A1200" w14:textId="77777777" w:rsidTr="00E20BAB">
        <w:trPr>
          <w:jc w:val="center"/>
        </w:trPr>
        <w:tc>
          <w:tcPr>
            <w:tcW w:w="1304" w:type="dxa"/>
            <w:tcBorders>
              <w:top w:val="single" w:sz="4" w:space="0" w:color="auto"/>
              <w:left w:val="single" w:sz="4" w:space="0" w:color="auto"/>
              <w:bottom w:val="single" w:sz="4" w:space="0" w:color="auto"/>
              <w:right w:val="single" w:sz="4" w:space="0" w:color="auto"/>
            </w:tcBorders>
          </w:tcPr>
          <w:p w14:paraId="5B116C97" w14:textId="77777777" w:rsidR="00733D84" w:rsidRPr="00A509F8" w:rsidRDefault="00733D84" w:rsidP="00681F10">
            <w:pPr>
              <w:keepNext/>
              <w:jc w:val="center"/>
              <w:rPr>
                <w:sz w:val="16"/>
                <w:szCs w:val="16"/>
              </w:rPr>
            </w:pPr>
            <w:r w:rsidRPr="00C8589E">
              <w:rPr>
                <w:rFonts w:ascii="Calibri" w:hAnsi="Calibri"/>
                <w:sz w:val="16"/>
                <w:szCs w:val="16"/>
              </w:rPr>
              <w:t>24 – 29</w:t>
            </w:r>
          </w:p>
        </w:tc>
        <w:tc>
          <w:tcPr>
            <w:tcW w:w="1636" w:type="dxa"/>
            <w:tcBorders>
              <w:top w:val="single" w:sz="4" w:space="0" w:color="auto"/>
              <w:left w:val="single" w:sz="4" w:space="0" w:color="auto"/>
              <w:bottom w:val="single" w:sz="4" w:space="0" w:color="auto"/>
              <w:right w:val="single" w:sz="4" w:space="0" w:color="auto"/>
            </w:tcBorders>
          </w:tcPr>
          <w:p w14:paraId="467FCA8D" w14:textId="77777777" w:rsidR="00733D84" w:rsidRPr="00286688" w:rsidRDefault="00733D84" w:rsidP="00B533B4">
            <w:pPr>
              <w:pStyle w:val="zzLc5"/>
              <w:keepNext/>
              <w:numPr>
                <w:ilvl w:val="4"/>
                <w:numId w:val="13"/>
              </w:numPr>
              <w:spacing w:after="0"/>
              <w:rPr>
                <w:rStyle w:val="CommentReference"/>
                <w:lang w:val="en-GB"/>
              </w:rPr>
            </w:pPr>
            <w:r w:rsidRPr="00C8589E">
              <w:rPr>
                <w:rFonts w:ascii="Calibri" w:hAnsi="Calibri"/>
                <w:sz w:val="16"/>
                <w:szCs w:val="16"/>
              </w:rPr>
              <w:t>Not specified</w:t>
            </w:r>
          </w:p>
        </w:tc>
        <w:tc>
          <w:tcPr>
            <w:tcW w:w="1747" w:type="dxa"/>
            <w:tcBorders>
              <w:top w:val="single" w:sz="4" w:space="0" w:color="auto"/>
              <w:left w:val="single" w:sz="4" w:space="0" w:color="auto"/>
              <w:bottom w:val="single" w:sz="4" w:space="0" w:color="auto"/>
              <w:right w:val="single" w:sz="4" w:space="0" w:color="auto"/>
            </w:tcBorders>
          </w:tcPr>
          <w:p w14:paraId="2F8A5A11" w14:textId="77777777" w:rsidR="00733D84" w:rsidRPr="003B3491" w:rsidRDefault="00733D84" w:rsidP="00681F10">
            <w:pPr>
              <w:jc w:val="center"/>
              <w:rPr>
                <w:szCs w:val="16"/>
              </w:rPr>
            </w:pPr>
            <w:r w:rsidRPr="00C8589E">
              <w:rPr>
                <w:rStyle w:val="CommentReference"/>
                <w:rFonts w:ascii="Calibri" w:hAnsi="Calibri"/>
                <w:lang w:val="en-GB"/>
              </w:rPr>
              <w:t>Not specified</w:t>
            </w:r>
          </w:p>
        </w:tc>
        <w:tc>
          <w:tcPr>
            <w:tcW w:w="1781" w:type="dxa"/>
            <w:tcBorders>
              <w:top w:val="single" w:sz="4" w:space="0" w:color="auto"/>
              <w:left w:val="single" w:sz="4" w:space="0" w:color="auto"/>
              <w:bottom w:val="single" w:sz="4" w:space="0" w:color="auto"/>
              <w:right w:val="single" w:sz="4" w:space="0" w:color="auto"/>
            </w:tcBorders>
          </w:tcPr>
          <w:p w14:paraId="69AE05A8" w14:textId="77777777" w:rsidR="00733D84" w:rsidRPr="003B3491" w:rsidRDefault="00733D84" w:rsidP="00681F10">
            <w:pPr>
              <w:jc w:val="center"/>
              <w:rPr>
                <w:szCs w:val="16"/>
              </w:rPr>
            </w:pPr>
            <w:r w:rsidRPr="00C8589E">
              <w:rPr>
                <w:rStyle w:val="CommentReference"/>
                <w:rFonts w:ascii="Calibri" w:hAnsi="Calibri"/>
                <w:lang w:val="en-GB"/>
              </w:rPr>
              <w:t>Not specified</w:t>
            </w:r>
          </w:p>
        </w:tc>
        <w:tc>
          <w:tcPr>
            <w:tcW w:w="1731" w:type="dxa"/>
            <w:tcBorders>
              <w:top w:val="single" w:sz="4" w:space="0" w:color="auto"/>
              <w:left w:val="single" w:sz="4" w:space="0" w:color="auto"/>
              <w:bottom w:val="single" w:sz="4" w:space="0" w:color="auto"/>
              <w:right w:val="single" w:sz="4" w:space="0" w:color="auto"/>
            </w:tcBorders>
          </w:tcPr>
          <w:p w14:paraId="541BE2CF" w14:textId="77777777" w:rsidR="00733D84" w:rsidRPr="004615EB" w:rsidRDefault="00733D84" w:rsidP="00681F10">
            <w:pPr>
              <w:keepNext/>
              <w:jc w:val="center"/>
              <w:rPr>
                <w:rStyle w:val="CommentReference"/>
                <w:lang w:val="en-GB"/>
              </w:rPr>
            </w:pPr>
            <w:r w:rsidRPr="00C8589E">
              <w:rPr>
                <w:rStyle w:val="CommentReference"/>
                <w:rFonts w:ascii="Calibri" w:hAnsi="Calibri"/>
                <w:lang w:val="en-GB"/>
              </w:rPr>
              <w:t>Not specified</w:t>
            </w:r>
          </w:p>
        </w:tc>
        <w:tc>
          <w:tcPr>
            <w:tcW w:w="1797" w:type="dxa"/>
            <w:tcBorders>
              <w:top w:val="single" w:sz="4" w:space="0" w:color="auto"/>
              <w:left w:val="single" w:sz="4" w:space="0" w:color="auto"/>
              <w:bottom w:val="single" w:sz="4" w:space="0" w:color="auto"/>
              <w:right w:val="single" w:sz="4" w:space="0" w:color="auto"/>
            </w:tcBorders>
          </w:tcPr>
          <w:p w14:paraId="4CD904CD" w14:textId="77777777" w:rsidR="00733D84" w:rsidRPr="003B3491" w:rsidRDefault="00733D84" w:rsidP="00681F10">
            <w:pPr>
              <w:keepNext/>
              <w:jc w:val="center"/>
              <w:rPr>
                <w:szCs w:val="16"/>
              </w:rPr>
            </w:pPr>
            <w:r w:rsidRPr="00C8589E">
              <w:rPr>
                <w:rStyle w:val="CommentReference"/>
                <w:rFonts w:ascii="Calibri" w:hAnsi="Calibri"/>
                <w:lang w:val="en-GB"/>
              </w:rPr>
              <w:t>Not specified</w:t>
            </w:r>
          </w:p>
        </w:tc>
      </w:tr>
      <w:tr w:rsidR="00733D84" w:rsidRPr="003B3491" w14:paraId="16B39958" w14:textId="77777777" w:rsidTr="00E20BAB">
        <w:trPr>
          <w:jc w:val="center"/>
        </w:trPr>
        <w:tc>
          <w:tcPr>
            <w:tcW w:w="1304" w:type="dxa"/>
            <w:tcBorders>
              <w:top w:val="single" w:sz="4" w:space="0" w:color="auto"/>
              <w:left w:val="single" w:sz="4" w:space="0" w:color="auto"/>
              <w:bottom w:val="single" w:sz="4" w:space="0" w:color="auto"/>
              <w:right w:val="single" w:sz="4" w:space="0" w:color="auto"/>
            </w:tcBorders>
          </w:tcPr>
          <w:p w14:paraId="7DB1688E" w14:textId="77777777" w:rsidR="00733D84" w:rsidRPr="00A509F8" w:rsidRDefault="00733D84" w:rsidP="00681F10">
            <w:pPr>
              <w:keepNext/>
              <w:jc w:val="center"/>
              <w:rPr>
                <w:sz w:val="16"/>
                <w:szCs w:val="16"/>
              </w:rPr>
            </w:pPr>
            <w:r w:rsidRPr="00C8589E">
              <w:rPr>
                <w:rFonts w:ascii="Calibri" w:hAnsi="Calibri"/>
                <w:sz w:val="16"/>
                <w:szCs w:val="16"/>
              </w:rPr>
              <w:t>30</w:t>
            </w:r>
          </w:p>
        </w:tc>
        <w:tc>
          <w:tcPr>
            <w:tcW w:w="1636" w:type="dxa"/>
            <w:tcBorders>
              <w:top w:val="single" w:sz="4" w:space="0" w:color="auto"/>
              <w:left w:val="single" w:sz="4" w:space="0" w:color="auto"/>
              <w:bottom w:val="single" w:sz="4" w:space="0" w:color="auto"/>
              <w:right w:val="single" w:sz="4" w:space="0" w:color="auto"/>
            </w:tcBorders>
          </w:tcPr>
          <w:p w14:paraId="1A0518A2" w14:textId="77777777" w:rsidR="00733D84" w:rsidRPr="00286688" w:rsidRDefault="00733D84" w:rsidP="00B533B4">
            <w:pPr>
              <w:pStyle w:val="zzLc5"/>
              <w:keepNext/>
              <w:numPr>
                <w:ilvl w:val="4"/>
                <w:numId w:val="13"/>
              </w:numPr>
              <w:spacing w:after="0"/>
              <w:rPr>
                <w:rStyle w:val="CommentReference"/>
                <w:lang w:val="en-GB"/>
              </w:rPr>
            </w:pPr>
            <w:r w:rsidRPr="00C8589E">
              <w:rPr>
                <w:rFonts w:ascii="Calibri" w:hAnsi="Calibri"/>
                <w:sz w:val="16"/>
                <w:szCs w:val="16"/>
              </w:rPr>
              <w:t>Aggregator</w:t>
            </w:r>
          </w:p>
        </w:tc>
        <w:tc>
          <w:tcPr>
            <w:tcW w:w="1747" w:type="dxa"/>
            <w:tcBorders>
              <w:top w:val="single" w:sz="4" w:space="0" w:color="auto"/>
              <w:left w:val="single" w:sz="4" w:space="0" w:color="auto"/>
              <w:bottom w:val="single" w:sz="4" w:space="0" w:color="auto"/>
              <w:right w:val="single" w:sz="4" w:space="0" w:color="auto"/>
            </w:tcBorders>
          </w:tcPr>
          <w:p w14:paraId="508EBADE" w14:textId="77777777" w:rsidR="00733D84" w:rsidRPr="003B3491" w:rsidRDefault="00733D84" w:rsidP="00681F10">
            <w:pPr>
              <w:jc w:val="center"/>
              <w:rPr>
                <w:szCs w:val="16"/>
              </w:rPr>
            </w:pPr>
            <w:r w:rsidRPr="00C8589E">
              <w:rPr>
                <w:rStyle w:val="CommentReference"/>
                <w:rFonts w:ascii="Calibri" w:hAnsi="Calibri"/>
                <w:lang w:val="en-GB"/>
              </w:rPr>
              <w:t>Not specified</w:t>
            </w:r>
          </w:p>
        </w:tc>
        <w:tc>
          <w:tcPr>
            <w:tcW w:w="1781" w:type="dxa"/>
            <w:tcBorders>
              <w:top w:val="single" w:sz="4" w:space="0" w:color="auto"/>
              <w:left w:val="single" w:sz="4" w:space="0" w:color="auto"/>
              <w:bottom w:val="single" w:sz="4" w:space="0" w:color="auto"/>
              <w:right w:val="single" w:sz="4" w:space="0" w:color="auto"/>
            </w:tcBorders>
          </w:tcPr>
          <w:p w14:paraId="0EA3C373" w14:textId="77777777" w:rsidR="00733D84" w:rsidRPr="003B3491" w:rsidRDefault="00733D84" w:rsidP="00681F10">
            <w:pPr>
              <w:keepNext/>
              <w:jc w:val="center"/>
              <w:rPr>
                <w:szCs w:val="16"/>
              </w:rPr>
            </w:pPr>
            <w:r w:rsidRPr="00C8589E">
              <w:rPr>
                <w:rFonts w:ascii="Calibri" w:hAnsi="Calibri"/>
                <w:sz w:val="16"/>
                <w:szCs w:val="16"/>
              </w:rPr>
              <w:t>Yes</w:t>
            </w:r>
          </w:p>
        </w:tc>
        <w:tc>
          <w:tcPr>
            <w:tcW w:w="1731" w:type="dxa"/>
            <w:tcBorders>
              <w:top w:val="single" w:sz="4" w:space="0" w:color="auto"/>
              <w:left w:val="single" w:sz="4" w:space="0" w:color="auto"/>
              <w:bottom w:val="single" w:sz="4" w:space="0" w:color="auto"/>
              <w:right w:val="single" w:sz="4" w:space="0" w:color="auto"/>
            </w:tcBorders>
          </w:tcPr>
          <w:p w14:paraId="3B8DBC5D" w14:textId="77777777" w:rsidR="00733D84" w:rsidRPr="00BE2547" w:rsidRDefault="00733D84" w:rsidP="00681F10">
            <w:pPr>
              <w:keepNext/>
              <w:jc w:val="center"/>
              <w:rPr>
                <w:rStyle w:val="CommentReference"/>
                <w:lang w:val="en-GB"/>
              </w:rPr>
            </w:pPr>
            <w:r w:rsidRPr="00C8589E">
              <w:rPr>
                <w:rFonts w:ascii="Calibri" w:hAnsi="Calibri"/>
                <w:sz w:val="16"/>
                <w:szCs w:val="16"/>
              </w:rPr>
              <w:t>Yes</w:t>
            </w:r>
          </w:p>
        </w:tc>
        <w:tc>
          <w:tcPr>
            <w:tcW w:w="1797" w:type="dxa"/>
            <w:tcBorders>
              <w:top w:val="single" w:sz="4" w:space="0" w:color="auto"/>
              <w:left w:val="single" w:sz="4" w:space="0" w:color="auto"/>
              <w:bottom w:val="single" w:sz="4" w:space="0" w:color="auto"/>
              <w:right w:val="single" w:sz="4" w:space="0" w:color="auto"/>
            </w:tcBorders>
          </w:tcPr>
          <w:p w14:paraId="47800E5B" w14:textId="77777777" w:rsidR="00733D84" w:rsidRPr="003B3491" w:rsidRDefault="00733D84" w:rsidP="00681F10">
            <w:pPr>
              <w:keepNext/>
              <w:jc w:val="center"/>
              <w:rPr>
                <w:szCs w:val="16"/>
              </w:rPr>
            </w:pPr>
            <w:r w:rsidRPr="00C8589E">
              <w:rPr>
                <w:rStyle w:val="CommentReference"/>
                <w:rFonts w:ascii="Calibri" w:hAnsi="Calibri"/>
                <w:lang w:val="en-GB"/>
              </w:rPr>
              <w:t>No</w:t>
            </w:r>
          </w:p>
        </w:tc>
      </w:tr>
      <w:tr w:rsidR="00733D84" w:rsidRPr="00C8589E" w14:paraId="15C890EA" w14:textId="77777777" w:rsidTr="00E20BAB">
        <w:trPr>
          <w:jc w:val="center"/>
        </w:trPr>
        <w:tc>
          <w:tcPr>
            <w:tcW w:w="1304" w:type="dxa"/>
            <w:tcBorders>
              <w:top w:val="single" w:sz="4" w:space="0" w:color="auto"/>
              <w:left w:val="single" w:sz="4" w:space="0" w:color="auto"/>
              <w:bottom w:val="single" w:sz="4" w:space="0" w:color="auto"/>
              <w:right w:val="single" w:sz="4" w:space="0" w:color="auto"/>
            </w:tcBorders>
          </w:tcPr>
          <w:p w14:paraId="030E881C" w14:textId="77777777" w:rsidR="00733D84" w:rsidRPr="00A509F8" w:rsidRDefault="00733D84" w:rsidP="00681F10">
            <w:pPr>
              <w:keepNext/>
              <w:jc w:val="center"/>
              <w:rPr>
                <w:sz w:val="16"/>
                <w:szCs w:val="16"/>
              </w:rPr>
            </w:pPr>
            <w:r w:rsidRPr="00C8589E">
              <w:rPr>
                <w:rFonts w:ascii="Calibri" w:hAnsi="Calibri"/>
                <w:sz w:val="16"/>
                <w:szCs w:val="16"/>
              </w:rPr>
              <w:t>31</w:t>
            </w:r>
          </w:p>
        </w:tc>
        <w:tc>
          <w:tcPr>
            <w:tcW w:w="1636" w:type="dxa"/>
            <w:tcBorders>
              <w:top w:val="single" w:sz="4" w:space="0" w:color="auto"/>
              <w:left w:val="single" w:sz="4" w:space="0" w:color="auto"/>
              <w:bottom w:val="single" w:sz="4" w:space="0" w:color="auto"/>
              <w:right w:val="single" w:sz="4" w:space="0" w:color="auto"/>
            </w:tcBorders>
          </w:tcPr>
          <w:p w14:paraId="5F88440E" w14:textId="77777777" w:rsidR="00733D84" w:rsidRPr="00286688" w:rsidRDefault="00733D84" w:rsidP="00B533B4">
            <w:pPr>
              <w:pStyle w:val="zzLc5"/>
              <w:keepNext/>
              <w:numPr>
                <w:ilvl w:val="4"/>
                <w:numId w:val="13"/>
              </w:numPr>
              <w:spacing w:after="0"/>
              <w:rPr>
                <w:rStyle w:val="CommentReference"/>
                <w:lang w:val="en-GB"/>
              </w:rPr>
            </w:pPr>
            <w:r w:rsidRPr="00C8589E">
              <w:rPr>
                <w:rFonts w:ascii="Calibri" w:hAnsi="Calibri"/>
                <w:sz w:val="16"/>
                <w:szCs w:val="16"/>
              </w:rPr>
              <w:t>Extractor</w:t>
            </w:r>
          </w:p>
        </w:tc>
        <w:tc>
          <w:tcPr>
            <w:tcW w:w="1747" w:type="dxa"/>
            <w:tcBorders>
              <w:top w:val="single" w:sz="4" w:space="0" w:color="auto"/>
              <w:left w:val="single" w:sz="4" w:space="0" w:color="auto"/>
              <w:bottom w:val="single" w:sz="4" w:space="0" w:color="auto"/>
              <w:right w:val="single" w:sz="4" w:space="0" w:color="auto"/>
            </w:tcBorders>
          </w:tcPr>
          <w:p w14:paraId="09A7BB89" w14:textId="77777777" w:rsidR="00733D84" w:rsidRPr="003B3491" w:rsidRDefault="00733D84" w:rsidP="00681F10">
            <w:pPr>
              <w:jc w:val="center"/>
              <w:rPr>
                <w:szCs w:val="16"/>
              </w:rPr>
            </w:pPr>
            <w:r w:rsidRPr="00C8589E">
              <w:rPr>
                <w:rStyle w:val="CommentReference"/>
                <w:rFonts w:ascii="Calibri" w:hAnsi="Calibri"/>
                <w:lang w:val="en-GB"/>
              </w:rPr>
              <w:t xml:space="preserve">Not specified </w:t>
            </w:r>
          </w:p>
        </w:tc>
        <w:tc>
          <w:tcPr>
            <w:tcW w:w="1781" w:type="dxa"/>
            <w:tcBorders>
              <w:top w:val="single" w:sz="4" w:space="0" w:color="auto"/>
              <w:left w:val="single" w:sz="4" w:space="0" w:color="auto"/>
              <w:bottom w:val="single" w:sz="4" w:space="0" w:color="auto"/>
              <w:right w:val="single" w:sz="4" w:space="0" w:color="auto"/>
            </w:tcBorders>
          </w:tcPr>
          <w:p w14:paraId="02D23736" w14:textId="77777777" w:rsidR="00733D84" w:rsidRPr="003B3491" w:rsidRDefault="00733D84" w:rsidP="00681F10">
            <w:pPr>
              <w:keepNext/>
              <w:jc w:val="center"/>
              <w:rPr>
                <w:szCs w:val="16"/>
              </w:rPr>
            </w:pPr>
            <w:r w:rsidRPr="00C8589E">
              <w:rPr>
                <w:rFonts w:ascii="Calibri" w:hAnsi="Calibri"/>
                <w:sz w:val="16"/>
                <w:szCs w:val="16"/>
              </w:rPr>
              <w:t>Yes</w:t>
            </w:r>
          </w:p>
        </w:tc>
        <w:tc>
          <w:tcPr>
            <w:tcW w:w="1731" w:type="dxa"/>
            <w:tcBorders>
              <w:top w:val="single" w:sz="4" w:space="0" w:color="auto"/>
              <w:left w:val="single" w:sz="4" w:space="0" w:color="auto"/>
              <w:bottom w:val="single" w:sz="4" w:space="0" w:color="auto"/>
              <w:right w:val="single" w:sz="4" w:space="0" w:color="auto"/>
            </w:tcBorders>
          </w:tcPr>
          <w:p w14:paraId="559CCE2F" w14:textId="77777777" w:rsidR="00733D84" w:rsidRPr="00BE2547" w:rsidRDefault="00733D84" w:rsidP="00681F10">
            <w:pPr>
              <w:keepNext/>
              <w:jc w:val="center"/>
              <w:rPr>
                <w:rStyle w:val="CommentReference"/>
                <w:lang w:val="en-GB"/>
              </w:rPr>
            </w:pPr>
            <w:r w:rsidRPr="00C8589E">
              <w:rPr>
                <w:rFonts w:ascii="Calibri" w:hAnsi="Calibri"/>
                <w:sz w:val="16"/>
                <w:szCs w:val="16"/>
              </w:rPr>
              <w:t>Yes</w:t>
            </w:r>
          </w:p>
        </w:tc>
        <w:tc>
          <w:tcPr>
            <w:tcW w:w="1797" w:type="dxa"/>
            <w:tcBorders>
              <w:top w:val="single" w:sz="4" w:space="0" w:color="auto"/>
              <w:left w:val="single" w:sz="4" w:space="0" w:color="auto"/>
              <w:bottom w:val="single" w:sz="4" w:space="0" w:color="auto"/>
              <w:right w:val="single" w:sz="4" w:space="0" w:color="auto"/>
            </w:tcBorders>
          </w:tcPr>
          <w:p w14:paraId="7B9ECA6C" w14:textId="77777777" w:rsidR="00733D84" w:rsidRPr="00C8589E" w:rsidRDefault="00733D84" w:rsidP="00681F10">
            <w:pPr>
              <w:keepNext/>
              <w:jc w:val="center"/>
              <w:rPr>
                <w:rFonts w:ascii="Calibri" w:hAnsi="Calibri"/>
                <w:szCs w:val="16"/>
              </w:rPr>
            </w:pPr>
            <w:r w:rsidRPr="00C8589E">
              <w:rPr>
                <w:rStyle w:val="CommentReference"/>
                <w:rFonts w:ascii="Calibri" w:hAnsi="Calibri"/>
                <w:lang w:val="en-GB"/>
              </w:rPr>
              <w:t>No</w:t>
            </w:r>
          </w:p>
        </w:tc>
      </w:tr>
    </w:tbl>
    <w:p w14:paraId="4A6C2844" w14:textId="77777777" w:rsidR="001E2965" w:rsidRPr="00C8589E" w:rsidRDefault="001E2965" w:rsidP="001E2965">
      <w:pPr>
        <w:rPr>
          <w:rFonts w:ascii="Calibri" w:hAnsi="Calibri"/>
        </w:rPr>
      </w:pPr>
    </w:p>
    <w:p w14:paraId="32518894" w14:textId="77777777" w:rsidR="00A64A57" w:rsidRPr="00C8589E" w:rsidRDefault="00A64A57" w:rsidP="00A64A57">
      <w:pPr>
        <w:pStyle w:val="Note"/>
        <w:rPr>
          <w:rFonts w:ascii="Calibri" w:hAnsi="Calibri"/>
        </w:rPr>
      </w:pPr>
      <w:r w:rsidRPr="00C8589E">
        <w:rPr>
          <w:rFonts w:ascii="Calibri" w:hAnsi="Calibri"/>
        </w:rPr>
        <w:t>NOTE</w:t>
      </w:r>
      <w:r w:rsidRPr="00C8589E">
        <w:rPr>
          <w:rFonts w:ascii="Calibri" w:hAnsi="Calibri"/>
        </w:rPr>
        <w:tab/>
        <w:t>slice_layer_extension_rbsp was previously called slice_layer_in_scalable_extension_rbsp.</w:t>
      </w:r>
    </w:p>
    <w:p w14:paraId="7CF1615D" w14:textId="77777777" w:rsidR="001E2965" w:rsidRPr="00C8589E" w:rsidRDefault="001E2965" w:rsidP="001E2965">
      <w:pPr>
        <w:rPr>
          <w:rFonts w:ascii="Calibri" w:hAnsi="Calibri"/>
        </w:rPr>
      </w:pPr>
      <w:r w:rsidRPr="00C8589E">
        <w:rPr>
          <w:rFonts w:ascii="Calibri" w:hAnsi="Calibri"/>
        </w:rPr>
        <w:t>There may be AVC VCL NAL units, SVC VCL NAL units and other NAL units, i.e. non-VCL NAL units, present in an SVC video elementary stream. Additionally, there may be Aggregator NAL units and Extractor NAL units present in an SVC video elementary stream.</w:t>
      </w:r>
    </w:p>
    <w:p w14:paraId="5331378D" w14:textId="77777777" w:rsidR="001E2965" w:rsidRPr="00C8589E" w:rsidRDefault="001E2965" w:rsidP="001E2965">
      <w:pPr>
        <w:rPr>
          <w:rFonts w:ascii="Calibri" w:hAnsi="Calibri"/>
        </w:rPr>
      </w:pPr>
      <w:r w:rsidRPr="00C8589E">
        <w:rPr>
          <w:rFonts w:ascii="Calibri" w:hAnsi="Calibri"/>
        </w:rPr>
        <w:t>An AVC VCL NAL unit in an SVC video elementary stream conforming to one or more profiles specified in Annex G of ISO/IEC 14496-10 shall be immediately preceded by a prefix NAL unit containing the scalability information for the AVC VCL NAL unit. In this file format an AVC VCL NAL unit and the immediately preceding prefix NAL unit are logically seen as one NAL unit: the prefix NAL unit provides the scalability information and the AVC VCL NAL unit provides the NAL unit type and payload.</w:t>
      </w:r>
      <w:bookmarkStart w:id="227" w:name="_Toc117242305"/>
    </w:p>
    <w:p w14:paraId="222D0559" w14:textId="77777777" w:rsidR="001E2965" w:rsidRPr="00C8589E" w:rsidRDefault="001E2965" w:rsidP="0083043A">
      <w:pPr>
        <w:pStyle w:val="Heading2"/>
        <w:rPr>
          <w:rFonts w:ascii="Calibri" w:hAnsi="Calibri"/>
        </w:rPr>
      </w:pPr>
      <w:bookmarkStart w:id="228" w:name="_Toc374356421"/>
      <w:bookmarkStart w:id="229" w:name="_Toc232234495"/>
      <w:bookmarkStart w:id="230" w:name="_Toc370302969"/>
      <w:bookmarkStart w:id="231" w:name="_Toc370303285"/>
      <w:r w:rsidRPr="00C8589E">
        <w:rPr>
          <w:rFonts w:ascii="Calibri" w:hAnsi="Calibri"/>
        </w:rPr>
        <w:t xml:space="preserve">Use of the </w:t>
      </w:r>
      <w:r w:rsidR="00A64A57" w:rsidRPr="00C8589E">
        <w:rPr>
          <w:rFonts w:ascii="Calibri" w:hAnsi="Calibri"/>
        </w:rPr>
        <w:t xml:space="preserve">plain </w:t>
      </w:r>
      <w:r w:rsidRPr="00C8589E">
        <w:rPr>
          <w:rFonts w:ascii="Calibri" w:hAnsi="Calibri"/>
        </w:rPr>
        <w:t>AVC file format</w:t>
      </w:r>
      <w:bookmarkEnd w:id="227"/>
      <w:bookmarkEnd w:id="228"/>
      <w:bookmarkEnd w:id="229"/>
      <w:bookmarkEnd w:id="230"/>
      <w:bookmarkEnd w:id="231"/>
    </w:p>
    <w:p w14:paraId="3432FB1A" w14:textId="55F9B2E7" w:rsidR="001E2965" w:rsidRPr="00C8589E" w:rsidRDefault="001E2965" w:rsidP="001E2965">
      <w:pPr>
        <w:rPr>
          <w:rFonts w:ascii="Calibri" w:hAnsi="Calibri"/>
        </w:rPr>
      </w:pPr>
      <w:r w:rsidRPr="00C8589E">
        <w:rPr>
          <w:rFonts w:ascii="Calibri" w:hAnsi="Calibri"/>
        </w:rPr>
        <w:t xml:space="preserve">The SVC file format is an extension of the </w:t>
      </w:r>
      <w:r w:rsidR="00A64A57" w:rsidRPr="00C8589E">
        <w:rPr>
          <w:rFonts w:ascii="Calibri" w:hAnsi="Calibri"/>
        </w:rPr>
        <w:t xml:space="preserve">plain </w:t>
      </w:r>
      <w:r w:rsidRPr="00C8589E">
        <w:rPr>
          <w:rFonts w:ascii="Calibri" w:hAnsi="Calibri"/>
        </w:rPr>
        <w:t xml:space="preserve">AVC file format defined in </w:t>
      </w:r>
      <w:r w:rsidR="005A6DE6" w:rsidRPr="00C8589E">
        <w:rPr>
          <w:rFonts w:ascii="Calibri" w:hAnsi="Calibri"/>
          <w:lang w:eastAsia="de-DE"/>
        </w:rPr>
        <w:t>clause </w:t>
      </w:r>
      <w:r w:rsidR="005A6DE6" w:rsidRPr="00C8589E">
        <w:rPr>
          <w:rFonts w:ascii="Calibri" w:hAnsi="Calibri"/>
          <w:lang w:eastAsia="de-DE"/>
        </w:rPr>
        <w:fldChar w:fldCharType="begin"/>
      </w:r>
      <w:r w:rsidR="005A6DE6" w:rsidRPr="00C8589E">
        <w:rPr>
          <w:rFonts w:ascii="Calibri" w:hAnsi="Calibri"/>
          <w:lang w:eastAsia="de-DE"/>
        </w:rPr>
        <w:instrText xml:space="preserve"> </w:instrText>
      </w:r>
      <w:r w:rsidR="00D101CD" w:rsidRPr="00C8589E">
        <w:rPr>
          <w:rFonts w:ascii="Calibri" w:hAnsi="Calibri"/>
          <w:lang w:eastAsia="de-DE"/>
        </w:rPr>
        <w:instrText>REF</w:instrText>
      </w:r>
      <w:r w:rsidR="005A6DE6" w:rsidRPr="00C8589E">
        <w:rPr>
          <w:rFonts w:ascii="Calibri" w:hAnsi="Calibri"/>
          <w:lang w:eastAsia="de-DE"/>
        </w:rPr>
        <w:instrText xml:space="preserve"> _Ref232066492 \n \h </w:instrText>
      </w:r>
      <w:r w:rsidR="005A6DE6" w:rsidRPr="00C8589E">
        <w:rPr>
          <w:rFonts w:ascii="Calibri" w:hAnsi="Calibri"/>
          <w:lang w:eastAsia="de-DE"/>
        </w:rPr>
      </w:r>
      <w:r w:rsidR="005A6DE6" w:rsidRPr="00C8589E">
        <w:rPr>
          <w:rFonts w:ascii="Calibri" w:hAnsi="Calibri"/>
          <w:lang w:eastAsia="de-DE"/>
        </w:rPr>
        <w:fldChar w:fldCharType="separate"/>
      </w:r>
      <w:r w:rsidR="00EA7D83">
        <w:rPr>
          <w:rFonts w:ascii="Calibri" w:hAnsi="Calibri"/>
          <w:lang w:eastAsia="de-DE"/>
        </w:rPr>
        <w:t>5</w:t>
      </w:r>
      <w:r w:rsidR="005A6DE6" w:rsidRPr="00C8589E">
        <w:rPr>
          <w:rFonts w:ascii="Calibri" w:hAnsi="Calibri"/>
          <w:lang w:eastAsia="de-DE"/>
        </w:rPr>
        <w:fldChar w:fldCharType="end"/>
      </w:r>
      <w:r w:rsidR="007D3936" w:rsidRPr="00C8589E">
        <w:rPr>
          <w:rFonts w:ascii="Calibri" w:hAnsi="Calibri"/>
          <w:lang w:eastAsia="de-DE"/>
        </w:rPr>
        <w:t xml:space="preserve"> of this part of </w:t>
      </w:r>
      <w:r w:rsidRPr="00C8589E">
        <w:rPr>
          <w:rFonts w:ascii="Calibri" w:hAnsi="Calibri"/>
        </w:rPr>
        <w:t>this International Standard.</w:t>
      </w:r>
    </w:p>
    <w:p w14:paraId="22D7F122" w14:textId="31857EC0" w:rsidR="001E2965" w:rsidRPr="00C8589E" w:rsidRDefault="001E2965" w:rsidP="001E2965">
      <w:pPr>
        <w:rPr>
          <w:rFonts w:ascii="Calibri" w:hAnsi="Calibri"/>
        </w:rPr>
      </w:pPr>
      <w:r w:rsidRPr="00C8589E">
        <w:rPr>
          <w:rFonts w:ascii="Calibri" w:hAnsi="Calibri" w:hint="eastAsia"/>
        </w:rPr>
        <w:t>Subclause</w:t>
      </w:r>
      <w:r w:rsidRPr="00C8589E">
        <w:rPr>
          <w:rFonts w:ascii="Calibri" w:hAnsi="Calibri"/>
        </w:rPr>
        <w:t xml:space="preserve"> </w:t>
      </w:r>
      <w:r w:rsidR="000B41E2" w:rsidRPr="00C8589E">
        <w:rPr>
          <w:rFonts w:ascii="Calibri" w:hAnsi="Calibri"/>
        </w:rPr>
        <w:fldChar w:fldCharType="begin"/>
      </w:r>
      <w:r w:rsidR="000B41E2" w:rsidRPr="00C8589E">
        <w:rPr>
          <w:rFonts w:ascii="Calibri" w:hAnsi="Calibri"/>
        </w:rPr>
        <w:instrText xml:space="preserve"> </w:instrText>
      </w:r>
      <w:r w:rsidR="00D101CD" w:rsidRPr="00C8589E">
        <w:rPr>
          <w:rFonts w:ascii="Calibri" w:hAnsi="Calibri"/>
        </w:rPr>
        <w:instrText>REF</w:instrText>
      </w:r>
      <w:r w:rsidR="000B41E2" w:rsidRPr="00C8589E">
        <w:rPr>
          <w:rFonts w:ascii="Calibri" w:hAnsi="Calibri"/>
        </w:rPr>
        <w:instrText xml:space="preserve"> _Ref252432282 \r \h </w:instrText>
      </w:r>
      <w:r w:rsidR="000B41E2" w:rsidRPr="00C8589E">
        <w:rPr>
          <w:rFonts w:ascii="Calibri" w:hAnsi="Calibri"/>
        </w:rPr>
      </w:r>
      <w:r w:rsidR="000B41E2" w:rsidRPr="00C8589E">
        <w:rPr>
          <w:rFonts w:ascii="Calibri" w:hAnsi="Calibri"/>
        </w:rPr>
        <w:fldChar w:fldCharType="separate"/>
      </w:r>
      <w:r w:rsidR="00EA7D83">
        <w:rPr>
          <w:rFonts w:ascii="Calibri" w:hAnsi="Calibri"/>
        </w:rPr>
        <w:t>5.4.5</w:t>
      </w:r>
      <w:r w:rsidR="000B41E2" w:rsidRPr="00C8589E">
        <w:rPr>
          <w:rFonts w:ascii="Calibri" w:hAnsi="Calibri"/>
        </w:rPr>
        <w:fldChar w:fldCharType="end"/>
      </w:r>
      <w:r w:rsidRPr="00C8589E">
        <w:rPr>
          <w:rFonts w:ascii="Calibri" w:hAnsi="Calibri"/>
        </w:rPr>
        <w:t xml:space="preserve"> is defined for use with plain AVC streams. Its use with SVC streams is deprecated.</w:t>
      </w:r>
    </w:p>
    <w:p w14:paraId="514A7347" w14:textId="77777777" w:rsidR="001E2965" w:rsidRPr="00C8589E" w:rsidRDefault="001E2965" w:rsidP="0083043A">
      <w:pPr>
        <w:pStyle w:val="Heading2"/>
        <w:rPr>
          <w:rFonts w:ascii="Calibri" w:hAnsi="Calibri"/>
        </w:rPr>
      </w:pPr>
      <w:bookmarkStart w:id="232" w:name="_Toc117242306"/>
      <w:bookmarkStart w:id="233" w:name="_Toc374356422"/>
      <w:bookmarkStart w:id="234" w:name="_Toc232234496"/>
      <w:bookmarkStart w:id="235" w:name="_Toc370302970"/>
      <w:bookmarkStart w:id="236" w:name="_Toc370303286"/>
      <w:r w:rsidRPr="00C8589E">
        <w:rPr>
          <w:rFonts w:ascii="Calibri" w:hAnsi="Calibri"/>
        </w:rPr>
        <w:t>Sample and configuration definition</w:t>
      </w:r>
      <w:bookmarkEnd w:id="232"/>
      <w:bookmarkEnd w:id="233"/>
      <w:bookmarkEnd w:id="234"/>
      <w:bookmarkEnd w:id="235"/>
      <w:bookmarkEnd w:id="236"/>
    </w:p>
    <w:p w14:paraId="30354109" w14:textId="77777777" w:rsidR="001E2965" w:rsidRPr="00C8589E" w:rsidRDefault="001E2965" w:rsidP="0083043A">
      <w:pPr>
        <w:pStyle w:val="Heading3"/>
        <w:rPr>
          <w:rFonts w:ascii="Calibri" w:hAnsi="Calibri"/>
        </w:rPr>
      </w:pPr>
      <w:bookmarkStart w:id="237" w:name="_Toc117242307"/>
      <w:r w:rsidRPr="00C8589E">
        <w:rPr>
          <w:rFonts w:ascii="Calibri" w:hAnsi="Calibri"/>
        </w:rPr>
        <w:t>Introduction</w:t>
      </w:r>
      <w:bookmarkEnd w:id="237"/>
    </w:p>
    <w:p w14:paraId="060CD2BC" w14:textId="77777777" w:rsidR="001E2965" w:rsidRPr="00C8589E" w:rsidRDefault="001E2965" w:rsidP="001E2965">
      <w:pPr>
        <w:rPr>
          <w:rFonts w:ascii="Calibri" w:hAnsi="Calibri"/>
        </w:rPr>
      </w:pPr>
      <w:r w:rsidRPr="00C8589E">
        <w:rPr>
          <w:rFonts w:ascii="Calibri" w:hAnsi="Calibri"/>
        </w:rPr>
        <w:t>SVC Sample: An SVC sample is also an access unit as defined in 7.4.1.2 of ISO/IEC 14496-10.</w:t>
      </w:r>
      <w:bookmarkStart w:id="238" w:name="_Toc117242308"/>
    </w:p>
    <w:p w14:paraId="34FD2F51" w14:textId="77777777" w:rsidR="001E2965" w:rsidRPr="00C8589E" w:rsidRDefault="001E2965" w:rsidP="0083043A">
      <w:pPr>
        <w:pStyle w:val="Heading3"/>
        <w:rPr>
          <w:rFonts w:ascii="Calibri" w:hAnsi="Calibri"/>
        </w:rPr>
      </w:pPr>
      <w:r w:rsidRPr="00C8589E">
        <w:rPr>
          <w:rFonts w:ascii="Calibri" w:hAnsi="Calibri"/>
        </w:rPr>
        <w:lastRenderedPageBreak/>
        <w:t>Canonical order and restrictions</w:t>
      </w:r>
      <w:bookmarkEnd w:id="238"/>
    </w:p>
    <w:p w14:paraId="700D1907" w14:textId="77777777" w:rsidR="001E2965" w:rsidRPr="00C8589E" w:rsidRDefault="001E2965" w:rsidP="0083043A">
      <w:pPr>
        <w:pStyle w:val="Heading4"/>
        <w:rPr>
          <w:rFonts w:ascii="Calibri" w:hAnsi="Calibri"/>
        </w:rPr>
      </w:pPr>
      <w:r w:rsidRPr="00C8589E" w:rsidDel="001225F4">
        <w:rPr>
          <w:rFonts w:ascii="Calibri" w:hAnsi="Calibri"/>
        </w:rPr>
        <w:t>Restrictions</w:t>
      </w:r>
    </w:p>
    <w:p w14:paraId="4186233E" w14:textId="1553CA54" w:rsidR="001E2965" w:rsidRPr="00C8589E" w:rsidRDefault="001E2965" w:rsidP="001E2965">
      <w:pPr>
        <w:rPr>
          <w:rFonts w:ascii="Calibri" w:hAnsi="Calibri"/>
        </w:rPr>
      </w:pPr>
      <w:r w:rsidRPr="00C8589E">
        <w:rPr>
          <w:rFonts w:ascii="Calibri" w:hAnsi="Calibri"/>
        </w:rPr>
        <w:t>The following restrictions apply to SVC data in addition to the requirements in</w:t>
      </w:r>
      <w:bookmarkStart w:id="239" w:name="_Hlt120700333"/>
      <w:r w:rsidRPr="00C8589E">
        <w:rPr>
          <w:rFonts w:ascii="Calibri" w:hAnsi="Calibri"/>
        </w:rPr>
        <w:t xml:space="preserve"> </w:t>
      </w:r>
      <w:r w:rsidRPr="00C8589E">
        <w:rPr>
          <w:rFonts w:ascii="Calibri" w:hAnsi="Calibri"/>
        </w:rPr>
        <w:fldChar w:fldCharType="begin"/>
      </w:r>
      <w:r w:rsidRPr="00C8589E">
        <w:rPr>
          <w:rFonts w:ascii="Calibri" w:hAnsi="Calibri"/>
        </w:rPr>
        <w:instrText xml:space="preserve"> </w:instrText>
      </w:r>
      <w:r w:rsidR="00D101CD" w:rsidRPr="00C8589E">
        <w:rPr>
          <w:rFonts w:ascii="Calibri" w:hAnsi="Calibri"/>
        </w:rPr>
        <w:instrText>REF</w:instrText>
      </w:r>
      <w:r w:rsidRPr="00C8589E">
        <w:rPr>
          <w:rFonts w:ascii="Calibri" w:hAnsi="Calibri"/>
        </w:rPr>
        <w:instrText xml:space="preserve"> _Ref117244202 \r \h </w:instrText>
      </w:r>
      <w:r w:rsidRPr="00C8589E">
        <w:rPr>
          <w:rFonts w:ascii="Calibri" w:hAnsi="Calibri"/>
        </w:rPr>
      </w:r>
      <w:r w:rsidRPr="00C8589E">
        <w:rPr>
          <w:rFonts w:ascii="Calibri" w:hAnsi="Calibri"/>
        </w:rPr>
        <w:fldChar w:fldCharType="separate"/>
      </w:r>
      <w:r w:rsidR="00EA7D83">
        <w:rPr>
          <w:rFonts w:ascii="Calibri" w:hAnsi="Calibri"/>
        </w:rPr>
        <w:t>5.3.2</w:t>
      </w:r>
      <w:r w:rsidRPr="00C8589E">
        <w:rPr>
          <w:rFonts w:ascii="Calibri" w:hAnsi="Calibri"/>
        </w:rPr>
        <w:fldChar w:fldCharType="end"/>
      </w:r>
      <w:bookmarkEnd w:id="239"/>
      <w:r w:rsidRPr="00C8589E">
        <w:rPr>
          <w:rFonts w:ascii="Calibri" w:hAnsi="Calibri"/>
        </w:rPr>
        <w:t>.</w:t>
      </w:r>
    </w:p>
    <w:p w14:paraId="5202EB8C" w14:textId="77777777" w:rsidR="001E2965" w:rsidRPr="00C8589E" w:rsidRDefault="001E2965" w:rsidP="00B533B4">
      <w:pPr>
        <w:numPr>
          <w:ilvl w:val="0"/>
          <w:numId w:val="38"/>
        </w:numPr>
        <w:rPr>
          <w:rFonts w:ascii="Calibri" w:hAnsi="Calibri"/>
        </w:rPr>
      </w:pPr>
      <w:r w:rsidRPr="00C8589E">
        <w:rPr>
          <w:rFonts w:ascii="Calibri" w:hAnsi="Calibri"/>
          <w:b/>
        </w:rPr>
        <w:t>SVC coded slice NAL units</w:t>
      </w:r>
      <w:r w:rsidRPr="00C8589E">
        <w:rPr>
          <w:rFonts w:ascii="Calibri" w:hAnsi="Calibri"/>
        </w:rPr>
        <w:t xml:space="preserve"> (Coded slices in scalable extension): All SVC coded slice NAL units for a single instant in time shall be contained in the sample whose composition time is that of the picture represented by the access unit. An SVC sample shall contain at least one AVC or SVC VCL NAL unit</w:t>
      </w:r>
      <w:r w:rsidRPr="00C8589E" w:rsidDel="00077499">
        <w:rPr>
          <w:rFonts w:ascii="Calibri" w:hAnsi="Calibri"/>
        </w:rPr>
        <w:t>.</w:t>
      </w:r>
    </w:p>
    <w:p w14:paraId="55133486" w14:textId="77777777" w:rsidR="001E2965" w:rsidRPr="00C8589E" w:rsidRDefault="001E2965" w:rsidP="00B533B4">
      <w:pPr>
        <w:numPr>
          <w:ilvl w:val="0"/>
          <w:numId w:val="38"/>
        </w:numPr>
        <w:rPr>
          <w:rFonts w:ascii="Calibri" w:hAnsi="Calibri"/>
        </w:rPr>
      </w:pPr>
      <w:r w:rsidRPr="00C8589E">
        <w:rPr>
          <w:rFonts w:ascii="Calibri" w:hAnsi="Calibri"/>
          <w:b/>
        </w:rPr>
        <w:t xml:space="preserve">Prefix NAL units </w:t>
      </w:r>
      <w:r w:rsidRPr="00C8589E">
        <w:rPr>
          <w:rFonts w:ascii="Calibri" w:hAnsi="Calibri"/>
        </w:rPr>
        <w:t>(Prefix NAL unit in scalable extension): Each prefix NAL unit is placed immediately before the corresponding AVC VCL NAL unit, providing scalability information about the AVC VCL NAL unit.</w:t>
      </w:r>
    </w:p>
    <w:p w14:paraId="5CD2CA46" w14:textId="77777777" w:rsidR="00733D84" w:rsidRPr="00C8589E" w:rsidRDefault="00733D84" w:rsidP="00B533B4">
      <w:pPr>
        <w:pStyle w:val="Note"/>
        <w:numPr>
          <w:ilvl w:val="0"/>
          <w:numId w:val="38"/>
        </w:numPr>
        <w:rPr>
          <w:rFonts w:ascii="Calibri" w:hAnsi="Calibri"/>
        </w:rPr>
      </w:pPr>
      <w:r w:rsidRPr="00C8589E">
        <w:rPr>
          <w:rFonts w:ascii="Calibri" w:hAnsi="Calibri"/>
        </w:rPr>
        <w:t>NOTE</w:t>
      </w:r>
      <w:r w:rsidRPr="00C8589E">
        <w:rPr>
          <w:rFonts w:ascii="Calibri" w:hAnsi="Calibri"/>
        </w:rPr>
        <w:tab/>
        <w:t>Prefix NAL units may also be associated with filler data NAL units.</w:t>
      </w:r>
    </w:p>
    <w:p w14:paraId="1DA6D837" w14:textId="77777777" w:rsidR="001E2965" w:rsidRPr="00C8589E" w:rsidRDefault="001E2965" w:rsidP="00B533B4">
      <w:pPr>
        <w:numPr>
          <w:ilvl w:val="0"/>
          <w:numId w:val="38"/>
        </w:numPr>
        <w:rPr>
          <w:rFonts w:ascii="Calibri" w:hAnsi="Calibri"/>
        </w:rPr>
      </w:pPr>
      <w:r w:rsidRPr="00C8589E">
        <w:rPr>
          <w:rFonts w:ascii="Calibri" w:hAnsi="Calibri"/>
          <w:b/>
        </w:rPr>
        <w:t>Aggregators/Extractors</w:t>
      </w:r>
      <w:r w:rsidRPr="00C8589E">
        <w:rPr>
          <w:rFonts w:ascii="Calibri" w:hAnsi="Calibri"/>
        </w:rPr>
        <w:t>: The order of all NAL units included in an Aggregator or referenced by an Extractor is exactly the decoding order as if these NAL units were present in a</w:t>
      </w:r>
      <w:r w:rsidR="00A64A57" w:rsidRPr="00C8589E">
        <w:rPr>
          <w:rFonts w:ascii="Calibri" w:hAnsi="Calibri"/>
        </w:rPr>
        <w:t xml:space="preserve"> sample not containing aggregators or extractors</w:t>
      </w:r>
      <w:r w:rsidRPr="00C8589E">
        <w:rPr>
          <w:rFonts w:ascii="Calibri" w:hAnsi="Calibri"/>
        </w:rPr>
        <w:t>. After processing the Aggregator or the Extractor, all NAL units must be in valid decoding order as specified in ISO/IEC 14496-10.</w:t>
      </w:r>
    </w:p>
    <w:p w14:paraId="24C18854" w14:textId="77777777" w:rsidR="001E2965" w:rsidRPr="00C8589E" w:rsidRDefault="001E2965" w:rsidP="0083043A">
      <w:pPr>
        <w:pStyle w:val="Heading4"/>
        <w:rPr>
          <w:rFonts w:ascii="Calibri" w:hAnsi="Calibri"/>
        </w:rPr>
      </w:pPr>
      <w:r w:rsidRPr="00C8589E">
        <w:rPr>
          <w:rFonts w:ascii="Calibri" w:hAnsi="Calibri"/>
        </w:rPr>
        <w:t>Decoder configuration record</w:t>
      </w:r>
    </w:p>
    <w:p w14:paraId="2F97C9E5" w14:textId="066032B9" w:rsidR="001E2965" w:rsidRPr="00C8589E" w:rsidRDefault="001E2965" w:rsidP="001E2965">
      <w:pPr>
        <w:rPr>
          <w:rFonts w:ascii="Calibri" w:hAnsi="Calibri"/>
        </w:rPr>
      </w:pPr>
      <w:r w:rsidRPr="00C8589E">
        <w:rPr>
          <w:rFonts w:ascii="Calibri" w:hAnsi="Calibri"/>
        </w:rPr>
        <w:t xml:space="preserve">When the decoder configuration record defined in </w:t>
      </w:r>
      <w:r w:rsidR="000B41E2" w:rsidRPr="00C8589E">
        <w:rPr>
          <w:rFonts w:ascii="Calibri" w:hAnsi="Calibri"/>
        </w:rPr>
        <w:fldChar w:fldCharType="begin"/>
      </w:r>
      <w:r w:rsidR="000B41E2" w:rsidRPr="00C8589E">
        <w:rPr>
          <w:rFonts w:ascii="Calibri" w:hAnsi="Calibri"/>
        </w:rPr>
        <w:instrText xml:space="preserve"> </w:instrText>
      </w:r>
      <w:r w:rsidR="00D101CD" w:rsidRPr="00C8589E">
        <w:rPr>
          <w:rFonts w:ascii="Calibri" w:hAnsi="Calibri"/>
        </w:rPr>
        <w:instrText>REF</w:instrText>
      </w:r>
      <w:r w:rsidR="000B41E2" w:rsidRPr="00C8589E">
        <w:rPr>
          <w:rFonts w:ascii="Calibri" w:hAnsi="Calibri"/>
        </w:rPr>
        <w:instrText xml:space="preserve"> _Ref252432701 \r \h </w:instrText>
      </w:r>
      <w:r w:rsidR="000B41E2" w:rsidRPr="00C8589E">
        <w:rPr>
          <w:rFonts w:ascii="Calibri" w:hAnsi="Calibri"/>
        </w:rPr>
      </w:r>
      <w:r w:rsidR="000B41E2" w:rsidRPr="00C8589E">
        <w:rPr>
          <w:rFonts w:ascii="Calibri" w:hAnsi="Calibri"/>
        </w:rPr>
        <w:fldChar w:fldCharType="separate"/>
      </w:r>
      <w:r w:rsidR="00EA7D83">
        <w:rPr>
          <w:rFonts w:ascii="Calibri" w:hAnsi="Calibri"/>
        </w:rPr>
        <w:t>5.3.3.1</w:t>
      </w:r>
      <w:r w:rsidR="000B41E2" w:rsidRPr="00C8589E">
        <w:rPr>
          <w:rFonts w:ascii="Calibri" w:hAnsi="Calibri"/>
        </w:rPr>
        <w:fldChar w:fldCharType="end"/>
      </w:r>
      <w:r w:rsidRPr="00C8589E">
        <w:rPr>
          <w:rFonts w:ascii="Calibri" w:hAnsi="Calibri"/>
        </w:rPr>
        <w:t xml:space="preserve"> is used for a stream which can be interpreted as either an SVC or AVC stream, the AVC decoder configuration record shall reflect the properties of the AVC compatible base layer, e.g. it shall contain only parameter sets needed for decoding the AVC base layer.</w:t>
      </w:r>
    </w:p>
    <w:p w14:paraId="6D2925B0" w14:textId="77777777" w:rsidR="00733D84" w:rsidRPr="00C8589E" w:rsidRDefault="00733D84" w:rsidP="00733D84">
      <w:pPr>
        <w:rPr>
          <w:rFonts w:ascii="Calibri" w:hAnsi="Calibri"/>
        </w:rPr>
      </w:pPr>
      <w:r w:rsidRPr="00C8589E">
        <w:rPr>
          <w:rFonts w:ascii="Calibri" w:hAnsi="Calibri"/>
        </w:rPr>
        <w:t>If the sample entry name is 'svc1', a parameter set stream may be used with SVC streams, as with AVC streams, in which case, parameter sets shall not be included in the decoder configuration record. Otherwise (the sample entry name is 'svc2'), parameter sets may be stored in both the decoder configuration record or as part of samples</w:t>
      </w:r>
      <w:r w:rsidR="000E2397" w:rsidRPr="00C8589E">
        <w:rPr>
          <w:rFonts w:ascii="Calibri" w:hAnsi="Calibri"/>
        </w:rPr>
        <w:t xml:space="preserve"> while </w:t>
      </w:r>
      <w:r w:rsidR="00C6489E" w:rsidRPr="00C8589E">
        <w:rPr>
          <w:rFonts w:ascii="Calibri" w:hAnsi="Calibri"/>
        </w:rPr>
        <w:t xml:space="preserve">a </w:t>
      </w:r>
      <w:r w:rsidR="000E2397" w:rsidRPr="00C8589E">
        <w:rPr>
          <w:rFonts w:ascii="Calibri" w:hAnsi="Calibri"/>
        </w:rPr>
        <w:t>parameter set elementary stream shall not be used</w:t>
      </w:r>
      <w:r w:rsidRPr="00C8589E">
        <w:rPr>
          <w:rFonts w:ascii="Calibri" w:hAnsi="Calibri"/>
        </w:rPr>
        <w:t>.</w:t>
      </w:r>
    </w:p>
    <w:p w14:paraId="5E97C66C" w14:textId="77777777" w:rsidR="001E2965" w:rsidRPr="00C8589E" w:rsidRDefault="001E2965" w:rsidP="001E2965">
      <w:pPr>
        <w:rPr>
          <w:rFonts w:ascii="Calibri" w:hAnsi="Calibri"/>
        </w:rPr>
      </w:pPr>
      <w:r w:rsidRPr="00C8589E">
        <w:rPr>
          <w:rFonts w:ascii="Calibri" w:hAnsi="Calibri"/>
          <w:lang w:eastAsia="de-DE"/>
        </w:rPr>
        <w:t xml:space="preserve">Sequence </w:t>
      </w:r>
      <w:r w:rsidR="00AA04FC" w:rsidRPr="00C8589E">
        <w:rPr>
          <w:rFonts w:ascii="Calibri" w:hAnsi="Calibri"/>
          <w:lang w:eastAsia="de-DE"/>
        </w:rPr>
        <w:t xml:space="preserve">or picture </w:t>
      </w:r>
      <w:r w:rsidRPr="00C8589E">
        <w:rPr>
          <w:rFonts w:ascii="Calibri" w:hAnsi="Calibri"/>
          <w:lang w:eastAsia="de-DE"/>
        </w:rPr>
        <w:t xml:space="preserve">parameter sets are numbered in order of storage from 1 to </w:t>
      </w:r>
      <w:r w:rsidRPr="00C8589E">
        <w:rPr>
          <w:rFonts w:ascii="Consolas" w:eastAsia="Batang" w:hAnsi="Consolas" w:cs="Courier"/>
          <w:noProof/>
          <w:lang w:eastAsia="de-DE"/>
        </w:rPr>
        <w:t xml:space="preserve">numOfSequenceParameterSets </w:t>
      </w:r>
      <w:r w:rsidRPr="00C8589E">
        <w:rPr>
          <w:rFonts w:ascii="Calibri" w:eastAsia="Batang" w:hAnsi="Calibri" w:cs="Courier"/>
          <w:noProof/>
          <w:lang w:eastAsia="de-DE"/>
        </w:rPr>
        <w:t>or</w:t>
      </w:r>
      <w:r w:rsidRPr="00C8589E">
        <w:rPr>
          <w:rFonts w:ascii="Consolas" w:eastAsia="Batang" w:hAnsi="Consolas" w:cs="Courier"/>
          <w:noProof/>
          <w:lang w:eastAsia="de-DE"/>
        </w:rPr>
        <w:t xml:space="preserve"> numOfPictureParameterSets </w:t>
      </w:r>
      <w:r w:rsidRPr="00C8589E">
        <w:rPr>
          <w:rFonts w:ascii="Calibri" w:hAnsi="Calibri"/>
          <w:lang w:eastAsia="de-DE"/>
        </w:rPr>
        <w:t xml:space="preserve">respectively. Sequence and Picture parameter sets stored in this record in a file may be referenced using this 1-based index by the </w:t>
      </w:r>
      <w:r w:rsidRPr="00C8589E">
        <w:rPr>
          <w:rFonts w:ascii="Consolas" w:eastAsia="Batang" w:hAnsi="Consolas" w:cs="Courier"/>
          <w:noProof/>
          <w:lang w:eastAsia="de-DE"/>
        </w:rPr>
        <w:t>InitialParameterSetBox</w:t>
      </w:r>
      <w:r w:rsidRPr="00C8589E">
        <w:rPr>
          <w:rFonts w:ascii="Calibri" w:hAnsi="Calibri"/>
          <w:lang w:eastAsia="de-DE"/>
        </w:rPr>
        <w:t>.</w:t>
      </w:r>
    </w:p>
    <w:p w14:paraId="7FA4163D" w14:textId="77777777" w:rsidR="001E2965" w:rsidRPr="00C8589E" w:rsidRDefault="001E2965" w:rsidP="001E2965">
      <w:pPr>
        <w:rPr>
          <w:rFonts w:ascii="Calibri" w:hAnsi="Calibri"/>
        </w:rPr>
      </w:pPr>
      <w:bookmarkStart w:id="240" w:name="_Toc118693405"/>
      <w:bookmarkEnd w:id="225"/>
      <w:r w:rsidRPr="00C8589E">
        <w:rPr>
          <w:rFonts w:ascii="Calibri" w:hAnsi="Calibri"/>
        </w:rPr>
        <w:t xml:space="preserve">The </w:t>
      </w:r>
      <w:r w:rsidRPr="00C8589E">
        <w:rPr>
          <w:rFonts w:ascii="Consolas" w:hAnsi="Consolas"/>
          <w:noProof/>
        </w:rPr>
        <w:t>SVCDecoderConfigurationRecord</w:t>
      </w:r>
      <w:r w:rsidRPr="00C8589E">
        <w:rPr>
          <w:rFonts w:ascii="Calibri" w:hAnsi="Calibri"/>
        </w:rPr>
        <w:t xml:space="preserve"> is structurally identical to an </w:t>
      </w:r>
      <w:r w:rsidRPr="00C8589E">
        <w:rPr>
          <w:rFonts w:ascii="Consolas" w:hAnsi="Consolas"/>
          <w:noProof/>
        </w:rPr>
        <w:t>AVCDecoderConfigurationRecord</w:t>
      </w:r>
      <w:r w:rsidRPr="00C8589E">
        <w:rPr>
          <w:rFonts w:ascii="Calibri" w:hAnsi="Calibri"/>
        </w:rPr>
        <w:t xml:space="preserve">. However, the reserved bits preceding and succeeding the </w:t>
      </w:r>
      <w:r w:rsidRPr="00C8589E">
        <w:rPr>
          <w:rFonts w:ascii="Consolas" w:hAnsi="Consolas"/>
          <w:noProof/>
        </w:rPr>
        <w:t>lengthSizeMinusOne</w:t>
      </w:r>
      <w:r w:rsidRPr="00C8589E">
        <w:rPr>
          <w:rFonts w:ascii="Calibri" w:hAnsi="Calibri"/>
        </w:rPr>
        <w:t xml:space="preserve"> field are re-defined. The syntax is as follows:</w:t>
      </w:r>
    </w:p>
    <w:p w14:paraId="54F62FC6" w14:textId="77777777" w:rsidR="001E2965" w:rsidRPr="00C8589E" w:rsidRDefault="001E2965" w:rsidP="001E2965">
      <w:pPr>
        <w:pStyle w:val="code"/>
        <w:rPr>
          <w:rFonts w:ascii="Consolas" w:hAnsi="Consolas"/>
        </w:rPr>
      </w:pPr>
      <w:r w:rsidRPr="00C8589E">
        <w:rPr>
          <w:rFonts w:ascii="Consolas" w:hAnsi="Consolas"/>
        </w:rPr>
        <w:lastRenderedPageBreak/>
        <w:t>aligned(8) class SVCDecoderConfigurationRecord {</w:t>
      </w:r>
      <w:r w:rsidRPr="00C8589E">
        <w:rPr>
          <w:rFonts w:ascii="Consolas" w:hAnsi="Consolas"/>
        </w:rPr>
        <w:br/>
      </w:r>
      <w:r w:rsidRPr="00C8589E">
        <w:rPr>
          <w:rFonts w:ascii="Consolas" w:hAnsi="Consolas"/>
        </w:rPr>
        <w:tab/>
        <w:t>unsigned int(8) configurationVersion = 1;</w:t>
      </w:r>
      <w:r w:rsidRPr="00C8589E">
        <w:rPr>
          <w:rFonts w:ascii="Consolas" w:hAnsi="Consolas"/>
        </w:rPr>
        <w:br/>
      </w:r>
      <w:r w:rsidRPr="00C8589E">
        <w:rPr>
          <w:rFonts w:ascii="Consolas" w:hAnsi="Consolas"/>
        </w:rPr>
        <w:tab/>
        <w:t>unsigned int(8) AVCProfileIndication;</w:t>
      </w:r>
      <w:r w:rsidRPr="00C8589E">
        <w:rPr>
          <w:rFonts w:ascii="Consolas" w:hAnsi="Consolas"/>
        </w:rPr>
        <w:br/>
      </w:r>
      <w:r w:rsidRPr="00C8589E">
        <w:rPr>
          <w:rFonts w:ascii="Consolas" w:hAnsi="Consolas"/>
        </w:rPr>
        <w:tab/>
        <w:t>unsigned int(8) profile_compatibility;</w:t>
      </w:r>
      <w:r w:rsidRPr="00C8589E">
        <w:rPr>
          <w:rFonts w:ascii="Consolas" w:hAnsi="Consolas"/>
        </w:rPr>
        <w:br/>
      </w:r>
      <w:r w:rsidRPr="00C8589E">
        <w:rPr>
          <w:rFonts w:ascii="Consolas" w:hAnsi="Consolas"/>
        </w:rPr>
        <w:tab/>
        <w:t xml:space="preserve">unsigned int(8) AVCLevelIndication; </w:t>
      </w:r>
      <w:r w:rsidRPr="00C8589E">
        <w:rPr>
          <w:rFonts w:ascii="Consolas" w:hAnsi="Consolas"/>
        </w:rPr>
        <w:br/>
      </w:r>
      <w:r w:rsidRPr="00C8589E">
        <w:rPr>
          <w:rFonts w:ascii="Consolas" w:hAnsi="Consolas"/>
        </w:rPr>
        <w:tab/>
        <w:t>bit(1) complete_represenation;</w:t>
      </w:r>
      <w:r w:rsidRPr="00C8589E">
        <w:rPr>
          <w:rFonts w:ascii="Consolas" w:hAnsi="Consolas"/>
        </w:rPr>
        <w:br/>
      </w:r>
      <w:r w:rsidRPr="00C8589E">
        <w:rPr>
          <w:rFonts w:ascii="Consolas" w:hAnsi="Consolas"/>
        </w:rPr>
        <w:tab/>
        <w:t>bit(5) reserved = ‘11111’b;</w:t>
      </w:r>
      <w:r w:rsidRPr="00C8589E">
        <w:rPr>
          <w:rFonts w:ascii="Consolas" w:hAnsi="Consolas"/>
        </w:rPr>
        <w:br/>
      </w:r>
      <w:r w:rsidRPr="00C8589E">
        <w:rPr>
          <w:rFonts w:ascii="Consolas" w:hAnsi="Consolas"/>
        </w:rPr>
        <w:tab/>
        <w:t xml:space="preserve">unsigned int(2) </w:t>
      </w:r>
      <w:r w:rsidRPr="00C8589E">
        <w:rPr>
          <w:rFonts w:ascii="Consolas" w:hAnsi="Consolas" w:hint="eastAsia"/>
        </w:rPr>
        <w:t>l</w:t>
      </w:r>
      <w:r w:rsidRPr="00C8589E">
        <w:rPr>
          <w:rFonts w:ascii="Consolas" w:hAnsi="Consolas"/>
        </w:rPr>
        <w:t xml:space="preserve">engthSizeMinusOne; </w:t>
      </w:r>
      <w:r w:rsidRPr="00C8589E">
        <w:rPr>
          <w:rFonts w:ascii="Consolas" w:hAnsi="Consolas"/>
        </w:rPr>
        <w:br/>
      </w:r>
      <w:r w:rsidRPr="00C8589E">
        <w:rPr>
          <w:rFonts w:ascii="Consolas" w:hAnsi="Consolas"/>
        </w:rPr>
        <w:tab/>
        <w:t>bit(1) reserved = ‘0’b;</w:t>
      </w:r>
      <w:r w:rsidRPr="00C8589E">
        <w:rPr>
          <w:rFonts w:ascii="Consolas" w:hAnsi="Consolas"/>
        </w:rPr>
        <w:br/>
      </w:r>
      <w:r w:rsidRPr="00C8589E">
        <w:rPr>
          <w:rFonts w:ascii="Consolas" w:hAnsi="Consolas"/>
        </w:rPr>
        <w:tab/>
        <w:t xml:space="preserve">unsigned int(7) </w:t>
      </w:r>
      <w:r w:rsidRPr="00C8589E">
        <w:rPr>
          <w:rFonts w:ascii="Consolas" w:hAnsi="Consolas" w:hint="eastAsia"/>
        </w:rPr>
        <w:t>numOfSequenceParameterSets</w:t>
      </w:r>
      <w:r w:rsidRPr="00C8589E">
        <w:rPr>
          <w:rFonts w:ascii="Consolas" w:hAnsi="Consolas"/>
        </w:rPr>
        <w:t>;</w:t>
      </w:r>
      <w:r w:rsidRPr="00C8589E">
        <w:rPr>
          <w:rFonts w:ascii="Consolas" w:hAnsi="Consolas"/>
        </w:rPr>
        <w:br/>
      </w:r>
      <w:r w:rsidRPr="00C8589E">
        <w:rPr>
          <w:rFonts w:ascii="Consolas" w:hAnsi="Consolas"/>
        </w:rPr>
        <w:tab/>
        <w:t xml:space="preserve">for (i=0; i&lt; </w:t>
      </w:r>
      <w:r w:rsidRPr="00C8589E">
        <w:rPr>
          <w:rFonts w:ascii="Consolas" w:hAnsi="Consolas" w:hint="eastAsia"/>
        </w:rPr>
        <w:t>numOfSequenceParameterSets</w:t>
      </w:r>
      <w:r w:rsidRPr="00C8589E">
        <w:rPr>
          <w:rFonts w:ascii="Consolas" w:hAnsi="Consolas"/>
        </w:rPr>
        <w:t>; i++) {</w:t>
      </w:r>
      <w:r w:rsidRPr="00C8589E">
        <w:rPr>
          <w:rFonts w:ascii="Consolas" w:hAnsi="Consolas"/>
        </w:rPr>
        <w:br/>
      </w:r>
      <w:r w:rsidRPr="00C8589E">
        <w:rPr>
          <w:rFonts w:ascii="Consolas" w:hAnsi="Consolas"/>
        </w:rPr>
        <w:tab/>
      </w:r>
      <w:r w:rsidRPr="00C8589E">
        <w:rPr>
          <w:rFonts w:ascii="Consolas" w:hAnsi="Consolas"/>
        </w:rPr>
        <w:tab/>
        <w:t>unsigned int(</w:t>
      </w:r>
      <w:r w:rsidRPr="00C8589E">
        <w:rPr>
          <w:rFonts w:ascii="Consolas" w:hAnsi="Consolas" w:hint="eastAsia"/>
        </w:rPr>
        <w:t>16</w:t>
      </w:r>
      <w:r w:rsidRPr="00C8589E">
        <w:rPr>
          <w:rFonts w:ascii="Consolas" w:hAnsi="Consolas"/>
        </w:rPr>
        <w:t xml:space="preserve">) </w:t>
      </w:r>
      <w:r w:rsidRPr="00C8589E">
        <w:rPr>
          <w:rFonts w:ascii="Consolas" w:hAnsi="Consolas" w:hint="eastAsia"/>
        </w:rPr>
        <w:t>sequenceP</w:t>
      </w:r>
      <w:r w:rsidRPr="00C8589E">
        <w:rPr>
          <w:rFonts w:ascii="Consolas" w:hAnsi="Consolas"/>
        </w:rPr>
        <w:t>arameterSet</w:t>
      </w:r>
      <w:r w:rsidRPr="00C8589E">
        <w:rPr>
          <w:rFonts w:ascii="Consolas" w:hAnsi="Consolas" w:hint="eastAsia"/>
        </w:rPr>
        <w:t xml:space="preserve">Length </w:t>
      </w:r>
      <w:r w:rsidRPr="00C8589E">
        <w:rPr>
          <w:rFonts w:ascii="Consolas" w:hAnsi="Consolas"/>
        </w:rPr>
        <w:t>;</w:t>
      </w:r>
      <w:r w:rsidRPr="00C8589E">
        <w:rPr>
          <w:rFonts w:ascii="Consolas" w:hAnsi="Consolas"/>
        </w:rPr>
        <w:br/>
      </w:r>
      <w:r w:rsidRPr="00C8589E">
        <w:rPr>
          <w:rFonts w:ascii="Consolas" w:hAnsi="Consolas"/>
        </w:rPr>
        <w:tab/>
      </w:r>
      <w:r w:rsidRPr="00C8589E">
        <w:rPr>
          <w:rFonts w:ascii="Consolas" w:hAnsi="Consolas"/>
        </w:rPr>
        <w:tab/>
      </w:r>
      <w:r w:rsidRPr="00C8589E">
        <w:rPr>
          <w:rFonts w:ascii="Consolas" w:hAnsi="Consolas" w:hint="eastAsia"/>
        </w:rPr>
        <w:t>bit(8*sequenceP</w:t>
      </w:r>
      <w:r w:rsidRPr="00C8589E">
        <w:rPr>
          <w:rFonts w:ascii="Consolas" w:hAnsi="Consolas"/>
        </w:rPr>
        <w:t>arameterSet</w:t>
      </w:r>
      <w:r w:rsidRPr="00C8589E">
        <w:rPr>
          <w:rFonts w:ascii="Consolas" w:hAnsi="Consolas" w:hint="eastAsia"/>
        </w:rPr>
        <w:t>Length) sequenceParameterSet</w:t>
      </w:r>
      <w:r w:rsidRPr="00C8589E">
        <w:rPr>
          <w:rFonts w:ascii="Consolas" w:hAnsi="Consolas"/>
        </w:rPr>
        <w:t>NALUnit</w:t>
      </w:r>
      <w:r w:rsidRPr="00C8589E">
        <w:rPr>
          <w:rFonts w:ascii="Consolas" w:hAnsi="Consolas" w:hint="eastAsia"/>
        </w:rPr>
        <w:t>;</w:t>
      </w:r>
      <w:r w:rsidRPr="00C8589E">
        <w:rPr>
          <w:rFonts w:ascii="Consolas" w:hAnsi="Consolas"/>
        </w:rPr>
        <w:br/>
      </w:r>
      <w:r w:rsidRPr="00C8589E">
        <w:rPr>
          <w:rFonts w:ascii="Consolas" w:hAnsi="Consolas"/>
        </w:rPr>
        <w:tab/>
        <w:t>}</w:t>
      </w:r>
      <w:r w:rsidRPr="00C8589E">
        <w:rPr>
          <w:rFonts w:ascii="Consolas" w:hAnsi="Consolas"/>
        </w:rPr>
        <w:br/>
      </w:r>
      <w:r w:rsidRPr="00C8589E">
        <w:rPr>
          <w:rFonts w:ascii="Consolas" w:hAnsi="Consolas"/>
        </w:rPr>
        <w:tab/>
        <w:t xml:space="preserve">unsigned int(8) </w:t>
      </w:r>
      <w:r w:rsidRPr="00C8589E">
        <w:rPr>
          <w:rFonts w:ascii="Consolas" w:hAnsi="Consolas" w:hint="eastAsia"/>
        </w:rPr>
        <w:t>numOfPictureParameterSets</w:t>
      </w:r>
      <w:r w:rsidRPr="00C8589E">
        <w:rPr>
          <w:rFonts w:ascii="Consolas" w:hAnsi="Consolas"/>
        </w:rPr>
        <w:t>;</w:t>
      </w:r>
      <w:r w:rsidRPr="00C8589E">
        <w:rPr>
          <w:rFonts w:ascii="Consolas" w:hAnsi="Consolas"/>
        </w:rPr>
        <w:br/>
      </w:r>
      <w:r w:rsidRPr="00C8589E">
        <w:rPr>
          <w:rFonts w:ascii="Consolas" w:hAnsi="Consolas"/>
        </w:rPr>
        <w:tab/>
        <w:t xml:space="preserve">for (i=0; i&lt; </w:t>
      </w:r>
      <w:r w:rsidRPr="00C8589E">
        <w:rPr>
          <w:rFonts w:ascii="Consolas" w:hAnsi="Consolas" w:hint="eastAsia"/>
        </w:rPr>
        <w:t>numOfPictureParameterSets</w:t>
      </w:r>
      <w:r w:rsidRPr="00C8589E">
        <w:rPr>
          <w:rFonts w:ascii="Consolas" w:hAnsi="Consolas"/>
        </w:rPr>
        <w:t>; i++) {</w:t>
      </w:r>
      <w:r w:rsidRPr="00C8589E">
        <w:rPr>
          <w:rFonts w:ascii="Consolas" w:hAnsi="Consolas"/>
        </w:rPr>
        <w:br/>
      </w:r>
      <w:r w:rsidRPr="00C8589E">
        <w:rPr>
          <w:rFonts w:ascii="Consolas" w:hAnsi="Consolas"/>
        </w:rPr>
        <w:tab/>
      </w:r>
      <w:r w:rsidRPr="00C8589E">
        <w:rPr>
          <w:rFonts w:ascii="Consolas" w:hAnsi="Consolas"/>
        </w:rPr>
        <w:tab/>
        <w:t>unsigned int(</w:t>
      </w:r>
      <w:r w:rsidRPr="00C8589E">
        <w:rPr>
          <w:rFonts w:ascii="Consolas" w:hAnsi="Consolas" w:hint="eastAsia"/>
        </w:rPr>
        <w:t>16</w:t>
      </w:r>
      <w:r w:rsidRPr="00C8589E">
        <w:rPr>
          <w:rFonts w:ascii="Consolas" w:hAnsi="Consolas"/>
        </w:rPr>
        <w:t xml:space="preserve">) </w:t>
      </w:r>
      <w:r w:rsidRPr="00C8589E">
        <w:rPr>
          <w:rFonts w:ascii="Consolas" w:hAnsi="Consolas" w:hint="eastAsia"/>
        </w:rPr>
        <w:t>pictureP</w:t>
      </w:r>
      <w:r w:rsidRPr="00C8589E">
        <w:rPr>
          <w:rFonts w:ascii="Consolas" w:hAnsi="Consolas"/>
        </w:rPr>
        <w:t>arameterSet</w:t>
      </w:r>
      <w:r w:rsidRPr="00C8589E">
        <w:rPr>
          <w:rFonts w:ascii="Consolas" w:hAnsi="Consolas" w:hint="eastAsia"/>
        </w:rPr>
        <w:t>Length</w:t>
      </w:r>
      <w:r w:rsidRPr="00C8589E">
        <w:rPr>
          <w:rFonts w:ascii="Consolas" w:hAnsi="Consolas"/>
        </w:rPr>
        <w:t>;</w:t>
      </w:r>
      <w:r w:rsidRPr="00C8589E">
        <w:rPr>
          <w:rFonts w:ascii="Consolas" w:hAnsi="Consolas"/>
        </w:rPr>
        <w:br/>
      </w:r>
      <w:r w:rsidRPr="00C8589E">
        <w:rPr>
          <w:rFonts w:ascii="Consolas" w:hAnsi="Consolas"/>
        </w:rPr>
        <w:tab/>
      </w:r>
      <w:r w:rsidRPr="00C8589E">
        <w:rPr>
          <w:rFonts w:ascii="Consolas" w:hAnsi="Consolas"/>
        </w:rPr>
        <w:tab/>
      </w:r>
      <w:r w:rsidRPr="00C8589E">
        <w:rPr>
          <w:rFonts w:ascii="Consolas" w:hAnsi="Consolas" w:hint="eastAsia"/>
        </w:rPr>
        <w:t>bit(8*pictureP</w:t>
      </w:r>
      <w:r w:rsidRPr="00C8589E">
        <w:rPr>
          <w:rFonts w:ascii="Consolas" w:hAnsi="Consolas"/>
        </w:rPr>
        <w:t>arameterSet</w:t>
      </w:r>
      <w:r w:rsidRPr="00C8589E">
        <w:rPr>
          <w:rFonts w:ascii="Consolas" w:hAnsi="Consolas" w:hint="eastAsia"/>
        </w:rPr>
        <w:t>Length) pictureParameterSet</w:t>
      </w:r>
      <w:r w:rsidRPr="00C8589E">
        <w:rPr>
          <w:rFonts w:ascii="Consolas" w:hAnsi="Consolas"/>
        </w:rPr>
        <w:t>NALUnit</w:t>
      </w:r>
      <w:r w:rsidRPr="00C8589E">
        <w:rPr>
          <w:rFonts w:ascii="Consolas" w:hAnsi="Consolas" w:hint="eastAsia"/>
        </w:rPr>
        <w:t>;</w:t>
      </w:r>
      <w:r w:rsidRPr="00C8589E">
        <w:rPr>
          <w:rFonts w:ascii="Consolas" w:hAnsi="Consolas"/>
        </w:rPr>
        <w:br/>
      </w:r>
      <w:r w:rsidRPr="00C8589E">
        <w:rPr>
          <w:rFonts w:ascii="Consolas" w:hAnsi="Consolas"/>
        </w:rPr>
        <w:tab/>
        <w:t>}</w:t>
      </w:r>
      <w:r w:rsidRPr="00C8589E">
        <w:rPr>
          <w:rFonts w:ascii="Consolas" w:hAnsi="Consolas"/>
        </w:rPr>
        <w:br/>
        <w:t>}</w:t>
      </w:r>
    </w:p>
    <w:p w14:paraId="0393A476" w14:textId="77777777" w:rsidR="001E2965" w:rsidRPr="00C8589E" w:rsidRDefault="001E2965" w:rsidP="001E2965">
      <w:pPr>
        <w:rPr>
          <w:rFonts w:ascii="Calibri" w:hAnsi="Calibri"/>
        </w:rPr>
      </w:pPr>
      <w:r w:rsidRPr="00C8589E">
        <w:rPr>
          <w:rFonts w:ascii="Calibri" w:hAnsi="Calibri"/>
        </w:rPr>
        <w:t xml:space="preserve">The semantics of the fields </w:t>
      </w:r>
      <w:r w:rsidRPr="00C8589E">
        <w:rPr>
          <w:rFonts w:ascii="Consolas" w:hAnsi="Consolas"/>
          <w:noProof/>
        </w:rPr>
        <w:t>AVCProfileIndication</w:t>
      </w:r>
      <w:r w:rsidRPr="00C8589E">
        <w:rPr>
          <w:rFonts w:ascii="Calibri" w:hAnsi="Calibri"/>
        </w:rPr>
        <w:t xml:space="preserve">, </w:t>
      </w:r>
      <w:r w:rsidRPr="00C8589E">
        <w:rPr>
          <w:rFonts w:ascii="Consolas" w:hAnsi="Consolas"/>
          <w:noProof/>
        </w:rPr>
        <w:t>profile_compatibility</w:t>
      </w:r>
      <w:r w:rsidRPr="00C8589E">
        <w:rPr>
          <w:rFonts w:ascii="Calibri" w:hAnsi="Calibri"/>
        </w:rPr>
        <w:t xml:space="preserve">, and </w:t>
      </w:r>
      <w:r w:rsidRPr="00C8589E">
        <w:rPr>
          <w:rFonts w:ascii="Consolas" w:hAnsi="Consolas"/>
          <w:noProof/>
        </w:rPr>
        <w:t>AVCLevelIndication</w:t>
      </w:r>
      <w:r w:rsidRPr="00C8589E">
        <w:rPr>
          <w:rFonts w:ascii="Calibri" w:hAnsi="Calibri"/>
        </w:rPr>
        <w:t xml:space="preserve"> differ from the </w:t>
      </w:r>
      <w:r w:rsidRPr="00C8589E">
        <w:rPr>
          <w:rFonts w:ascii="Consolas" w:hAnsi="Consolas"/>
        </w:rPr>
        <w:t>AVCDecoderConfigurationRecord</w:t>
      </w:r>
      <w:r w:rsidRPr="00C8589E">
        <w:rPr>
          <w:rFonts w:ascii="Calibri" w:hAnsi="Calibri"/>
        </w:rPr>
        <w:t xml:space="preserve"> as follows:</w:t>
      </w:r>
    </w:p>
    <w:p w14:paraId="5218FB10" w14:textId="77777777" w:rsidR="001E2965" w:rsidRPr="00C8589E" w:rsidRDefault="001E2965" w:rsidP="001E2965">
      <w:pPr>
        <w:rPr>
          <w:rFonts w:ascii="Calibri" w:hAnsi="Calibri"/>
        </w:rPr>
      </w:pPr>
      <w:r w:rsidRPr="00C8589E">
        <w:rPr>
          <w:rFonts w:ascii="Calibri" w:hAnsi="Calibri"/>
        </w:rPr>
        <w:t xml:space="preserve">The fields </w:t>
      </w:r>
      <w:r w:rsidRPr="00C8589E">
        <w:rPr>
          <w:rFonts w:ascii="Consolas" w:hAnsi="Consolas"/>
          <w:noProof/>
        </w:rPr>
        <w:t>AVCProfileIndication</w:t>
      </w:r>
      <w:r w:rsidRPr="00C8589E">
        <w:rPr>
          <w:rFonts w:ascii="Calibri" w:hAnsi="Calibri"/>
        </w:rPr>
        <w:t xml:space="preserve">, </w:t>
      </w:r>
      <w:r w:rsidRPr="00C8589E">
        <w:rPr>
          <w:rFonts w:ascii="Consolas" w:hAnsi="Consolas"/>
          <w:noProof/>
        </w:rPr>
        <w:t>AVCLevelIndication</w:t>
      </w:r>
      <w:r w:rsidRPr="00C8589E">
        <w:rPr>
          <w:rFonts w:ascii="Calibri" w:hAnsi="Calibri"/>
        </w:rPr>
        <w:t xml:space="preserve"> carry the profile and level indications, respectively, indicating the profile and level of the entire scalable stream in this track. They, and the </w:t>
      </w:r>
      <w:r w:rsidRPr="00C8589E">
        <w:rPr>
          <w:rFonts w:ascii="Consolas" w:hAnsi="Consolas"/>
        </w:rPr>
        <w:t>profile_compatibility</w:t>
      </w:r>
      <w:r w:rsidRPr="00C8589E">
        <w:rPr>
          <w:rFonts w:ascii="Calibri" w:hAnsi="Calibri"/>
        </w:rPr>
        <w:t xml:space="preserve"> field, must have values such that a conforming SVC decoder is able to decode bitstreams conforming to the profile, level and profile compatibility flags indicated in any of the sequence parameter sets or subset sequence parameter sets contained in this record.</w:t>
      </w:r>
    </w:p>
    <w:p w14:paraId="2364777F" w14:textId="77777777" w:rsidR="001E2965" w:rsidRPr="00C8589E" w:rsidRDefault="001E2965" w:rsidP="001E2965">
      <w:pPr>
        <w:rPr>
          <w:rFonts w:ascii="Calibri" w:hAnsi="Calibri"/>
        </w:rPr>
      </w:pPr>
      <w:r w:rsidRPr="00C8589E">
        <w:rPr>
          <w:rFonts w:ascii="Calibri" w:hAnsi="Calibri"/>
        </w:rPr>
        <w:t xml:space="preserve">The semantics of other fields are as follows, or are as defined for an </w:t>
      </w:r>
      <w:r w:rsidRPr="00C8589E">
        <w:rPr>
          <w:rFonts w:ascii="Consolas" w:hAnsi="Consolas"/>
        </w:rPr>
        <w:t>AVCDecoderConfigurationRecord</w:t>
      </w:r>
      <w:r w:rsidRPr="00C8589E">
        <w:rPr>
          <w:rFonts w:ascii="Calibri" w:hAnsi="Calibri"/>
        </w:rPr>
        <w:t>:</w:t>
      </w:r>
    </w:p>
    <w:p w14:paraId="6048FF14" w14:textId="4E4C7DDD" w:rsidR="001E2965" w:rsidRPr="00C8589E" w:rsidRDefault="001E2965" w:rsidP="000B41E2">
      <w:pPr>
        <w:pStyle w:val="fields"/>
        <w:spacing w:before="40"/>
        <w:ind w:left="714" w:hanging="357"/>
        <w:rPr>
          <w:rFonts w:ascii="Calibri" w:hAnsi="Calibri"/>
        </w:rPr>
      </w:pPr>
      <w:r w:rsidRPr="00C8589E">
        <w:rPr>
          <w:rFonts w:ascii="Consolas" w:hAnsi="Consolas"/>
          <w:noProof/>
        </w:rPr>
        <w:t>complete_representation</w:t>
      </w:r>
      <w:r w:rsidRPr="00C8589E">
        <w:rPr>
          <w:rFonts w:ascii="Calibri" w:hAnsi="Calibri"/>
        </w:rPr>
        <w:t xml:space="preserve"> is </w:t>
      </w:r>
      <w:r w:rsidRPr="00C8589E">
        <w:rPr>
          <w:rFonts w:ascii="Calibri" w:hAnsi="Calibri"/>
          <w:lang w:eastAsia="ja-JP"/>
        </w:rPr>
        <w:t>set</w:t>
      </w:r>
      <w:r w:rsidRPr="00C8589E">
        <w:rPr>
          <w:rFonts w:ascii="Calibri" w:hAnsi="Calibri"/>
        </w:rPr>
        <w:t xml:space="preserve"> on a minimal set of tracks that contain a portion of the original encoded scalable stream, as defined in </w:t>
      </w:r>
      <w:r w:rsidRPr="00C8589E">
        <w:rPr>
          <w:rFonts w:ascii="Calibri" w:hAnsi="Calibri"/>
        </w:rPr>
        <w:fldChar w:fldCharType="begin"/>
      </w:r>
      <w:r w:rsidRPr="00C8589E">
        <w:rPr>
          <w:rFonts w:ascii="Calibri" w:hAnsi="Calibri"/>
        </w:rPr>
        <w:instrText xml:space="preserve"> </w:instrText>
      </w:r>
      <w:r w:rsidR="00D101CD" w:rsidRPr="00C8589E">
        <w:rPr>
          <w:rFonts w:ascii="Calibri" w:hAnsi="Calibri"/>
        </w:rPr>
        <w:instrText>REF</w:instrText>
      </w:r>
      <w:r w:rsidRPr="00C8589E">
        <w:rPr>
          <w:rFonts w:ascii="Calibri" w:hAnsi="Calibri"/>
        </w:rPr>
        <w:instrText xml:space="preserve"> _Ref29531904 \r \h </w:instrText>
      </w:r>
      <w:r w:rsidRPr="00C8589E">
        <w:rPr>
          <w:rFonts w:ascii="Calibri" w:hAnsi="Calibri"/>
        </w:rPr>
      </w:r>
      <w:r w:rsidRPr="00C8589E">
        <w:rPr>
          <w:rFonts w:ascii="Calibri" w:hAnsi="Calibri"/>
        </w:rPr>
        <w:fldChar w:fldCharType="separate"/>
      </w:r>
      <w:r w:rsidR="00EA7D83">
        <w:rPr>
          <w:rFonts w:ascii="Calibri" w:hAnsi="Calibri"/>
        </w:rPr>
        <w:t>6.5.1</w:t>
      </w:r>
      <w:r w:rsidRPr="00C8589E">
        <w:rPr>
          <w:rFonts w:ascii="Calibri" w:hAnsi="Calibri"/>
        </w:rPr>
        <w:fldChar w:fldCharType="end"/>
      </w:r>
      <w:r w:rsidRPr="00C8589E">
        <w:rPr>
          <w:rFonts w:ascii="Calibri" w:hAnsi="Calibri"/>
        </w:rPr>
        <w:t>. Other tracks may be removed from the file without loss of any portion of the original encoded bitstream, and, once the set of tracks has been reduced to only those in the complete subset, any further removal of a track removes a portion of the encoded information.</w:t>
      </w:r>
    </w:p>
    <w:p w14:paraId="6B6E8817" w14:textId="77777777" w:rsidR="001E2965" w:rsidRPr="00C8589E" w:rsidRDefault="001E2965" w:rsidP="001E2965">
      <w:pPr>
        <w:pStyle w:val="fields"/>
        <w:rPr>
          <w:rFonts w:ascii="Calibri" w:hAnsi="Calibri"/>
          <w:lang w:eastAsia="ja-JP"/>
        </w:rPr>
      </w:pPr>
      <w:r w:rsidRPr="00C8589E">
        <w:rPr>
          <w:rFonts w:ascii="Consolas" w:hAnsi="Consolas" w:hint="eastAsia"/>
          <w:noProof/>
          <w:lang w:eastAsia="ja-JP"/>
        </w:rPr>
        <w:t xml:space="preserve">numOfSequenceParameterSets </w:t>
      </w:r>
      <w:r w:rsidRPr="00C8589E">
        <w:rPr>
          <w:rFonts w:ascii="Calibri" w:hAnsi="Calibri" w:hint="eastAsia"/>
          <w:lang w:eastAsia="ja-JP"/>
        </w:rPr>
        <w:t xml:space="preserve">indicates the number of </w:t>
      </w:r>
      <w:r w:rsidRPr="00C8589E">
        <w:rPr>
          <w:rFonts w:ascii="Calibri" w:hAnsi="Calibri"/>
          <w:lang w:eastAsia="ja-JP"/>
        </w:rPr>
        <w:t>SPSs</w:t>
      </w:r>
      <w:r w:rsidRPr="00C8589E">
        <w:rPr>
          <w:rFonts w:ascii="Calibri" w:hAnsi="Calibri" w:hint="eastAsia"/>
          <w:lang w:eastAsia="ja-JP"/>
        </w:rPr>
        <w:t xml:space="preserve"> </w:t>
      </w:r>
      <w:r w:rsidRPr="00C8589E">
        <w:rPr>
          <w:rFonts w:ascii="Calibri" w:hAnsi="Calibri"/>
          <w:lang w:eastAsia="ja-JP"/>
        </w:rPr>
        <w:t>and subset SPSs that</w:t>
      </w:r>
      <w:r w:rsidRPr="00C8589E">
        <w:rPr>
          <w:rFonts w:ascii="Calibri" w:hAnsi="Calibri" w:hint="eastAsia"/>
          <w:lang w:eastAsia="ja-JP"/>
        </w:rPr>
        <w:t xml:space="preserve"> are used for decoding the </w:t>
      </w:r>
      <w:r w:rsidRPr="00C8589E">
        <w:rPr>
          <w:rFonts w:ascii="Calibri" w:hAnsi="Calibri"/>
          <w:lang w:eastAsia="ja-JP"/>
        </w:rPr>
        <w:t xml:space="preserve">SVC </w:t>
      </w:r>
      <w:r w:rsidRPr="00C8589E">
        <w:rPr>
          <w:rFonts w:ascii="Calibri" w:hAnsi="Calibri" w:hint="eastAsia"/>
          <w:lang w:eastAsia="ja-JP"/>
        </w:rPr>
        <w:t>elementary stream.</w:t>
      </w:r>
      <w:r w:rsidRPr="00C8589E">
        <w:rPr>
          <w:rFonts w:ascii="Calibri" w:hAnsi="Calibri"/>
          <w:lang w:eastAsia="ja-JP"/>
        </w:rPr>
        <w:t xml:space="preserve"> The value of </w:t>
      </w:r>
      <w:r w:rsidRPr="00C8589E">
        <w:rPr>
          <w:rFonts w:ascii="Consolas" w:hAnsi="Consolas"/>
          <w:lang w:eastAsia="ja-JP"/>
        </w:rPr>
        <w:t>numOfSequenceParameterSets</w:t>
      </w:r>
      <w:r w:rsidRPr="00C8589E">
        <w:rPr>
          <w:rFonts w:ascii="Calibri" w:hAnsi="Calibri"/>
          <w:lang w:eastAsia="ja-JP"/>
        </w:rPr>
        <w:t xml:space="preserve"> shall be in the range of 0 to 64, inclusive.</w:t>
      </w:r>
    </w:p>
    <w:p w14:paraId="0A67D4CB" w14:textId="77777777" w:rsidR="001E2965" w:rsidRPr="00C8589E" w:rsidRDefault="001E2965" w:rsidP="001E2965">
      <w:pPr>
        <w:pStyle w:val="fields"/>
        <w:rPr>
          <w:rFonts w:ascii="Calibri" w:hAnsi="Calibri"/>
          <w:lang w:eastAsia="ja-JP"/>
        </w:rPr>
      </w:pPr>
      <w:r w:rsidRPr="00C8589E">
        <w:rPr>
          <w:rFonts w:ascii="Consolas" w:hAnsi="Consolas"/>
          <w:noProof/>
          <w:lang w:eastAsia="ja-JP"/>
        </w:rPr>
        <w:t>S</w:t>
      </w:r>
      <w:r w:rsidRPr="00C8589E">
        <w:rPr>
          <w:rFonts w:ascii="Consolas" w:hAnsi="Consolas" w:hint="eastAsia"/>
          <w:noProof/>
          <w:lang w:eastAsia="ja-JP"/>
        </w:rPr>
        <w:t xml:space="preserve">equenceParameterSetLength </w:t>
      </w:r>
      <w:r w:rsidRPr="00C8589E">
        <w:rPr>
          <w:rFonts w:ascii="Calibri" w:hAnsi="Calibri" w:hint="eastAsia"/>
          <w:lang w:eastAsia="ja-JP"/>
        </w:rPr>
        <w:t xml:space="preserve">indicates the length </w:t>
      </w:r>
      <w:r w:rsidRPr="00C8589E">
        <w:rPr>
          <w:rFonts w:ascii="Calibri" w:hAnsi="Calibri"/>
          <w:lang w:eastAsia="ja-JP"/>
        </w:rPr>
        <w:t xml:space="preserve">in bytes </w:t>
      </w:r>
      <w:r w:rsidRPr="00C8589E">
        <w:rPr>
          <w:rFonts w:ascii="Calibri" w:hAnsi="Calibri" w:hint="eastAsia"/>
          <w:lang w:eastAsia="ja-JP"/>
        </w:rPr>
        <w:t xml:space="preserve">of the </w:t>
      </w:r>
      <w:r w:rsidRPr="00C8589E">
        <w:rPr>
          <w:rFonts w:ascii="Calibri" w:hAnsi="Calibri"/>
          <w:lang w:eastAsia="ja-JP"/>
        </w:rPr>
        <w:t>SPS or subset SPS</w:t>
      </w:r>
      <w:r w:rsidRPr="00C8589E">
        <w:rPr>
          <w:rFonts w:ascii="Calibri" w:hAnsi="Calibri" w:hint="eastAsia"/>
          <w:lang w:eastAsia="ja-JP"/>
        </w:rPr>
        <w:t xml:space="preserve"> NAL unit</w:t>
      </w:r>
      <w:r w:rsidRPr="00C8589E">
        <w:rPr>
          <w:rFonts w:ascii="Calibri" w:hAnsi="Calibri"/>
          <w:lang w:eastAsia="ja-JP"/>
        </w:rPr>
        <w:t>.</w:t>
      </w:r>
    </w:p>
    <w:p w14:paraId="4C5B1BBB" w14:textId="77777777" w:rsidR="001E2965" w:rsidRPr="00C8589E" w:rsidRDefault="001E2965" w:rsidP="000B41E2">
      <w:pPr>
        <w:pStyle w:val="fields"/>
        <w:spacing w:after="240"/>
        <w:ind w:left="714" w:hanging="357"/>
        <w:rPr>
          <w:rFonts w:ascii="Calibri" w:hAnsi="Calibri"/>
          <w:lang w:eastAsia="ja-JP"/>
        </w:rPr>
      </w:pPr>
      <w:r w:rsidRPr="00C8589E">
        <w:rPr>
          <w:rFonts w:ascii="Consolas" w:hAnsi="Consolas"/>
          <w:noProof/>
          <w:lang w:eastAsia="ja-JP"/>
        </w:rPr>
        <w:t>S</w:t>
      </w:r>
      <w:r w:rsidRPr="00C8589E">
        <w:rPr>
          <w:rFonts w:ascii="Consolas" w:hAnsi="Consolas" w:hint="eastAsia"/>
          <w:noProof/>
          <w:lang w:eastAsia="ja-JP"/>
        </w:rPr>
        <w:t>equenceParameter</w:t>
      </w:r>
      <w:r w:rsidRPr="00C8589E">
        <w:rPr>
          <w:rFonts w:ascii="Consolas" w:hAnsi="Consolas"/>
          <w:noProof/>
          <w:lang w:eastAsia="ja-JP"/>
        </w:rPr>
        <w:t>SetNALUnit</w:t>
      </w:r>
      <w:r w:rsidRPr="00C8589E">
        <w:rPr>
          <w:rFonts w:ascii="Consolas" w:hAnsi="Consolas" w:hint="eastAsia"/>
          <w:noProof/>
          <w:lang w:eastAsia="ja-JP"/>
        </w:rPr>
        <w:t xml:space="preserve"> </w:t>
      </w:r>
      <w:r w:rsidRPr="00C8589E">
        <w:rPr>
          <w:rFonts w:ascii="Calibri" w:hAnsi="Calibri" w:hint="eastAsia"/>
          <w:lang w:eastAsia="ja-JP"/>
        </w:rPr>
        <w:t xml:space="preserve">contains </w:t>
      </w:r>
      <w:r w:rsidRPr="00C8589E">
        <w:rPr>
          <w:rFonts w:ascii="Calibri" w:hAnsi="Calibri"/>
          <w:lang w:eastAsia="ja-JP"/>
        </w:rPr>
        <w:t>a SPS or subset SPS NAL unit</w:t>
      </w:r>
      <w:r w:rsidRPr="00C8589E">
        <w:rPr>
          <w:rFonts w:ascii="Calibri" w:hAnsi="Calibri" w:hint="eastAsia"/>
          <w:lang w:eastAsia="ja-JP"/>
        </w:rPr>
        <w:t xml:space="preserve">. </w:t>
      </w:r>
      <w:r w:rsidRPr="00C8589E">
        <w:rPr>
          <w:rFonts w:ascii="Calibri" w:hAnsi="Calibri"/>
          <w:lang w:eastAsia="ja-JP"/>
        </w:rPr>
        <w:t>SPSs</w:t>
      </w:r>
      <w:r w:rsidRPr="00C8589E">
        <w:rPr>
          <w:rFonts w:ascii="Calibri" w:hAnsi="Calibri" w:hint="eastAsia"/>
          <w:lang w:eastAsia="ja-JP"/>
        </w:rPr>
        <w:t xml:space="preserve"> shall occur in order of ascending parameter set identifier with gaps being allowed.</w:t>
      </w:r>
      <w:r w:rsidRPr="00C8589E">
        <w:rPr>
          <w:rFonts w:ascii="Calibri" w:hAnsi="Calibri"/>
          <w:lang w:eastAsia="ja-JP"/>
        </w:rPr>
        <w:t xml:space="preserve"> Subset SPSs</w:t>
      </w:r>
      <w:r w:rsidRPr="00C8589E">
        <w:rPr>
          <w:rFonts w:ascii="Calibri" w:hAnsi="Calibri" w:hint="eastAsia"/>
          <w:lang w:eastAsia="ja-JP"/>
        </w:rPr>
        <w:t xml:space="preserve"> shall occur in order of ascending parameter set identifier with gaps being allowed.</w:t>
      </w:r>
      <w:r w:rsidRPr="00C8589E">
        <w:rPr>
          <w:rFonts w:ascii="Calibri" w:hAnsi="Calibri"/>
          <w:lang w:eastAsia="ja-JP"/>
        </w:rPr>
        <w:t xml:space="preserve"> Any SPS shall occur before all the subset SPSs, if any.</w:t>
      </w:r>
    </w:p>
    <w:p w14:paraId="5E43A04F" w14:textId="77777777" w:rsidR="001E2965" w:rsidRPr="00C8589E" w:rsidRDefault="001E2965" w:rsidP="0083043A">
      <w:pPr>
        <w:pStyle w:val="Heading2"/>
        <w:rPr>
          <w:rFonts w:ascii="Calibri" w:hAnsi="Calibri"/>
        </w:rPr>
      </w:pPr>
      <w:bookmarkStart w:id="241" w:name="_Toc117242309"/>
      <w:bookmarkStart w:id="242" w:name="_Toc374356423"/>
      <w:bookmarkStart w:id="243" w:name="_Toc232234497"/>
      <w:bookmarkStart w:id="244" w:name="_Toc370302971"/>
      <w:bookmarkStart w:id="245" w:name="_Toc370303287"/>
      <w:bookmarkEnd w:id="226"/>
      <w:bookmarkEnd w:id="240"/>
      <w:r w:rsidRPr="00C8589E">
        <w:rPr>
          <w:rFonts w:ascii="Calibri" w:hAnsi="Calibri"/>
        </w:rPr>
        <w:t>Derivation from the ISO base media file format</w:t>
      </w:r>
      <w:bookmarkEnd w:id="241"/>
      <w:bookmarkEnd w:id="242"/>
      <w:bookmarkEnd w:id="243"/>
      <w:bookmarkEnd w:id="244"/>
      <w:bookmarkEnd w:id="245"/>
    </w:p>
    <w:p w14:paraId="6369EC8F" w14:textId="77777777" w:rsidR="001E2965" w:rsidRPr="00C8589E" w:rsidRDefault="001E2965" w:rsidP="0083043A">
      <w:pPr>
        <w:pStyle w:val="Heading3"/>
        <w:rPr>
          <w:rFonts w:ascii="Calibri" w:hAnsi="Calibri"/>
        </w:rPr>
      </w:pPr>
      <w:bookmarkStart w:id="246" w:name="_Ref29531904"/>
      <w:bookmarkStart w:id="247" w:name="_Toc117242310"/>
      <w:bookmarkStart w:id="248" w:name="_Toc118693409"/>
      <w:r w:rsidRPr="00C8589E">
        <w:rPr>
          <w:rFonts w:ascii="Calibri" w:hAnsi="Calibri"/>
        </w:rPr>
        <w:t>SVC track structure</w:t>
      </w:r>
      <w:bookmarkEnd w:id="246"/>
      <w:bookmarkEnd w:id="247"/>
    </w:p>
    <w:p w14:paraId="71A51F6F" w14:textId="77777777" w:rsidR="001E2965" w:rsidRPr="00C8589E" w:rsidRDefault="001E2965" w:rsidP="001E2965">
      <w:pPr>
        <w:rPr>
          <w:rFonts w:ascii="Calibri" w:hAnsi="Calibri"/>
        </w:rPr>
      </w:pPr>
      <w:r w:rsidRPr="00C8589E">
        <w:rPr>
          <w:rFonts w:ascii="Calibri" w:hAnsi="Calibri"/>
        </w:rPr>
        <w:t>A scalable video stream is represented by one or more video tracks in a file. Each track represents one or more operating points of the scalable stream. A scalable stream may, of course, be further thinned, if desired.</w:t>
      </w:r>
    </w:p>
    <w:p w14:paraId="66B3DE55" w14:textId="77777777" w:rsidR="001E2965" w:rsidRPr="00C8589E" w:rsidDel="000E5D5C" w:rsidRDefault="001E2965" w:rsidP="001E2965">
      <w:pPr>
        <w:rPr>
          <w:rFonts w:ascii="Calibri" w:hAnsi="Calibri"/>
        </w:rPr>
      </w:pPr>
      <w:r w:rsidRPr="00C8589E">
        <w:rPr>
          <w:rFonts w:ascii="Calibri" w:hAnsi="Calibri"/>
        </w:rPr>
        <w:t xml:space="preserve">There is a minimal set of one or more tracks that, when taken together, contain the complete set of encoded information. </w:t>
      </w:r>
      <w:r w:rsidRPr="00C8589E" w:rsidDel="000E5D5C">
        <w:rPr>
          <w:rFonts w:ascii="Calibri" w:hAnsi="Calibri"/>
        </w:rPr>
        <w:t xml:space="preserve">All these tracks </w:t>
      </w:r>
      <w:r w:rsidRPr="00C8589E">
        <w:rPr>
          <w:rFonts w:ascii="Calibri" w:hAnsi="Calibri"/>
        </w:rPr>
        <w:t xml:space="preserve">shall </w:t>
      </w:r>
      <w:r w:rsidRPr="00C8589E" w:rsidDel="000E5D5C">
        <w:rPr>
          <w:rFonts w:ascii="Calibri" w:hAnsi="Calibri"/>
        </w:rPr>
        <w:t>have the flag “</w:t>
      </w:r>
      <w:r w:rsidRPr="00C8589E" w:rsidDel="000E5D5C">
        <w:rPr>
          <w:rFonts w:ascii="Consolas" w:hAnsi="Consolas"/>
          <w:noProof/>
        </w:rPr>
        <w:t>complete_representation</w:t>
      </w:r>
      <w:r w:rsidRPr="00C8589E" w:rsidDel="000E5D5C">
        <w:rPr>
          <w:rFonts w:ascii="Calibri" w:hAnsi="Calibri"/>
        </w:rPr>
        <w:t>” set in all their sample entries</w:t>
      </w:r>
      <w:r w:rsidRPr="00C8589E">
        <w:rPr>
          <w:rFonts w:ascii="Calibri" w:hAnsi="Calibri"/>
        </w:rPr>
        <w:t>.</w:t>
      </w:r>
      <w:r w:rsidRPr="00C8589E" w:rsidDel="000E5D5C">
        <w:rPr>
          <w:rFonts w:ascii="Calibri" w:hAnsi="Calibri"/>
        </w:rPr>
        <w:t xml:space="preserve"> This group of tracks that form the complete encoded information are called the “complete subset”.</w:t>
      </w:r>
    </w:p>
    <w:p w14:paraId="1D654A35" w14:textId="77777777" w:rsidR="001E2965" w:rsidRPr="00C8589E" w:rsidRDefault="001E2965" w:rsidP="001E2965">
      <w:pPr>
        <w:rPr>
          <w:rFonts w:ascii="Calibri" w:hAnsi="Calibri"/>
        </w:rPr>
      </w:pPr>
      <w:r w:rsidRPr="00C8589E">
        <w:rPr>
          <w:rFonts w:ascii="Calibri" w:hAnsi="Calibri"/>
        </w:rPr>
        <w:lastRenderedPageBreak/>
        <w:t xml:space="preserve">Let the lowest operating point be the one of all the operating points represented by DTQ (dependency_id, temporal_id and quality_id) combinations that has the least values of dependency_id, temporal_id and quality_id, respectively. The track that has the flag </w:t>
      </w:r>
      <w:r w:rsidRPr="00C8589E" w:rsidDel="000E5D5C">
        <w:rPr>
          <w:rFonts w:ascii="Calibri" w:hAnsi="Calibri"/>
        </w:rPr>
        <w:t>“</w:t>
      </w:r>
      <w:r w:rsidRPr="00C8589E" w:rsidDel="000E5D5C">
        <w:rPr>
          <w:rFonts w:ascii="Consolas" w:hAnsi="Consolas"/>
          <w:noProof/>
        </w:rPr>
        <w:t>complete_representation</w:t>
      </w:r>
      <w:r w:rsidRPr="00C8589E" w:rsidDel="000E5D5C">
        <w:rPr>
          <w:rFonts w:ascii="Calibri" w:hAnsi="Calibri"/>
        </w:rPr>
        <w:t>” set</w:t>
      </w:r>
      <w:r w:rsidRPr="00C8589E">
        <w:rPr>
          <w:rFonts w:ascii="Calibri" w:hAnsi="Calibri"/>
        </w:rPr>
        <w:t xml:space="preserve"> and contains the lowest operating point shall </w:t>
      </w:r>
      <w:r w:rsidRPr="00C8589E" w:rsidDel="000E5D5C">
        <w:rPr>
          <w:rFonts w:ascii="Calibri" w:hAnsi="Calibri"/>
        </w:rPr>
        <w:t xml:space="preserve">be nominated as the ‘scalable base track’. All the other tracks that are part of the same scalable encoded information </w:t>
      </w:r>
      <w:r w:rsidRPr="00C8589E">
        <w:rPr>
          <w:rFonts w:ascii="Calibri" w:hAnsi="Calibri"/>
        </w:rPr>
        <w:t>shall</w:t>
      </w:r>
      <w:r w:rsidRPr="00C8589E" w:rsidDel="000E5D5C">
        <w:rPr>
          <w:rFonts w:ascii="Calibri" w:hAnsi="Calibri"/>
        </w:rPr>
        <w:t xml:space="preserve"> be linked to this base track by means of a track reference of type ‘</w:t>
      </w:r>
      <w:r w:rsidRPr="00C8589E" w:rsidDel="000E5D5C">
        <w:rPr>
          <w:rFonts w:ascii="Consolas" w:hAnsi="Consolas"/>
          <w:noProof/>
        </w:rPr>
        <w:t>sbas</w:t>
      </w:r>
      <w:r w:rsidRPr="00C8589E" w:rsidDel="000E5D5C">
        <w:rPr>
          <w:rFonts w:ascii="Calibri" w:hAnsi="Calibri"/>
        </w:rPr>
        <w:t xml:space="preserve">’ (scalable base). The complete encoded information can be retained </w:t>
      </w:r>
      <w:r w:rsidRPr="00C8589E">
        <w:rPr>
          <w:rFonts w:ascii="Calibri" w:hAnsi="Calibri"/>
        </w:rPr>
        <w:t>when</w:t>
      </w:r>
      <w:r w:rsidRPr="00C8589E" w:rsidDel="000E5D5C">
        <w:rPr>
          <w:rFonts w:ascii="Calibri" w:hAnsi="Calibri"/>
        </w:rPr>
        <w:t xml:space="preserve"> the tracks </w:t>
      </w:r>
      <w:r w:rsidRPr="00C8589E">
        <w:rPr>
          <w:rFonts w:ascii="Calibri" w:hAnsi="Calibri"/>
        </w:rPr>
        <w:t>included in the “complete subset”</w:t>
      </w:r>
      <w:r w:rsidRPr="00C8589E" w:rsidDel="000E5D5C">
        <w:rPr>
          <w:rFonts w:ascii="Calibri" w:hAnsi="Calibri"/>
        </w:rPr>
        <w:t xml:space="preserve"> are retained; all other tracks </w:t>
      </w:r>
      <w:r w:rsidRPr="00C8589E">
        <w:rPr>
          <w:rFonts w:ascii="Calibri" w:hAnsi="Calibri"/>
        </w:rPr>
        <w:t>shall</w:t>
      </w:r>
      <w:r w:rsidRPr="00C8589E" w:rsidDel="000E5D5C">
        <w:rPr>
          <w:rFonts w:ascii="Calibri" w:hAnsi="Calibri"/>
        </w:rPr>
        <w:t xml:space="preserve"> be extractions, subsets, copies or re-orderings of </w:t>
      </w:r>
      <w:r w:rsidRPr="00C8589E">
        <w:rPr>
          <w:rFonts w:ascii="Calibri" w:hAnsi="Calibri"/>
        </w:rPr>
        <w:t>the complete subset.</w:t>
      </w:r>
    </w:p>
    <w:p w14:paraId="51DC993C" w14:textId="77777777" w:rsidR="001E2965" w:rsidRPr="00C8589E" w:rsidRDefault="001E2965" w:rsidP="001E2965">
      <w:pPr>
        <w:pStyle w:val="Note"/>
        <w:ind w:left="720"/>
        <w:rPr>
          <w:rFonts w:ascii="Calibri" w:hAnsi="Calibri"/>
        </w:rPr>
      </w:pPr>
      <w:r w:rsidRPr="00C8589E">
        <w:rPr>
          <w:rFonts w:ascii="Calibri" w:hAnsi="Calibri"/>
        </w:rPr>
        <w:t>NOTE</w:t>
      </w:r>
      <w:r w:rsidR="00D22D83" w:rsidRPr="00C8589E">
        <w:rPr>
          <w:rFonts w:ascii="Calibri" w:hAnsi="Calibri"/>
        </w:rPr>
        <w:t xml:space="preserve"> 1</w:t>
      </w:r>
      <w:r w:rsidRPr="00C8589E">
        <w:rPr>
          <w:rFonts w:ascii="Calibri" w:hAnsi="Calibri"/>
        </w:rPr>
        <w:tab/>
        <w:t>An alternate group may also include completely independent bitstreams, as well as alternative operating points of the same bitstream. The SVC tracks in the alternate group must be examined to see how many scalable base tracks are identified.</w:t>
      </w:r>
    </w:p>
    <w:p w14:paraId="16EF85AA" w14:textId="77777777" w:rsidR="001E2965" w:rsidRPr="00C8589E" w:rsidRDefault="001E2965" w:rsidP="001E2965">
      <w:pPr>
        <w:pStyle w:val="Note"/>
        <w:ind w:left="720"/>
        <w:rPr>
          <w:rFonts w:ascii="Calibri" w:hAnsi="Calibri"/>
        </w:rPr>
      </w:pPr>
      <w:r w:rsidRPr="00C8589E">
        <w:rPr>
          <w:rFonts w:ascii="Calibri" w:hAnsi="Calibri"/>
        </w:rPr>
        <w:t>NOTE</w:t>
      </w:r>
      <w:r w:rsidR="00D22D83" w:rsidRPr="00C8589E">
        <w:rPr>
          <w:rFonts w:ascii="Calibri" w:hAnsi="Calibri"/>
        </w:rPr>
        <w:t xml:space="preserve"> 2</w:t>
      </w:r>
      <w:r w:rsidRPr="00C8589E">
        <w:rPr>
          <w:rFonts w:ascii="Calibri" w:hAnsi="Calibri"/>
        </w:rPr>
        <w:tab/>
        <w:t>“A scalable bitstream” may require more than one track to represent it (consider a stream with a low-resolution, low-frame-rate base layer, and a high resolution enhancement layer, and a high frame-rate enhancement layer, but missing the data for high resolution high frame-rate). However, such a scalable bitstream is typically a non-conforming bitstream.</w:t>
      </w:r>
    </w:p>
    <w:p w14:paraId="7DE78FB0" w14:textId="77777777" w:rsidR="001E2965" w:rsidRPr="00C8589E" w:rsidRDefault="001E2965" w:rsidP="001E2965">
      <w:pPr>
        <w:rPr>
          <w:rFonts w:ascii="Calibri" w:hAnsi="Calibri"/>
        </w:rPr>
      </w:pPr>
      <w:r w:rsidRPr="00C8589E">
        <w:rPr>
          <w:rFonts w:ascii="Calibri" w:hAnsi="Calibri"/>
        </w:rPr>
        <w:t>All the tracks sharing the same scalable base track must share the same timescale</w:t>
      </w:r>
      <w:r w:rsidR="008B5523" w:rsidRPr="00C8589E">
        <w:rPr>
          <w:rFonts w:ascii="Calibri" w:hAnsi="Calibri"/>
        </w:rPr>
        <w:t xml:space="preserve"> as the scalable base track</w:t>
      </w:r>
      <w:r w:rsidRPr="00C8589E">
        <w:rPr>
          <w:rFonts w:ascii="Calibri" w:hAnsi="Calibri"/>
        </w:rPr>
        <w:t>.</w:t>
      </w:r>
    </w:p>
    <w:p w14:paraId="37805756" w14:textId="77777777" w:rsidR="001E2965" w:rsidRPr="00C8589E" w:rsidRDefault="001E2965" w:rsidP="0083043A">
      <w:pPr>
        <w:pStyle w:val="Heading3"/>
        <w:rPr>
          <w:rFonts w:ascii="Calibri" w:hAnsi="Calibri"/>
        </w:rPr>
      </w:pPr>
      <w:bookmarkStart w:id="249" w:name="_Toc117242311"/>
      <w:r w:rsidRPr="00C8589E">
        <w:rPr>
          <w:rFonts w:ascii="Calibri" w:hAnsi="Calibri"/>
        </w:rPr>
        <w:t>Data sharing and extraction</w:t>
      </w:r>
      <w:bookmarkEnd w:id="249"/>
    </w:p>
    <w:p w14:paraId="51A35695" w14:textId="77777777" w:rsidR="001E2965" w:rsidRPr="00C8589E" w:rsidRDefault="001E2965" w:rsidP="001E2965">
      <w:pPr>
        <w:spacing w:after="0"/>
        <w:rPr>
          <w:rFonts w:ascii="Calibri" w:hAnsi="Calibri"/>
        </w:rPr>
      </w:pPr>
      <w:r w:rsidRPr="00C8589E">
        <w:rPr>
          <w:rFonts w:ascii="Calibri" w:hAnsi="Calibri"/>
        </w:rPr>
        <w:t>Different tracks may logically share data. This sharing can take one of the following two forms:</w:t>
      </w:r>
    </w:p>
    <w:p w14:paraId="023D71E4" w14:textId="77777777" w:rsidR="001E2965" w:rsidRPr="00C8589E" w:rsidRDefault="001E2965" w:rsidP="00B533B4">
      <w:pPr>
        <w:numPr>
          <w:ilvl w:val="0"/>
          <w:numId w:val="33"/>
        </w:numPr>
        <w:spacing w:after="0"/>
        <w:rPr>
          <w:rFonts w:ascii="Calibri" w:hAnsi="Calibri"/>
        </w:rPr>
      </w:pPr>
      <w:r w:rsidRPr="00C8589E">
        <w:rPr>
          <w:rFonts w:ascii="Calibri" w:hAnsi="Calibri"/>
        </w:rPr>
        <w:t>The sample data is copied from one track into another track (and possibly compacted or re-interleaved with other data, such as audio). This creates larger overall files, but the low bit rate data may be compacted and/or interleaved with other material, for ease of extraction.</w:t>
      </w:r>
    </w:p>
    <w:p w14:paraId="0A46F08D" w14:textId="77777777" w:rsidR="001E2965" w:rsidRPr="00C8589E" w:rsidRDefault="001E2965" w:rsidP="00B533B4">
      <w:pPr>
        <w:numPr>
          <w:ilvl w:val="0"/>
          <w:numId w:val="33"/>
        </w:numPr>
        <w:rPr>
          <w:rFonts w:ascii="Calibri" w:hAnsi="Calibri"/>
        </w:rPr>
      </w:pPr>
      <w:r w:rsidRPr="00C8589E">
        <w:rPr>
          <w:rFonts w:ascii="Calibri" w:hAnsi="Calibri"/>
        </w:rPr>
        <w:t>There may be instructions on how to perform this copy at the time that the file is read.</w:t>
      </w:r>
    </w:p>
    <w:p w14:paraId="5E8717F5" w14:textId="05FF76DE" w:rsidR="001E2965" w:rsidRPr="00C8589E" w:rsidRDefault="001E2965" w:rsidP="001E2965">
      <w:pPr>
        <w:rPr>
          <w:rFonts w:ascii="Calibri" w:hAnsi="Calibri"/>
        </w:rPr>
      </w:pPr>
      <w:r w:rsidRPr="00C8589E">
        <w:rPr>
          <w:rFonts w:ascii="Calibri" w:hAnsi="Calibri"/>
        </w:rPr>
        <w:t xml:space="preserve">For the second case, Extractors (defined in </w:t>
      </w:r>
      <w:r w:rsidRPr="00C8589E">
        <w:rPr>
          <w:rFonts w:ascii="Calibri" w:hAnsi="Calibri"/>
        </w:rPr>
        <w:fldChar w:fldCharType="begin"/>
      </w:r>
      <w:r w:rsidRPr="00C8589E">
        <w:rPr>
          <w:rFonts w:ascii="Calibri" w:hAnsi="Calibri"/>
        </w:rPr>
        <w:instrText xml:space="preserve"> </w:instrText>
      </w:r>
      <w:r w:rsidR="00D101CD" w:rsidRPr="00C8589E">
        <w:rPr>
          <w:rFonts w:ascii="Calibri" w:hAnsi="Calibri"/>
        </w:rPr>
        <w:instrText>REF</w:instrText>
      </w:r>
      <w:r w:rsidRPr="00C8589E">
        <w:rPr>
          <w:rFonts w:ascii="Calibri" w:hAnsi="Calibri"/>
        </w:rPr>
        <w:instrText xml:space="preserve"> _Ref529345250 \r </w:instrText>
      </w:r>
      <w:r w:rsidRPr="00C8589E">
        <w:rPr>
          <w:rFonts w:ascii="Calibri" w:hAnsi="Calibri"/>
        </w:rPr>
        <w:fldChar w:fldCharType="separate"/>
      </w:r>
      <w:r w:rsidR="00EA7D83">
        <w:rPr>
          <w:rFonts w:ascii="Calibri" w:hAnsi="Calibri"/>
        </w:rPr>
        <w:t>A.3</w:t>
      </w:r>
      <w:r w:rsidRPr="00C8589E">
        <w:rPr>
          <w:rFonts w:ascii="Calibri" w:hAnsi="Calibri"/>
        </w:rPr>
        <w:fldChar w:fldCharType="end"/>
      </w:r>
      <w:r w:rsidRPr="00C8589E">
        <w:rPr>
          <w:rFonts w:ascii="Calibri" w:hAnsi="Calibri"/>
        </w:rPr>
        <w:t>) are used.</w:t>
      </w:r>
      <w:bookmarkStart w:id="250" w:name="_Toc117242312"/>
      <w:bookmarkEnd w:id="248"/>
    </w:p>
    <w:p w14:paraId="7FAEEE74" w14:textId="77777777" w:rsidR="001E2965" w:rsidRPr="00C8589E" w:rsidRDefault="001E2965" w:rsidP="0083043A">
      <w:pPr>
        <w:pStyle w:val="Heading3"/>
        <w:rPr>
          <w:rFonts w:ascii="Calibri" w:hAnsi="Calibri"/>
        </w:rPr>
      </w:pPr>
      <w:r w:rsidRPr="00C8589E">
        <w:rPr>
          <w:rFonts w:ascii="Calibri" w:hAnsi="Calibri"/>
        </w:rPr>
        <w:t>SVC video stream definition</w:t>
      </w:r>
      <w:bookmarkEnd w:id="250"/>
    </w:p>
    <w:p w14:paraId="74FECE99" w14:textId="77777777" w:rsidR="001E2965" w:rsidRPr="00C8589E" w:rsidRDefault="004F4909" w:rsidP="0083043A">
      <w:pPr>
        <w:pStyle w:val="Heading4"/>
        <w:rPr>
          <w:rFonts w:ascii="Calibri" w:hAnsi="Calibri"/>
        </w:rPr>
      </w:pPr>
      <w:r w:rsidRPr="00C8589E">
        <w:rPr>
          <w:rFonts w:ascii="Calibri" w:hAnsi="Calibri"/>
        </w:rPr>
        <w:t>Sample entry</w:t>
      </w:r>
      <w:r w:rsidR="001E2965" w:rsidRPr="00C8589E">
        <w:rPr>
          <w:rFonts w:ascii="Calibri" w:hAnsi="Calibri"/>
        </w:rPr>
        <w:t xml:space="preserve"> name and format</w:t>
      </w:r>
    </w:p>
    <w:p w14:paraId="6E48CA86" w14:textId="77777777" w:rsidR="001E2965" w:rsidRPr="00C8589E" w:rsidRDefault="001E2965" w:rsidP="0083043A">
      <w:pPr>
        <w:pStyle w:val="Heading5"/>
        <w:rPr>
          <w:rFonts w:ascii="Calibri" w:hAnsi="Calibri"/>
        </w:rPr>
      </w:pPr>
      <w:bookmarkStart w:id="251" w:name="_Ref117244090"/>
      <w:r w:rsidRPr="00C8589E">
        <w:rPr>
          <w:rFonts w:ascii="Calibri" w:hAnsi="Calibri"/>
        </w:rPr>
        <w:t>Definition</w:t>
      </w:r>
      <w:bookmarkEnd w:id="251"/>
    </w:p>
    <w:p w14:paraId="798E7C20" w14:textId="4D6F9E5F" w:rsidR="00733D84" w:rsidRPr="00C8589E" w:rsidRDefault="007D3936" w:rsidP="00733D84">
      <w:pPr>
        <w:pStyle w:val="Atom"/>
        <w:tabs>
          <w:tab w:val="left" w:pos="1260"/>
        </w:tabs>
        <w:spacing w:before="40"/>
        <w:rPr>
          <w:rFonts w:ascii="Calibri" w:hAnsi="Calibri"/>
        </w:rPr>
      </w:pPr>
      <w:r w:rsidRPr="00C8589E">
        <w:rPr>
          <w:rFonts w:ascii="Calibri" w:hAnsi="Calibri"/>
        </w:rPr>
        <w:t xml:space="preserve">Sample Entry and Box </w:t>
      </w:r>
      <w:r w:rsidR="00733D84" w:rsidRPr="00C8589E">
        <w:rPr>
          <w:rFonts w:ascii="Calibri" w:hAnsi="Calibri"/>
        </w:rPr>
        <w:t>Types:</w:t>
      </w:r>
      <w:r w:rsidR="00733D84" w:rsidRPr="00C8589E">
        <w:rPr>
          <w:rFonts w:ascii="Calibri" w:hAnsi="Calibri"/>
        </w:rPr>
        <w:tab/>
      </w:r>
      <w:r w:rsidRPr="00C8589E">
        <w:rPr>
          <w:rFonts w:ascii="Calibri" w:hAnsi="Calibri"/>
        </w:rPr>
        <w:t xml:space="preserve">‘avc1’, </w:t>
      </w:r>
      <w:r w:rsidR="00733D84" w:rsidRPr="00C8589E">
        <w:rPr>
          <w:rFonts w:ascii="Calibri" w:hAnsi="Calibri"/>
        </w:rPr>
        <w:t xml:space="preserve">‘avc2’, </w:t>
      </w:r>
      <w:r w:rsidRPr="00C8589E">
        <w:rPr>
          <w:rFonts w:ascii="Calibri" w:hAnsi="Calibri"/>
        </w:rPr>
        <w:t xml:space="preserve">‘avc3’, </w:t>
      </w:r>
      <w:r w:rsidR="00733D84" w:rsidRPr="00C8589E">
        <w:rPr>
          <w:rFonts w:ascii="Calibri" w:hAnsi="Calibri"/>
        </w:rPr>
        <w:t>‘avc4’, ‘svc1’, 'svc2', ’svcC’,’seib’</w:t>
      </w:r>
      <w:r w:rsidR="00733D84" w:rsidRPr="00C8589E">
        <w:rPr>
          <w:rFonts w:ascii="Calibri" w:hAnsi="Calibri" w:hint="eastAsia"/>
        </w:rPr>
        <w:br/>
      </w:r>
      <w:r w:rsidR="00733D84" w:rsidRPr="00C8589E">
        <w:rPr>
          <w:rFonts w:ascii="Calibri" w:hAnsi="Calibri"/>
        </w:rPr>
        <w:t>Container:</w:t>
      </w:r>
      <w:r w:rsidR="00733D84" w:rsidRPr="00C8589E">
        <w:rPr>
          <w:rFonts w:ascii="Calibri" w:hAnsi="Calibri"/>
        </w:rPr>
        <w:tab/>
        <w:t>Sample Description Box (‘stsd’)</w:t>
      </w:r>
      <w:r w:rsidR="00733D84" w:rsidRPr="00C8589E">
        <w:rPr>
          <w:rFonts w:ascii="Calibri" w:hAnsi="Calibri"/>
        </w:rPr>
        <w:br/>
        <w:t>Mandatory:</w:t>
      </w:r>
      <w:r w:rsidR="00733D84" w:rsidRPr="00C8589E">
        <w:rPr>
          <w:rFonts w:ascii="Calibri" w:hAnsi="Calibri"/>
        </w:rPr>
        <w:tab/>
      </w:r>
      <w:r w:rsidRPr="00C8589E">
        <w:rPr>
          <w:rFonts w:ascii="Calibri" w:hAnsi="Calibri"/>
        </w:rPr>
        <w:t xml:space="preserve">One of the </w:t>
      </w:r>
      <w:r w:rsidR="00283140" w:rsidRPr="00C8589E">
        <w:rPr>
          <w:rFonts w:ascii="Calibri" w:hAnsi="Calibri"/>
        </w:rPr>
        <w:t>'</w:t>
      </w:r>
      <w:r w:rsidR="00733D84" w:rsidRPr="00C8589E">
        <w:rPr>
          <w:rFonts w:ascii="Calibri" w:hAnsi="Calibri"/>
        </w:rPr>
        <w:t>avc1</w:t>
      </w:r>
      <w:r w:rsidR="00283140" w:rsidRPr="00C8589E">
        <w:rPr>
          <w:rFonts w:ascii="Calibri" w:hAnsi="Calibri"/>
        </w:rPr>
        <w:t>'</w:t>
      </w:r>
      <w:r w:rsidR="00733D84" w:rsidRPr="00C8589E">
        <w:rPr>
          <w:rFonts w:ascii="Calibri" w:hAnsi="Calibri"/>
        </w:rPr>
        <w:t xml:space="preserve">, </w:t>
      </w:r>
      <w:r w:rsidR="00283140" w:rsidRPr="00C8589E">
        <w:rPr>
          <w:rFonts w:ascii="Calibri" w:hAnsi="Calibri"/>
        </w:rPr>
        <w:t>'</w:t>
      </w:r>
      <w:r w:rsidR="00733D84" w:rsidRPr="00C8589E">
        <w:rPr>
          <w:rFonts w:ascii="Calibri" w:hAnsi="Calibri"/>
        </w:rPr>
        <w:t>avc2</w:t>
      </w:r>
      <w:r w:rsidR="00283140" w:rsidRPr="00C8589E">
        <w:rPr>
          <w:rFonts w:ascii="Calibri" w:hAnsi="Calibri"/>
        </w:rPr>
        <w:t>'</w:t>
      </w:r>
      <w:r w:rsidR="00733D84" w:rsidRPr="00C8589E">
        <w:rPr>
          <w:rFonts w:ascii="Calibri" w:hAnsi="Calibri"/>
        </w:rPr>
        <w:t xml:space="preserve">, </w:t>
      </w:r>
      <w:r w:rsidR="00283140" w:rsidRPr="00C8589E">
        <w:rPr>
          <w:rFonts w:ascii="Calibri" w:hAnsi="Calibri"/>
        </w:rPr>
        <w:t>'</w:t>
      </w:r>
      <w:r w:rsidR="00733D84" w:rsidRPr="00C8589E">
        <w:rPr>
          <w:rFonts w:ascii="Calibri" w:hAnsi="Calibri"/>
        </w:rPr>
        <w:t>avc3</w:t>
      </w:r>
      <w:r w:rsidR="00283140" w:rsidRPr="00C8589E">
        <w:rPr>
          <w:rFonts w:ascii="Calibri" w:hAnsi="Calibri"/>
        </w:rPr>
        <w:t>'</w:t>
      </w:r>
      <w:r w:rsidR="00733D84" w:rsidRPr="00C8589E">
        <w:rPr>
          <w:rFonts w:ascii="Calibri" w:hAnsi="Calibri"/>
        </w:rPr>
        <w:t xml:space="preserve">, </w:t>
      </w:r>
      <w:r w:rsidR="00283140" w:rsidRPr="00C8589E">
        <w:rPr>
          <w:rFonts w:ascii="Calibri" w:hAnsi="Calibri"/>
        </w:rPr>
        <w:t>'</w:t>
      </w:r>
      <w:r w:rsidR="00733D84" w:rsidRPr="00C8589E">
        <w:rPr>
          <w:rFonts w:ascii="Calibri" w:hAnsi="Calibri"/>
        </w:rPr>
        <w:t>avc4</w:t>
      </w:r>
      <w:r w:rsidR="00283140" w:rsidRPr="00C8589E">
        <w:rPr>
          <w:rFonts w:ascii="Calibri" w:hAnsi="Calibri"/>
        </w:rPr>
        <w:t>'</w:t>
      </w:r>
      <w:r w:rsidR="00733D84" w:rsidRPr="00C8589E">
        <w:rPr>
          <w:rFonts w:ascii="Calibri" w:hAnsi="Calibri"/>
        </w:rPr>
        <w:t xml:space="preserve">, </w:t>
      </w:r>
      <w:r w:rsidR="00283140" w:rsidRPr="00C8589E">
        <w:rPr>
          <w:rFonts w:ascii="Calibri" w:hAnsi="Calibri"/>
        </w:rPr>
        <w:t>'</w:t>
      </w:r>
      <w:r w:rsidR="00733D84" w:rsidRPr="00C8589E">
        <w:rPr>
          <w:rFonts w:ascii="Calibri" w:hAnsi="Calibri"/>
        </w:rPr>
        <w:t>svc1</w:t>
      </w:r>
      <w:r w:rsidR="00283140" w:rsidRPr="00C8589E">
        <w:rPr>
          <w:rFonts w:ascii="Calibri" w:hAnsi="Calibri"/>
        </w:rPr>
        <w:t>'</w:t>
      </w:r>
      <w:r w:rsidRPr="00C8589E">
        <w:rPr>
          <w:rFonts w:ascii="Calibri" w:hAnsi="Calibri"/>
        </w:rPr>
        <w:t>, and</w:t>
      </w:r>
      <w:r w:rsidR="00733D84" w:rsidRPr="00C8589E">
        <w:rPr>
          <w:rFonts w:ascii="Calibri" w:hAnsi="Calibri"/>
        </w:rPr>
        <w:t xml:space="preserve"> </w:t>
      </w:r>
      <w:r w:rsidR="00283140" w:rsidRPr="00C8589E">
        <w:rPr>
          <w:rFonts w:ascii="Calibri" w:hAnsi="Calibri"/>
        </w:rPr>
        <w:t>'</w:t>
      </w:r>
      <w:r w:rsidR="00733D84" w:rsidRPr="00C8589E">
        <w:rPr>
          <w:rFonts w:ascii="Calibri" w:hAnsi="Calibri"/>
        </w:rPr>
        <w:t>svc2</w:t>
      </w:r>
      <w:r w:rsidR="00283140" w:rsidRPr="00C8589E">
        <w:rPr>
          <w:rFonts w:ascii="Calibri" w:hAnsi="Calibri"/>
        </w:rPr>
        <w:t>'</w:t>
      </w:r>
      <w:r w:rsidR="00733D84" w:rsidRPr="00C8589E">
        <w:rPr>
          <w:rFonts w:ascii="Calibri" w:hAnsi="Calibri"/>
        </w:rPr>
        <w:t xml:space="preserve"> </w:t>
      </w:r>
      <w:r w:rsidR="00283140" w:rsidRPr="00C8589E">
        <w:rPr>
          <w:rFonts w:ascii="Calibri" w:hAnsi="Calibri"/>
        </w:rPr>
        <w:t>sample entr</w:t>
      </w:r>
      <w:r w:rsidRPr="00C8589E">
        <w:rPr>
          <w:rFonts w:ascii="Calibri" w:hAnsi="Calibri"/>
        </w:rPr>
        <w:t>ies</w:t>
      </w:r>
      <w:r w:rsidR="00283140" w:rsidRPr="00C8589E">
        <w:rPr>
          <w:rFonts w:ascii="Calibri" w:hAnsi="Calibri"/>
        </w:rPr>
        <w:t xml:space="preserve"> </w:t>
      </w:r>
      <w:r w:rsidR="00733D84" w:rsidRPr="00C8589E">
        <w:rPr>
          <w:rFonts w:ascii="Calibri" w:hAnsi="Calibri"/>
        </w:rPr>
        <w:t>is mandatory.</w:t>
      </w:r>
      <w:r w:rsidR="00733D84" w:rsidRPr="00C8589E">
        <w:rPr>
          <w:rFonts w:ascii="Calibri" w:hAnsi="Calibri"/>
        </w:rPr>
        <w:br/>
        <w:t>Quantity:</w:t>
      </w:r>
      <w:r w:rsidR="00733D84" w:rsidRPr="00C8589E">
        <w:rPr>
          <w:rFonts w:ascii="Calibri" w:hAnsi="Calibri"/>
        </w:rPr>
        <w:tab/>
        <w:t>One or more sample entries may be present</w:t>
      </w:r>
    </w:p>
    <w:p w14:paraId="6A3CC4CB" w14:textId="4E1B8EC8" w:rsidR="00733D84" w:rsidRPr="00C8589E" w:rsidRDefault="00733D84" w:rsidP="00733D84">
      <w:pPr>
        <w:tabs>
          <w:tab w:val="left" w:pos="8010"/>
        </w:tabs>
        <w:rPr>
          <w:rFonts w:ascii="Calibri" w:hAnsi="Calibri"/>
        </w:rPr>
      </w:pPr>
      <w:r w:rsidRPr="00C8589E">
        <w:rPr>
          <w:rFonts w:ascii="Calibri" w:hAnsi="Calibri"/>
        </w:rPr>
        <w:t>If an SVC elementary stream contains a usable AVC compatible base layer, then an AVC visual sample entry (‘avc1’, ‘avc2’, 'avc3', or 'avc4') shall be used. Here, the entry shall contain initially an AVC Configuration Box, possibly followed by an SVC Configuration Box as defined below. The AVC Configuration Box documents the Profile, Level</w:t>
      </w:r>
      <w:r w:rsidR="008B06F1" w:rsidRPr="00C8589E">
        <w:rPr>
          <w:rFonts w:ascii="Calibri" w:hAnsi="Calibri"/>
        </w:rPr>
        <w:t>,</w:t>
      </w:r>
      <w:r w:rsidRPr="00C8589E">
        <w:rPr>
          <w:rFonts w:ascii="Calibri" w:hAnsi="Calibri"/>
        </w:rPr>
        <w:t xml:space="preserve"> and </w:t>
      </w:r>
      <w:r w:rsidR="008B06F1" w:rsidRPr="00C8589E">
        <w:rPr>
          <w:rFonts w:ascii="Calibri" w:hAnsi="Calibri"/>
        </w:rPr>
        <w:t>possibly also p</w:t>
      </w:r>
      <w:r w:rsidRPr="00C8589E">
        <w:rPr>
          <w:rFonts w:ascii="Calibri" w:hAnsi="Calibri"/>
        </w:rPr>
        <w:t xml:space="preserve">arameter </w:t>
      </w:r>
      <w:r w:rsidR="008B06F1" w:rsidRPr="00C8589E">
        <w:rPr>
          <w:rFonts w:ascii="Calibri" w:hAnsi="Calibri"/>
        </w:rPr>
        <w:t>s</w:t>
      </w:r>
      <w:r w:rsidRPr="00C8589E">
        <w:rPr>
          <w:rFonts w:ascii="Calibri" w:hAnsi="Calibri"/>
        </w:rPr>
        <w:t>et</w:t>
      </w:r>
      <w:r w:rsidR="008B06F1" w:rsidRPr="00C8589E">
        <w:rPr>
          <w:rFonts w:ascii="Calibri" w:hAnsi="Calibri"/>
        </w:rPr>
        <w:t>s</w:t>
      </w:r>
      <w:r w:rsidRPr="00C8589E">
        <w:rPr>
          <w:rFonts w:ascii="Calibri" w:hAnsi="Calibri"/>
        </w:rPr>
        <w:t xml:space="preserve"> pertaining to the AVC compatible base layer as defined by the </w:t>
      </w:r>
      <w:r w:rsidRPr="00C8589E">
        <w:rPr>
          <w:rFonts w:ascii="Consolas" w:hAnsi="Consolas"/>
          <w:noProof/>
        </w:rPr>
        <w:t>AVCDecoderConfigurationRecord</w:t>
      </w:r>
      <w:r w:rsidRPr="00C8589E">
        <w:rPr>
          <w:rFonts w:ascii="Calibri" w:hAnsi="Calibri"/>
        </w:rPr>
        <w:t xml:space="preserve">. The SVC Configuration Box documents the Profile, Level and Parameter Set information pertaining to the entire stream containing the SVC compatible enhancement layers as defined by the </w:t>
      </w:r>
      <w:r w:rsidRPr="00C8589E">
        <w:rPr>
          <w:rFonts w:ascii="Consolas" w:hAnsi="Consolas"/>
          <w:noProof/>
        </w:rPr>
        <w:t>SVCDecoderConfigurationRecord</w:t>
      </w:r>
      <w:r w:rsidRPr="00C8589E">
        <w:rPr>
          <w:rFonts w:ascii="Calibri" w:hAnsi="Calibri"/>
        </w:rPr>
        <w:t>, stored in the SVCConfigurationBox.</w:t>
      </w:r>
    </w:p>
    <w:p w14:paraId="6C4355F8" w14:textId="77777777" w:rsidR="00733D84" w:rsidRPr="00C8589E" w:rsidRDefault="00733D84" w:rsidP="00733D84">
      <w:pPr>
        <w:tabs>
          <w:tab w:val="left" w:pos="8010"/>
        </w:tabs>
        <w:rPr>
          <w:rFonts w:ascii="Calibri" w:hAnsi="Calibri"/>
        </w:rPr>
      </w:pPr>
      <w:r w:rsidRPr="00C8589E">
        <w:rPr>
          <w:rFonts w:ascii="Calibri" w:hAnsi="Calibri"/>
        </w:rPr>
        <w:t xml:space="preserve">If the SVC elementary stream does not contain a usable AVC base layer, then an SVC visual sample entry (‘svc1’ or 'svc2') shall be used. The SVC visual sample entry shall contain an SVC Configuration Box, as defined below. This includes an </w:t>
      </w:r>
      <w:r w:rsidRPr="00C8589E">
        <w:rPr>
          <w:rFonts w:ascii="Consolas" w:hAnsi="Consolas"/>
          <w:noProof/>
        </w:rPr>
        <w:t>SVCDecoderConfigurationRecord</w:t>
      </w:r>
      <w:r w:rsidRPr="00C8589E">
        <w:rPr>
          <w:rFonts w:ascii="Calibri" w:hAnsi="Calibri"/>
        </w:rPr>
        <w:t>, as defined in this International Standard.</w:t>
      </w:r>
    </w:p>
    <w:p w14:paraId="6E45E920" w14:textId="77777777" w:rsidR="00733D84" w:rsidRPr="00C8589E" w:rsidRDefault="00733D84" w:rsidP="00733D84">
      <w:pPr>
        <w:tabs>
          <w:tab w:val="left" w:pos="8010"/>
        </w:tabs>
        <w:rPr>
          <w:rFonts w:ascii="Calibri" w:hAnsi="Calibri"/>
        </w:rPr>
      </w:pPr>
      <w:r w:rsidRPr="00C8589E">
        <w:rPr>
          <w:rFonts w:ascii="Calibri" w:hAnsi="Calibri"/>
        </w:rPr>
        <w:t xml:space="preserve">The </w:t>
      </w:r>
      <w:r w:rsidRPr="00C8589E">
        <w:rPr>
          <w:rFonts w:ascii="Consolas" w:hAnsi="Consolas" w:hint="eastAsia"/>
          <w:noProof/>
        </w:rPr>
        <w:t>l</w:t>
      </w:r>
      <w:r w:rsidRPr="00C8589E">
        <w:rPr>
          <w:rFonts w:ascii="Consolas" w:hAnsi="Consolas"/>
          <w:noProof/>
        </w:rPr>
        <w:t xml:space="preserve">engthSizeMinusOne </w:t>
      </w:r>
      <w:r w:rsidRPr="00C8589E">
        <w:rPr>
          <w:rFonts w:ascii="Calibri" w:hAnsi="Calibri"/>
        </w:rPr>
        <w:t>field in the SVC and AVC configurations in any given sample entry shall have the same value.</w:t>
      </w:r>
    </w:p>
    <w:p w14:paraId="0B0D6F55" w14:textId="77777777" w:rsidR="00733D84" w:rsidRPr="00C8589E" w:rsidRDefault="00733D84" w:rsidP="00733D84">
      <w:pPr>
        <w:tabs>
          <w:tab w:val="left" w:pos="8010"/>
        </w:tabs>
        <w:rPr>
          <w:rFonts w:ascii="Calibri" w:hAnsi="Calibri"/>
        </w:rPr>
      </w:pPr>
      <w:r w:rsidRPr="00C8589E">
        <w:rPr>
          <w:rFonts w:ascii="Calibri" w:hAnsi="Calibri"/>
        </w:rPr>
        <w:t>A priority assignment URI provides the name (in the URI space) of a method used to assign priority_id values. When it occurs in an AVC or SVC sample entry, exactly one URI shall be present, that documents the priority_id assignments in the stream. The URI is treated here as a name only; it should be de-referenceable, though this is not required. File readers may be able to recognize some methods and thereby know what stream extraction operations based on priority_id would do.</w:t>
      </w:r>
    </w:p>
    <w:p w14:paraId="1D74C95A" w14:textId="77777777" w:rsidR="00733D84" w:rsidRPr="00C8589E" w:rsidRDefault="00733D84" w:rsidP="00733D84">
      <w:pPr>
        <w:rPr>
          <w:rFonts w:ascii="Calibri" w:hAnsi="Calibri"/>
        </w:rPr>
      </w:pPr>
      <w:r w:rsidRPr="00C8589E">
        <w:rPr>
          <w:rFonts w:ascii="Calibri" w:hAnsi="Calibri"/>
        </w:rPr>
        <w:lastRenderedPageBreak/>
        <w:t xml:space="preserve">Extractors or aggregators may be used for SVC VCL NAL units in ‘avc1’, ‘avc2’, 'avc3', 'avc4', ‘svc1’ or 'svc2' tracks. The ‘extra_boxes’ in an ‘avc2’ or 'avc4' sample entry may be an SVCConfigurationBox, </w:t>
      </w:r>
      <w:r w:rsidRPr="00C8589E">
        <w:rPr>
          <w:rFonts w:ascii="Calibri" w:hAnsi="Calibri"/>
          <w:szCs w:val="24"/>
        </w:rPr>
        <w:t>ScalabilityInformationSEIBox</w:t>
      </w:r>
      <w:r w:rsidRPr="00C8589E">
        <w:rPr>
          <w:rFonts w:ascii="Calibri" w:hAnsi="Calibri"/>
        </w:rPr>
        <w:t xml:space="preserve">, </w:t>
      </w:r>
      <w:r w:rsidRPr="00C8589E">
        <w:rPr>
          <w:rFonts w:ascii="Calibri" w:hAnsi="Calibri"/>
          <w:szCs w:val="24"/>
        </w:rPr>
        <w:t>SVCPriorityAssignmentBox or other extension boxes.</w:t>
      </w:r>
    </w:p>
    <w:p w14:paraId="245D4163" w14:textId="77777777" w:rsidR="00733D84" w:rsidRPr="00C8589E" w:rsidRDefault="00733D84" w:rsidP="00733D84">
      <w:pPr>
        <w:pStyle w:val="Note"/>
        <w:ind w:left="720"/>
        <w:rPr>
          <w:rFonts w:ascii="Calibri" w:hAnsi="Calibri"/>
        </w:rPr>
      </w:pPr>
      <w:r w:rsidRPr="00C8589E">
        <w:rPr>
          <w:rFonts w:ascii="Calibri" w:hAnsi="Calibri"/>
        </w:rPr>
        <w:t>NOTE</w:t>
      </w:r>
      <w:r w:rsidRPr="00C8589E">
        <w:rPr>
          <w:rFonts w:ascii="Calibri" w:hAnsi="Calibri"/>
        </w:rPr>
        <w:tab/>
        <w:t>When AVC compatibility is indicated, it may be necessary to indicate an unrealistic level for the AVC base layer, to accommodate the bit rate of the entire stream, because all the NAL units are considered as included in the AVC base layer and hence may be fed to the decoder, which is expected to discard those NAL unit it does not recognize. This case happens when the ‘avc1’ or 'avc3' sample entry is used and both AVC and SVC configurations are present.</w:t>
      </w:r>
    </w:p>
    <w:p w14:paraId="28A23594" w14:textId="77777777" w:rsidR="00733D84" w:rsidRPr="00C8589E" w:rsidRDefault="00733D84" w:rsidP="00733D84">
      <w:pPr>
        <w:rPr>
          <w:rFonts w:ascii="Calibri" w:hAnsi="Calibri"/>
          <w:szCs w:val="24"/>
        </w:rPr>
      </w:pPr>
      <w:r w:rsidRPr="00C8589E">
        <w:rPr>
          <w:rFonts w:ascii="Calibri" w:hAnsi="Calibri"/>
        </w:rPr>
        <w:t xml:space="preserve">Either or both of a </w:t>
      </w:r>
      <w:r w:rsidRPr="00C8589E">
        <w:rPr>
          <w:rFonts w:ascii="Calibri" w:hAnsi="Calibri"/>
          <w:szCs w:val="24"/>
        </w:rPr>
        <w:t xml:space="preserve">ScalabilityInformationSEIBox or </w:t>
      </w:r>
      <w:r w:rsidRPr="00C8589E">
        <w:rPr>
          <w:rFonts w:ascii="Calibri" w:hAnsi="Calibri"/>
        </w:rPr>
        <w:t>SVCConfigurationBox</w:t>
      </w:r>
      <w:r w:rsidRPr="00C8589E">
        <w:rPr>
          <w:rFonts w:ascii="Calibri" w:hAnsi="Calibri"/>
          <w:szCs w:val="24"/>
        </w:rPr>
        <w:t xml:space="preserve"> may be present in an ‘avc1’ or 'avc3' sample entry. In this case the </w:t>
      </w:r>
      <w:r w:rsidRPr="00C8589E">
        <w:rPr>
          <w:rFonts w:ascii="Calibri" w:hAnsi="Calibri"/>
        </w:rPr>
        <w:t>AVCSVCSampleEntry definition below applies.</w:t>
      </w:r>
    </w:p>
    <w:p w14:paraId="5A64B682" w14:textId="77777777" w:rsidR="00733D84" w:rsidRPr="00C8589E" w:rsidRDefault="00733D84" w:rsidP="00733D84">
      <w:pPr>
        <w:rPr>
          <w:rFonts w:ascii="Calibri" w:hAnsi="Calibri"/>
        </w:rPr>
      </w:pPr>
      <w:r w:rsidRPr="00C8589E">
        <w:rPr>
          <w:rFonts w:ascii="Calibri" w:hAnsi="Calibri"/>
        </w:rPr>
        <w:t>The parameter sets required to decode a NAL unit that is present in the sample data of a video stream, either directly or by reference from an Extractor, shall be present in the decoder configuration of that video stream or in the associated parameter set stream (if used).</w:t>
      </w:r>
    </w:p>
    <w:p w14:paraId="64BA8CD7" w14:textId="77777777" w:rsidR="00733D84" w:rsidRPr="00C8589E" w:rsidRDefault="00733D84" w:rsidP="00733D84">
      <w:pPr>
        <w:keepNext/>
        <w:tabs>
          <w:tab w:val="left" w:pos="8010"/>
        </w:tabs>
        <w:rPr>
          <w:rFonts w:ascii="Calibri" w:hAnsi="Calibri"/>
        </w:rPr>
      </w:pPr>
      <w:r w:rsidRPr="00C8589E">
        <w:rPr>
          <w:rFonts w:ascii="Calibri" w:hAnsi="Calibri"/>
        </w:rPr>
        <w:t>The following table shows for a video track all the possible uses of sample entries, configurations and the SVC tools (excluding timed metadata, which is always used in another track):</w:t>
      </w:r>
    </w:p>
    <w:p w14:paraId="63B9F85C" w14:textId="485DFBFF" w:rsidR="00703879" w:rsidRPr="00C8589E" w:rsidRDefault="00703879" w:rsidP="00703879">
      <w:pPr>
        <w:pStyle w:val="Caption"/>
        <w:jc w:val="center"/>
        <w:rPr>
          <w:rFonts w:ascii="Calibri" w:hAnsi="Calibri"/>
        </w:rPr>
      </w:pPr>
      <w:r w:rsidRPr="00C8589E">
        <w:rPr>
          <w:rFonts w:ascii="Calibri" w:hAnsi="Calibri"/>
        </w:rPr>
        <w:t xml:space="preserve">Table </w:t>
      </w:r>
      <w:r w:rsidRPr="00C8589E">
        <w:rPr>
          <w:rFonts w:ascii="Calibri" w:hAnsi="Calibri"/>
        </w:rPr>
        <w:fldChar w:fldCharType="begin"/>
      </w:r>
      <w:r w:rsidRPr="00C8589E">
        <w:rPr>
          <w:rFonts w:ascii="Calibri" w:hAnsi="Calibri"/>
        </w:rPr>
        <w:instrText xml:space="preserve"> </w:instrText>
      </w:r>
      <w:r w:rsidR="00D101CD" w:rsidRPr="00C8589E">
        <w:rPr>
          <w:rFonts w:ascii="Calibri" w:hAnsi="Calibri"/>
        </w:rPr>
        <w:instrText>SEQ</w:instrText>
      </w:r>
      <w:r w:rsidRPr="00C8589E">
        <w:rPr>
          <w:rFonts w:ascii="Calibri" w:hAnsi="Calibri"/>
        </w:rPr>
        <w:instrText xml:space="preserve"> Table \* ARABIC </w:instrText>
      </w:r>
      <w:r w:rsidRPr="00C8589E">
        <w:rPr>
          <w:rFonts w:ascii="Calibri" w:hAnsi="Calibri"/>
        </w:rPr>
        <w:fldChar w:fldCharType="separate"/>
      </w:r>
      <w:r w:rsidR="00EA7D83">
        <w:rPr>
          <w:rFonts w:ascii="Calibri" w:hAnsi="Calibri"/>
          <w:noProof/>
        </w:rPr>
        <w:t>4</w:t>
      </w:r>
      <w:r w:rsidRPr="00C8589E">
        <w:rPr>
          <w:rFonts w:ascii="Calibri" w:hAnsi="Calibri"/>
        </w:rPr>
        <w:fldChar w:fldCharType="end"/>
      </w:r>
      <w:r w:rsidRPr="00C8589E">
        <w:rPr>
          <w:rFonts w:ascii="Calibri" w:hAnsi="Calibri"/>
        </w:rPr>
        <w:t xml:space="preserve"> – Use of sample entries for AVC and SVC tracks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2"/>
        <w:gridCol w:w="2925"/>
        <w:gridCol w:w="4764"/>
      </w:tblGrid>
      <w:tr w:rsidR="00733D84" w:rsidRPr="00AF7C8E" w14:paraId="5A70DF8F" w14:textId="77777777" w:rsidTr="00681F10">
        <w:tc>
          <w:tcPr>
            <w:tcW w:w="2088" w:type="dxa"/>
          </w:tcPr>
          <w:p w14:paraId="7079BC9B" w14:textId="77777777" w:rsidR="00733D84" w:rsidRPr="00AF7C8E" w:rsidRDefault="00733D84" w:rsidP="00681F10">
            <w:pPr>
              <w:keepNext/>
              <w:spacing w:after="0"/>
              <w:jc w:val="left"/>
              <w:rPr>
                <w:b/>
              </w:rPr>
            </w:pPr>
            <w:r w:rsidRPr="00C8589E">
              <w:rPr>
                <w:rFonts w:ascii="Calibri" w:hAnsi="Calibri"/>
                <w:b/>
              </w:rPr>
              <w:t>sample entry name</w:t>
            </w:r>
          </w:p>
        </w:tc>
        <w:tc>
          <w:tcPr>
            <w:tcW w:w="2970" w:type="dxa"/>
          </w:tcPr>
          <w:p w14:paraId="094588B0" w14:textId="77777777" w:rsidR="00733D84" w:rsidRPr="00AF7C8E" w:rsidRDefault="00733D84" w:rsidP="00681F10">
            <w:pPr>
              <w:keepNext/>
              <w:spacing w:after="0"/>
              <w:rPr>
                <w:b/>
              </w:rPr>
            </w:pPr>
            <w:r w:rsidRPr="00C8589E">
              <w:rPr>
                <w:rFonts w:ascii="Calibri" w:hAnsi="Calibri"/>
                <w:b/>
              </w:rPr>
              <w:t xml:space="preserve">with configuration records </w:t>
            </w:r>
          </w:p>
        </w:tc>
        <w:tc>
          <w:tcPr>
            <w:tcW w:w="4868" w:type="dxa"/>
          </w:tcPr>
          <w:p w14:paraId="4B997D83" w14:textId="77777777" w:rsidR="00733D84" w:rsidRPr="00AF7C8E" w:rsidRDefault="00733D84" w:rsidP="00681F10">
            <w:pPr>
              <w:keepNext/>
              <w:spacing w:after="0"/>
              <w:rPr>
                <w:b/>
              </w:rPr>
            </w:pPr>
            <w:r w:rsidRPr="00C8589E">
              <w:rPr>
                <w:rFonts w:ascii="Calibri" w:hAnsi="Calibri"/>
                <w:b/>
              </w:rPr>
              <w:t>Meaning</w:t>
            </w:r>
          </w:p>
        </w:tc>
      </w:tr>
      <w:tr w:rsidR="00733D84" w:rsidRPr="001F0D23" w14:paraId="48505F85" w14:textId="77777777" w:rsidTr="00681F10">
        <w:tc>
          <w:tcPr>
            <w:tcW w:w="2088" w:type="dxa"/>
          </w:tcPr>
          <w:p w14:paraId="373D4A0A" w14:textId="77777777" w:rsidR="00733D84" w:rsidRPr="001F0D23" w:rsidRDefault="00733D84" w:rsidP="00681F10">
            <w:pPr>
              <w:keepNext/>
              <w:spacing w:after="0"/>
            </w:pPr>
            <w:r w:rsidRPr="00C8589E">
              <w:rPr>
                <w:rFonts w:ascii="Calibri" w:hAnsi="Calibri"/>
              </w:rPr>
              <w:t>‘avc1’ or 'avc3'</w:t>
            </w:r>
          </w:p>
        </w:tc>
        <w:tc>
          <w:tcPr>
            <w:tcW w:w="2970" w:type="dxa"/>
          </w:tcPr>
          <w:p w14:paraId="454E3A59" w14:textId="77777777" w:rsidR="00733D84" w:rsidRPr="001F0D23" w:rsidRDefault="00733D84" w:rsidP="00681F10">
            <w:pPr>
              <w:keepNext/>
              <w:spacing w:after="0"/>
            </w:pPr>
            <w:r w:rsidRPr="00C8589E">
              <w:rPr>
                <w:rFonts w:ascii="Calibri" w:hAnsi="Calibri"/>
              </w:rPr>
              <w:t>AVC Configuration Only</w:t>
            </w:r>
          </w:p>
        </w:tc>
        <w:tc>
          <w:tcPr>
            <w:tcW w:w="4868" w:type="dxa"/>
          </w:tcPr>
          <w:p w14:paraId="65214491" w14:textId="3031B9C6" w:rsidR="00733D84" w:rsidRPr="001F0D23" w:rsidRDefault="00733D84" w:rsidP="007D3936">
            <w:pPr>
              <w:keepNext/>
              <w:spacing w:after="0"/>
            </w:pPr>
            <w:r w:rsidRPr="00C8589E">
              <w:rPr>
                <w:rFonts w:ascii="Calibri" w:hAnsi="Calibri"/>
              </w:rPr>
              <w:t xml:space="preserve">A plain AVC track with </w:t>
            </w:r>
            <w:r w:rsidR="007D3936" w:rsidRPr="00C8589E">
              <w:rPr>
                <w:rFonts w:ascii="Calibri" w:hAnsi="Calibri"/>
              </w:rPr>
              <w:t>A</w:t>
            </w:r>
            <w:r w:rsidRPr="00C8589E">
              <w:rPr>
                <w:rFonts w:ascii="Calibri" w:hAnsi="Calibri"/>
              </w:rPr>
              <w:t>VC NAL units</w:t>
            </w:r>
            <w:r w:rsidR="007D3936" w:rsidRPr="00C8589E">
              <w:rPr>
                <w:rFonts w:ascii="Calibri" w:hAnsi="Calibri"/>
              </w:rPr>
              <w:t xml:space="preserve"> only</w:t>
            </w:r>
            <w:r w:rsidRPr="00C8589E">
              <w:rPr>
                <w:rFonts w:ascii="Calibri" w:hAnsi="Calibri"/>
              </w:rPr>
              <w:t>; Extractors, aggregators, and tier grouping shall not be present.</w:t>
            </w:r>
          </w:p>
        </w:tc>
      </w:tr>
      <w:tr w:rsidR="00733D84" w:rsidRPr="001F0D23" w14:paraId="1C6EE4BF" w14:textId="77777777" w:rsidTr="00681F10">
        <w:tc>
          <w:tcPr>
            <w:tcW w:w="2088" w:type="dxa"/>
          </w:tcPr>
          <w:p w14:paraId="4E6D39EC" w14:textId="77777777" w:rsidR="00733D84" w:rsidRPr="001F0D23" w:rsidRDefault="00733D84" w:rsidP="00681F10">
            <w:pPr>
              <w:keepNext/>
              <w:spacing w:after="0"/>
            </w:pPr>
            <w:r w:rsidRPr="00C8589E">
              <w:rPr>
                <w:rFonts w:ascii="Calibri" w:hAnsi="Calibri"/>
              </w:rPr>
              <w:t>‘avc1’ or 'avc3'</w:t>
            </w:r>
          </w:p>
        </w:tc>
        <w:tc>
          <w:tcPr>
            <w:tcW w:w="2970" w:type="dxa"/>
          </w:tcPr>
          <w:p w14:paraId="4F53ECF3" w14:textId="77777777" w:rsidR="00733D84" w:rsidRPr="001F0D23" w:rsidRDefault="00733D84" w:rsidP="00681F10">
            <w:pPr>
              <w:keepNext/>
              <w:spacing w:after="0"/>
            </w:pPr>
            <w:r w:rsidRPr="00C8589E">
              <w:rPr>
                <w:rFonts w:ascii="Calibri" w:hAnsi="Calibri"/>
              </w:rPr>
              <w:t>AVC and SVC Configurations</w:t>
            </w:r>
          </w:p>
        </w:tc>
        <w:tc>
          <w:tcPr>
            <w:tcW w:w="4868" w:type="dxa"/>
          </w:tcPr>
          <w:p w14:paraId="61B5F46D" w14:textId="77777777" w:rsidR="00733D84" w:rsidRPr="001F0D23" w:rsidRDefault="00733D84" w:rsidP="00681F10">
            <w:pPr>
              <w:keepNext/>
              <w:spacing w:after="0"/>
            </w:pPr>
            <w:r w:rsidRPr="00C8589E">
              <w:rPr>
                <w:rFonts w:ascii="Calibri" w:hAnsi="Calibri"/>
              </w:rPr>
              <w:t>An SVC track with both AVC and SVC NAL units; Extractors and aggregators may be present; Extractors shall not reference AVC NAL units; Aggregators shall not contain but may reference AVC NAL units; Tier grouping may be present.</w:t>
            </w:r>
          </w:p>
        </w:tc>
      </w:tr>
      <w:tr w:rsidR="00733D84" w:rsidRPr="001F0D23" w14:paraId="0F035374" w14:textId="77777777" w:rsidTr="00681F10">
        <w:tc>
          <w:tcPr>
            <w:tcW w:w="2088" w:type="dxa"/>
          </w:tcPr>
          <w:p w14:paraId="654A437C" w14:textId="77777777" w:rsidR="00733D84" w:rsidRPr="001F0D23" w:rsidRDefault="00733D84" w:rsidP="00681F10">
            <w:pPr>
              <w:keepNext/>
              <w:spacing w:after="0"/>
            </w:pPr>
            <w:r w:rsidRPr="00C8589E">
              <w:rPr>
                <w:rFonts w:ascii="Calibri" w:hAnsi="Calibri"/>
              </w:rPr>
              <w:t>‘avc2’ or 'avc4'</w:t>
            </w:r>
          </w:p>
        </w:tc>
        <w:tc>
          <w:tcPr>
            <w:tcW w:w="2970" w:type="dxa"/>
          </w:tcPr>
          <w:p w14:paraId="6D0BCC8D" w14:textId="77777777" w:rsidR="00733D84" w:rsidRPr="001F0D23" w:rsidRDefault="00733D84" w:rsidP="00681F10">
            <w:pPr>
              <w:keepNext/>
              <w:spacing w:after="0"/>
            </w:pPr>
            <w:r w:rsidRPr="00C8589E">
              <w:rPr>
                <w:rFonts w:ascii="Calibri" w:hAnsi="Calibri"/>
              </w:rPr>
              <w:t>AVC Configuration Only</w:t>
            </w:r>
          </w:p>
        </w:tc>
        <w:tc>
          <w:tcPr>
            <w:tcW w:w="4868" w:type="dxa"/>
          </w:tcPr>
          <w:p w14:paraId="78B33BA0" w14:textId="7EB0B66B" w:rsidR="00733D84" w:rsidRPr="001F0D23" w:rsidRDefault="00733D84" w:rsidP="007D3936">
            <w:pPr>
              <w:keepNext/>
              <w:spacing w:after="0"/>
            </w:pPr>
            <w:r w:rsidRPr="00C8589E">
              <w:rPr>
                <w:rFonts w:ascii="Calibri" w:hAnsi="Calibri"/>
              </w:rPr>
              <w:t xml:space="preserve">A plain AVC track with </w:t>
            </w:r>
            <w:r w:rsidR="007D3936" w:rsidRPr="00C8589E">
              <w:rPr>
                <w:rFonts w:ascii="Calibri" w:hAnsi="Calibri"/>
              </w:rPr>
              <w:t>A</w:t>
            </w:r>
            <w:r w:rsidRPr="00C8589E">
              <w:rPr>
                <w:rFonts w:ascii="Calibri" w:hAnsi="Calibri"/>
              </w:rPr>
              <w:t>VC NAL units</w:t>
            </w:r>
            <w:r w:rsidR="007D3936" w:rsidRPr="00C8589E">
              <w:rPr>
                <w:rFonts w:ascii="Calibri" w:hAnsi="Calibri"/>
              </w:rPr>
              <w:t xml:space="preserve"> only</w:t>
            </w:r>
            <w:r w:rsidRPr="00C8589E">
              <w:rPr>
                <w:rFonts w:ascii="Calibri" w:hAnsi="Calibri"/>
              </w:rPr>
              <w:t>; Extractors may be present and used to reference AVC NAL units; Aggregators may be present to contain and reference AVC NAL units;</w:t>
            </w:r>
            <w:r w:rsidRPr="00C8589E">
              <w:rPr>
                <w:rFonts w:ascii="Calibri" w:hAnsi="Calibri"/>
                <w:color w:val="000000"/>
              </w:rPr>
              <w:t xml:space="preserve"> Tier grouping may be present.</w:t>
            </w:r>
          </w:p>
        </w:tc>
      </w:tr>
      <w:tr w:rsidR="00771865" w:rsidRPr="001F0D23" w14:paraId="69D4C0BB" w14:textId="77777777" w:rsidTr="006B452F">
        <w:tc>
          <w:tcPr>
            <w:tcW w:w="2088" w:type="dxa"/>
          </w:tcPr>
          <w:p w14:paraId="0DA53307" w14:textId="7E81A4E3" w:rsidR="00771865" w:rsidRPr="001F0D23" w:rsidRDefault="00771865" w:rsidP="00771865">
            <w:pPr>
              <w:keepNext/>
              <w:spacing w:after="0"/>
            </w:pPr>
            <w:r w:rsidRPr="00C8589E">
              <w:rPr>
                <w:rFonts w:ascii="Calibri" w:hAnsi="Calibri"/>
              </w:rPr>
              <w:t>‘avc2’ or 'avc4'</w:t>
            </w:r>
          </w:p>
        </w:tc>
        <w:tc>
          <w:tcPr>
            <w:tcW w:w="2970" w:type="dxa"/>
          </w:tcPr>
          <w:p w14:paraId="15A35BA0" w14:textId="4E9F9DB0" w:rsidR="00771865" w:rsidRPr="001F0D23" w:rsidRDefault="00771865" w:rsidP="006B452F">
            <w:pPr>
              <w:keepNext/>
              <w:spacing w:after="0"/>
            </w:pPr>
            <w:r w:rsidRPr="00C8589E">
              <w:rPr>
                <w:rFonts w:ascii="Calibri" w:hAnsi="Calibri"/>
              </w:rPr>
              <w:t>AVC and SVC Configurations</w:t>
            </w:r>
          </w:p>
        </w:tc>
        <w:tc>
          <w:tcPr>
            <w:tcW w:w="4868" w:type="dxa"/>
          </w:tcPr>
          <w:p w14:paraId="36FED8ED" w14:textId="4FCC1AFF" w:rsidR="00771865" w:rsidRPr="001F0D23" w:rsidRDefault="00771865" w:rsidP="00771865">
            <w:pPr>
              <w:keepNext/>
              <w:spacing w:after="0"/>
            </w:pPr>
            <w:r w:rsidRPr="00C8589E">
              <w:rPr>
                <w:rFonts w:ascii="Calibri" w:hAnsi="Calibri"/>
              </w:rPr>
              <w:t>An SVC track with both AVC and SVC NAL units; Extractors and aggregators may be present; Extractors may reference both AVC and SVC NAL units; Aggregators shall not contain but may reference AVC NAL units, and may both contain and reference SVC NAL units; Tier grouping may be present.</w:t>
            </w:r>
          </w:p>
        </w:tc>
      </w:tr>
      <w:tr w:rsidR="00733D84" w:rsidRPr="00C8589E" w14:paraId="0B5C724A" w14:textId="77777777" w:rsidTr="00681F10">
        <w:tc>
          <w:tcPr>
            <w:tcW w:w="2088" w:type="dxa"/>
          </w:tcPr>
          <w:p w14:paraId="21F2AE76" w14:textId="77777777" w:rsidR="00733D84" w:rsidRPr="001F0D23" w:rsidRDefault="00733D84" w:rsidP="00681F10">
            <w:pPr>
              <w:spacing w:after="0"/>
            </w:pPr>
            <w:r w:rsidRPr="00C8589E">
              <w:rPr>
                <w:rFonts w:ascii="Calibri" w:hAnsi="Calibri"/>
              </w:rPr>
              <w:t>‘svc1’ or 'svc2'</w:t>
            </w:r>
          </w:p>
        </w:tc>
        <w:tc>
          <w:tcPr>
            <w:tcW w:w="2970" w:type="dxa"/>
          </w:tcPr>
          <w:p w14:paraId="761BA740" w14:textId="77777777" w:rsidR="00733D84" w:rsidRPr="001F0D23" w:rsidRDefault="00733D84" w:rsidP="00681F10">
            <w:pPr>
              <w:spacing w:after="0"/>
            </w:pPr>
            <w:r w:rsidRPr="00C8589E">
              <w:rPr>
                <w:rFonts w:ascii="Calibri" w:hAnsi="Calibri"/>
              </w:rPr>
              <w:t>SVC Configuration</w:t>
            </w:r>
          </w:p>
        </w:tc>
        <w:tc>
          <w:tcPr>
            <w:tcW w:w="4868" w:type="dxa"/>
          </w:tcPr>
          <w:p w14:paraId="1DEC3FE8" w14:textId="77777777" w:rsidR="00733D84" w:rsidRPr="00C8589E" w:rsidRDefault="00733D84" w:rsidP="00456010">
            <w:pPr>
              <w:spacing w:after="0"/>
              <w:rPr>
                <w:rFonts w:ascii="Calibri" w:hAnsi="Calibri"/>
              </w:rPr>
            </w:pPr>
            <w:r w:rsidRPr="00C8589E">
              <w:rPr>
                <w:rFonts w:ascii="Calibri" w:hAnsi="Calibri"/>
              </w:rPr>
              <w:t>An SVC track without AVC NAL units; Extractors may be present and used to reference NAL units; Aggregators may be present to contain and reference NAL units; Tier grouping may be present.</w:t>
            </w:r>
          </w:p>
        </w:tc>
      </w:tr>
    </w:tbl>
    <w:p w14:paraId="74992D8A" w14:textId="77777777" w:rsidR="00733D84" w:rsidRPr="00C8589E" w:rsidRDefault="00733D84" w:rsidP="00733D84">
      <w:pPr>
        <w:tabs>
          <w:tab w:val="left" w:pos="1208"/>
        </w:tabs>
        <w:ind w:left="1208" w:hanging="1208"/>
        <w:rPr>
          <w:rFonts w:ascii="Calibri" w:hAnsi="Calibri"/>
        </w:rPr>
      </w:pPr>
    </w:p>
    <w:p w14:paraId="3374EADD" w14:textId="77777777" w:rsidR="001E2965" w:rsidRPr="00C8589E" w:rsidRDefault="001E2965" w:rsidP="0083043A">
      <w:pPr>
        <w:pStyle w:val="Heading5"/>
        <w:rPr>
          <w:rFonts w:ascii="Calibri" w:hAnsi="Calibri"/>
        </w:rPr>
      </w:pPr>
      <w:bookmarkStart w:id="252" w:name="_Ref117244105"/>
      <w:r w:rsidRPr="00C8589E">
        <w:rPr>
          <w:rFonts w:ascii="Calibri" w:hAnsi="Calibri"/>
        </w:rPr>
        <w:lastRenderedPageBreak/>
        <w:t>Syntax</w:t>
      </w:r>
      <w:bookmarkEnd w:id="252"/>
    </w:p>
    <w:p w14:paraId="2762F122" w14:textId="77777777" w:rsidR="001E2965" w:rsidRPr="00C8589E" w:rsidRDefault="001E2965" w:rsidP="000B41E2">
      <w:pPr>
        <w:pStyle w:val="code"/>
        <w:keepNext/>
        <w:spacing w:before="0"/>
        <w:rPr>
          <w:rFonts w:ascii="Consolas" w:hAnsi="Consolas"/>
        </w:rPr>
      </w:pPr>
      <w:r w:rsidRPr="00C8589E">
        <w:rPr>
          <w:rFonts w:ascii="Consolas" w:hAnsi="Consolas"/>
        </w:rPr>
        <w:t>class SVCConfigurationBox extends Box(‘svcC’) {</w:t>
      </w:r>
      <w:r w:rsidRPr="00C8589E">
        <w:rPr>
          <w:rFonts w:ascii="Consolas" w:hAnsi="Consolas"/>
        </w:rPr>
        <w:br/>
      </w:r>
      <w:r w:rsidRPr="00C8589E">
        <w:rPr>
          <w:rFonts w:ascii="Consolas" w:hAnsi="Consolas"/>
        </w:rPr>
        <w:tab/>
        <w:t>SVCDecoderConfigurationRecord() SVCConfig;</w:t>
      </w:r>
      <w:r w:rsidRPr="00C8589E">
        <w:rPr>
          <w:rFonts w:ascii="Consolas" w:hAnsi="Consolas"/>
        </w:rPr>
        <w:br/>
        <w:t>}</w:t>
      </w:r>
    </w:p>
    <w:p w14:paraId="19C97ED2" w14:textId="77777777" w:rsidR="001E2965" w:rsidRPr="00C8589E" w:rsidRDefault="001E2965" w:rsidP="001E2965">
      <w:pPr>
        <w:pStyle w:val="code"/>
        <w:rPr>
          <w:rFonts w:ascii="Consolas" w:hAnsi="Consolas"/>
          <w:szCs w:val="24"/>
        </w:rPr>
      </w:pPr>
      <w:r w:rsidRPr="00C8589E">
        <w:rPr>
          <w:rFonts w:ascii="Consolas" w:hAnsi="Consolas"/>
          <w:szCs w:val="24"/>
        </w:rPr>
        <w:t>class ScalabilityInformationSEIBox extends Box(‘seib’, size)</w:t>
      </w:r>
      <w:r w:rsidRPr="00C8589E">
        <w:rPr>
          <w:rFonts w:ascii="Consolas" w:hAnsi="Consolas"/>
          <w:szCs w:val="24"/>
        </w:rPr>
        <w:br/>
        <w:t>{</w:t>
      </w:r>
      <w:r w:rsidRPr="00C8589E">
        <w:rPr>
          <w:rFonts w:ascii="Consolas" w:hAnsi="Consolas"/>
          <w:szCs w:val="24"/>
        </w:rPr>
        <w:br/>
      </w:r>
      <w:r w:rsidRPr="00C8589E">
        <w:rPr>
          <w:rFonts w:ascii="Consolas" w:hAnsi="Consolas"/>
          <w:szCs w:val="24"/>
        </w:rPr>
        <w:tab/>
        <w:t>unsigned int(8*size-64)</w:t>
      </w:r>
      <w:r w:rsidRPr="00C8589E">
        <w:rPr>
          <w:rFonts w:ascii="Consolas" w:hAnsi="Consolas"/>
          <w:szCs w:val="24"/>
        </w:rPr>
        <w:tab/>
        <w:t xml:space="preserve">scalinfosei; </w:t>
      </w:r>
      <w:r w:rsidRPr="00C8589E">
        <w:rPr>
          <w:rFonts w:ascii="Consolas" w:hAnsi="Consolas"/>
          <w:szCs w:val="24"/>
        </w:rPr>
        <w:br/>
        <w:t>}</w:t>
      </w:r>
    </w:p>
    <w:p w14:paraId="6212ED1E" w14:textId="77777777" w:rsidR="001E2965" w:rsidRPr="00C8589E" w:rsidRDefault="001E2965" w:rsidP="001E2965">
      <w:pPr>
        <w:pStyle w:val="code"/>
        <w:rPr>
          <w:rFonts w:ascii="Consolas" w:hAnsi="Consolas"/>
        </w:rPr>
      </w:pPr>
      <w:r w:rsidRPr="00C8589E">
        <w:rPr>
          <w:rFonts w:ascii="Consolas" w:hAnsi="Consolas"/>
          <w:szCs w:val="24"/>
        </w:rPr>
        <w:t>class SVCPriorityAssignmentBox extends Box(‘svcP’)</w:t>
      </w:r>
      <w:r w:rsidRPr="00C8589E">
        <w:rPr>
          <w:rFonts w:ascii="Consolas" w:hAnsi="Consolas"/>
          <w:szCs w:val="24"/>
        </w:rPr>
        <w:br/>
        <w:t>{</w:t>
      </w:r>
      <w:r w:rsidRPr="00C8589E">
        <w:rPr>
          <w:rFonts w:ascii="Consolas" w:hAnsi="Consolas"/>
          <w:szCs w:val="24"/>
        </w:rPr>
        <w:br/>
      </w:r>
      <w:r w:rsidRPr="00C8589E">
        <w:rPr>
          <w:rFonts w:ascii="Consolas" w:hAnsi="Consolas"/>
          <w:szCs w:val="24"/>
        </w:rPr>
        <w:tab/>
        <w:t>unsigned int(8)</w:t>
      </w:r>
      <w:r w:rsidRPr="00C8589E">
        <w:rPr>
          <w:rFonts w:ascii="Consolas" w:hAnsi="Consolas"/>
          <w:szCs w:val="24"/>
        </w:rPr>
        <w:tab/>
        <w:t>method_count;</w:t>
      </w:r>
      <w:r w:rsidRPr="00C8589E">
        <w:rPr>
          <w:rFonts w:ascii="Consolas" w:hAnsi="Consolas"/>
          <w:szCs w:val="24"/>
        </w:rPr>
        <w:br/>
      </w:r>
      <w:r w:rsidRPr="00C8589E">
        <w:rPr>
          <w:rFonts w:ascii="Consolas" w:hAnsi="Consolas"/>
          <w:szCs w:val="24"/>
        </w:rPr>
        <w:tab/>
        <w:t xml:space="preserve">string PriorityAssignmentURI[method_count]; </w:t>
      </w:r>
      <w:r w:rsidRPr="00C8589E">
        <w:rPr>
          <w:rFonts w:ascii="Consolas" w:hAnsi="Consolas"/>
          <w:szCs w:val="24"/>
        </w:rPr>
        <w:br/>
        <w:t>}</w:t>
      </w:r>
    </w:p>
    <w:p w14:paraId="0B1F85E6" w14:textId="64348ACA" w:rsidR="001E2965" w:rsidRPr="00C8589E" w:rsidRDefault="001E2965" w:rsidP="001E2965">
      <w:pPr>
        <w:pStyle w:val="code"/>
        <w:rPr>
          <w:rFonts w:ascii="Consolas" w:hAnsi="Consolas"/>
        </w:rPr>
      </w:pPr>
      <w:r w:rsidRPr="00C8589E">
        <w:rPr>
          <w:rFonts w:ascii="Consolas" w:hAnsi="Consolas"/>
        </w:rPr>
        <w:t>class AVCSVCSampleEntry() extends AVCSampleEntry(</w:t>
      </w:r>
      <w:r w:rsidR="007D3936" w:rsidRPr="00C8589E">
        <w:rPr>
          <w:rFonts w:ascii="Consolas" w:hAnsi="Consolas"/>
        </w:rPr>
        <w:t>'avc1' or 'avc3'</w:t>
      </w:r>
      <w:r w:rsidRPr="00C8589E">
        <w:rPr>
          <w:rFonts w:ascii="Consolas" w:hAnsi="Consolas"/>
        </w:rPr>
        <w:t>)</w:t>
      </w:r>
      <w:r w:rsidR="00C46CB6" w:rsidRPr="00C8589E">
        <w:rPr>
          <w:rFonts w:ascii="Consolas" w:hAnsi="Consolas"/>
        </w:rPr>
        <w:t xml:space="preserve"> </w:t>
      </w:r>
      <w:r w:rsidRPr="00C8589E">
        <w:rPr>
          <w:rFonts w:ascii="Consolas" w:hAnsi="Consolas"/>
        </w:rPr>
        <w:t>{</w:t>
      </w:r>
      <w:r w:rsidRPr="00C8589E">
        <w:rPr>
          <w:rFonts w:ascii="Consolas" w:hAnsi="Consolas"/>
        </w:rPr>
        <w:br/>
      </w:r>
      <w:r w:rsidRPr="00C8589E">
        <w:rPr>
          <w:rFonts w:ascii="Consolas" w:hAnsi="Consolas"/>
        </w:rPr>
        <w:tab/>
        <w:t>SVCConfigurationBox</w:t>
      </w:r>
      <w:r w:rsidRPr="00C8589E">
        <w:rPr>
          <w:rFonts w:ascii="Consolas" w:hAnsi="Consolas"/>
        </w:rPr>
        <w:tab/>
        <w:t>svcconfig;</w:t>
      </w:r>
      <w:r w:rsidRPr="00C8589E">
        <w:rPr>
          <w:rFonts w:ascii="Consolas" w:hAnsi="Consolas"/>
        </w:rPr>
        <w:tab/>
      </w:r>
      <w:r w:rsidRPr="00C8589E">
        <w:rPr>
          <w:rFonts w:ascii="Consolas" w:hAnsi="Consolas"/>
        </w:rPr>
        <w:tab/>
      </w:r>
      <w:r w:rsidRPr="00C8589E">
        <w:rPr>
          <w:rFonts w:ascii="Consolas" w:hAnsi="Consolas"/>
        </w:rPr>
        <w:tab/>
        <w:t>// optional</w:t>
      </w:r>
      <w:r w:rsidRPr="00C8589E">
        <w:rPr>
          <w:rFonts w:ascii="Consolas" w:hAnsi="Consolas"/>
        </w:rPr>
        <w:br/>
      </w:r>
      <w:r w:rsidRPr="00C8589E">
        <w:rPr>
          <w:rFonts w:ascii="Consolas" w:hAnsi="Consolas"/>
        </w:rPr>
        <w:tab/>
      </w:r>
      <w:r w:rsidRPr="00C8589E">
        <w:rPr>
          <w:rFonts w:ascii="Consolas" w:hAnsi="Consolas"/>
          <w:szCs w:val="24"/>
        </w:rPr>
        <w:t>ScalabilityInformationSEIBox</w:t>
      </w:r>
      <w:r w:rsidRPr="00C8589E">
        <w:rPr>
          <w:rFonts w:ascii="Consolas" w:hAnsi="Consolas"/>
        </w:rPr>
        <w:tab/>
        <w:t>scalability;</w:t>
      </w:r>
      <w:r w:rsidRPr="00C8589E">
        <w:rPr>
          <w:rFonts w:ascii="Consolas" w:hAnsi="Consolas"/>
        </w:rPr>
        <w:tab/>
        <w:t>// optional</w:t>
      </w:r>
      <w:r w:rsidRPr="00C8589E">
        <w:rPr>
          <w:rFonts w:ascii="Consolas" w:hAnsi="Consolas" w:hint="eastAsia"/>
        </w:rPr>
        <w:br/>
      </w:r>
      <w:r w:rsidRPr="00C8589E">
        <w:rPr>
          <w:rFonts w:ascii="Consolas" w:hAnsi="Consolas"/>
        </w:rPr>
        <w:tab/>
      </w:r>
      <w:r w:rsidRPr="00C8589E">
        <w:rPr>
          <w:rFonts w:ascii="Consolas" w:hAnsi="Consolas"/>
          <w:szCs w:val="24"/>
        </w:rPr>
        <w:t>SVCPriorityAssignmentBox</w:t>
      </w:r>
      <w:r w:rsidRPr="00C8589E">
        <w:rPr>
          <w:rFonts w:ascii="Consolas" w:hAnsi="Consolas"/>
        </w:rPr>
        <w:tab/>
        <w:t>method;</w:t>
      </w:r>
      <w:r w:rsidRPr="00C8589E">
        <w:rPr>
          <w:rFonts w:ascii="Consolas" w:hAnsi="Consolas"/>
        </w:rPr>
        <w:tab/>
      </w:r>
      <w:r w:rsidRPr="00C8589E">
        <w:rPr>
          <w:rFonts w:ascii="Consolas" w:hAnsi="Consolas"/>
        </w:rPr>
        <w:tab/>
      </w:r>
      <w:r w:rsidRPr="00C8589E">
        <w:rPr>
          <w:rFonts w:ascii="Consolas" w:hAnsi="Consolas"/>
        </w:rPr>
        <w:tab/>
        <w:t>// optional</w:t>
      </w:r>
      <w:r w:rsidRPr="00C8589E">
        <w:rPr>
          <w:rFonts w:ascii="Consolas" w:hAnsi="Consolas" w:hint="eastAsia"/>
        </w:rPr>
        <w:br/>
      </w:r>
      <w:r w:rsidRPr="00C8589E">
        <w:rPr>
          <w:rFonts w:ascii="Consolas" w:hAnsi="Consolas"/>
        </w:rPr>
        <w:t>}</w:t>
      </w:r>
    </w:p>
    <w:p w14:paraId="53606E8B" w14:textId="6BAF4C41" w:rsidR="00733D84" w:rsidRPr="00C8589E" w:rsidRDefault="00733D84" w:rsidP="00733D84">
      <w:pPr>
        <w:pStyle w:val="code"/>
        <w:rPr>
          <w:rFonts w:ascii="Consolas" w:hAnsi="Consolas"/>
        </w:rPr>
      </w:pPr>
      <w:r w:rsidRPr="00C8589E">
        <w:rPr>
          <w:rFonts w:ascii="Consolas" w:hAnsi="Consolas"/>
        </w:rPr>
        <w:t xml:space="preserve">class AVC2SVCSampleEntry() extends </w:t>
      </w:r>
      <w:r w:rsidR="008853F7" w:rsidRPr="00C8589E">
        <w:rPr>
          <w:rFonts w:ascii="Consolas" w:hAnsi="Consolas"/>
        </w:rPr>
        <w:t>AVC2SampleEntry</w:t>
      </w:r>
      <w:r w:rsidRPr="00C8589E">
        <w:rPr>
          <w:rFonts w:ascii="Consolas" w:hAnsi="Consolas"/>
        </w:rPr>
        <w:t>(</w:t>
      </w:r>
      <w:r w:rsidR="007D3936" w:rsidRPr="00C8589E">
        <w:rPr>
          <w:rFonts w:ascii="Consolas" w:hAnsi="Consolas"/>
        </w:rPr>
        <w:t>'avc2' or 'avc4'</w:t>
      </w:r>
      <w:r w:rsidRPr="00C8589E">
        <w:rPr>
          <w:rFonts w:ascii="Consolas" w:hAnsi="Consolas"/>
        </w:rPr>
        <w:t>)</w:t>
      </w:r>
      <w:r w:rsidR="00C46CB6" w:rsidRPr="00C8589E">
        <w:rPr>
          <w:rFonts w:ascii="Consolas" w:hAnsi="Consolas"/>
        </w:rPr>
        <w:t xml:space="preserve"> </w:t>
      </w:r>
      <w:r w:rsidRPr="00C8589E">
        <w:rPr>
          <w:rFonts w:ascii="Consolas" w:hAnsi="Consolas"/>
        </w:rPr>
        <w:t>{</w:t>
      </w:r>
      <w:r w:rsidR="008853F7" w:rsidRPr="00C8589E">
        <w:rPr>
          <w:rFonts w:ascii="Consolas" w:hAnsi="Consolas"/>
        </w:rPr>
        <w:br/>
      </w:r>
      <w:r w:rsidRPr="00C8589E">
        <w:rPr>
          <w:rFonts w:ascii="Consolas" w:hAnsi="Consolas"/>
        </w:rPr>
        <w:tab/>
        <w:t>SVCConfigurationBox</w:t>
      </w:r>
      <w:r w:rsidRPr="00C8589E">
        <w:rPr>
          <w:rFonts w:ascii="Consolas" w:hAnsi="Consolas"/>
        </w:rPr>
        <w:tab/>
        <w:t>svcconfig;</w:t>
      </w:r>
      <w:r w:rsidRPr="00C8589E">
        <w:rPr>
          <w:rFonts w:ascii="Consolas" w:hAnsi="Consolas"/>
        </w:rPr>
        <w:tab/>
      </w:r>
      <w:r w:rsidRPr="00C8589E">
        <w:rPr>
          <w:rFonts w:ascii="Consolas" w:hAnsi="Consolas"/>
        </w:rPr>
        <w:tab/>
      </w:r>
      <w:r w:rsidRPr="00C8589E">
        <w:rPr>
          <w:rFonts w:ascii="Consolas" w:hAnsi="Consolas"/>
        </w:rPr>
        <w:tab/>
        <w:t>// optional</w:t>
      </w:r>
      <w:r w:rsidRPr="00C8589E">
        <w:rPr>
          <w:rFonts w:ascii="Consolas" w:hAnsi="Consolas"/>
        </w:rPr>
        <w:tab/>
      </w:r>
      <w:r w:rsidRPr="00C8589E">
        <w:rPr>
          <w:rFonts w:ascii="Consolas" w:hAnsi="Consolas"/>
          <w:szCs w:val="24"/>
        </w:rPr>
        <w:t>ScalabilityInformationSEIBox</w:t>
      </w:r>
      <w:r w:rsidRPr="00C8589E">
        <w:rPr>
          <w:rFonts w:ascii="Consolas" w:hAnsi="Consolas"/>
        </w:rPr>
        <w:tab/>
        <w:t>scalability;</w:t>
      </w:r>
      <w:r w:rsidRPr="00C8589E">
        <w:rPr>
          <w:rFonts w:ascii="Consolas" w:hAnsi="Consolas"/>
        </w:rPr>
        <w:tab/>
        <w:t>// optional</w:t>
      </w:r>
      <w:r w:rsidRPr="00C8589E">
        <w:rPr>
          <w:rFonts w:ascii="Consolas" w:hAnsi="Consolas" w:hint="eastAsia"/>
        </w:rPr>
        <w:br/>
      </w:r>
      <w:r w:rsidRPr="00C8589E">
        <w:rPr>
          <w:rFonts w:ascii="Consolas" w:hAnsi="Consolas"/>
        </w:rPr>
        <w:tab/>
      </w:r>
      <w:r w:rsidRPr="00C8589E">
        <w:rPr>
          <w:rFonts w:ascii="Consolas" w:hAnsi="Consolas"/>
          <w:szCs w:val="24"/>
        </w:rPr>
        <w:t>SVCPriorityAssignmentBox</w:t>
      </w:r>
      <w:r w:rsidRPr="00C8589E">
        <w:rPr>
          <w:rFonts w:ascii="Consolas" w:hAnsi="Consolas"/>
        </w:rPr>
        <w:tab/>
        <w:t>method;</w:t>
      </w:r>
      <w:r w:rsidRPr="00C8589E">
        <w:rPr>
          <w:rFonts w:ascii="Consolas" w:hAnsi="Consolas"/>
        </w:rPr>
        <w:tab/>
      </w:r>
      <w:r w:rsidRPr="00C8589E">
        <w:rPr>
          <w:rFonts w:ascii="Consolas" w:hAnsi="Consolas"/>
        </w:rPr>
        <w:tab/>
      </w:r>
      <w:r w:rsidRPr="00C8589E">
        <w:rPr>
          <w:rFonts w:ascii="Consolas" w:hAnsi="Consolas"/>
        </w:rPr>
        <w:tab/>
        <w:t>// optional</w:t>
      </w:r>
      <w:r w:rsidRPr="00C8589E">
        <w:rPr>
          <w:rFonts w:ascii="Consolas" w:hAnsi="Consolas" w:hint="eastAsia"/>
        </w:rPr>
        <w:br/>
      </w:r>
      <w:r w:rsidRPr="00C8589E">
        <w:rPr>
          <w:rFonts w:ascii="Consolas" w:hAnsi="Consolas"/>
        </w:rPr>
        <w:t>}</w:t>
      </w:r>
    </w:p>
    <w:p w14:paraId="357DA7DC" w14:textId="7E584E4E" w:rsidR="00733D84" w:rsidRPr="00C8589E" w:rsidRDefault="00733D84" w:rsidP="00733D84">
      <w:pPr>
        <w:pStyle w:val="code"/>
        <w:rPr>
          <w:rFonts w:ascii="Consolas" w:hAnsi="Consolas"/>
        </w:rPr>
      </w:pPr>
      <w:r w:rsidRPr="00C8589E">
        <w:rPr>
          <w:rFonts w:ascii="Consolas" w:hAnsi="Consolas"/>
        </w:rPr>
        <w:t>// Use this if the track is NOT AVC compatible</w:t>
      </w:r>
      <w:r w:rsidRPr="00C8589E">
        <w:rPr>
          <w:rFonts w:ascii="Consolas" w:hAnsi="Consolas"/>
        </w:rPr>
        <w:br/>
        <w:t>class SVCSampleEntry() extends VisualSampleEntry(</w:t>
      </w:r>
      <w:r w:rsidR="007D3936" w:rsidRPr="00C8589E">
        <w:rPr>
          <w:rFonts w:ascii="Consolas" w:hAnsi="Consolas"/>
        </w:rPr>
        <w:t>'svc1' or 'svc2'</w:t>
      </w:r>
      <w:r w:rsidRPr="00C8589E">
        <w:rPr>
          <w:rFonts w:ascii="Consolas" w:hAnsi="Consolas"/>
        </w:rPr>
        <w:t>)</w:t>
      </w:r>
      <w:r w:rsidR="00C46CB6" w:rsidRPr="00C8589E">
        <w:rPr>
          <w:rFonts w:ascii="Consolas" w:hAnsi="Consolas"/>
        </w:rPr>
        <w:t xml:space="preserve"> </w:t>
      </w:r>
      <w:r w:rsidRPr="00C8589E">
        <w:rPr>
          <w:rFonts w:ascii="Consolas" w:hAnsi="Consolas"/>
        </w:rPr>
        <w:t>{</w:t>
      </w:r>
      <w:r w:rsidRPr="00C8589E">
        <w:rPr>
          <w:rFonts w:ascii="Consolas" w:hAnsi="Consolas"/>
        </w:rPr>
        <w:tab/>
        <w:t>SVCConfigurationBox</w:t>
      </w:r>
      <w:r w:rsidRPr="00C8589E">
        <w:rPr>
          <w:rFonts w:ascii="Consolas" w:hAnsi="Consolas"/>
        </w:rPr>
        <w:tab/>
      </w:r>
      <w:r w:rsidRPr="00C8589E">
        <w:rPr>
          <w:rFonts w:ascii="Consolas" w:hAnsi="Consolas"/>
        </w:rPr>
        <w:tab/>
        <w:t>svcconfig;</w:t>
      </w:r>
      <w:r w:rsidRPr="00C8589E">
        <w:rPr>
          <w:rFonts w:ascii="Consolas" w:hAnsi="Consolas"/>
        </w:rPr>
        <w:br/>
      </w:r>
      <w:r w:rsidRPr="00C8589E">
        <w:rPr>
          <w:rFonts w:ascii="Consolas" w:hAnsi="Consolas"/>
        </w:rPr>
        <w:tab/>
        <w:t xml:space="preserve">MPEG4BitRateBox bitrate; </w:t>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rPr>
        <w:tab/>
        <w:t>// optional</w:t>
      </w:r>
      <w:r w:rsidRPr="00C8589E">
        <w:rPr>
          <w:rFonts w:ascii="Consolas" w:hAnsi="Consolas"/>
        </w:rPr>
        <w:br/>
      </w:r>
      <w:r w:rsidRPr="00C8589E">
        <w:rPr>
          <w:rFonts w:ascii="Consolas" w:hAnsi="Consolas"/>
        </w:rPr>
        <w:tab/>
        <w:t>MPEG4ExtensionDescriptorsBox descr;</w:t>
      </w:r>
      <w:r w:rsidRPr="00C8589E">
        <w:rPr>
          <w:rFonts w:ascii="Consolas" w:hAnsi="Consolas"/>
        </w:rPr>
        <w:tab/>
        <w:t>// optional</w:t>
      </w:r>
      <w:r w:rsidRPr="00C8589E">
        <w:rPr>
          <w:rFonts w:ascii="Consolas" w:hAnsi="Consolas"/>
        </w:rPr>
        <w:br/>
      </w:r>
      <w:r w:rsidRPr="00C8589E">
        <w:rPr>
          <w:rFonts w:ascii="Consolas" w:hAnsi="Consolas"/>
        </w:rPr>
        <w:tab/>
      </w:r>
      <w:r w:rsidRPr="00C8589E">
        <w:rPr>
          <w:rFonts w:ascii="Consolas" w:hAnsi="Consolas"/>
          <w:szCs w:val="24"/>
        </w:rPr>
        <w:t>ScalabilityInformationSEIBox</w:t>
      </w:r>
      <w:r w:rsidRPr="00C8589E">
        <w:rPr>
          <w:rFonts w:ascii="Consolas" w:hAnsi="Consolas"/>
        </w:rPr>
        <w:tab/>
        <w:t>scalability;</w:t>
      </w:r>
      <w:r w:rsidRPr="00C8589E">
        <w:rPr>
          <w:rFonts w:ascii="Consolas" w:hAnsi="Consolas"/>
        </w:rPr>
        <w:tab/>
        <w:t>// optional</w:t>
      </w:r>
      <w:r w:rsidRPr="00C8589E">
        <w:rPr>
          <w:rFonts w:ascii="Consolas" w:hAnsi="Consolas" w:hint="eastAsia"/>
        </w:rPr>
        <w:br/>
      </w:r>
      <w:r w:rsidRPr="00C8589E">
        <w:rPr>
          <w:rFonts w:ascii="Consolas" w:hAnsi="Consolas"/>
        </w:rPr>
        <w:tab/>
      </w:r>
      <w:r w:rsidRPr="00C8589E">
        <w:rPr>
          <w:rFonts w:ascii="Consolas" w:hAnsi="Consolas"/>
          <w:szCs w:val="24"/>
        </w:rPr>
        <w:t>SVCPriorityAssignmentBox</w:t>
      </w:r>
      <w:r w:rsidRPr="00C8589E">
        <w:rPr>
          <w:rFonts w:ascii="Consolas" w:hAnsi="Consolas"/>
        </w:rPr>
        <w:tab/>
        <w:t>method;</w:t>
      </w:r>
      <w:r w:rsidRPr="00C8589E">
        <w:rPr>
          <w:rFonts w:ascii="Consolas" w:hAnsi="Consolas"/>
        </w:rPr>
        <w:tab/>
      </w:r>
      <w:r w:rsidRPr="00C8589E">
        <w:rPr>
          <w:rFonts w:ascii="Consolas" w:hAnsi="Consolas"/>
        </w:rPr>
        <w:tab/>
      </w:r>
      <w:r w:rsidRPr="00C8589E">
        <w:rPr>
          <w:rFonts w:ascii="Consolas" w:hAnsi="Consolas"/>
        </w:rPr>
        <w:tab/>
        <w:t>// optional</w:t>
      </w:r>
      <w:r w:rsidRPr="00C8589E">
        <w:rPr>
          <w:rFonts w:ascii="Consolas" w:hAnsi="Consolas" w:hint="eastAsia"/>
        </w:rPr>
        <w:br/>
      </w:r>
      <w:r w:rsidRPr="00C8589E">
        <w:rPr>
          <w:rFonts w:ascii="Consolas" w:hAnsi="Consolas"/>
        </w:rPr>
        <w:t>}</w:t>
      </w:r>
    </w:p>
    <w:p w14:paraId="309D62D6" w14:textId="77777777" w:rsidR="001E2965" w:rsidRPr="00C8589E" w:rsidRDefault="001E2965" w:rsidP="0083043A">
      <w:pPr>
        <w:pStyle w:val="Heading5"/>
        <w:rPr>
          <w:rFonts w:ascii="Calibri" w:hAnsi="Calibri"/>
        </w:rPr>
      </w:pPr>
      <w:r w:rsidRPr="00C8589E">
        <w:rPr>
          <w:rFonts w:ascii="Calibri" w:hAnsi="Calibri"/>
        </w:rPr>
        <w:t>Semantics</w:t>
      </w:r>
    </w:p>
    <w:p w14:paraId="20E58343" w14:textId="77777777" w:rsidR="001414E8" w:rsidRPr="00C8589E" w:rsidRDefault="00AF7F98" w:rsidP="00E36ABC">
      <w:pPr>
        <w:pStyle w:val="fields"/>
        <w:spacing w:before="40"/>
        <w:ind w:left="714" w:hanging="357"/>
        <w:rPr>
          <w:rFonts w:ascii="Calibri" w:hAnsi="Calibri"/>
        </w:rPr>
      </w:pPr>
      <w:r w:rsidRPr="00C8589E">
        <w:rPr>
          <w:rFonts w:ascii="Calibri" w:hAnsi="Calibri"/>
        </w:rPr>
        <w:t xml:space="preserve">When the sample entry is ‘svc1 or ‘svc2’, </w:t>
      </w:r>
      <w:r w:rsidR="001414E8" w:rsidRPr="00C8589E">
        <w:rPr>
          <w:rFonts w:ascii="Consolas" w:hAnsi="Consolas" w:cs="Courier"/>
          <w:noProof/>
          <w:lang w:eastAsia="zh-CN"/>
        </w:rPr>
        <w:t>Compressorname</w:t>
      </w:r>
      <w:r w:rsidR="001414E8" w:rsidRPr="00C8589E">
        <w:rPr>
          <w:rFonts w:ascii="Calibri" w:hAnsi="Calibri"/>
        </w:rPr>
        <w:t xml:space="preserve"> </w:t>
      </w:r>
      <w:r w:rsidR="001414E8" w:rsidRPr="00C8589E">
        <w:rPr>
          <w:rFonts w:ascii="Calibri" w:hAnsi="Calibri" w:hint="eastAsia"/>
        </w:rPr>
        <w:t xml:space="preserve">in the base class </w:t>
      </w:r>
      <w:r w:rsidR="001414E8" w:rsidRPr="00C8589E">
        <w:rPr>
          <w:rFonts w:ascii="Consolas" w:hAnsi="Consolas" w:hint="eastAsia"/>
          <w:noProof/>
        </w:rPr>
        <w:t>VisualSampleEntry</w:t>
      </w:r>
      <w:r w:rsidR="006E315B" w:rsidRPr="00C8589E">
        <w:rPr>
          <w:rFonts w:ascii="Calibri" w:hAnsi="Calibri"/>
        </w:rPr>
        <w:t xml:space="preserve"> </w:t>
      </w:r>
      <w:r w:rsidR="001414E8" w:rsidRPr="00C8589E">
        <w:rPr>
          <w:rFonts w:ascii="Calibri" w:hAnsi="Calibri" w:hint="eastAsia"/>
        </w:rPr>
        <w:t>indicates the name of the compressor used</w:t>
      </w:r>
      <w:r w:rsidR="001414E8" w:rsidRPr="00C8589E">
        <w:rPr>
          <w:rFonts w:ascii="Calibri" w:hAnsi="Calibri"/>
        </w:rPr>
        <w:t>,</w:t>
      </w:r>
      <w:r w:rsidR="001414E8" w:rsidRPr="00C8589E">
        <w:rPr>
          <w:rFonts w:ascii="Calibri" w:hAnsi="Calibri" w:hint="eastAsia"/>
        </w:rPr>
        <w:t xml:space="preserve"> with </w:t>
      </w:r>
      <w:r w:rsidR="001414E8" w:rsidRPr="00C8589E">
        <w:rPr>
          <w:rFonts w:ascii="Calibri" w:hAnsi="Calibri"/>
        </w:rPr>
        <w:t xml:space="preserve">the value </w:t>
      </w:r>
      <w:r w:rsidR="001414E8" w:rsidRPr="00C8589E">
        <w:rPr>
          <w:rFonts w:ascii="Consolas" w:hAnsi="Consolas"/>
          <w:noProof/>
        </w:rPr>
        <w:t xml:space="preserve">“\012SVC Coding” </w:t>
      </w:r>
      <w:r w:rsidR="001414E8" w:rsidRPr="00C8589E">
        <w:rPr>
          <w:rFonts w:ascii="Calibri" w:hAnsi="Calibri" w:hint="eastAsia"/>
        </w:rPr>
        <w:t>being</w:t>
      </w:r>
      <w:r w:rsidR="001414E8" w:rsidRPr="00C8589E">
        <w:rPr>
          <w:rFonts w:ascii="Calibri" w:hAnsi="Calibri"/>
        </w:rPr>
        <w:t xml:space="preserve"> recommended (\012 is 10, the length of the string “SVC coding” in bytes).</w:t>
      </w:r>
    </w:p>
    <w:p w14:paraId="1FE95AD0" w14:textId="77777777" w:rsidR="001E2965" w:rsidRPr="00C8589E" w:rsidRDefault="001E2965" w:rsidP="00E36ABC">
      <w:pPr>
        <w:pStyle w:val="fields"/>
        <w:rPr>
          <w:rFonts w:ascii="Calibri" w:hAnsi="Calibri"/>
          <w:szCs w:val="24"/>
        </w:rPr>
      </w:pPr>
      <w:r w:rsidRPr="00C8589E">
        <w:rPr>
          <w:rFonts w:ascii="Consolas" w:hAnsi="Consolas" w:cs="Courier"/>
          <w:noProof/>
          <w:lang w:eastAsia="zh-CN"/>
        </w:rPr>
        <w:t>scalinfosei</w:t>
      </w:r>
      <w:r w:rsidRPr="00C8589E">
        <w:rPr>
          <w:rFonts w:ascii="Calibri" w:hAnsi="Calibri"/>
          <w:szCs w:val="24"/>
        </w:rPr>
        <w:t xml:space="preserve"> contains an SEI NAL unit containing only a scalability information SEI message as specified in </w:t>
      </w:r>
      <w:r w:rsidRPr="00C8589E">
        <w:rPr>
          <w:rFonts w:ascii="Calibri" w:hAnsi="Calibri"/>
        </w:rPr>
        <w:t>ISO/IEC 14496-10</w:t>
      </w:r>
      <w:r w:rsidRPr="00C8589E">
        <w:rPr>
          <w:rFonts w:ascii="Calibri" w:hAnsi="Calibri"/>
          <w:szCs w:val="24"/>
        </w:rPr>
        <w:t xml:space="preserve"> Annex G. The ’size’ field of the container box ScalabilityInformationSEIBox shall not be equal to 0 or 1.</w:t>
      </w:r>
    </w:p>
    <w:p w14:paraId="564D9D40" w14:textId="77777777" w:rsidR="0053481E" w:rsidRPr="00C8589E" w:rsidRDefault="0053481E" w:rsidP="0053481E">
      <w:pPr>
        <w:pStyle w:val="fields"/>
        <w:rPr>
          <w:rFonts w:ascii="Calibri" w:hAnsi="Calibri"/>
          <w:lang w:eastAsia="zh-CN"/>
        </w:rPr>
      </w:pPr>
      <w:r w:rsidRPr="00C8589E">
        <w:rPr>
          <w:rFonts w:ascii="Consolas" w:hAnsi="Consolas" w:cs="Courier"/>
          <w:noProof/>
          <w:lang w:eastAsia="zh-CN"/>
        </w:rPr>
        <w:t xml:space="preserve">method_count </w:t>
      </w:r>
      <w:r w:rsidRPr="00C8589E">
        <w:rPr>
          <w:rFonts w:ascii="Calibri" w:hAnsi="Calibri"/>
          <w:lang w:eastAsia="zh-CN"/>
        </w:rPr>
        <w:t>provides a count of the number of following URIs. This field must take the value 1 in an ‘avc1’, ‘avc2’, 'avc3', 'avc4', ‘svc1’ or 'svc2' sample entry.</w:t>
      </w:r>
    </w:p>
    <w:p w14:paraId="7A968939" w14:textId="77777777" w:rsidR="002D7EB0" w:rsidRPr="00C8589E" w:rsidRDefault="002D7EB0" w:rsidP="002D7EB0">
      <w:pPr>
        <w:pStyle w:val="fields"/>
        <w:spacing w:after="240"/>
        <w:ind w:left="714" w:hanging="357"/>
        <w:rPr>
          <w:rFonts w:ascii="Calibri" w:hAnsi="Calibri"/>
          <w:lang w:eastAsia="zh-CN"/>
        </w:rPr>
      </w:pPr>
      <w:r w:rsidRPr="00C8589E">
        <w:rPr>
          <w:rFonts w:ascii="Consolas" w:hAnsi="Consolas" w:cs="Courier"/>
          <w:noProof/>
          <w:lang w:eastAsia="zh-CN"/>
        </w:rPr>
        <w:t xml:space="preserve">PriorityAssignmentURI </w:t>
      </w:r>
      <w:r w:rsidRPr="00C8589E">
        <w:rPr>
          <w:rFonts w:ascii="Calibri" w:hAnsi="Calibri"/>
          <w:lang w:eastAsia="zh-CN"/>
        </w:rPr>
        <w:t>provides a unique name of the method used to assign priority_id values. In the case of absence of this box, the priority assignment method is unknown.</w:t>
      </w:r>
    </w:p>
    <w:p w14:paraId="7C1B3BE6" w14:textId="77777777" w:rsidR="001E2965" w:rsidRPr="00C8589E" w:rsidRDefault="001E2965" w:rsidP="0083043A">
      <w:pPr>
        <w:pStyle w:val="Heading3"/>
        <w:rPr>
          <w:rFonts w:ascii="Calibri" w:hAnsi="Calibri"/>
        </w:rPr>
      </w:pPr>
      <w:bookmarkStart w:id="253" w:name="_Toc117242313"/>
      <w:r w:rsidRPr="00C8589E">
        <w:rPr>
          <w:rFonts w:ascii="Calibri" w:hAnsi="Calibri"/>
        </w:rPr>
        <w:t>SVC visual width and height</w:t>
      </w:r>
      <w:bookmarkEnd w:id="253"/>
    </w:p>
    <w:p w14:paraId="3BD5F1D9" w14:textId="77777777" w:rsidR="0053481E" w:rsidRPr="00C8589E" w:rsidRDefault="0053481E" w:rsidP="0053481E">
      <w:pPr>
        <w:rPr>
          <w:rFonts w:ascii="Calibri" w:hAnsi="Calibri"/>
        </w:rPr>
      </w:pPr>
      <w:r w:rsidRPr="00C8589E">
        <w:rPr>
          <w:rFonts w:ascii="Calibri" w:hAnsi="Calibri"/>
        </w:rPr>
        <w:t>The visual width and height documented in a VisualSampleEntry of a stream containing SVC VCL NAL unit is the visual width and height of the AVC base layer, if the stream is described by a sample entry of type ‘avc1’, ‘avc2’, 'avc3' or 'avc4'; otherwise it is the visual width and height of decoded pictures by decoding the entire stream.</w:t>
      </w:r>
    </w:p>
    <w:p w14:paraId="19ABDF16" w14:textId="77777777" w:rsidR="001E2965" w:rsidRPr="00C8589E" w:rsidRDefault="001E2965" w:rsidP="0083043A">
      <w:pPr>
        <w:pStyle w:val="Heading3"/>
        <w:rPr>
          <w:rFonts w:ascii="Calibri" w:hAnsi="Calibri"/>
        </w:rPr>
      </w:pPr>
      <w:bookmarkStart w:id="254" w:name="_Toc117242314"/>
      <w:r w:rsidRPr="00C8589E">
        <w:rPr>
          <w:rFonts w:ascii="Calibri" w:hAnsi="Calibri"/>
        </w:rPr>
        <w:lastRenderedPageBreak/>
        <w:t>Sync sample (IDR)</w:t>
      </w:r>
      <w:bookmarkEnd w:id="254"/>
    </w:p>
    <w:p w14:paraId="719A0CE1" w14:textId="77777777" w:rsidR="0053481E" w:rsidRPr="00C8589E" w:rsidRDefault="0053481E" w:rsidP="0053481E">
      <w:pPr>
        <w:spacing w:after="220"/>
        <w:rPr>
          <w:rFonts w:ascii="Calibri" w:hAnsi="Calibri"/>
        </w:rPr>
      </w:pPr>
      <w:r w:rsidRPr="00C8589E">
        <w:rPr>
          <w:rFonts w:ascii="Calibri" w:hAnsi="Calibri"/>
        </w:rPr>
        <w:t>For video data described by a sample entry of type ‘avc1’, ‘avc2’, 'avc3', or 'avc4', the sync sample table identifies IDR access units for both an AVC decoder, and an SVC decoder (if any) operating on the entire bitstream.</w:t>
      </w:r>
    </w:p>
    <w:p w14:paraId="3DED154A" w14:textId="77777777" w:rsidR="0053481E" w:rsidRPr="00C8589E" w:rsidRDefault="0053481E" w:rsidP="0053481E">
      <w:pPr>
        <w:spacing w:after="220"/>
        <w:rPr>
          <w:rFonts w:ascii="Calibri" w:hAnsi="Calibri"/>
        </w:rPr>
      </w:pPr>
      <w:r w:rsidRPr="00C8589E">
        <w:rPr>
          <w:rFonts w:ascii="Calibri" w:hAnsi="Calibri"/>
        </w:rPr>
        <w:t>For video data described by a sample entry of type ‘svc1’, the sync sample table identifies IDR access units in the entire SVC bitstream.</w:t>
      </w:r>
    </w:p>
    <w:p w14:paraId="4B5693F8" w14:textId="77777777" w:rsidR="0053481E" w:rsidRPr="00C8589E" w:rsidRDefault="0053481E" w:rsidP="0053481E">
      <w:pPr>
        <w:spacing w:after="220"/>
        <w:rPr>
          <w:rFonts w:ascii="Calibri" w:hAnsi="Calibri"/>
        </w:rPr>
      </w:pPr>
      <w:r w:rsidRPr="00C8589E">
        <w:rPr>
          <w:rFonts w:ascii="Calibri" w:hAnsi="Calibri"/>
        </w:rPr>
        <w:t>For video data described by a sample entry of type ‘svc2’, the sync sample table identifies IDR access units in the entire SVC bitstream, and additionally the following applies:</w:t>
      </w:r>
    </w:p>
    <w:p w14:paraId="53777400" w14:textId="77777777" w:rsidR="0053481E" w:rsidRPr="00C8589E" w:rsidRDefault="0053481E" w:rsidP="00B533B4">
      <w:pPr>
        <w:numPr>
          <w:ilvl w:val="0"/>
          <w:numId w:val="44"/>
        </w:numPr>
        <w:rPr>
          <w:rFonts w:ascii="Calibri" w:hAnsi="Calibri"/>
        </w:rPr>
      </w:pPr>
      <w:r w:rsidRPr="00C8589E">
        <w:rPr>
          <w:rFonts w:ascii="Calibri" w:hAnsi="Calibri"/>
        </w:rPr>
        <w:t>If the sample is an IDR access unit, all parameter sets needed for decoding that sample shall be included either in the sample entry or in the sample itself.</w:t>
      </w:r>
    </w:p>
    <w:p w14:paraId="28A9F4D9" w14:textId="77777777" w:rsidR="0053481E" w:rsidRPr="00C8589E" w:rsidRDefault="0053481E" w:rsidP="00B533B4">
      <w:pPr>
        <w:numPr>
          <w:ilvl w:val="0"/>
          <w:numId w:val="44"/>
        </w:numPr>
        <w:rPr>
          <w:rFonts w:ascii="Calibri" w:hAnsi="Calibri"/>
        </w:rPr>
      </w:pPr>
      <w:r w:rsidRPr="00C8589E">
        <w:rPr>
          <w:rFonts w:ascii="Calibri" w:hAnsi="Calibri"/>
        </w:rPr>
        <w:t>Otherwise (the sample is not an IDR access unit), all parameter sets needed for decoding the sample shall be included either in the sample entry or in any of the samples since the previous random access point to the sample itself, inclusive.</w:t>
      </w:r>
    </w:p>
    <w:p w14:paraId="1B23024D" w14:textId="77777777" w:rsidR="0053481E" w:rsidRPr="00C8589E" w:rsidRDefault="0053481E" w:rsidP="0053481E">
      <w:pPr>
        <w:pStyle w:val="Note"/>
        <w:spacing w:after="220"/>
        <w:ind w:left="720"/>
        <w:rPr>
          <w:rFonts w:ascii="Calibri" w:hAnsi="Calibri"/>
        </w:rPr>
      </w:pPr>
      <w:r w:rsidRPr="00C8589E">
        <w:rPr>
          <w:rFonts w:ascii="Calibri" w:hAnsi="Calibri"/>
        </w:rPr>
        <w:t>NOTE</w:t>
      </w:r>
      <w:r w:rsidRPr="00C8589E">
        <w:rPr>
          <w:rFonts w:ascii="Calibri" w:hAnsi="Calibri"/>
        </w:rPr>
        <w:tab/>
        <w:t>The sync sample table, if present, documents only access units that are IDR access units for both the AVC compatible base layer and the layer corresponding to decoding the entire bitstream contained in the track. In case documenting of layer-specific IDR access units is desired, the stream should be stored in separate tracks, e.g. two tracks, one containing the AVC base layer with a sample entry of type ‘avc1’ or 'avc3', and the other containing the SVC enhancement layers with a sample entry of type ‘svc1’ or 'svc2'. However, extractors must then be used for tracks that are not the scalable base track.</w:t>
      </w:r>
    </w:p>
    <w:p w14:paraId="291BF2CE" w14:textId="77777777" w:rsidR="001E2965" w:rsidRPr="00C8589E" w:rsidRDefault="001E2965" w:rsidP="0083043A">
      <w:pPr>
        <w:pStyle w:val="Heading3"/>
        <w:rPr>
          <w:rFonts w:ascii="Calibri" w:hAnsi="Calibri"/>
        </w:rPr>
      </w:pPr>
      <w:bookmarkStart w:id="255" w:name="_Toc117242315"/>
      <w:r w:rsidRPr="00C8589E">
        <w:rPr>
          <w:rFonts w:ascii="Calibri" w:hAnsi="Calibri"/>
        </w:rPr>
        <w:t>Shadow sync</w:t>
      </w:r>
      <w:bookmarkEnd w:id="255"/>
    </w:p>
    <w:p w14:paraId="303E9078" w14:textId="1CC0FA2D" w:rsidR="0053481E" w:rsidRPr="00C8589E" w:rsidRDefault="0053481E" w:rsidP="0053481E">
      <w:pPr>
        <w:spacing w:after="220"/>
        <w:rPr>
          <w:rFonts w:ascii="Calibri" w:hAnsi="Calibri"/>
        </w:rPr>
      </w:pPr>
      <w:r w:rsidRPr="00C8589E">
        <w:rPr>
          <w:rFonts w:ascii="Calibri" w:hAnsi="Calibri"/>
        </w:rPr>
        <w:t xml:space="preserve">A shadow sync box shall not be used for video data described by an ‘svc1’ or 'svc2' sample entry. Its use for </w:t>
      </w:r>
      <w:r w:rsidR="00B5609E" w:rsidRPr="00C8589E">
        <w:rPr>
          <w:rFonts w:ascii="Calibri" w:hAnsi="Calibri"/>
        </w:rPr>
        <w:t>SVC</w:t>
      </w:r>
      <w:r w:rsidRPr="00C8589E">
        <w:rPr>
          <w:rFonts w:ascii="Calibri" w:hAnsi="Calibri"/>
        </w:rPr>
        <w:t xml:space="preserve"> is deprecated.</w:t>
      </w:r>
    </w:p>
    <w:p w14:paraId="6B3917F2" w14:textId="77777777" w:rsidR="001E2965" w:rsidRPr="00C8589E" w:rsidRDefault="001E2965" w:rsidP="0083043A">
      <w:pPr>
        <w:pStyle w:val="Heading3"/>
        <w:rPr>
          <w:rFonts w:ascii="Calibri" w:hAnsi="Calibri"/>
        </w:rPr>
      </w:pPr>
      <w:bookmarkStart w:id="256" w:name="_Toc117242316"/>
      <w:r w:rsidRPr="00C8589E">
        <w:rPr>
          <w:rFonts w:ascii="Calibri" w:hAnsi="Calibri"/>
        </w:rPr>
        <w:t>Independent and disposable samples box</w:t>
      </w:r>
      <w:bookmarkEnd w:id="256"/>
    </w:p>
    <w:p w14:paraId="08587C47" w14:textId="77777777" w:rsidR="001E2965" w:rsidRPr="00C8589E" w:rsidRDefault="001E2965" w:rsidP="00CD38E9">
      <w:pPr>
        <w:spacing w:after="220"/>
        <w:rPr>
          <w:rFonts w:ascii="Calibri" w:hAnsi="Calibri"/>
        </w:rPr>
      </w:pPr>
      <w:r w:rsidRPr="00C8589E">
        <w:rPr>
          <w:rFonts w:ascii="Calibri" w:hAnsi="Calibri"/>
        </w:rPr>
        <w:t>If it is used in a track which is both AVC and SVC compatible, then care should be taken that the statements are true no matter what valid subset of the SVC data (possibly only the AVC data) is used. The ‘unknown’ values (value 0 of the fields sample-depends-on, sample-is-depended-on, and sample-has-redundancy) may be needed if the information varies.</w:t>
      </w:r>
    </w:p>
    <w:p w14:paraId="45A46FDB" w14:textId="77777777" w:rsidR="001E2965" w:rsidRPr="00C8589E" w:rsidRDefault="00006E33" w:rsidP="0083043A">
      <w:pPr>
        <w:pStyle w:val="Heading3"/>
        <w:rPr>
          <w:rFonts w:ascii="Calibri" w:hAnsi="Calibri"/>
        </w:rPr>
      </w:pPr>
      <w:bookmarkStart w:id="257" w:name="_Toc117242317"/>
      <w:r w:rsidRPr="00C8589E">
        <w:rPr>
          <w:rFonts w:ascii="Calibri" w:hAnsi="Calibri"/>
        </w:rPr>
        <w:t>Sample groups on random access recovery points and random access points</w:t>
      </w:r>
      <w:bookmarkEnd w:id="257"/>
    </w:p>
    <w:p w14:paraId="50640A03" w14:textId="77777777" w:rsidR="0053481E" w:rsidRPr="00C8589E" w:rsidRDefault="0053481E" w:rsidP="0053481E">
      <w:pPr>
        <w:rPr>
          <w:rFonts w:ascii="Calibri" w:hAnsi="Calibri"/>
        </w:rPr>
      </w:pPr>
      <w:r w:rsidRPr="00C8589E">
        <w:rPr>
          <w:rFonts w:ascii="Calibri" w:hAnsi="Calibri"/>
        </w:rPr>
        <w:t>For video data described by a sample entry of type ‘avc1’, ‘avc2’, 'avc3' or 'avc4', the random access recovery sample group and the random access point sample group identify random access recovery points and random access points, respectively, for both an AVC decoder, and an SVC decoder (if any) operating on the entire bitstream.</w:t>
      </w:r>
    </w:p>
    <w:p w14:paraId="28E0ECAF" w14:textId="77777777" w:rsidR="0053481E" w:rsidRPr="00C8589E" w:rsidRDefault="0053481E" w:rsidP="0053481E">
      <w:pPr>
        <w:pStyle w:val="Note"/>
        <w:ind w:left="720"/>
        <w:rPr>
          <w:rFonts w:ascii="Calibri" w:hAnsi="Calibri"/>
        </w:rPr>
      </w:pPr>
      <w:r w:rsidRPr="00C8589E">
        <w:rPr>
          <w:rFonts w:ascii="Calibri" w:hAnsi="Calibri"/>
        </w:rPr>
        <w:t>NOTE</w:t>
      </w:r>
      <w:r w:rsidRPr="00C8589E">
        <w:rPr>
          <w:rFonts w:ascii="Calibri" w:hAnsi="Calibri"/>
        </w:rPr>
        <w:tab/>
        <w:t xml:space="preserve">If the random access recovery points or the random access points for the AVC decoder and the SVC decoder operating on the entire bitstream are not all aligned, the random access recovery points table or the random access point table, respectively, will not document </w:t>
      </w:r>
      <w:r w:rsidRPr="00C8589E" w:rsidDel="00C149FE">
        <w:rPr>
          <w:rFonts w:ascii="Calibri" w:hAnsi="Calibri"/>
        </w:rPr>
        <w:t>all of them</w:t>
      </w:r>
      <w:r w:rsidRPr="00C8589E">
        <w:rPr>
          <w:rFonts w:ascii="Calibri" w:hAnsi="Calibri"/>
        </w:rPr>
        <w:t>. In this case, the stream can be stored in multiple tracks, e.g. two tracks, one containing the AVC base layer with a sample entry of type ‘avc1’ or 'avc3', and the other containing the SVC enhancement layers with a sample entry of type ‘svc1’ or 'svc2'.</w:t>
      </w:r>
    </w:p>
    <w:p w14:paraId="57E4B603" w14:textId="77777777" w:rsidR="0053481E" w:rsidRPr="00C8589E" w:rsidRDefault="0053481E" w:rsidP="0053481E">
      <w:pPr>
        <w:rPr>
          <w:rFonts w:ascii="Calibri" w:hAnsi="Calibri"/>
        </w:rPr>
      </w:pPr>
      <w:r w:rsidRPr="00C8589E">
        <w:rPr>
          <w:rFonts w:ascii="Calibri" w:hAnsi="Calibri"/>
        </w:rPr>
        <w:t>For video data described by a sample entry of type ‘svc1’ or 'svc2’, the random access recovery sample group identifies random access recovery in the entire SVC bitstream and the random access point sample group identifies random access points in the entire SVC bitstream.</w:t>
      </w:r>
    </w:p>
    <w:p w14:paraId="7C277305" w14:textId="77777777" w:rsidR="001E2965" w:rsidRPr="00C8589E" w:rsidRDefault="001E2965" w:rsidP="0083043A">
      <w:pPr>
        <w:pStyle w:val="Heading3"/>
        <w:rPr>
          <w:rFonts w:ascii="Calibri" w:hAnsi="Calibri"/>
        </w:rPr>
      </w:pPr>
      <w:bookmarkStart w:id="258" w:name="_Ref151894428"/>
      <w:bookmarkStart w:id="259" w:name="_Toc117242319"/>
      <w:r w:rsidRPr="00C8589E">
        <w:rPr>
          <w:rFonts w:ascii="Calibri" w:hAnsi="Calibri"/>
        </w:rPr>
        <w:t>Definition of a sub-sample for SVC</w:t>
      </w:r>
      <w:bookmarkEnd w:id="258"/>
      <w:bookmarkEnd w:id="259"/>
    </w:p>
    <w:p w14:paraId="1074702B" w14:textId="07A119F7" w:rsidR="001E2965" w:rsidRPr="00C8589E" w:rsidRDefault="001E2965" w:rsidP="00CD38E9">
      <w:pPr>
        <w:spacing w:after="220"/>
        <w:rPr>
          <w:rFonts w:ascii="Calibri" w:hAnsi="Calibri"/>
        </w:rPr>
      </w:pPr>
      <w:r w:rsidRPr="00C8589E">
        <w:rPr>
          <w:rFonts w:ascii="Calibri" w:hAnsi="Calibri"/>
        </w:rPr>
        <w:t>This s</w:t>
      </w:r>
      <w:r w:rsidRPr="00C8589E">
        <w:rPr>
          <w:rFonts w:ascii="Calibri" w:hAnsi="Calibri" w:hint="eastAsia"/>
        </w:rPr>
        <w:t>ubclause</w:t>
      </w:r>
      <w:r w:rsidRPr="00C8589E">
        <w:rPr>
          <w:rFonts w:ascii="Calibri" w:hAnsi="Calibri"/>
        </w:rPr>
        <w:t xml:space="preserve"> extends the definition of a sub-sample for AVC in </w:t>
      </w:r>
      <w:r w:rsidRPr="00C8589E">
        <w:rPr>
          <w:rFonts w:ascii="Calibri" w:hAnsi="Calibri"/>
        </w:rPr>
        <w:fldChar w:fldCharType="begin"/>
      </w:r>
      <w:r w:rsidRPr="00C8589E">
        <w:rPr>
          <w:rFonts w:ascii="Calibri" w:hAnsi="Calibri"/>
        </w:rPr>
        <w:instrText xml:space="preserve"> </w:instrText>
      </w:r>
      <w:r w:rsidR="00D101CD" w:rsidRPr="00C8589E">
        <w:rPr>
          <w:rFonts w:ascii="Calibri" w:hAnsi="Calibri"/>
        </w:rPr>
        <w:instrText>REF</w:instrText>
      </w:r>
      <w:r w:rsidRPr="00C8589E">
        <w:rPr>
          <w:rFonts w:ascii="Calibri" w:hAnsi="Calibri"/>
        </w:rPr>
        <w:instrText xml:space="preserve"> _Ref117244000 \r \h </w:instrText>
      </w:r>
      <w:r w:rsidRPr="00C8589E">
        <w:rPr>
          <w:rFonts w:ascii="Calibri" w:hAnsi="Calibri"/>
        </w:rPr>
      </w:r>
      <w:r w:rsidRPr="00C8589E">
        <w:rPr>
          <w:rFonts w:ascii="Calibri" w:hAnsi="Calibri"/>
        </w:rPr>
        <w:fldChar w:fldCharType="separate"/>
      </w:r>
      <w:r w:rsidR="00EA7D83">
        <w:rPr>
          <w:rFonts w:ascii="Calibri" w:hAnsi="Calibri"/>
        </w:rPr>
        <w:t>5.4.7</w:t>
      </w:r>
      <w:r w:rsidRPr="00C8589E">
        <w:rPr>
          <w:rFonts w:ascii="Calibri" w:hAnsi="Calibri"/>
        </w:rPr>
        <w:fldChar w:fldCharType="end"/>
      </w:r>
      <w:r w:rsidRPr="00C8589E">
        <w:rPr>
          <w:rFonts w:ascii="Calibri" w:hAnsi="Calibri"/>
        </w:rPr>
        <w:t>.</w:t>
      </w:r>
    </w:p>
    <w:p w14:paraId="5DFFE415" w14:textId="77777777" w:rsidR="001E2965" w:rsidRPr="00C8589E" w:rsidRDefault="001E2965" w:rsidP="001E2965">
      <w:pPr>
        <w:rPr>
          <w:rFonts w:ascii="Calibri" w:hAnsi="Calibri"/>
        </w:rPr>
      </w:pPr>
      <w:r w:rsidRPr="00C8589E">
        <w:rPr>
          <w:rFonts w:ascii="Calibri" w:hAnsi="Calibri"/>
        </w:rPr>
        <w:lastRenderedPageBreak/>
        <w:t>For the use of the sub-sample information box (8.7.7 of ISO/IEC 14496-12) in an SVC stream, a sub-sample is defined as one or more contiguous whole NAL units having the same values of the following fields: RefPicFlag, RedPicFlag, VclNalUnitFlag, IdrFlag, PriorityId, DependencyId, QualityId, TemporalId, UseRefBasePicFlag, DiscardableFlag and StoreBaseRepFlag, specified subsequently. Each sub-sample includes both NAL unit(s) and their preceding NAL unit length field(s). The presence of this box is optional; however, if present in a track containing SVC data, it shall have the semantics defined here.</w:t>
      </w:r>
    </w:p>
    <w:p w14:paraId="3CDDD7E4" w14:textId="718A9B90" w:rsidR="001E2965" w:rsidRPr="00C8589E" w:rsidRDefault="001E2965" w:rsidP="001E2965">
      <w:pPr>
        <w:rPr>
          <w:rFonts w:ascii="Calibri" w:hAnsi="Calibri"/>
        </w:rPr>
      </w:pPr>
      <w:r w:rsidRPr="00C8589E">
        <w:rPr>
          <w:rFonts w:ascii="Calibri" w:hAnsi="Calibri"/>
        </w:rPr>
        <w:t xml:space="preserve">As required in </w:t>
      </w:r>
      <w:r w:rsidRPr="00C8589E">
        <w:rPr>
          <w:rFonts w:ascii="Calibri" w:hAnsi="Calibri"/>
        </w:rPr>
        <w:fldChar w:fldCharType="begin"/>
      </w:r>
      <w:r w:rsidRPr="00C8589E">
        <w:rPr>
          <w:rFonts w:ascii="Calibri" w:hAnsi="Calibri"/>
        </w:rPr>
        <w:instrText xml:space="preserve"> </w:instrText>
      </w:r>
      <w:r w:rsidR="00D101CD" w:rsidRPr="00C8589E">
        <w:rPr>
          <w:rFonts w:ascii="Calibri" w:hAnsi="Calibri"/>
        </w:rPr>
        <w:instrText>REF</w:instrText>
      </w:r>
      <w:r w:rsidRPr="00C8589E">
        <w:rPr>
          <w:rFonts w:ascii="Calibri" w:hAnsi="Calibri"/>
        </w:rPr>
        <w:instrText xml:space="preserve"> _Ref117244000 \r \h </w:instrText>
      </w:r>
      <w:r w:rsidRPr="00C8589E">
        <w:rPr>
          <w:rFonts w:ascii="Calibri" w:hAnsi="Calibri"/>
        </w:rPr>
      </w:r>
      <w:r w:rsidRPr="00C8589E">
        <w:rPr>
          <w:rFonts w:ascii="Calibri" w:hAnsi="Calibri"/>
        </w:rPr>
        <w:fldChar w:fldCharType="separate"/>
      </w:r>
      <w:r w:rsidR="00EA7D83">
        <w:rPr>
          <w:rFonts w:ascii="Calibri" w:hAnsi="Calibri"/>
        </w:rPr>
        <w:t>5.4.7</w:t>
      </w:r>
      <w:r w:rsidRPr="00C8589E">
        <w:rPr>
          <w:rFonts w:ascii="Calibri" w:hAnsi="Calibri"/>
        </w:rPr>
        <w:fldChar w:fldCharType="end"/>
      </w:r>
      <w:r w:rsidRPr="00C8589E">
        <w:rPr>
          <w:rFonts w:ascii="Calibri" w:hAnsi="Calibri"/>
        </w:rPr>
        <w:t>, the subsample_priority field shall be set to a value in accordance with the specification of this field in ISO/IEC 14496-12.</w:t>
      </w:r>
    </w:p>
    <w:p w14:paraId="25B00CA3" w14:textId="77777777" w:rsidR="001E2965" w:rsidRPr="00C8589E" w:rsidRDefault="001E2965" w:rsidP="001E2965">
      <w:pPr>
        <w:rPr>
          <w:rFonts w:ascii="Calibri" w:hAnsi="Calibri"/>
        </w:rPr>
      </w:pPr>
      <w:r w:rsidRPr="00C8589E">
        <w:rPr>
          <w:rFonts w:ascii="Calibri" w:hAnsi="Calibri"/>
        </w:rPr>
        <w:t>The reserved field is defined for SVC as follows:</w:t>
      </w:r>
    </w:p>
    <w:p w14:paraId="6DE195A4" w14:textId="77777777" w:rsidR="001E2965" w:rsidRPr="00C8589E" w:rsidRDefault="001E2965" w:rsidP="001E2965">
      <w:pPr>
        <w:pStyle w:val="code"/>
        <w:spacing w:before="0" w:after="240"/>
        <w:rPr>
          <w:rFonts w:ascii="Consolas" w:hAnsi="Consolas"/>
        </w:rPr>
      </w:pPr>
      <w:r w:rsidRPr="00C8589E">
        <w:rPr>
          <w:rFonts w:ascii="Consolas" w:hAnsi="Consolas"/>
        </w:rPr>
        <w:tab/>
      </w:r>
      <w:r w:rsidRPr="00C8589E">
        <w:rPr>
          <w:rFonts w:ascii="Consolas" w:hAnsi="Consolas"/>
        </w:rPr>
        <w:tab/>
        <w:t>unsigned int(1) RefPicFlag;</w:t>
      </w:r>
      <w:r w:rsidRPr="00C8589E">
        <w:rPr>
          <w:rFonts w:ascii="Consolas" w:hAnsi="Consolas"/>
        </w:rPr>
        <w:br/>
      </w:r>
      <w:r w:rsidRPr="00C8589E">
        <w:rPr>
          <w:rFonts w:ascii="Consolas" w:hAnsi="Consolas"/>
        </w:rPr>
        <w:tab/>
      </w:r>
      <w:r w:rsidRPr="00C8589E">
        <w:rPr>
          <w:rFonts w:ascii="Consolas" w:hAnsi="Consolas"/>
        </w:rPr>
        <w:tab/>
        <w:t>unsigned int(1) RedPicFlag;</w:t>
      </w:r>
      <w:r w:rsidRPr="00C8589E">
        <w:rPr>
          <w:rFonts w:ascii="Consolas" w:hAnsi="Consolas"/>
        </w:rPr>
        <w:br/>
      </w:r>
      <w:r w:rsidRPr="00C8589E">
        <w:rPr>
          <w:rFonts w:ascii="Consolas" w:hAnsi="Consolas"/>
        </w:rPr>
        <w:tab/>
      </w:r>
      <w:r w:rsidRPr="00C8589E">
        <w:rPr>
          <w:rFonts w:ascii="Consolas" w:hAnsi="Consolas"/>
        </w:rPr>
        <w:tab/>
        <w:t xml:space="preserve">unsigned int(1) </w:t>
      </w:r>
      <w:r w:rsidRPr="00C8589E">
        <w:rPr>
          <w:rFonts w:ascii="Consolas" w:hAnsi="Consolas" w:cs="Courier"/>
          <w:lang w:eastAsia="zh-CN"/>
        </w:rPr>
        <w:t>VclNalUnitFlag;</w:t>
      </w:r>
      <w:r w:rsidRPr="00C8589E">
        <w:rPr>
          <w:rFonts w:ascii="Consolas" w:hAnsi="Consolas" w:cs="Courier"/>
          <w:lang w:eastAsia="zh-CN"/>
        </w:rPr>
        <w:br/>
      </w:r>
      <w:r w:rsidRPr="00C8589E">
        <w:rPr>
          <w:rFonts w:ascii="Consolas" w:hAnsi="Consolas"/>
        </w:rPr>
        <w:tab/>
      </w:r>
      <w:r w:rsidRPr="00C8589E">
        <w:rPr>
          <w:rFonts w:ascii="Consolas" w:hAnsi="Consolas"/>
        </w:rPr>
        <w:tab/>
        <w:t>unsigned int(5) reserved = 0;</w:t>
      </w:r>
      <w:r w:rsidRPr="00C8589E">
        <w:rPr>
          <w:rFonts w:ascii="Consolas" w:hAnsi="Consolas"/>
        </w:rPr>
        <w:br/>
      </w:r>
      <w:r w:rsidRPr="00C8589E">
        <w:rPr>
          <w:rFonts w:ascii="Consolas" w:hAnsi="Consolas"/>
        </w:rPr>
        <w:tab/>
      </w:r>
      <w:r w:rsidRPr="00C8589E">
        <w:rPr>
          <w:rFonts w:ascii="Consolas" w:hAnsi="Consolas"/>
        </w:rPr>
        <w:tab/>
        <w:t>unsigned int(1) reserved = 0;</w:t>
      </w:r>
      <w:r w:rsidRPr="00C8589E">
        <w:rPr>
          <w:rFonts w:ascii="Consolas" w:hAnsi="Consolas"/>
        </w:rPr>
        <w:br/>
      </w:r>
      <w:r w:rsidRPr="00C8589E">
        <w:rPr>
          <w:rFonts w:ascii="Consolas" w:hAnsi="Consolas"/>
        </w:rPr>
        <w:tab/>
      </w:r>
      <w:r w:rsidRPr="00C8589E">
        <w:rPr>
          <w:rFonts w:ascii="Consolas" w:hAnsi="Consolas"/>
        </w:rPr>
        <w:tab/>
        <w:t>unsigned int(1) IdrFlag;</w:t>
      </w:r>
      <w:r w:rsidRPr="00C8589E">
        <w:rPr>
          <w:rFonts w:ascii="Consolas" w:hAnsi="Consolas"/>
        </w:rPr>
        <w:br/>
      </w:r>
      <w:r w:rsidRPr="00C8589E">
        <w:rPr>
          <w:rFonts w:ascii="Consolas" w:hAnsi="Consolas"/>
        </w:rPr>
        <w:tab/>
      </w:r>
      <w:r w:rsidRPr="00C8589E">
        <w:rPr>
          <w:rFonts w:ascii="Consolas" w:hAnsi="Consolas"/>
        </w:rPr>
        <w:tab/>
        <w:t>unsigned int(6) PriorityId;</w:t>
      </w:r>
      <w:r w:rsidRPr="00C8589E">
        <w:rPr>
          <w:rFonts w:ascii="Consolas" w:hAnsi="Consolas"/>
        </w:rPr>
        <w:br/>
      </w:r>
      <w:r w:rsidRPr="00C8589E">
        <w:rPr>
          <w:rFonts w:ascii="Consolas" w:hAnsi="Consolas"/>
        </w:rPr>
        <w:tab/>
      </w:r>
      <w:r w:rsidRPr="00C8589E">
        <w:rPr>
          <w:rFonts w:ascii="Consolas" w:hAnsi="Consolas"/>
        </w:rPr>
        <w:tab/>
        <w:t>unsigned int(1) reserved = 0; // corresponding to no_inter_layer_pred_flag</w:t>
      </w:r>
      <w:r w:rsidRPr="00C8589E">
        <w:rPr>
          <w:rFonts w:ascii="Consolas" w:hAnsi="Consolas"/>
        </w:rPr>
        <w:br/>
      </w:r>
      <w:r w:rsidRPr="00C8589E">
        <w:rPr>
          <w:rFonts w:ascii="Consolas" w:hAnsi="Consolas"/>
        </w:rPr>
        <w:tab/>
      </w:r>
      <w:r w:rsidRPr="00C8589E">
        <w:rPr>
          <w:rFonts w:ascii="Consolas" w:hAnsi="Consolas"/>
        </w:rPr>
        <w:tab/>
        <w:t>unsigned int(3) DependencyId;</w:t>
      </w:r>
      <w:r w:rsidRPr="00C8589E">
        <w:rPr>
          <w:rFonts w:ascii="Consolas" w:hAnsi="Consolas"/>
        </w:rPr>
        <w:br/>
      </w:r>
      <w:r w:rsidRPr="00C8589E">
        <w:rPr>
          <w:rFonts w:ascii="Consolas" w:hAnsi="Consolas"/>
        </w:rPr>
        <w:tab/>
      </w:r>
      <w:r w:rsidRPr="00C8589E">
        <w:rPr>
          <w:rFonts w:ascii="Consolas" w:hAnsi="Consolas"/>
        </w:rPr>
        <w:tab/>
        <w:t>unsigned int(4) QualityId;</w:t>
      </w:r>
      <w:r w:rsidRPr="00C8589E">
        <w:rPr>
          <w:rFonts w:ascii="Consolas" w:hAnsi="Consolas"/>
        </w:rPr>
        <w:br/>
      </w:r>
      <w:r w:rsidRPr="00C8589E">
        <w:rPr>
          <w:rFonts w:ascii="Consolas" w:hAnsi="Consolas"/>
        </w:rPr>
        <w:tab/>
      </w:r>
      <w:r w:rsidRPr="00C8589E">
        <w:rPr>
          <w:rFonts w:ascii="Consolas" w:hAnsi="Consolas"/>
        </w:rPr>
        <w:tab/>
        <w:t>unsigned int(3) TemporalId;</w:t>
      </w:r>
      <w:r w:rsidRPr="00C8589E">
        <w:rPr>
          <w:rFonts w:ascii="Consolas" w:hAnsi="Consolas"/>
        </w:rPr>
        <w:br/>
      </w:r>
      <w:r w:rsidRPr="00C8589E">
        <w:rPr>
          <w:rFonts w:ascii="Consolas" w:hAnsi="Consolas"/>
        </w:rPr>
        <w:tab/>
      </w:r>
      <w:r w:rsidRPr="00C8589E">
        <w:rPr>
          <w:rFonts w:ascii="Consolas" w:hAnsi="Consolas"/>
        </w:rPr>
        <w:tab/>
        <w:t>unsigned int(1) UseRefBasePicFlag;</w:t>
      </w:r>
      <w:r w:rsidRPr="00C8589E">
        <w:rPr>
          <w:rFonts w:ascii="Consolas" w:hAnsi="Consolas"/>
        </w:rPr>
        <w:br/>
      </w:r>
      <w:r w:rsidRPr="00C8589E">
        <w:rPr>
          <w:rFonts w:ascii="Consolas" w:hAnsi="Consolas"/>
        </w:rPr>
        <w:tab/>
      </w:r>
      <w:r w:rsidRPr="00C8589E">
        <w:rPr>
          <w:rFonts w:ascii="Consolas" w:hAnsi="Consolas"/>
        </w:rPr>
        <w:tab/>
        <w:t>unsigned int(1) DiscardableFlag;</w:t>
      </w:r>
      <w:r w:rsidRPr="00C8589E">
        <w:rPr>
          <w:rFonts w:ascii="Consolas" w:hAnsi="Consolas"/>
        </w:rPr>
        <w:br/>
      </w:r>
      <w:r w:rsidRPr="00C8589E">
        <w:rPr>
          <w:rFonts w:ascii="Consolas" w:hAnsi="Consolas"/>
        </w:rPr>
        <w:tab/>
      </w:r>
      <w:r w:rsidRPr="00C8589E">
        <w:rPr>
          <w:rFonts w:ascii="Consolas" w:hAnsi="Consolas"/>
        </w:rPr>
        <w:tab/>
        <w:t xml:space="preserve">unsigned int(1) reserved = 0; // corresponding to output_flag </w:t>
      </w:r>
      <w:r w:rsidRPr="00C8589E">
        <w:rPr>
          <w:rFonts w:ascii="Consolas" w:hAnsi="Consolas"/>
        </w:rPr>
        <w:br/>
      </w:r>
      <w:r w:rsidRPr="00C8589E">
        <w:rPr>
          <w:rFonts w:ascii="Consolas" w:hAnsi="Consolas"/>
        </w:rPr>
        <w:tab/>
      </w:r>
      <w:r w:rsidRPr="00C8589E">
        <w:rPr>
          <w:rFonts w:ascii="Consolas" w:hAnsi="Consolas"/>
        </w:rPr>
        <w:tab/>
        <w:t>unsigned int(1) StoreBaseRepFlag;</w:t>
      </w:r>
      <w:r w:rsidRPr="00C8589E">
        <w:rPr>
          <w:rFonts w:ascii="Consolas" w:hAnsi="Consolas"/>
        </w:rPr>
        <w:br/>
      </w:r>
      <w:r w:rsidRPr="00C8589E">
        <w:rPr>
          <w:rFonts w:ascii="Consolas" w:hAnsi="Consolas"/>
        </w:rPr>
        <w:tab/>
      </w:r>
      <w:r w:rsidRPr="00C8589E">
        <w:rPr>
          <w:rFonts w:ascii="Consolas" w:hAnsi="Consolas"/>
        </w:rPr>
        <w:tab/>
        <w:t>unsigned int(1) reserved = 0;</w:t>
      </w:r>
    </w:p>
    <w:p w14:paraId="023698E9" w14:textId="77777777" w:rsidR="001E2965" w:rsidRPr="00C8589E" w:rsidRDefault="001E2965" w:rsidP="001E2965">
      <w:pPr>
        <w:rPr>
          <w:rFonts w:ascii="Calibri" w:hAnsi="Calibri"/>
        </w:rPr>
      </w:pPr>
      <w:r w:rsidRPr="00C8589E">
        <w:rPr>
          <w:rFonts w:ascii="Calibri" w:hAnsi="Calibri"/>
        </w:rPr>
        <w:t>For an AVC VCL NAL unit in an SVC context, the prefix NAL unit shall be grouped with the AVC VCL NAL unit in the same sub-sample, and its fields values apply to the AVC VCL NAL unit.</w:t>
      </w:r>
    </w:p>
    <w:p w14:paraId="0394DE84" w14:textId="77777777" w:rsidR="001E2965" w:rsidRPr="00C8589E" w:rsidRDefault="001E2965" w:rsidP="000B41E2">
      <w:pPr>
        <w:pStyle w:val="fields"/>
        <w:spacing w:before="40"/>
        <w:ind w:left="714" w:hanging="357"/>
        <w:rPr>
          <w:rFonts w:ascii="Calibri" w:hAnsi="Calibri"/>
          <w:lang w:eastAsia="zh-CN"/>
        </w:rPr>
      </w:pPr>
      <w:r w:rsidRPr="00C8589E">
        <w:rPr>
          <w:rFonts w:ascii="Consolas" w:hAnsi="Consolas" w:cs="Courier"/>
          <w:noProof/>
          <w:lang w:eastAsia="zh-CN"/>
        </w:rPr>
        <w:t xml:space="preserve">RefPicFlag </w:t>
      </w:r>
      <w:r w:rsidRPr="00C8589E">
        <w:rPr>
          <w:rFonts w:ascii="Calibri" w:hAnsi="Calibri"/>
          <w:lang w:eastAsia="zh-CN"/>
        </w:rPr>
        <w:t xml:space="preserve">equal to 0 indicates that all the NAL units in the sub-sample have nal_ref_idc equal to 0. </w:t>
      </w:r>
      <w:r w:rsidRPr="00C8589E">
        <w:rPr>
          <w:rFonts w:ascii="Consolas" w:hAnsi="Consolas" w:cs="Courier"/>
          <w:noProof/>
          <w:lang w:eastAsia="zh-CN"/>
        </w:rPr>
        <w:t xml:space="preserve">RefPicFlag </w:t>
      </w:r>
      <w:r w:rsidRPr="00C8589E">
        <w:rPr>
          <w:rFonts w:ascii="Calibri" w:hAnsi="Calibri"/>
          <w:lang w:eastAsia="zh-CN"/>
        </w:rPr>
        <w:t>equal to 1 indicates that all the NAL units in the sub-sample have nal_ref_idc greater than 0.</w:t>
      </w:r>
    </w:p>
    <w:p w14:paraId="01292675" w14:textId="77777777" w:rsidR="001E2965" w:rsidRPr="00C8589E" w:rsidRDefault="001E2965" w:rsidP="001E2965">
      <w:pPr>
        <w:pStyle w:val="fields"/>
        <w:rPr>
          <w:rFonts w:ascii="Calibri" w:hAnsi="Calibri"/>
          <w:lang w:eastAsia="zh-CN"/>
        </w:rPr>
      </w:pPr>
      <w:r w:rsidRPr="00C8589E">
        <w:rPr>
          <w:rFonts w:ascii="Consolas" w:hAnsi="Consolas" w:cs="Courier"/>
          <w:noProof/>
          <w:lang w:eastAsia="zh-CN"/>
        </w:rPr>
        <w:t xml:space="preserve">RedPicFlag </w:t>
      </w:r>
      <w:r w:rsidRPr="00C8589E">
        <w:rPr>
          <w:rFonts w:ascii="Calibri" w:hAnsi="Calibri"/>
          <w:lang w:eastAsia="zh-CN"/>
        </w:rPr>
        <w:t xml:space="preserve">equal to 0 indicates that all the NAL units in the sub-sample have redundant_pic_cnt equal to 0. </w:t>
      </w:r>
      <w:r w:rsidRPr="00C8589E">
        <w:rPr>
          <w:rFonts w:ascii="Consolas" w:hAnsi="Consolas" w:cs="Courier"/>
          <w:noProof/>
          <w:lang w:eastAsia="zh-CN"/>
        </w:rPr>
        <w:t xml:space="preserve">RedPicFlag </w:t>
      </w:r>
      <w:r w:rsidRPr="00C8589E">
        <w:rPr>
          <w:rFonts w:ascii="Calibri" w:hAnsi="Calibri"/>
          <w:lang w:eastAsia="zh-CN"/>
        </w:rPr>
        <w:t>equal to 1 indicates that all the NAL units in the sub-sample have redundant_pic_cnt greater than 0.</w:t>
      </w:r>
    </w:p>
    <w:p w14:paraId="22B4F8F7" w14:textId="77777777" w:rsidR="001E2965" w:rsidRPr="00C8589E" w:rsidRDefault="001E2965" w:rsidP="001E2965">
      <w:pPr>
        <w:pStyle w:val="fields"/>
        <w:rPr>
          <w:rFonts w:ascii="Calibri" w:hAnsi="Calibri"/>
          <w:lang w:eastAsia="zh-CN"/>
        </w:rPr>
      </w:pPr>
      <w:r w:rsidRPr="00C8589E">
        <w:rPr>
          <w:rFonts w:ascii="Consolas" w:hAnsi="Consolas" w:cs="Courier"/>
          <w:noProof/>
          <w:lang w:eastAsia="zh-CN"/>
        </w:rPr>
        <w:t xml:space="preserve">VclNalUnitFlag </w:t>
      </w:r>
      <w:r w:rsidRPr="00C8589E">
        <w:rPr>
          <w:rFonts w:ascii="Calibri" w:hAnsi="Calibri"/>
          <w:lang w:eastAsia="zh-CN"/>
        </w:rPr>
        <w:t>equal to 0 indicates that all NAL units in the sub-sample are non-VCL NAL units. Value 1 indicates that all NAL units in the sub-sample are VCL NAL units.</w:t>
      </w:r>
    </w:p>
    <w:p w14:paraId="13BFD53C" w14:textId="77777777" w:rsidR="001E2965" w:rsidRPr="00C8589E" w:rsidRDefault="001E2965" w:rsidP="001E2965">
      <w:pPr>
        <w:pStyle w:val="fields"/>
        <w:rPr>
          <w:rFonts w:ascii="Calibri" w:hAnsi="Calibri"/>
          <w:lang w:eastAsia="zh-CN"/>
        </w:rPr>
      </w:pPr>
      <w:r w:rsidRPr="00C8589E">
        <w:rPr>
          <w:rFonts w:ascii="Consolas" w:hAnsi="Consolas" w:cs="Courier"/>
          <w:noProof/>
          <w:lang w:eastAsia="zh-CN"/>
        </w:rPr>
        <w:t xml:space="preserve">IdrFlag </w:t>
      </w:r>
      <w:r w:rsidRPr="00C8589E">
        <w:rPr>
          <w:rFonts w:ascii="Calibri" w:hAnsi="Calibri"/>
          <w:lang w:eastAsia="zh-CN"/>
        </w:rPr>
        <w:t>indicates the idr_flag value of the NAL units in the sub-sample. All the NAL units in the sub-sample shall have the same value of idr_flag.</w:t>
      </w:r>
    </w:p>
    <w:p w14:paraId="41640B0B" w14:textId="77777777" w:rsidR="001E2965" w:rsidRPr="00C8589E" w:rsidRDefault="001E2965" w:rsidP="001E2965">
      <w:pPr>
        <w:pStyle w:val="fields"/>
        <w:rPr>
          <w:rFonts w:ascii="Calibri" w:hAnsi="Calibri"/>
          <w:lang w:eastAsia="zh-CN"/>
        </w:rPr>
      </w:pPr>
      <w:r w:rsidRPr="00C8589E">
        <w:rPr>
          <w:rFonts w:ascii="Consolas" w:hAnsi="Consolas" w:cs="Courier"/>
          <w:noProof/>
          <w:lang w:eastAsia="zh-CN"/>
        </w:rPr>
        <w:t xml:space="preserve">PriorityId </w:t>
      </w:r>
      <w:r w:rsidRPr="00C8589E">
        <w:rPr>
          <w:rFonts w:ascii="Calibri" w:hAnsi="Calibri"/>
          <w:lang w:eastAsia="zh-CN"/>
        </w:rPr>
        <w:t>indicates the priority_id value of the NAL units in the sub-sample. All the NAL units in the sub-sample shall have the same value of priority_id.</w:t>
      </w:r>
    </w:p>
    <w:p w14:paraId="36087595" w14:textId="77777777" w:rsidR="001E2965" w:rsidRPr="00C8589E" w:rsidRDefault="001E2965" w:rsidP="001E2965">
      <w:pPr>
        <w:pStyle w:val="fields"/>
        <w:rPr>
          <w:rFonts w:ascii="Calibri" w:hAnsi="Calibri"/>
          <w:lang w:eastAsia="zh-CN"/>
        </w:rPr>
      </w:pPr>
      <w:r w:rsidRPr="00C8589E">
        <w:rPr>
          <w:rFonts w:ascii="Consolas" w:hAnsi="Consolas" w:cs="Courier"/>
          <w:noProof/>
          <w:lang w:eastAsia="zh-CN"/>
        </w:rPr>
        <w:t xml:space="preserve">NoInterLayerPredFlag </w:t>
      </w:r>
      <w:r w:rsidRPr="00C8589E">
        <w:rPr>
          <w:rFonts w:ascii="Calibri" w:hAnsi="Calibri"/>
          <w:lang w:eastAsia="zh-CN"/>
        </w:rPr>
        <w:t>indicates the no_inter_layer_pred_flag of the NAL units in the sub-sample. All the NAL units in the sub-sample shall have the same value of no_inter_layer_pred_flag.</w:t>
      </w:r>
    </w:p>
    <w:p w14:paraId="7D93A958" w14:textId="77777777" w:rsidR="001E2965" w:rsidRPr="00C8589E" w:rsidRDefault="001E2965" w:rsidP="001E2965">
      <w:pPr>
        <w:pStyle w:val="fields"/>
        <w:rPr>
          <w:rFonts w:ascii="Calibri" w:hAnsi="Calibri"/>
          <w:lang w:eastAsia="zh-CN"/>
        </w:rPr>
      </w:pPr>
      <w:r w:rsidRPr="00C8589E">
        <w:rPr>
          <w:rFonts w:ascii="Consolas" w:hAnsi="Consolas" w:cs="Courier"/>
          <w:noProof/>
          <w:lang w:eastAsia="zh-CN"/>
        </w:rPr>
        <w:t xml:space="preserve">DependencyId </w:t>
      </w:r>
      <w:r w:rsidRPr="00C8589E">
        <w:rPr>
          <w:rFonts w:ascii="Calibri" w:hAnsi="Calibri"/>
          <w:lang w:eastAsia="zh-CN"/>
        </w:rPr>
        <w:t>indicates the dependency_id value of the NAL units in the sub-sample. All the NAL units in the sub-sample shall have the same dependency_id value.</w:t>
      </w:r>
    </w:p>
    <w:p w14:paraId="24D49B78" w14:textId="77777777" w:rsidR="001E2965" w:rsidRPr="00C8589E" w:rsidRDefault="001E2965" w:rsidP="001E2965">
      <w:pPr>
        <w:pStyle w:val="fields"/>
        <w:rPr>
          <w:rFonts w:ascii="Calibri" w:hAnsi="Calibri"/>
          <w:lang w:eastAsia="zh-CN"/>
        </w:rPr>
      </w:pPr>
      <w:bookmarkStart w:id="260" w:name="OLE_LINK10"/>
      <w:bookmarkStart w:id="261" w:name="OLE_LINK11"/>
      <w:r w:rsidRPr="00C8589E">
        <w:rPr>
          <w:rFonts w:ascii="Consolas" w:hAnsi="Consolas" w:cs="Courier"/>
          <w:noProof/>
          <w:lang w:eastAsia="zh-CN"/>
        </w:rPr>
        <w:t xml:space="preserve">QualityId </w:t>
      </w:r>
      <w:r w:rsidRPr="00C8589E">
        <w:rPr>
          <w:rFonts w:ascii="Calibri" w:hAnsi="Calibri"/>
          <w:lang w:eastAsia="zh-CN"/>
        </w:rPr>
        <w:t>indicates the quality_id value of the NAL units in the sub-sample. All the NAL units in the sub-sample shall have the same quality_id value.</w:t>
      </w:r>
    </w:p>
    <w:bookmarkEnd w:id="260"/>
    <w:bookmarkEnd w:id="261"/>
    <w:p w14:paraId="0B5CFFDF" w14:textId="77777777" w:rsidR="001E2965" w:rsidRPr="00C8589E" w:rsidRDefault="001E2965" w:rsidP="001E2965">
      <w:pPr>
        <w:pStyle w:val="fields"/>
        <w:rPr>
          <w:rFonts w:ascii="Calibri" w:hAnsi="Calibri"/>
          <w:lang w:eastAsia="zh-CN"/>
        </w:rPr>
      </w:pPr>
      <w:r w:rsidRPr="00C8589E">
        <w:rPr>
          <w:rFonts w:ascii="Consolas" w:hAnsi="Consolas" w:cs="Courier"/>
          <w:noProof/>
          <w:lang w:eastAsia="zh-CN"/>
        </w:rPr>
        <w:t xml:space="preserve">TemporalId </w:t>
      </w:r>
      <w:r w:rsidRPr="00C8589E">
        <w:rPr>
          <w:rFonts w:ascii="Calibri" w:hAnsi="Calibri"/>
          <w:lang w:eastAsia="zh-CN"/>
        </w:rPr>
        <w:t>indicates the temporal_id value of the NAL units in the sub-sample. All the NAL units in the sub-sample shall have the same temporal_id value.</w:t>
      </w:r>
    </w:p>
    <w:p w14:paraId="09D0C71C" w14:textId="77777777" w:rsidR="001E2965" w:rsidRPr="00C8589E" w:rsidRDefault="001E2965" w:rsidP="001E2965">
      <w:pPr>
        <w:pStyle w:val="fields"/>
        <w:rPr>
          <w:rFonts w:ascii="Calibri" w:hAnsi="Calibri"/>
          <w:lang w:eastAsia="zh-CN"/>
        </w:rPr>
      </w:pPr>
      <w:r w:rsidRPr="00C8589E">
        <w:rPr>
          <w:rFonts w:ascii="Consolas" w:hAnsi="Consolas" w:cs="Courier"/>
          <w:noProof/>
          <w:lang w:eastAsia="zh-CN"/>
        </w:rPr>
        <w:t xml:space="preserve">UseRefBasePicFlag </w:t>
      </w:r>
      <w:r w:rsidRPr="00C8589E">
        <w:rPr>
          <w:rFonts w:ascii="Calibri" w:hAnsi="Calibri"/>
          <w:lang w:eastAsia="zh-CN"/>
        </w:rPr>
        <w:t>indicates the use_ref_base_pic_flag value of the NAL units in the sub-sample. All the NAL units in the sub-sample shall have the same value of use_ref_base_pic_flag.</w:t>
      </w:r>
    </w:p>
    <w:p w14:paraId="29734062" w14:textId="77777777" w:rsidR="001E2965" w:rsidRPr="00C8589E" w:rsidRDefault="001E2965" w:rsidP="001E2965">
      <w:pPr>
        <w:pStyle w:val="lastfield"/>
        <w:rPr>
          <w:rFonts w:ascii="Calibri" w:hAnsi="Calibri"/>
          <w:lang w:eastAsia="zh-CN"/>
        </w:rPr>
      </w:pPr>
      <w:r w:rsidRPr="00C8589E">
        <w:rPr>
          <w:rFonts w:ascii="Consolas" w:hAnsi="Consolas" w:cs="Courier"/>
          <w:noProof/>
          <w:lang w:eastAsia="zh-CN"/>
        </w:rPr>
        <w:lastRenderedPageBreak/>
        <w:t xml:space="preserve">DiscardableFlag </w:t>
      </w:r>
      <w:r w:rsidRPr="00C8589E">
        <w:rPr>
          <w:rFonts w:ascii="Calibri" w:hAnsi="Calibri"/>
          <w:lang w:eastAsia="zh-CN"/>
        </w:rPr>
        <w:t>indicates the discardable_flag value of the NAL units in the sub-sample. All the NAL units in the sub-sample shall have the same discardable_flag value.</w:t>
      </w:r>
    </w:p>
    <w:p w14:paraId="4579C6D1" w14:textId="77777777" w:rsidR="001E2965" w:rsidRPr="00C8589E" w:rsidRDefault="001E2965" w:rsidP="001E2965">
      <w:pPr>
        <w:pStyle w:val="Note"/>
        <w:spacing w:after="160"/>
        <w:ind w:left="720"/>
        <w:rPr>
          <w:rFonts w:ascii="Calibri" w:hAnsi="Calibri"/>
          <w:lang w:eastAsia="zh-CN"/>
        </w:rPr>
      </w:pPr>
      <w:r w:rsidRPr="00C8589E">
        <w:rPr>
          <w:rFonts w:ascii="Calibri" w:hAnsi="Calibri"/>
          <w:lang w:eastAsia="zh-CN"/>
        </w:rPr>
        <w:t>NOTE</w:t>
      </w:r>
      <w:r w:rsidRPr="00C8589E">
        <w:rPr>
          <w:rFonts w:ascii="Calibri" w:hAnsi="Calibri"/>
          <w:lang w:eastAsia="zh-CN"/>
        </w:rPr>
        <w:tab/>
        <w:t xml:space="preserve"> that this is not the same definition as the discardable field in the </w:t>
      </w:r>
      <w:r w:rsidRPr="00C8589E">
        <w:rPr>
          <w:rFonts w:ascii="Calibri" w:hAnsi="Calibri"/>
        </w:rPr>
        <w:t>sub-sample information box</w:t>
      </w:r>
      <w:r w:rsidRPr="00C8589E">
        <w:rPr>
          <w:rFonts w:ascii="Calibri" w:hAnsi="Calibri"/>
          <w:lang w:eastAsia="zh-CN"/>
        </w:rPr>
        <w:t>.</w:t>
      </w:r>
    </w:p>
    <w:p w14:paraId="6BCD2A3F" w14:textId="77777777" w:rsidR="001E2965" w:rsidRPr="00C8589E" w:rsidRDefault="001E2965" w:rsidP="001E2965">
      <w:pPr>
        <w:pStyle w:val="fields"/>
        <w:rPr>
          <w:rFonts w:ascii="Calibri" w:hAnsi="Calibri"/>
          <w:lang w:eastAsia="zh-CN"/>
        </w:rPr>
      </w:pPr>
      <w:r w:rsidRPr="00C8589E">
        <w:rPr>
          <w:rFonts w:ascii="Consolas" w:hAnsi="Consolas" w:cs="Courier"/>
          <w:noProof/>
          <w:lang w:eastAsia="zh-CN"/>
        </w:rPr>
        <w:t>StoreBaseRepFlag</w:t>
      </w:r>
      <w:r w:rsidRPr="00C8589E">
        <w:rPr>
          <w:rFonts w:ascii="Calibri" w:hAnsi="Calibri"/>
          <w:lang w:eastAsia="zh-CN"/>
        </w:rPr>
        <w:t xml:space="preserve"> indicates the store_base_rep_flag value of the NAL units in the sub-sample. All the NAL units in the sub-sample shall have the same value of store_base_rep_flag.</w:t>
      </w:r>
    </w:p>
    <w:p w14:paraId="38DAA96D" w14:textId="77777777" w:rsidR="008729B2" w:rsidRPr="00C8589E" w:rsidRDefault="008729B2" w:rsidP="0083043A">
      <w:pPr>
        <w:pStyle w:val="Heading1"/>
        <w:rPr>
          <w:rFonts w:ascii="Calibri" w:hAnsi="Calibri"/>
        </w:rPr>
      </w:pPr>
      <w:bookmarkStart w:id="262" w:name="_Ref201138272"/>
      <w:bookmarkStart w:id="263" w:name="_Toc374356424"/>
      <w:bookmarkStart w:id="264" w:name="_Toc232234498"/>
      <w:bookmarkStart w:id="265" w:name="_Toc370302972"/>
      <w:bookmarkStart w:id="266" w:name="_Toc370303288"/>
      <w:bookmarkStart w:id="267" w:name="_Ref117240979"/>
      <w:bookmarkStart w:id="268" w:name="_Toc117242320"/>
      <w:r w:rsidRPr="00C8589E">
        <w:rPr>
          <w:rFonts w:ascii="Calibri" w:hAnsi="Calibri"/>
        </w:rPr>
        <w:t xml:space="preserve">MVC </w:t>
      </w:r>
      <w:r w:rsidR="006E315B" w:rsidRPr="00C8589E">
        <w:rPr>
          <w:rFonts w:ascii="Calibri" w:hAnsi="Calibri"/>
        </w:rPr>
        <w:t xml:space="preserve">and MVD </w:t>
      </w:r>
      <w:r w:rsidRPr="00C8589E">
        <w:rPr>
          <w:rFonts w:ascii="Calibri" w:hAnsi="Calibri"/>
        </w:rPr>
        <w:t>elementary stream and sample definitions</w:t>
      </w:r>
      <w:bookmarkEnd w:id="262"/>
      <w:bookmarkEnd w:id="263"/>
      <w:bookmarkEnd w:id="264"/>
      <w:bookmarkEnd w:id="265"/>
      <w:bookmarkEnd w:id="266"/>
    </w:p>
    <w:p w14:paraId="37A27BDC" w14:textId="77777777" w:rsidR="008729B2" w:rsidRPr="00C8589E" w:rsidRDefault="008729B2" w:rsidP="0083043A">
      <w:pPr>
        <w:pStyle w:val="Heading2"/>
        <w:rPr>
          <w:rFonts w:ascii="Calibri" w:hAnsi="Calibri"/>
        </w:rPr>
      </w:pPr>
      <w:bookmarkStart w:id="269" w:name="_Toc374356425"/>
      <w:bookmarkStart w:id="270" w:name="_Toc232234499"/>
      <w:bookmarkStart w:id="271" w:name="_Toc370302973"/>
      <w:bookmarkStart w:id="272" w:name="_Toc370303289"/>
      <w:r w:rsidRPr="00C8589E">
        <w:rPr>
          <w:rFonts w:ascii="Calibri" w:hAnsi="Calibri"/>
        </w:rPr>
        <w:t>Introduction</w:t>
      </w:r>
      <w:bookmarkEnd w:id="269"/>
      <w:bookmarkEnd w:id="270"/>
      <w:bookmarkEnd w:id="271"/>
      <w:bookmarkEnd w:id="272"/>
    </w:p>
    <w:p w14:paraId="6F7688C7" w14:textId="334AC5FC" w:rsidR="008729B2" w:rsidRPr="00C8589E" w:rsidRDefault="008729B2" w:rsidP="008729B2">
      <w:pPr>
        <w:rPr>
          <w:rFonts w:ascii="Calibri" w:hAnsi="Calibri"/>
          <w:lang w:eastAsia="de-DE"/>
        </w:rPr>
      </w:pPr>
      <w:r w:rsidRPr="00C8589E">
        <w:rPr>
          <w:rFonts w:ascii="Calibri" w:hAnsi="Calibri"/>
          <w:lang w:eastAsia="de-DE"/>
        </w:rPr>
        <w:t xml:space="preserve">This </w:t>
      </w:r>
      <w:r w:rsidR="009844C4" w:rsidRPr="00C8589E">
        <w:rPr>
          <w:rFonts w:ascii="Calibri" w:hAnsi="Calibri"/>
          <w:lang w:eastAsia="de-DE"/>
        </w:rPr>
        <w:t>clause</w:t>
      </w:r>
      <w:r w:rsidRPr="00C8589E">
        <w:rPr>
          <w:rFonts w:ascii="Calibri" w:hAnsi="Calibri"/>
          <w:lang w:eastAsia="de-DE"/>
        </w:rPr>
        <w:t xml:space="preserve"> specifies the storage format of MVC data. It extends the definitions of the storage format of AVC in clause </w:t>
      </w:r>
      <w:r w:rsidR="00E463C3" w:rsidRPr="00C8589E">
        <w:rPr>
          <w:rFonts w:ascii="Calibri" w:hAnsi="Calibri"/>
          <w:lang w:eastAsia="de-DE"/>
        </w:rPr>
        <w:fldChar w:fldCharType="begin"/>
      </w:r>
      <w:r w:rsidR="00E463C3" w:rsidRPr="00C8589E">
        <w:rPr>
          <w:rFonts w:ascii="Calibri" w:hAnsi="Calibri"/>
          <w:lang w:eastAsia="de-DE"/>
        </w:rPr>
        <w:instrText xml:space="preserve"> </w:instrText>
      </w:r>
      <w:r w:rsidR="00D101CD" w:rsidRPr="00C8589E">
        <w:rPr>
          <w:rFonts w:ascii="Calibri" w:hAnsi="Calibri"/>
          <w:lang w:eastAsia="de-DE"/>
        </w:rPr>
        <w:instrText>REF</w:instrText>
      </w:r>
      <w:r w:rsidR="00E463C3" w:rsidRPr="00C8589E">
        <w:rPr>
          <w:rFonts w:ascii="Calibri" w:hAnsi="Calibri"/>
          <w:lang w:eastAsia="de-DE"/>
        </w:rPr>
        <w:instrText xml:space="preserve"> _Ref232066481 \n \h </w:instrText>
      </w:r>
      <w:r w:rsidR="00E463C3" w:rsidRPr="00C8589E">
        <w:rPr>
          <w:rFonts w:ascii="Calibri" w:hAnsi="Calibri"/>
          <w:lang w:eastAsia="de-DE"/>
        </w:rPr>
      </w:r>
      <w:r w:rsidR="00E463C3" w:rsidRPr="00C8589E">
        <w:rPr>
          <w:rFonts w:ascii="Calibri" w:hAnsi="Calibri"/>
          <w:lang w:eastAsia="de-DE"/>
        </w:rPr>
        <w:fldChar w:fldCharType="separate"/>
      </w:r>
      <w:r w:rsidR="00EA7D83">
        <w:rPr>
          <w:rFonts w:ascii="Calibri" w:hAnsi="Calibri"/>
          <w:lang w:eastAsia="de-DE"/>
        </w:rPr>
        <w:t>5</w:t>
      </w:r>
      <w:r w:rsidR="00E463C3" w:rsidRPr="00C8589E">
        <w:rPr>
          <w:rFonts w:ascii="Calibri" w:hAnsi="Calibri"/>
          <w:lang w:eastAsia="de-DE"/>
        </w:rPr>
        <w:fldChar w:fldCharType="end"/>
      </w:r>
      <w:r w:rsidRPr="00C8589E">
        <w:rPr>
          <w:rFonts w:ascii="Calibri" w:hAnsi="Calibri"/>
          <w:lang w:eastAsia="de-DE"/>
        </w:rPr>
        <w:t>.</w:t>
      </w:r>
    </w:p>
    <w:p w14:paraId="316A1CAD" w14:textId="77777777" w:rsidR="006E315B" w:rsidRPr="00C8589E" w:rsidRDefault="006E315B" w:rsidP="006E315B">
      <w:pPr>
        <w:spacing w:after="230"/>
        <w:rPr>
          <w:rFonts w:ascii="Calibri" w:hAnsi="Calibri"/>
        </w:rPr>
      </w:pPr>
      <w:r w:rsidRPr="00C8589E">
        <w:rPr>
          <w:rFonts w:ascii="Calibri" w:hAnsi="Calibri"/>
          <w:highlight w:val="yellow"/>
        </w:rPr>
        <w:t>[Ed. (YK): Currently unpaired output of video and depth is not supported.]</w:t>
      </w:r>
    </w:p>
    <w:p w14:paraId="4EDADF5B" w14:textId="481893BD" w:rsidR="002165D5" w:rsidRPr="00C8589E" w:rsidRDefault="002165D5" w:rsidP="002165D5">
      <w:pPr>
        <w:spacing w:after="230"/>
        <w:rPr>
          <w:rFonts w:ascii="Calibri" w:hAnsi="Calibri"/>
        </w:rPr>
      </w:pPr>
      <w:r w:rsidRPr="00C8589E">
        <w:rPr>
          <w:rFonts w:ascii="Calibri" w:hAnsi="Calibri" w:hint="eastAsia"/>
        </w:rPr>
        <w:t xml:space="preserve">The </w:t>
      </w:r>
      <w:r w:rsidRPr="00C8589E">
        <w:rPr>
          <w:rFonts w:ascii="Calibri" w:hAnsi="Calibri"/>
        </w:rPr>
        <w:t>file format</w:t>
      </w:r>
      <w:r w:rsidRPr="00C8589E">
        <w:rPr>
          <w:rFonts w:ascii="Calibri" w:hAnsi="Calibri" w:hint="eastAsia"/>
        </w:rPr>
        <w:t xml:space="preserve"> </w:t>
      </w:r>
      <w:r w:rsidRPr="00C8589E">
        <w:rPr>
          <w:rFonts w:ascii="Calibri" w:hAnsi="Calibri"/>
        </w:rPr>
        <w:t xml:space="preserve">for storage </w:t>
      </w:r>
      <w:r w:rsidRPr="00C8589E">
        <w:rPr>
          <w:rFonts w:ascii="Calibri" w:hAnsi="Calibri" w:hint="eastAsia"/>
        </w:rPr>
        <w:t>of</w:t>
      </w:r>
      <w:r w:rsidRPr="00C8589E">
        <w:rPr>
          <w:rFonts w:ascii="Calibri" w:hAnsi="Calibri"/>
        </w:rPr>
        <w:t xml:space="preserve"> MVC </w:t>
      </w:r>
      <w:r w:rsidR="006E315B" w:rsidRPr="00C8589E">
        <w:rPr>
          <w:rFonts w:ascii="Calibri" w:hAnsi="Calibri"/>
        </w:rPr>
        <w:t xml:space="preserve">and MVD </w:t>
      </w:r>
      <w:r w:rsidRPr="00C8589E">
        <w:rPr>
          <w:rFonts w:ascii="Calibri" w:hAnsi="Calibri"/>
        </w:rPr>
        <w:t>content, as defined in this clause and Annexes</w:t>
      </w:r>
      <w:r w:rsidR="00E463C3" w:rsidRPr="00C8589E">
        <w:rPr>
          <w:rFonts w:ascii="Calibri" w:hAnsi="Calibri"/>
        </w:rPr>
        <w:t xml:space="preserve"> </w:t>
      </w:r>
      <w:r w:rsidR="00E463C3" w:rsidRPr="00C8589E">
        <w:rPr>
          <w:rFonts w:ascii="Calibri" w:hAnsi="Calibri"/>
        </w:rPr>
        <w:fldChar w:fldCharType="begin"/>
      </w:r>
      <w:r w:rsidR="00E463C3" w:rsidRPr="00C8589E">
        <w:rPr>
          <w:rFonts w:ascii="Calibri" w:hAnsi="Calibri"/>
        </w:rPr>
        <w:instrText xml:space="preserve"> </w:instrText>
      </w:r>
      <w:r w:rsidR="00D101CD" w:rsidRPr="00C8589E">
        <w:rPr>
          <w:rFonts w:ascii="Calibri" w:hAnsi="Calibri"/>
        </w:rPr>
        <w:instrText>REF</w:instrText>
      </w:r>
      <w:r w:rsidR="00E463C3" w:rsidRPr="00C8589E">
        <w:rPr>
          <w:rFonts w:ascii="Calibri" w:hAnsi="Calibri"/>
        </w:rPr>
        <w:instrText xml:space="preserve"> _Ref201137311 \n \h </w:instrText>
      </w:r>
      <w:r w:rsidR="00E463C3" w:rsidRPr="00C8589E">
        <w:rPr>
          <w:rFonts w:ascii="Calibri" w:hAnsi="Calibri"/>
        </w:rPr>
      </w:r>
      <w:r w:rsidR="00E463C3" w:rsidRPr="00C8589E">
        <w:rPr>
          <w:rFonts w:ascii="Calibri" w:hAnsi="Calibri"/>
        </w:rPr>
        <w:fldChar w:fldCharType="separate"/>
      </w:r>
      <w:r w:rsidR="00EA7D83">
        <w:rPr>
          <w:rFonts w:ascii="Calibri" w:hAnsi="Calibri"/>
        </w:rPr>
        <w:t>Annex A</w:t>
      </w:r>
      <w:r w:rsidR="00E463C3" w:rsidRPr="00C8589E">
        <w:rPr>
          <w:rFonts w:ascii="Calibri" w:hAnsi="Calibri"/>
        </w:rPr>
        <w:fldChar w:fldCharType="end"/>
      </w:r>
      <w:r w:rsidR="00E463C3" w:rsidRPr="00C8589E">
        <w:rPr>
          <w:rFonts w:ascii="Calibri" w:hAnsi="Calibri"/>
        </w:rPr>
        <w:t xml:space="preserve"> to </w:t>
      </w:r>
      <w:r w:rsidR="00E463C3" w:rsidRPr="00C8589E">
        <w:rPr>
          <w:rFonts w:ascii="Calibri" w:hAnsi="Calibri"/>
        </w:rPr>
        <w:fldChar w:fldCharType="begin"/>
      </w:r>
      <w:r w:rsidR="00E463C3" w:rsidRPr="00C8589E">
        <w:rPr>
          <w:rFonts w:ascii="Calibri" w:hAnsi="Calibri"/>
        </w:rPr>
        <w:instrText xml:space="preserve"> </w:instrText>
      </w:r>
      <w:r w:rsidR="00D101CD" w:rsidRPr="00C8589E">
        <w:rPr>
          <w:rFonts w:ascii="Calibri" w:hAnsi="Calibri"/>
        </w:rPr>
        <w:instrText>REF</w:instrText>
      </w:r>
      <w:r w:rsidR="00E463C3" w:rsidRPr="00C8589E">
        <w:rPr>
          <w:rFonts w:ascii="Calibri" w:hAnsi="Calibri"/>
        </w:rPr>
        <w:instrText xml:space="preserve"> _Ref232066422 \n \h </w:instrText>
      </w:r>
      <w:r w:rsidR="00E463C3" w:rsidRPr="00C8589E">
        <w:rPr>
          <w:rFonts w:ascii="Calibri" w:hAnsi="Calibri"/>
        </w:rPr>
      </w:r>
      <w:r w:rsidR="00E463C3" w:rsidRPr="00C8589E">
        <w:rPr>
          <w:rFonts w:ascii="Calibri" w:hAnsi="Calibri"/>
        </w:rPr>
        <w:fldChar w:fldCharType="separate"/>
      </w:r>
      <w:r w:rsidR="00EA7D83">
        <w:rPr>
          <w:rFonts w:ascii="Calibri" w:hAnsi="Calibri"/>
        </w:rPr>
        <w:t>Annex D</w:t>
      </w:r>
      <w:r w:rsidR="00E463C3" w:rsidRPr="00C8589E">
        <w:rPr>
          <w:rFonts w:ascii="Calibri" w:hAnsi="Calibri"/>
        </w:rPr>
        <w:fldChar w:fldCharType="end"/>
      </w:r>
      <w:r w:rsidR="00E463C3" w:rsidRPr="00C8589E">
        <w:rPr>
          <w:rFonts w:ascii="Calibri" w:hAnsi="Calibri"/>
        </w:rPr>
        <w:t xml:space="preserve"> </w:t>
      </w:r>
      <w:r w:rsidRPr="00C8589E">
        <w:rPr>
          <w:rFonts w:ascii="Calibri" w:hAnsi="Calibri" w:hint="eastAsia"/>
        </w:rPr>
        <w:t>use</w:t>
      </w:r>
      <w:r w:rsidRPr="00C8589E">
        <w:rPr>
          <w:rFonts w:ascii="Calibri" w:hAnsi="Calibri"/>
        </w:rPr>
        <w:t>s</w:t>
      </w:r>
      <w:r w:rsidRPr="00C8589E">
        <w:rPr>
          <w:rFonts w:ascii="Calibri" w:hAnsi="Calibri" w:hint="eastAsia"/>
        </w:rPr>
        <w:t xml:space="preserve"> the existing capabilities of the </w:t>
      </w:r>
      <w:r w:rsidRPr="00C8589E">
        <w:rPr>
          <w:rFonts w:ascii="Calibri" w:hAnsi="Calibri"/>
        </w:rPr>
        <w:t>ISO base media file format</w:t>
      </w:r>
      <w:r w:rsidRPr="00C8589E">
        <w:rPr>
          <w:rFonts w:ascii="Calibri" w:hAnsi="Calibri"/>
          <w:sz w:val="16"/>
          <w:szCs w:val="16"/>
        </w:rPr>
        <w:t xml:space="preserve"> </w:t>
      </w:r>
      <w:r w:rsidRPr="00C8589E">
        <w:rPr>
          <w:rFonts w:ascii="Calibri" w:hAnsi="Calibri"/>
        </w:rPr>
        <w:t xml:space="preserve">and the plain AVC file format (i.e. the </w:t>
      </w:r>
      <w:r w:rsidR="00D22D83" w:rsidRPr="00C8589E">
        <w:rPr>
          <w:rFonts w:ascii="Calibri" w:hAnsi="Calibri"/>
        </w:rPr>
        <w:t xml:space="preserve">file format specified in </w:t>
      </w:r>
      <w:r w:rsidR="00D22D83" w:rsidRPr="00C8589E">
        <w:rPr>
          <w:rFonts w:ascii="Calibri" w:hAnsi="Calibri"/>
          <w:lang w:eastAsia="de-DE"/>
        </w:rPr>
        <w:t>clause </w:t>
      </w:r>
      <w:r w:rsidR="00E463C3" w:rsidRPr="00C8589E">
        <w:rPr>
          <w:rFonts w:ascii="Calibri" w:hAnsi="Calibri"/>
          <w:lang w:eastAsia="de-DE"/>
        </w:rPr>
        <w:fldChar w:fldCharType="begin"/>
      </w:r>
      <w:r w:rsidR="00E463C3" w:rsidRPr="00C8589E">
        <w:rPr>
          <w:rFonts w:ascii="Calibri" w:hAnsi="Calibri"/>
          <w:lang w:eastAsia="de-DE"/>
        </w:rPr>
        <w:instrText xml:space="preserve"> </w:instrText>
      </w:r>
      <w:r w:rsidR="00D101CD" w:rsidRPr="00C8589E">
        <w:rPr>
          <w:rFonts w:ascii="Calibri" w:hAnsi="Calibri"/>
          <w:lang w:eastAsia="de-DE"/>
        </w:rPr>
        <w:instrText>REF</w:instrText>
      </w:r>
      <w:r w:rsidR="00E463C3" w:rsidRPr="00C8589E">
        <w:rPr>
          <w:rFonts w:ascii="Calibri" w:hAnsi="Calibri"/>
          <w:lang w:eastAsia="de-DE"/>
        </w:rPr>
        <w:instrText xml:space="preserve"> _Ref232066492 \n \h </w:instrText>
      </w:r>
      <w:r w:rsidR="00E463C3" w:rsidRPr="00C8589E">
        <w:rPr>
          <w:rFonts w:ascii="Calibri" w:hAnsi="Calibri"/>
          <w:lang w:eastAsia="de-DE"/>
        </w:rPr>
      </w:r>
      <w:r w:rsidR="00E463C3" w:rsidRPr="00C8589E">
        <w:rPr>
          <w:rFonts w:ascii="Calibri" w:hAnsi="Calibri"/>
          <w:lang w:eastAsia="de-DE"/>
        </w:rPr>
        <w:fldChar w:fldCharType="separate"/>
      </w:r>
      <w:r w:rsidR="00EA7D83">
        <w:rPr>
          <w:rFonts w:ascii="Calibri" w:hAnsi="Calibri"/>
          <w:lang w:eastAsia="de-DE"/>
        </w:rPr>
        <w:t>5</w:t>
      </w:r>
      <w:r w:rsidR="00E463C3" w:rsidRPr="00C8589E">
        <w:rPr>
          <w:rFonts w:ascii="Calibri" w:hAnsi="Calibri"/>
          <w:lang w:eastAsia="de-DE"/>
        </w:rPr>
        <w:fldChar w:fldCharType="end"/>
      </w:r>
      <w:r w:rsidRPr="00C8589E">
        <w:rPr>
          <w:rFonts w:ascii="Calibri" w:hAnsi="Calibri"/>
        </w:rPr>
        <w:t>). In addition,</w:t>
      </w:r>
      <w:r w:rsidRPr="00C8589E">
        <w:rPr>
          <w:rFonts w:ascii="Calibri" w:hAnsi="Calibri" w:hint="eastAsia"/>
        </w:rPr>
        <w:t xml:space="preserve"> </w:t>
      </w:r>
      <w:r w:rsidRPr="00C8589E">
        <w:rPr>
          <w:rFonts w:ascii="Calibri" w:hAnsi="Calibri"/>
        </w:rPr>
        <w:t>the following new extensions, among others,</w:t>
      </w:r>
      <w:r w:rsidRPr="00C8589E">
        <w:rPr>
          <w:rFonts w:ascii="Calibri" w:hAnsi="Calibri" w:hint="eastAsia"/>
        </w:rPr>
        <w:t xml:space="preserve"> to support </w:t>
      </w:r>
      <w:r w:rsidRPr="00C8589E">
        <w:rPr>
          <w:rFonts w:ascii="Calibri" w:hAnsi="Calibri"/>
        </w:rPr>
        <w:t>MVC-</w:t>
      </w:r>
      <w:r w:rsidR="006E315B" w:rsidRPr="00C8589E">
        <w:rPr>
          <w:rFonts w:ascii="Calibri" w:hAnsi="Calibri"/>
        </w:rPr>
        <w:t xml:space="preserve"> and MVD-</w:t>
      </w:r>
      <w:r w:rsidRPr="00C8589E">
        <w:rPr>
          <w:rFonts w:ascii="Calibri" w:hAnsi="Calibri"/>
        </w:rPr>
        <w:t>specific</w:t>
      </w:r>
      <w:r w:rsidRPr="00C8589E">
        <w:rPr>
          <w:rFonts w:ascii="Calibri" w:hAnsi="Calibri" w:hint="eastAsia"/>
        </w:rPr>
        <w:t xml:space="preserve"> features</w:t>
      </w:r>
      <w:r w:rsidRPr="00C8589E">
        <w:rPr>
          <w:rFonts w:ascii="Calibri" w:hAnsi="Calibri"/>
        </w:rPr>
        <w:t xml:space="preserve"> are specified.</w:t>
      </w:r>
    </w:p>
    <w:p w14:paraId="3DB77CFA" w14:textId="324A634B" w:rsidR="002165D5" w:rsidRPr="00C8589E" w:rsidRDefault="006E315B" w:rsidP="002165D5">
      <w:pPr>
        <w:pStyle w:val="ListContinue"/>
        <w:spacing w:after="230"/>
        <w:jc w:val="left"/>
        <w:rPr>
          <w:rFonts w:ascii="Calibri" w:hAnsi="Calibri"/>
        </w:rPr>
      </w:pPr>
      <w:r w:rsidRPr="00C8589E">
        <w:rPr>
          <w:rFonts w:ascii="Calibri" w:hAnsi="Calibri"/>
        </w:rPr>
        <w:t>M</w:t>
      </w:r>
      <w:r w:rsidR="002165D5" w:rsidRPr="00C8589E">
        <w:rPr>
          <w:rFonts w:ascii="Calibri" w:hAnsi="Calibri"/>
        </w:rPr>
        <w:t>ultiview grouping</w:t>
      </w:r>
      <w:r w:rsidR="002165D5" w:rsidRPr="00C8589E">
        <w:rPr>
          <w:rFonts w:ascii="Calibri" w:hAnsi="Calibri" w:hint="eastAsia"/>
        </w:rPr>
        <w:t xml:space="preserve">: </w:t>
      </w:r>
      <w:r w:rsidR="002165D5" w:rsidRPr="00C8589E">
        <w:rPr>
          <w:rFonts w:ascii="Calibri" w:hAnsi="Calibri"/>
        </w:rPr>
        <w:br/>
        <w:t xml:space="preserve">a </w:t>
      </w:r>
      <w:r w:rsidR="002165D5" w:rsidRPr="00C8589E">
        <w:rPr>
          <w:rFonts w:ascii="Calibri" w:hAnsi="Calibri" w:hint="eastAsia"/>
        </w:rPr>
        <w:t xml:space="preserve">structuring </w:t>
      </w:r>
      <w:r w:rsidR="002165D5" w:rsidRPr="00C8589E">
        <w:rPr>
          <w:rFonts w:ascii="Calibri" w:hAnsi="Calibri"/>
        </w:rPr>
        <w:t>and grouping mechanism to indicate the association of NAL units with different types and hierarchy levels of scalability</w:t>
      </w:r>
      <w:r w:rsidR="002165D5" w:rsidRPr="00C8589E">
        <w:rPr>
          <w:rFonts w:ascii="Calibri" w:hAnsi="Calibri" w:hint="eastAsia"/>
        </w:rPr>
        <w:t>.</w:t>
      </w:r>
    </w:p>
    <w:p w14:paraId="43425145" w14:textId="77777777" w:rsidR="002165D5" w:rsidRPr="00C8589E" w:rsidRDefault="002165D5" w:rsidP="002165D5">
      <w:pPr>
        <w:pStyle w:val="ListContinue"/>
        <w:spacing w:after="230"/>
        <w:rPr>
          <w:rFonts w:ascii="Calibri" w:hAnsi="Calibri"/>
        </w:rPr>
      </w:pPr>
      <w:r w:rsidRPr="00C8589E">
        <w:rPr>
          <w:rFonts w:ascii="Calibri" w:hAnsi="Calibri"/>
        </w:rPr>
        <w:t xml:space="preserve">Aggregator: </w:t>
      </w:r>
      <w:r w:rsidRPr="00C8589E">
        <w:rPr>
          <w:rFonts w:ascii="Calibri" w:hAnsi="Calibri"/>
        </w:rPr>
        <w:br/>
        <w:t>a structure to enable efficient scalable grouping of NAL units by changing irregular patterns of NAL units into regular patterns of aggregated data units.</w:t>
      </w:r>
    </w:p>
    <w:p w14:paraId="6234A4B9" w14:textId="77777777" w:rsidR="002165D5" w:rsidRPr="00C8589E" w:rsidRDefault="002165D5" w:rsidP="002165D5">
      <w:pPr>
        <w:pStyle w:val="ListContinue"/>
        <w:spacing w:after="230"/>
        <w:rPr>
          <w:rFonts w:ascii="Calibri" w:hAnsi="Calibri"/>
        </w:rPr>
      </w:pPr>
      <w:r w:rsidRPr="00C8589E">
        <w:rPr>
          <w:rFonts w:ascii="Calibri" w:hAnsi="Calibri"/>
        </w:rPr>
        <w:t xml:space="preserve">Extractor: </w:t>
      </w:r>
      <w:r w:rsidRPr="00C8589E">
        <w:rPr>
          <w:rFonts w:ascii="Calibri" w:hAnsi="Calibri"/>
        </w:rPr>
        <w:br/>
        <w:t>a structure to enable efficient extraction of NAL units from other tracks than the one containing the media data.</w:t>
      </w:r>
    </w:p>
    <w:p w14:paraId="18A03330" w14:textId="77777777" w:rsidR="002165D5" w:rsidRPr="00C8589E" w:rsidRDefault="002165D5" w:rsidP="002165D5">
      <w:pPr>
        <w:pStyle w:val="ListContinue"/>
        <w:spacing w:after="230"/>
        <w:jc w:val="left"/>
        <w:rPr>
          <w:rFonts w:ascii="Calibri" w:hAnsi="Calibri"/>
        </w:rPr>
      </w:pPr>
      <w:r w:rsidRPr="00C8589E">
        <w:rPr>
          <w:rFonts w:ascii="Calibri" w:hAnsi="Calibri"/>
        </w:rPr>
        <w:t xml:space="preserve">Temporal metadata statements: </w:t>
      </w:r>
      <w:r w:rsidRPr="00C8589E">
        <w:rPr>
          <w:rFonts w:ascii="Calibri" w:hAnsi="Calibri"/>
        </w:rPr>
        <w:br/>
        <w:t>structures for storing time-aligned information of media samples.</w:t>
      </w:r>
    </w:p>
    <w:p w14:paraId="54D87414" w14:textId="77777777" w:rsidR="002165D5" w:rsidRPr="00C8589E" w:rsidRDefault="002165D5" w:rsidP="0083043A">
      <w:pPr>
        <w:pStyle w:val="ListContinue"/>
        <w:jc w:val="left"/>
        <w:rPr>
          <w:rFonts w:ascii="Calibri" w:hAnsi="Calibri"/>
        </w:rPr>
      </w:pPr>
      <w:r w:rsidRPr="00C8589E">
        <w:rPr>
          <w:rFonts w:ascii="Calibri" w:hAnsi="Calibri"/>
        </w:rPr>
        <w:t xml:space="preserve">AVC compatibility: </w:t>
      </w:r>
      <w:r w:rsidRPr="00C8589E">
        <w:rPr>
          <w:rFonts w:ascii="Calibri" w:hAnsi="Calibri"/>
        </w:rPr>
        <w:br/>
        <w:t xml:space="preserve">a provision for storing an MVC </w:t>
      </w:r>
      <w:r w:rsidR="006E315B" w:rsidRPr="00C8589E">
        <w:rPr>
          <w:rFonts w:ascii="Calibri" w:hAnsi="Calibri"/>
        </w:rPr>
        <w:t xml:space="preserve">or MVD </w:t>
      </w:r>
      <w:r w:rsidRPr="00C8589E">
        <w:rPr>
          <w:rFonts w:ascii="Calibri" w:hAnsi="Calibri"/>
        </w:rPr>
        <w:t>bitstream in an AVC compatible manner, such that the AVC compatible base layer can be used by any plain AVC file format compliant reader.</w:t>
      </w:r>
    </w:p>
    <w:p w14:paraId="0EEA1396" w14:textId="77777777" w:rsidR="008729B2" w:rsidRPr="00C8589E" w:rsidRDefault="008729B2" w:rsidP="008729B2">
      <w:pPr>
        <w:rPr>
          <w:rFonts w:ascii="Calibri" w:hAnsi="Calibri"/>
        </w:rPr>
      </w:pPr>
      <w:r w:rsidRPr="00C8589E">
        <w:rPr>
          <w:rFonts w:ascii="Calibri" w:hAnsi="Calibri"/>
        </w:rPr>
        <w:t xml:space="preserve">The support for MVC </w:t>
      </w:r>
      <w:r w:rsidR="006E315B" w:rsidRPr="00C8589E">
        <w:rPr>
          <w:rFonts w:ascii="Calibri" w:hAnsi="Calibri"/>
        </w:rPr>
        <w:t xml:space="preserve">or MVD </w:t>
      </w:r>
      <w:r w:rsidRPr="00C8589E">
        <w:rPr>
          <w:rFonts w:ascii="Calibri" w:hAnsi="Calibri"/>
        </w:rPr>
        <w:t xml:space="preserve">includes a number of tools, and there are various ‘models’ of how they might be used. In particular, an MVC </w:t>
      </w:r>
      <w:r w:rsidR="006E315B" w:rsidRPr="00C8589E">
        <w:rPr>
          <w:rFonts w:ascii="Calibri" w:hAnsi="Calibri"/>
        </w:rPr>
        <w:t xml:space="preserve">or MVD </w:t>
      </w:r>
      <w:r w:rsidRPr="00C8589E">
        <w:rPr>
          <w:rFonts w:ascii="Calibri" w:hAnsi="Calibri"/>
        </w:rPr>
        <w:t>stream can be placed in tracks in a number of ways, among which are the following:</w:t>
      </w:r>
    </w:p>
    <w:p w14:paraId="44FE1FAF" w14:textId="77777777" w:rsidR="008729B2" w:rsidRPr="00C8589E" w:rsidRDefault="008729B2" w:rsidP="00B533B4">
      <w:pPr>
        <w:numPr>
          <w:ilvl w:val="3"/>
          <w:numId w:val="40"/>
        </w:numPr>
        <w:spacing w:after="0" w:line="240" w:lineRule="auto"/>
        <w:ind w:left="720"/>
        <w:rPr>
          <w:rFonts w:ascii="Calibri" w:hAnsi="Calibri"/>
        </w:rPr>
      </w:pPr>
      <w:r w:rsidRPr="00C8589E">
        <w:rPr>
          <w:rFonts w:ascii="Calibri" w:hAnsi="Calibri"/>
        </w:rPr>
        <w:t>all the views in one track, labelled with sample groups;</w:t>
      </w:r>
    </w:p>
    <w:p w14:paraId="64124D45" w14:textId="6AD01101" w:rsidR="008729B2" w:rsidRPr="00C8589E" w:rsidRDefault="008729B2" w:rsidP="00B533B4">
      <w:pPr>
        <w:numPr>
          <w:ilvl w:val="3"/>
          <w:numId w:val="40"/>
        </w:numPr>
        <w:spacing w:after="0" w:line="240" w:lineRule="auto"/>
        <w:ind w:left="720"/>
        <w:rPr>
          <w:rFonts w:ascii="Calibri" w:hAnsi="Calibri"/>
        </w:rPr>
      </w:pPr>
      <w:r w:rsidRPr="00C8589E">
        <w:rPr>
          <w:rFonts w:ascii="Calibri" w:hAnsi="Calibri"/>
        </w:rPr>
        <w:t>each view</w:t>
      </w:r>
      <w:r w:rsidR="006E315B" w:rsidRPr="00C8589E">
        <w:rPr>
          <w:rFonts w:ascii="Calibri" w:hAnsi="Calibri"/>
        </w:rPr>
        <w:t>, including both texture views and depth views when both are present,</w:t>
      </w:r>
      <w:r w:rsidRPr="00C8589E">
        <w:rPr>
          <w:rFonts w:ascii="Calibri" w:hAnsi="Calibri"/>
        </w:rPr>
        <w:t xml:space="preserve"> in its own track, labelled in the sample entries;</w:t>
      </w:r>
    </w:p>
    <w:p w14:paraId="2D2B41F5" w14:textId="77777777" w:rsidR="008729B2" w:rsidRPr="00C8589E" w:rsidRDefault="008729B2" w:rsidP="00B533B4">
      <w:pPr>
        <w:numPr>
          <w:ilvl w:val="3"/>
          <w:numId w:val="40"/>
        </w:numPr>
        <w:spacing w:after="0" w:line="240" w:lineRule="auto"/>
        <w:ind w:left="720"/>
        <w:rPr>
          <w:rFonts w:ascii="Calibri" w:hAnsi="Calibri"/>
        </w:rPr>
      </w:pPr>
      <w:r w:rsidRPr="00C8589E">
        <w:rPr>
          <w:rFonts w:ascii="Calibri" w:hAnsi="Calibri"/>
        </w:rPr>
        <w:t>a hybrid, one track containing all views, and one or more single-view tracks each containing a view that can be independently coded;</w:t>
      </w:r>
    </w:p>
    <w:p w14:paraId="6F8E3170" w14:textId="77777777" w:rsidR="008729B2" w:rsidRPr="00C8589E" w:rsidRDefault="008729B2" w:rsidP="00B533B4">
      <w:pPr>
        <w:numPr>
          <w:ilvl w:val="3"/>
          <w:numId w:val="40"/>
        </w:numPr>
        <w:spacing w:after="0" w:line="240" w:lineRule="auto"/>
        <w:ind w:left="720"/>
        <w:rPr>
          <w:rFonts w:ascii="Calibri" w:hAnsi="Calibri"/>
        </w:rPr>
      </w:pPr>
      <w:r w:rsidRPr="00C8589E">
        <w:rPr>
          <w:rFonts w:ascii="Calibri" w:hAnsi="Calibri"/>
        </w:rPr>
        <w:t>the expected operating points each in a track (e.g. the AVC base, a stereo pair, a multiview scene</w:t>
      </w:r>
      <w:r w:rsidR="006E315B" w:rsidRPr="00C8589E">
        <w:rPr>
          <w:rFonts w:ascii="Calibri" w:hAnsi="Calibri"/>
        </w:rPr>
        <w:t>, or an MVD scene</w:t>
      </w:r>
      <w:r w:rsidRPr="00C8589E">
        <w:rPr>
          <w:rFonts w:ascii="Calibri" w:hAnsi="Calibri"/>
        </w:rPr>
        <w:t>).</w:t>
      </w:r>
    </w:p>
    <w:p w14:paraId="3D0B82EF" w14:textId="77777777" w:rsidR="006E315B" w:rsidRPr="00C8589E" w:rsidRDefault="006E315B" w:rsidP="00B533B4">
      <w:pPr>
        <w:numPr>
          <w:ilvl w:val="3"/>
          <w:numId w:val="40"/>
        </w:numPr>
        <w:spacing w:after="0" w:line="240" w:lineRule="auto"/>
        <w:ind w:left="720"/>
        <w:rPr>
          <w:rFonts w:ascii="Calibri" w:hAnsi="Calibri"/>
        </w:rPr>
      </w:pPr>
      <w:r w:rsidRPr="00C8589E">
        <w:rPr>
          <w:rFonts w:ascii="Calibri" w:hAnsi="Calibri"/>
        </w:rPr>
        <w:t>(for MVD only) each texture or depth view in its own track, labelled in the sample entries.</w:t>
      </w:r>
    </w:p>
    <w:p w14:paraId="7DAADE5E" w14:textId="77777777" w:rsidR="006E315B" w:rsidRPr="00C8589E" w:rsidRDefault="006E315B" w:rsidP="006E315B">
      <w:pPr>
        <w:spacing w:before="120" w:after="120"/>
        <w:rPr>
          <w:rFonts w:ascii="Calibri" w:hAnsi="Calibri"/>
        </w:rPr>
      </w:pPr>
      <w:r w:rsidRPr="00C8589E">
        <w:rPr>
          <w:rFonts w:ascii="Calibri" w:hAnsi="Calibri"/>
          <w:highlight w:val="yellow"/>
        </w:rPr>
        <w:t>[Ed. (DS): We should use ‘auxiliary video’ tracks for separate depth tracks; the track dependency is right (it says ‘depth’)].</w:t>
      </w:r>
    </w:p>
    <w:p w14:paraId="1F21AA4C" w14:textId="0172728F" w:rsidR="008729B2" w:rsidRPr="00C8589E" w:rsidRDefault="008729B2" w:rsidP="008729B2">
      <w:pPr>
        <w:spacing w:before="120" w:after="120"/>
        <w:rPr>
          <w:rFonts w:ascii="Calibri" w:hAnsi="Calibri"/>
        </w:rPr>
      </w:pPr>
      <w:r w:rsidRPr="00C8589E">
        <w:rPr>
          <w:rFonts w:ascii="Calibri" w:hAnsi="Calibri"/>
        </w:rPr>
        <w:t xml:space="preserve">The MVC </w:t>
      </w:r>
      <w:r w:rsidR="007C7F01" w:rsidRPr="00C8589E">
        <w:rPr>
          <w:rFonts w:ascii="Calibri" w:hAnsi="Calibri"/>
        </w:rPr>
        <w:t xml:space="preserve">and MVD </w:t>
      </w:r>
      <w:r w:rsidRPr="00C8589E">
        <w:rPr>
          <w:rFonts w:ascii="Calibri" w:hAnsi="Calibri"/>
        </w:rPr>
        <w:t>file format allows storage of one or more views into a track, similarly to the support for SVC in</w:t>
      </w:r>
      <w:r w:rsidR="00D22D83" w:rsidRPr="00C8589E">
        <w:rPr>
          <w:rFonts w:ascii="Calibri" w:hAnsi="Calibri"/>
        </w:rPr>
        <w:t xml:space="preserve"> clause</w:t>
      </w:r>
      <w:r w:rsidRPr="00C8589E">
        <w:rPr>
          <w:rFonts w:ascii="Calibri" w:hAnsi="Calibri"/>
        </w:rPr>
        <w:t xml:space="preserve"> </w:t>
      </w:r>
      <w:r w:rsidRPr="00C8589E">
        <w:rPr>
          <w:rFonts w:ascii="Calibri" w:hAnsi="Calibri"/>
        </w:rPr>
        <w:fldChar w:fldCharType="begin"/>
      </w:r>
      <w:r w:rsidRPr="00C8589E">
        <w:rPr>
          <w:rFonts w:ascii="Calibri" w:hAnsi="Calibri"/>
        </w:rPr>
        <w:instrText xml:space="preserve"> </w:instrText>
      </w:r>
      <w:r w:rsidR="00D101CD" w:rsidRPr="00C8589E">
        <w:rPr>
          <w:rFonts w:ascii="Calibri" w:hAnsi="Calibri"/>
        </w:rPr>
        <w:instrText>REF</w:instrText>
      </w:r>
      <w:r w:rsidRPr="00C8589E">
        <w:rPr>
          <w:rFonts w:ascii="Calibri" w:hAnsi="Calibri"/>
        </w:rPr>
        <w:instrText xml:space="preserve"> _Ref117241086 \r \h </w:instrText>
      </w:r>
      <w:r w:rsidRPr="00C8589E">
        <w:rPr>
          <w:rFonts w:ascii="Calibri" w:hAnsi="Calibri"/>
        </w:rPr>
      </w:r>
      <w:r w:rsidRPr="00C8589E">
        <w:rPr>
          <w:rFonts w:ascii="Calibri" w:hAnsi="Calibri"/>
        </w:rPr>
        <w:fldChar w:fldCharType="separate"/>
      </w:r>
      <w:r w:rsidR="00EA7D83">
        <w:rPr>
          <w:rFonts w:ascii="Calibri" w:hAnsi="Calibri"/>
        </w:rPr>
        <w:t>6</w:t>
      </w:r>
      <w:r w:rsidRPr="00C8589E">
        <w:rPr>
          <w:rFonts w:ascii="Calibri" w:hAnsi="Calibri"/>
        </w:rPr>
        <w:fldChar w:fldCharType="end"/>
      </w:r>
      <w:r w:rsidRPr="00C8589E">
        <w:rPr>
          <w:rFonts w:ascii="Calibri" w:hAnsi="Calibri"/>
        </w:rPr>
        <w:t xml:space="preserve">. Storage of multiple views per track can be used, e.g., when a content provider wants to provide a multiview bitstream </w:t>
      </w:r>
      <w:r w:rsidRPr="00C8589E">
        <w:rPr>
          <w:rFonts w:ascii="Calibri" w:hAnsi="Calibri"/>
        </w:rPr>
        <w:lastRenderedPageBreak/>
        <w:t xml:space="preserve">that is not intended for subsetting or when the bitstream has been created for a few pre-defined sets of output views (such as 1, 2, 5, or 9 views) where tracks can be created accordingly. If more than one view is stored in a track and there </w:t>
      </w:r>
      <w:r w:rsidRPr="00C8589E">
        <w:rPr>
          <w:rFonts w:ascii="Calibri" w:eastAsia="SimSun" w:hAnsi="Calibri"/>
          <w:lang w:eastAsia="zh-CN"/>
        </w:rPr>
        <w:t>are several tracks (</w:t>
      </w:r>
      <w:r w:rsidRPr="00C8589E">
        <w:rPr>
          <w:rFonts w:ascii="Calibri" w:hAnsi="Calibri"/>
        </w:rPr>
        <w:t xml:space="preserve">more than one) representing the MVC </w:t>
      </w:r>
      <w:r w:rsidR="007C7F01" w:rsidRPr="00C8589E">
        <w:rPr>
          <w:rFonts w:ascii="Calibri" w:hAnsi="Calibri"/>
        </w:rPr>
        <w:t xml:space="preserve">or MVD </w:t>
      </w:r>
      <w:r w:rsidRPr="00C8589E">
        <w:rPr>
          <w:rFonts w:ascii="Calibri" w:hAnsi="Calibri"/>
        </w:rPr>
        <w:t>bitstream, the use of the sample grouping mechanism is recommended. The sample grouping mechanism is used to define tiers identifying the views present in the track and to extract required NAL units for certain operation points conveniently. The sample grouping mechanism is usually used with aggregator NAL units to form regular NAL unit patterns within samples. Thus, SVC-like sample grouping, aggregators, and view definitions for sample groups are specified for MVC</w:t>
      </w:r>
      <w:r w:rsidR="007C7F01" w:rsidRPr="00C8589E">
        <w:rPr>
          <w:rFonts w:ascii="Calibri" w:hAnsi="Calibri"/>
        </w:rPr>
        <w:t xml:space="preserve"> and MVD</w:t>
      </w:r>
      <w:r w:rsidRPr="00C8589E">
        <w:rPr>
          <w:rFonts w:ascii="Calibri" w:hAnsi="Calibri"/>
        </w:rPr>
        <w:t>.</w:t>
      </w:r>
    </w:p>
    <w:p w14:paraId="698ED9AF" w14:textId="77777777" w:rsidR="008729B2" w:rsidRPr="00C8589E" w:rsidRDefault="008729B2" w:rsidP="008729B2">
      <w:pPr>
        <w:spacing w:before="120" w:after="120"/>
        <w:rPr>
          <w:rFonts w:ascii="Calibri" w:hAnsi="Calibri"/>
        </w:rPr>
      </w:pPr>
      <w:r w:rsidRPr="00C8589E">
        <w:rPr>
          <w:rFonts w:ascii="Calibri" w:hAnsi="Calibri"/>
        </w:rPr>
        <w:t>The Multiview Information box ('mvci') is specified to indicate information that applies to more than one view, such as the target output views in one or more Multiview Group boxes. Characteristics (such as camera parameters) of the respective bitstream subset can also be indicated within the Multiview Group box using the Multiview Relation Attributes box ('mvra'), which is similar to the Track Selection box.</w:t>
      </w:r>
    </w:p>
    <w:p w14:paraId="2841F1A2" w14:textId="77777777" w:rsidR="008729B2" w:rsidRPr="00C8589E" w:rsidRDefault="008729B2" w:rsidP="008729B2">
      <w:pPr>
        <w:spacing w:before="120" w:after="120"/>
        <w:rPr>
          <w:rFonts w:ascii="Calibri" w:hAnsi="Calibri"/>
        </w:rPr>
      </w:pPr>
      <w:r w:rsidRPr="00C8589E">
        <w:rPr>
          <w:rFonts w:ascii="Calibri" w:hAnsi="Calibri"/>
        </w:rPr>
        <w:t>A player should have means to determine which views are preferred for displaying, and select one or more tracks that provide the data for the desired operating point, preferring a track that is specific to that operating point over tracks that also contain other data. The display characteristics of players may differ; for example, the number of simultaneously displayed views and the optimal angle between views can be different. In order to guide a player for selection of output views, alternative groups of output views and the common and differentiating characteristics between them can be indicated with the Multiview Group Relation box ('swtc'), which also includes the Multiview Relation Attributes box ('mvra').</w:t>
      </w:r>
    </w:p>
    <w:p w14:paraId="04DF8C47" w14:textId="333E4B00" w:rsidR="008729B2" w:rsidRPr="00C8589E" w:rsidRDefault="008729B2" w:rsidP="008729B2">
      <w:pPr>
        <w:rPr>
          <w:rFonts w:ascii="Calibri" w:hAnsi="Calibri"/>
        </w:rPr>
      </w:pPr>
      <w:r w:rsidRPr="00C8589E">
        <w:rPr>
          <w:rFonts w:ascii="Calibri" w:hAnsi="Calibri"/>
        </w:rPr>
        <w:t xml:space="preserve">When an MVC </w:t>
      </w:r>
      <w:r w:rsidR="007C7F01" w:rsidRPr="00C8589E">
        <w:rPr>
          <w:rFonts w:ascii="Calibri" w:hAnsi="Calibri"/>
        </w:rPr>
        <w:t xml:space="preserve">or MVD </w:t>
      </w:r>
      <w:r w:rsidRPr="00C8589E">
        <w:rPr>
          <w:rFonts w:ascii="Calibri" w:hAnsi="Calibri"/>
        </w:rPr>
        <w:t xml:space="preserve">bitstream is represented by multiple tracks and a player uses an operating point that contains data in multiple tracks, the player must reconstruct MVC </w:t>
      </w:r>
      <w:r w:rsidR="007C7F01" w:rsidRPr="00C8589E">
        <w:rPr>
          <w:rFonts w:ascii="Calibri" w:hAnsi="Calibri"/>
        </w:rPr>
        <w:t xml:space="preserve">or MVD </w:t>
      </w:r>
      <w:r w:rsidRPr="00C8589E">
        <w:rPr>
          <w:rFonts w:ascii="Calibri" w:hAnsi="Calibri"/>
        </w:rPr>
        <w:t xml:space="preserve">access units before passing them to the MVC </w:t>
      </w:r>
      <w:r w:rsidR="007C7F01" w:rsidRPr="00C8589E">
        <w:rPr>
          <w:rFonts w:ascii="Calibri" w:hAnsi="Calibri"/>
        </w:rPr>
        <w:t xml:space="preserve">or MVD </w:t>
      </w:r>
      <w:r w:rsidRPr="00C8589E">
        <w:rPr>
          <w:rFonts w:ascii="Calibri" w:hAnsi="Calibri"/>
        </w:rPr>
        <w:t xml:space="preserve">decoder. An MVC </w:t>
      </w:r>
      <w:r w:rsidR="007C7F01" w:rsidRPr="00C8589E">
        <w:rPr>
          <w:rFonts w:ascii="Calibri" w:hAnsi="Calibri"/>
        </w:rPr>
        <w:t xml:space="preserve">or MVD </w:t>
      </w:r>
      <w:r w:rsidRPr="00C8589E">
        <w:rPr>
          <w:rFonts w:ascii="Calibri" w:hAnsi="Calibri"/>
        </w:rPr>
        <w:t xml:space="preserve">operating point may be explicitly represented by a track, i.e., an access unit is reconstructed simply by resolving all extractor and aggregator NAL units of a sample. If the number of operating points is large, it may be space-consuming and impractical to create a track for each operating point. In such a case, MVC </w:t>
      </w:r>
      <w:r w:rsidR="007C7F01" w:rsidRPr="00C8589E">
        <w:rPr>
          <w:rFonts w:ascii="Calibri" w:hAnsi="Calibri"/>
        </w:rPr>
        <w:t xml:space="preserve">or MVD </w:t>
      </w:r>
      <w:r w:rsidRPr="00C8589E">
        <w:rPr>
          <w:rFonts w:ascii="Calibri" w:hAnsi="Calibri"/>
        </w:rPr>
        <w:t>access units are reconstructed as specified in</w:t>
      </w:r>
      <w:r w:rsidR="00E11129" w:rsidRPr="00C8589E">
        <w:rPr>
          <w:rFonts w:ascii="Calibri" w:hAnsi="Calibri"/>
        </w:rPr>
        <w:t xml:space="preserve"> </w:t>
      </w:r>
      <w:r w:rsidR="00E11129" w:rsidRPr="00C8589E">
        <w:rPr>
          <w:rFonts w:ascii="Calibri" w:hAnsi="Calibri"/>
        </w:rPr>
        <w:fldChar w:fldCharType="begin"/>
      </w:r>
      <w:r w:rsidR="00E11129" w:rsidRPr="00C8589E">
        <w:rPr>
          <w:rFonts w:ascii="Calibri" w:hAnsi="Calibri"/>
        </w:rPr>
        <w:instrText xml:space="preserve"> </w:instrText>
      </w:r>
      <w:r w:rsidR="00D101CD" w:rsidRPr="00C8589E">
        <w:rPr>
          <w:rFonts w:ascii="Calibri" w:hAnsi="Calibri"/>
        </w:rPr>
        <w:instrText>REF</w:instrText>
      </w:r>
      <w:r w:rsidR="00E11129" w:rsidRPr="00C8589E">
        <w:rPr>
          <w:rFonts w:ascii="Calibri" w:hAnsi="Calibri"/>
        </w:rPr>
        <w:instrText xml:space="preserve"> _Ref201138844 \r \h </w:instrText>
      </w:r>
      <w:r w:rsidR="00E11129" w:rsidRPr="00C8589E">
        <w:rPr>
          <w:rFonts w:ascii="Calibri" w:hAnsi="Calibri"/>
        </w:rPr>
      </w:r>
      <w:r w:rsidR="00E11129" w:rsidRPr="00C8589E">
        <w:rPr>
          <w:rFonts w:ascii="Calibri" w:hAnsi="Calibri"/>
        </w:rPr>
        <w:fldChar w:fldCharType="separate"/>
      </w:r>
      <w:r w:rsidR="00EA7D83">
        <w:rPr>
          <w:rFonts w:ascii="Calibri" w:hAnsi="Calibri"/>
        </w:rPr>
        <w:t>7.6.2</w:t>
      </w:r>
      <w:r w:rsidR="00E11129" w:rsidRPr="00C8589E">
        <w:rPr>
          <w:rFonts w:ascii="Calibri" w:hAnsi="Calibri"/>
        </w:rPr>
        <w:fldChar w:fldCharType="end"/>
      </w:r>
      <w:r w:rsidR="00E11129" w:rsidRPr="00C8589E">
        <w:rPr>
          <w:rFonts w:ascii="Calibri" w:hAnsi="Calibri"/>
        </w:rPr>
        <w:t>.</w:t>
      </w:r>
      <w:r w:rsidRPr="00C8589E">
        <w:rPr>
          <w:rFonts w:ascii="Calibri" w:hAnsi="Calibri"/>
        </w:rPr>
        <w:t xml:space="preserve">The MVC </w:t>
      </w:r>
      <w:r w:rsidR="007C7F01" w:rsidRPr="00C8589E">
        <w:rPr>
          <w:rFonts w:ascii="Calibri" w:hAnsi="Calibri"/>
        </w:rPr>
        <w:t xml:space="preserve">or MVD </w:t>
      </w:r>
      <w:r w:rsidRPr="00C8589E">
        <w:rPr>
          <w:rFonts w:ascii="Calibri" w:hAnsi="Calibri"/>
        </w:rPr>
        <w:t>Decoder Configuration record contains a field indicating whether the associated samples use explicit or implicit access unit reconstruction (see the explicit_au_track field).</w:t>
      </w:r>
    </w:p>
    <w:p w14:paraId="0F152AA8" w14:textId="77777777" w:rsidR="008729B2" w:rsidRPr="00C8589E" w:rsidRDefault="008729B2" w:rsidP="0083043A">
      <w:pPr>
        <w:pStyle w:val="Heading2"/>
        <w:rPr>
          <w:rFonts w:ascii="Calibri" w:hAnsi="Calibri"/>
        </w:rPr>
      </w:pPr>
      <w:bookmarkStart w:id="273" w:name="_Toc374356426"/>
      <w:bookmarkStart w:id="274" w:name="_Toc232234500"/>
      <w:bookmarkStart w:id="275" w:name="_Toc370302974"/>
      <w:bookmarkStart w:id="276" w:name="_Toc370303290"/>
      <w:r w:rsidRPr="00C8589E">
        <w:rPr>
          <w:rFonts w:ascii="Calibri" w:hAnsi="Calibri"/>
        </w:rPr>
        <w:t xml:space="preserve">Overview of MVC </w:t>
      </w:r>
      <w:r w:rsidR="00EB4851" w:rsidRPr="00C8589E">
        <w:rPr>
          <w:rFonts w:ascii="Calibri" w:hAnsi="Calibri"/>
        </w:rPr>
        <w:t xml:space="preserve">and MVD </w:t>
      </w:r>
      <w:r w:rsidRPr="00C8589E">
        <w:rPr>
          <w:rFonts w:ascii="Calibri" w:hAnsi="Calibri"/>
        </w:rPr>
        <w:t>Storage</w:t>
      </w:r>
      <w:bookmarkEnd w:id="273"/>
      <w:bookmarkEnd w:id="274"/>
      <w:bookmarkEnd w:id="275"/>
      <w:bookmarkEnd w:id="276"/>
    </w:p>
    <w:p w14:paraId="3A121E9D" w14:textId="77777777" w:rsidR="008729B2" w:rsidRPr="00C8589E" w:rsidRDefault="008729B2" w:rsidP="008729B2">
      <w:pPr>
        <w:rPr>
          <w:rFonts w:ascii="Calibri" w:hAnsi="Calibri"/>
        </w:rPr>
      </w:pPr>
      <w:r w:rsidRPr="00C8589E">
        <w:rPr>
          <w:rFonts w:ascii="Calibri" w:hAnsi="Calibri"/>
        </w:rPr>
        <w:t xml:space="preserve">The storage of MVC </w:t>
      </w:r>
      <w:r w:rsidR="00EB4851" w:rsidRPr="00C8589E">
        <w:rPr>
          <w:rFonts w:ascii="Calibri" w:hAnsi="Calibri"/>
        </w:rPr>
        <w:t xml:space="preserve">and MVD </w:t>
      </w:r>
      <w:r w:rsidRPr="00C8589E">
        <w:rPr>
          <w:rFonts w:ascii="Calibri" w:hAnsi="Calibri"/>
        </w:rPr>
        <w:t>streams can be supported by a number of structures, including information in the sample entry, the media information box, and sample groups. The following table provides an overview of the structures provided, their names, and a brief description of their function</w:t>
      </w:r>
      <w:r w:rsidRPr="00C8589E">
        <w:rPr>
          <w:rFonts w:ascii="Calibri" w:eastAsia="SimSun" w:hAnsi="Calibri" w:hint="eastAsia"/>
          <w:lang w:eastAsia="zh-CN"/>
        </w:rPr>
        <w:t>s</w:t>
      </w:r>
      <w:r w:rsidRPr="00C8589E">
        <w:rPr>
          <w:rFonts w:ascii="Calibri" w:hAnsi="Calibri"/>
        </w:rPr>
        <w:t>.</w:t>
      </w:r>
    </w:p>
    <w:p w14:paraId="642D2D9F" w14:textId="77777777" w:rsidR="008729B2" w:rsidRPr="00C8589E" w:rsidRDefault="008729B2" w:rsidP="008729B2">
      <w:pPr>
        <w:pStyle w:val="Note"/>
        <w:ind w:left="720" w:right="752"/>
        <w:rPr>
          <w:rFonts w:ascii="Calibri" w:hAnsi="Calibri"/>
        </w:rPr>
      </w:pPr>
      <w:r w:rsidRPr="00C8589E">
        <w:rPr>
          <w:rFonts w:ascii="Calibri" w:hAnsi="Calibri"/>
        </w:rPr>
        <w:t>NOTE – each group of rows starting with an entry in the left column (e.g. ‘minf’, ‘?vc?’) document a containment structure within that container; the higher level containment is not shown.</w:t>
      </w:r>
    </w:p>
    <w:p w14:paraId="343C1CA1" w14:textId="4B294E9F" w:rsidR="0048038D" w:rsidRPr="00C8589E" w:rsidRDefault="0048038D" w:rsidP="00592873">
      <w:pPr>
        <w:pStyle w:val="Caption"/>
        <w:jc w:val="center"/>
        <w:rPr>
          <w:rFonts w:ascii="Calibri" w:hAnsi="Calibri"/>
        </w:rPr>
      </w:pPr>
      <w:r w:rsidRPr="00C8589E">
        <w:rPr>
          <w:rFonts w:ascii="Calibri" w:hAnsi="Calibri"/>
        </w:rPr>
        <w:lastRenderedPageBreak/>
        <w:t xml:space="preserve">Table </w:t>
      </w:r>
      <w:r w:rsidRPr="00C8589E">
        <w:rPr>
          <w:rFonts w:ascii="Calibri" w:hAnsi="Calibri"/>
        </w:rPr>
        <w:fldChar w:fldCharType="begin"/>
      </w:r>
      <w:r w:rsidRPr="00C8589E">
        <w:rPr>
          <w:rFonts w:ascii="Calibri" w:hAnsi="Calibri"/>
        </w:rPr>
        <w:instrText xml:space="preserve"> </w:instrText>
      </w:r>
      <w:r w:rsidR="00D101CD" w:rsidRPr="00C8589E">
        <w:rPr>
          <w:rFonts w:ascii="Calibri" w:hAnsi="Calibri"/>
        </w:rPr>
        <w:instrText>SEQ</w:instrText>
      </w:r>
      <w:r w:rsidRPr="00C8589E">
        <w:rPr>
          <w:rFonts w:ascii="Calibri" w:hAnsi="Calibri"/>
        </w:rPr>
        <w:instrText xml:space="preserve"> Table \* ARABIC </w:instrText>
      </w:r>
      <w:r w:rsidRPr="00C8589E">
        <w:rPr>
          <w:rFonts w:ascii="Calibri" w:hAnsi="Calibri"/>
        </w:rPr>
        <w:fldChar w:fldCharType="separate"/>
      </w:r>
      <w:r w:rsidR="00EA7D83">
        <w:rPr>
          <w:rFonts w:ascii="Calibri" w:hAnsi="Calibri"/>
          <w:noProof/>
        </w:rPr>
        <w:t>5</w:t>
      </w:r>
      <w:r w:rsidRPr="00C8589E">
        <w:rPr>
          <w:rFonts w:ascii="Calibri" w:hAnsi="Calibri"/>
        </w:rPr>
        <w:fldChar w:fldCharType="end"/>
      </w:r>
      <w:r w:rsidR="00181FC2" w:rsidRPr="00C8589E">
        <w:rPr>
          <w:rFonts w:ascii="Calibri" w:hAnsi="Calibri"/>
        </w:rPr>
        <w:t xml:space="preserve"> – </w:t>
      </w:r>
      <w:r w:rsidRPr="00C8589E">
        <w:rPr>
          <w:rFonts w:ascii="Calibri" w:hAnsi="Calibri"/>
        </w:rPr>
        <w:t xml:space="preserve">Box, sample entry and group structures for MVC </w:t>
      </w:r>
      <w:r w:rsidR="00EB4851" w:rsidRPr="00C8589E">
        <w:rPr>
          <w:rFonts w:ascii="Calibri" w:hAnsi="Calibri"/>
        </w:rPr>
        <w:t>and MVD s</w:t>
      </w:r>
      <w:r w:rsidRPr="00C8589E">
        <w:rPr>
          <w:rFonts w:ascii="Calibri" w:hAnsi="Calibri"/>
        </w:rPr>
        <w:t>treams</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414"/>
        <w:gridCol w:w="411"/>
        <w:gridCol w:w="411"/>
        <w:gridCol w:w="411"/>
        <w:gridCol w:w="2581"/>
        <w:gridCol w:w="4205"/>
      </w:tblGrid>
      <w:tr w:rsidR="008729B2" w:rsidRPr="00C8589E" w14:paraId="4C82C474" w14:textId="77777777" w:rsidTr="00431A49">
        <w:trPr>
          <w:jc w:val="center"/>
        </w:trPr>
        <w:tc>
          <w:tcPr>
            <w:tcW w:w="0" w:type="auto"/>
            <w:shd w:val="clear" w:color="auto" w:fill="auto"/>
            <w:vAlign w:val="bottom"/>
          </w:tcPr>
          <w:p w14:paraId="01232D99" w14:textId="77777777" w:rsidR="008729B2" w:rsidRPr="00FB5E19" w:rsidRDefault="008729B2" w:rsidP="00431A49">
            <w:pPr>
              <w:keepNext/>
              <w:keepLines/>
              <w:spacing w:after="0" w:line="240" w:lineRule="auto"/>
              <w:jc w:val="left"/>
              <w:rPr>
                <w:rFonts w:ascii="Courier" w:hAnsi="Courier"/>
                <w:b/>
                <w:bCs/>
                <w:sz w:val="18"/>
                <w:szCs w:val="18"/>
                <w:lang w:eastAsia="en-US"/>
              </w:rPr>
            </w:pPr>
            <w:r w:rsidRPr="00C8589E">
              <w:rPr>
                <w:rFonts w:ascii="Consolas" w:hAnsi="Consolas"/>
                <w:b/>
                <w:bCs/>
                <w:sz w:val="18"/>
                <w:szCs w:val="18"/>
                <w:lang w:eastAsia="en-US"/>
              </w:rPr>
              <w:t> </w:t>
            </w:r>
          </w:p>
        </w:tc>
        <w:tc>
          <w:tcPr>
            <w:tcW w:w="0" w:type="auto"/>
            <w:shd w:val="clear" w:color="auto" w:fill="auto"/>
            <w:vAlign w:val="bottom"/>
          </w:tcPr>
          <w:p w14:paraId="3D9909A5" w14:textId="77777777" w:rsidR="008729B2" w:rsidRPr="00FB5E19" w:rsidRDefault="008729B2" w:rsidP="00431A49">
            <w:pPr>
              <w:keepNext/>
              <w:keepLines/>
              <w:spacing w:after="0" w:line="240" w:lineRule="auto"/>
              <w:jc w:val="left"/>
              <w:rPr>
                <w:rFonts w:ascii="Courier" w:hAnsi="Courier"/>
                <w:b/>
                <w:bCs/>
                <w:sz w:val="18"/>
                <w:szCs w:val="18"/>
                <w:lang w:eastAsia="en-US"/>
              </w:rPr>
            </w:pPr>
            <w:r w:rsidRPr="00C8589E">
              <w:rPr>
                <w:rFonts w:ascii="Consolas" w:hAnsi="Consolas"/>
                <w:b/>
                <w:bCs/>
                <w:sz w:val="18"/>
                <w:szCs w:val="18"/>
                <w:lang w:eastAsia="en-US"/>
              </w:rPr>
              <w:t> </w:t>
            </w:r>
          </w:p>
        </w:tc>
        <w:tc>
          <w:tcPr>
            <w:tcW w:w="0" w:type="auto"/>
            <w:shd w:val="clear" w:color="auto" w:fill="auto"/>
            <w:vAlign w:val="bottom"/>
          </w:tcPr>
          <w:p w14:paraId="3313C839" w14:textId="77777777" w:rsidR="008729B2" w:rsidRPr="00FB5E19" w:rsidRDefault="008729B2" w:rsidP="00431A49">
            <w:pPr>
              <w:keepNext/>
              <w:keepLines/>
              <w:spacing w:after="0" w:line="240" w:lineRule="auto"/>
              <w:jc w:val="left"/>
              <w:rPr>
                <w:rFonts w:ascii="Courier" w:hAnsi="Courier"/>
                <w:b/>
                <w:bCs/>
                <w:sz w:val="18"/>
                <w:szCs w:val="18"/>
                <w:lang w:eastAsia="en-US"/>
              </w:rPr>
            </w:pPr>
            <w:r w:rsidRPr="00C8589E">
              <w:rPr>
                <w:rFonts w:ascii="Consolas" w:hAnsi="Consolas"/>
                <w:b/>
                <w:bCs/>
                <w:sz w:val="18"/>
                <w:szCs w:val="18"/>
                <w:lang w:eastAsia="en-US"/>
              </w:rPr>
              <w:t> </w:t>
            </w:r>
          </w:p>
        </w:tc>
        <w:tc>
          <w:tcPr>
            <w:tcW w:w="0" w:type="auto"/>
            <w:shd w:val="clear" w:color="auto" w:fill="auto"/>
            <w:vAlign w:val="bottom"/>
          </w:tcPr>
          <w:p w14:paraId="18F50A60" w14:textId="77777777" w:rsidR="008729B2" w:rsidRPr="00C8589E" w:rsidRDefault="008729B2" w:rsidP="00431A49">
            <w:pPr>
              <w:keepNext/>
              <w:keepLines/>
              <w:spacing w:after="0" w:line="240" w:lineRule="auto"/>
              <w:jc w:val="left"/>
              <w:rPr>
                <w:rFonts w:ascii="Consolas" w:hAnsi="Consolas"/>
                <w:b/>
                <w:bCs/>
                <w:sz w:val="18"/>
                <w:szCs w:val="18"/>
                <w:lang w:eastAsia="en-US"/>
              </w:rPr>
            </w:pPr>
            <w:r w:rsidRPr="00C8589E">
              <w:rPr>
                <w:rFonts w:ascii="Consolas" w:hAnsi="Consolas"/>
                <w:b/>
                <w:bCs/>
                <w:sz w:val="18"/>
                <w:szCs w:val="18"/>
                <w:lang w:eastAsia="en-US"/>
              </w:rPr>
              <w:t> </w:t>
            </w:r>
          </w:p>
        </w:tc>
        <w:tc>
          <w:tcPr>
            <w:tcW w:w="2565" w:type="dxa"/>
            <w:shd w:val="clear" w:color="auto" w:fill="auto"/>
            <w:vAlign w:val="bottom"/>
          </w:tcPr>
          <w:p w14:paraId="0B9BCC49" w14:textId="77777777" w:rsidR="008729B2" w:rsidRPr="00FB5E19" w:rsidRDefault="008729B2" w:rsidP="00431A49">
            <w:pPr>
              <w:keepNext/>
              <w:keepLines/>
              <w:spacing w:after="0" w:line="240" w:lineRule="auto"/>
              <w:jc w:val="left"/>
              <w:rPr>
                <w:b/>
                <w:bCs/>
                <w:sz w:val="18"/>
                <w:szCs w:val="18"/>
                <w:lang w:eastAsia="en-US"/>
              </w:rPr>
            </w:pPr>
            <w:r w:rsidRPr="00C8589E">
              <w:rPr>
                <w:rFonts w:ascii="Calibri" w:hAnsi="Calibri"/>
                <w:b/>
                <w:bCs/>
                <w:sz w:val="18"/>
                <w:szCs w:val="18"/>
                <w:lang w:eastAsia="en-US"/>
              </w:rPr>
              <w:t>Box Name</w:t>
            </w:r>
          </w:p>
        </w:tc>
        <w:tc>
          <w:tcPr>
            <w:tcW w:w="4189" w:type="dxa"/>
            <w:shd w:val="clear" w:color="auto" w:fill="auto"/>
            <w:vAlign w:val="bottom"/>
          </w:tcPr>
          <w:p w14:paraId="72F8C3F7" w14:textId="77777777" w:rsidR="008729B2" w:rsidRPr="00FB5E19" w:rsidRDefault="008729B2" w:rsidP="00431A49">
            <w:pPr>
              <w:keepNext/>
              <w:keepLines/>
              <w:spacing w:after="0" w:line="240" w:lineRule="auto"/>
              <w:jc w:val="left"/>
              <w:rPr>
                <w:b/>
                <w:bCs/>
                <w:sz w:val="18"/>
                <w:szCs w:val="18"/>
                <w:lang w:eastAsia="en-US"/>
              </w:rPr>
            </w:pPr>
            <w:r w:rsidRPr="00C8589E">
              <w:rPr>
                <w:rFonts w:ascii="Calibri" w:hAnsi="Calibri"/>
                <w:b/>
                <w:bCs/>
                <w:sz w:val="18"/>
                <w:szCs w:val="18"/>
                <w:lang w:eastAsia="en-US"/>
              </w:rPr>
              <w:t>Brief Description</w:t>
            </w:r>
          </w:p>
        </w:tc>
      </w:tr>
      <w:tr w:rsidR="008729B2" w:rsidRPr="00C8589E" w14:paraId="4571FF62" w14:textId="77777777" w:rsidTr="00431A49">
        <w:trPr>
          <w:jc w:val="center"/>
        </w:trPr>
        <w:tc>
          <w:tcPr>
            <w:tcW w:w="0" w:type="auto"/>
            <w:shd w:val="clear" w:color="auto" w:fill="auto"/>
            <w:vAlign w:val="bottom"/>
          </w:tcPr>
          <w:p w14:paraId="4FB77B5E" w14:textId="77777777" w:rsidR="008729B2" w:rsidRPr="00FB5E19" w:rsidRDefault="008729B2" w:rsidP="00431A49">
            <w:pPr>
              <w:keepNext/>
              <w:keepLines/>
              <w:spacing w:after="0" w:line="240" w:lineRule="auto"/>
              <w:jc w:val="left"/>
              <w:rPr>
                <w:rFonts w:ascii="Courier" w:hAnsi="Courier"/>
                <w:sz w:val="18"/>
                <w:szCs w:val="18"/>
                <w:lang w:eastAsia="en-US"/>
              </w:rPr>
            </w:pPr>
            <w:r w:rsidRPr="00C8589E">
              <w:rPr>
                <w:rFonts w:ascii="Consolas" w:hAnsi="Consolas"/>
                <w:sz w:val="18"/>
                <w:szCs w:val="18"/>
                <w:lang w:eastAsia="en-US"/>
              </w:rPr>
              <w:t>minf</w:t>
            </w:r>
          </w:p>
        </w:tc>
        <w:tc>
          <w:tcPr>
            <w:tcW w:w="0" w:type="auto"/>
            <w:shd w:val="clear" w:color="auto" w:fill="auto"/>
            <w:vAlign w:val="bottom"/>
          </w:tcPr>
          <w:p w14:paraId="4D04AE33" w14:textId="77777777" w:rsidR="008729B2" w:rsidRPr="00FB5E19" w:rsidRDefault="008729B2" w:rsidP="00431A49">
            <w:pPr>
              <w:keepNext/>
              <w:keepLines/>
              <w:spacing w:after="0" w:line="240" w:lineRule="auto"/>
              <w:jc w:val="left"/>
              <w:rPr>
                <w:rFonts w:ascii="Courier" w:hAnsi="Courier"/>
                <w:sz w:val="18"/>
                <w:szCs w:val="18"/>
                <w:lang w:eastAsia="en-US"/>
              </w:rPr>
            </w:pPr>
            <w:r w:rsidRPr="00C8589E">
              <w:rPr>
                <w:rFonts w:ascii="Consolas" w:hAnsi="Consolas"/>
                <w:sz w:val="18"/>
                <w:szCs w:val="18"/>
                <w:lang w:eastAsia="en-US"/>
              </w:rPr>
              <w:t> </w:t>
            </w:r>
          </w:p>
        </w:tc>
        <w:tc>
          <w:tcPr>
            <w:tcW w:w="0" w:type="auto"/>
            <w:shd w:val="clear" w:color="auto" w:fill="auto"/>
            <w:vAlign w:val="bottom"/>
          </w:tcPr>
          <w:p w14:paraId="479BA754" w14:textId="77777777" w:rsidR="008729B2" w:rsidRPr="00FB5E19" w:rsidRDefault="008729B2" w:rsidP="00431A49">
            <w:pPr>
              <w:keepNext/>
              <w:keepLines/>
              <w:spacing w:after="0" w:line="240" w:lineRule="auto"/>
              <w:jc w:val="left"/>
              <w:rPr>
                <w:rFonts w:ascii="Courier" w:hAnsi="Courier"/>
                <w:sz w:val="18"/>
                <w:szCs w:val="18"/>
                <w:lang w:eastAsia="en-US"/>
              </w:rPr>
            </w:pPr>
            <w:r w:rsidRPr="00C8589E">
              <w:rPr>
                <w:rFonts w:ascii="Consolas" w:hAnsi="Consolas"/>
                <w:sz w:val="18"/>
                <w:szCs w:val="18"/>
                <w:lang w:eastAsia="en-US"/>
              </w:rPr>
              <w:t> </w:t>
            </w:r>
          </w:p>
        </w:tc>
        <w:tc>
          <w:tcPr>
            <w:tcW w:w="0" w:type="auto"/>
            <w:shd w:val="clear" w:color="auto" w:fill="auto"/>
            <w:vAlign w:val="bottom"/>
          </w:tcPr>
          <w:p w14:paraId="396F2253" w14:textId="77777777" w:rsidR="008729B2" w:rsidRPr="00C8589E" w:rsidRDefault="008729B2" w:rsidP="00431A49">
            <w:pPr>
              <w:keepNext/>
              <w:keepLines/>
              <w:spacing w:after="0" w:line="240" w:lineRule="auto"/>
              <w:jc w:val="left"/>
              <w:rPr>
                <w:rFonts w:ascii="Consolas" w:hAnsi="Consolas"/>
                <w:sz w:val="18"/>
                <w:szCs w:val="18"/>
                <w:lang w:eastAsia="en-US"/>
              </w:rPr>
            </w:pPr>
            <w:r w:rsidRPr="00C8589E">
              <w:rPr>
                <w:rFonts w:ascii="Consolas" w:hAnsi="Consolas"/>
                <w:sz w:val="18"/>
                <w:szCs w:val="18"/>
                <w:lang w:eastAsia="en-US"/>
              </w:rPr>
              <w:t> </w:t>
            </w:r>
          </w:p>
        </w:tc>
        <w:tc>
          <w:tcPr>
            <w:tcW w:w="2565" w:type="dxa"/>
            <w:shd w:val="clear" w:color="auto" w:fill="auto"/>
            <w:vAlign w:val="bottom"/>
          </w:tcPr>
          <w:p w14:paraId="778497B3" w14:textId="77777777" w:rsidR="008729B2" w:rsidRPr="00FB5E19" w:rsidRDefault="008729B2" w:rsidP="00431A49">
            <w:pPr>
              <w:keepNext/>
              <w:keepLines/>
              <w:spacing w:after="0" w:line="240" w:lineRule="auto"/>
              <w:jc w:val="left"/>
              <w:rPr>
                <w:sz w:val="18"/>
                <w:szCs w:val="18"/>
                <w:lang w:eastAsia="en-US"/>
              </w:rPr>
            </w:pPr>
            <w:r w:rsidRPr="00C8589E">
              <w:rPr>
                <w:rFonts w:ascii="Calibri" w:hAnsi="Calibri"/>
                <w:sz w:val="18"/>
                <w:szCs w:val="18"/>
                <w:lang w:eastAsia="en-US"/>
              </w:rPr>
              <w:t>Media Information Box</w:t>
            </w:r>
          </w:p>
        </w:tc>
        <w:tc>
          <w:tcPr>
            <w:tcW w:w="4189" w:type="dxa"/>
            <w:shd w:val="clear" w:color="auto" w:fill="auto"/>
            <w:vAlign w:val="bottom"/>
          </w:tcPr>
          <w:p w14:paraId="34BCAE28" w14:textId="77777777" w:rsidR="008729B2" w:rsidRPr="00FB5E19" w:rsidRDefault="008729B2" w:rsidP="00431A49">
            <w:pPr>
              <w:keepNext/>
              <w:keepLines/>
              <w:spacing w:after="0" w:line="240" w:lineRule="auto"/>
              <w:jc w:val="left"/>
              <w:rPr>
                <w:sz w:val="18"/>
                <w:szCs w:val="18"/>
                <w:lang w:eastAsia="en-US"/>
              </w:rPr>
            </w:pPr>
            <w:r w:rsidRPr="00C8589E">
              <w:rPr>
                <w:rFonts w:ascii="Calibri" w:hAnsi="Calibri"/>
                <w:sz w:val="18"/>
                <w:szCs w:val="18"/>
                <w:lang w:eastAsia="en-US"/>
              </w:rPr>
              <w:t> </w:t>
            </w:r>
          </w:p>
        </w:tc>
      </w:tr>
      <w:tr w:rsidR="008729B2" w:rsidRPr="00C8589E" w14:paraId="01015353" w14:textId="77777777" w:rsidTr="00431A49">
        <w:trPr>
          <w:jc w:val="center"/>
        </w:trPr>
        <w:tc>
          <w:tcPr>
            <w:tcW w:w="0" w:type="auto"/>
            <w:shd w:val="clear" w:color="auto" w:fill="auto"/>
            <w:vAlign w:val="bottom"/>
          </w:tcPr>
          <w:p w14:paraId="415F3E0D" w14:textId="77777777" w:rsidR="008729B2" w:rsidRPr="00FB5E19" w:rsidRDefault="008729B2" w:rsidP="00431A49">
            <w:pPr>
              <w:keepNext/>
              <w:keepLines/>
              <w:spacing w:after="0" w:line="240" w:lineRule="auto"/>
              <w:jc w:val="left"/>
              <w:rPr>
                <w:rFonts w:ascii="Courier" w:hAnsi="Courier"/>
                <w:sz w:val="18"/>
                <w:szCs w:val="18"/>
                <w:lang w:eastAsia="en-US"/>
              </w:rPr>
            </w:pPr>
            <w:r w:rsidRPr="00C8589E">
              <w:rPr>
                <w:rFonts w:ascii="Consolas" w:hAnsi="Consolas"/>
                <w:sz w:val="18"/>
                <w:szCs w:val="18"/>
                <w:lang w:eastAsia="en-US"/>
              </w:rPr>
              <w:t> </w:t>
            </w:r>
          </w:p>
        </w:tc>
        <w:tc>
          <w:tcPr>
            <w:tcW w:w="0" w:type="auto"/>
            <w:shd w:val="clear" w:color="auto" w:fill="auto"/>
            <w:vAlign w:val="bottom"/>
          </w:tcPr>
          <w:p w14:paraId="7DDC3E54" w14:textId="77777777" w:rsidR="008729B2" w:rsidRPr="00FB5E19" w:rsidRDefault="008729B2" w:rsidP="00431A49">
            <w:pPr>
              <w:keepNext/>
              <w:keepLines/>
              <w:spacing w:after="0" w:line="240" w:lineRule="auto"/>
              <w:jc w:val="left"/>
              <w:rPr>
                <w:rFonts w:ascii="Courier" w:hAnsi="Courier"/>
                <w:sz w:val="18"/>
                <w:szCs w:val="18"/>
                <w:lang w:eastAsia="en-US"/>
              </w:rPr>
            </w:pPr>
            <w:r w:rsidRPr="00C8589E">
              <w:rPr>
                <w:rFonts w:ascii="Consolas" w:hAnsi="Consolas"/>
                <w:sz w:val="18"/>
                <w:szCs w:val="18"/>
                <w:lang w:eastAsia="en-US"/>
              </w:rPr>
              <w:t>mvci</w:t>
            </w:r>
          </w:p>
        </w:tc>
        <w:tc>
          <w:tcPr>
            <w:tcW w:w="0" w:type="auto"/>
            <w:shd w:val="clear" w:color="auto" w:fill="auto"/>
            <w:vAlign w:val="bottom"/>
          </w:tcPr>
          <w:p w14:paraId="055012E8" w14:textId="77777777" w:rsidR="008729B2" w:rsidRPr="00FB5E19" w:rsidRDefault="008729B2" w:rsidP="00431A49">
            <w:pPr>
              <w:keepNext/>
              <w:keepLines/>
              <w:spacing w:after="0" w:line="240" w:lineRule="auto"/>
              <w:jc w:val="left"/>
              <w:rPr>
                <w:rFonts w:ascii="Courier" w:hAnsi="Courier"/>
                <w:sz w:val="18"/>
                <w:szCs w:val="18"/>
                <w:lang w:eastAsia="en-US"/>
              </w:rPr>
            </w:pPr>
            <w:r w:rsidRPr="00C8589E">
              <w:rPr>
                <w:rFonts w:ascii="Consolas" w:hAnsi="Consolas"/>
                <w:sz w:val="18"/>
                <w:szCs w:val="18"/>
                <w:lang w:eastAsia="en-US"/>
              </w:rPr>
              <w:t> </w:t>
            </w:r>
          </w:p>
        </w:tc>
        <w:tc>
          <w:tcPr>
            <w:tcW w:w="0" w:type="auto"/>
            <w:shd w:val="clear" w:color="auto" w:fill="auto"/>
            <w:vAlign w:val="bottom"/>
          </w:tcPr>
          <w:p w14:paraId="6BF20174" w14:textId="77777777" w:rsidR="008729B2" w:rsidRPr="00C8589E" w:rsidRDefault="008729B2" w:rsidP="00431A49">
            <w:pPr>
              <w:keepNext/>
              <w:keepLines/>
              <w:spacing w:after="0" w:line="240" w:lineRule="auto"/>
              <w:jc w:val="left"/>
              <w:rPr>
                <w:rFonts w:ascii="Consolas" w:hAnsi="Consolas"/>
                <w:sz w:val="18"/>
                <w:szCs w:val="18"/>
                <w:lang w:eastAsia="en-US"/>
              </w:rPr>
            </w:pPr>
            <w:r w:rsidRPr="00C8589E">
              <w:rPr>
                <w:rFonts w:ascii="Consolas" w:hAnsi="Consolas"/>
                <w:sz w:val="18"/>
                <w:szCs w:val="18"/>
                <w:lang w:eastAsia="en-US"/>
              </w:rPr>
              <w:t> </w:t>
            </w:r>
          </w:p>
        </w:tc>
        <w:tc>
          <w:tcPr>
            <w:tcW w:w="2565" w:type="dxa"/>
            <w:shd w:val="clear" w:color="auto" w:fill="auto"/>
            <w:vAlign w:val="bottom"/>
          </w:tcPr>
          <w:p w14:paraId="3E2EC1AB" w14:textId="77777777" w:rsidR="008729B2" w:rsidRPr="00FB5E19" w:rsidRDefault="008729B2" w:rsidP="00431A49">
            <w:pPr>
              <w:keepNext/>
              <w:keepLines/>
              <w:spacing w:after="0" w:line="240" w:lineRule="auto"/>
              <w:jc w:val="left"/>
              <w:rPr>
                <w:sz w:val="18"/>
                <w:szCs w:val="18"/>
                <w:lang w:eastAsia="en-US"/>
              </w:rPr>
            </w:pPr>
            <w:r w:rsidRPr="00C8589E">
              <w:rPr>
                <w:rFonts w:ascii="Calibri" w:hAnsi="Calibri"/>
                <w:sz w:val="18"/>
                <w:szCs w:val="18"/>
                <w:lang w:eastAsia="en-US"/>
              </w:rPr>
              <w:t>Multiview Information Box</w:t>
            </w:r>
          </w:p>
        </w:tc>
        <w:tc>
          <w:tcPr>
            <w:tcW w:w="4189" w:type="dxa"/>
            <w:shd w:val="clear" w:color="auto" w:fill="auto"/>
            <w:vAlign w:val="bottom"/>
          </w:tcPr>
          <w:p w14:paraId="22C880C9" w14:textId="77777777" w:rsidR="008729B2" w:rsidRPr="00FB5E19" w:rsidRDefault="008729B2" w:rsidP="00431A49">
            <w:pPr>
              <w:keepNext/>
              <w:keepLines/>
              <w:spacing w:after="0" w:line="240" w:lineRule="auto"/>
              <w:jc w:val="left"/>
              <w:rPr>
                <w:sz w:val="18"/>
                <w:szCs w:val="18"/>
                <w:lang w:eastAsia="en-US"/>
              </w:rPr>
            </w:pPr>
            <w:r w:rsidRPr="00C8589E">
              <w:rPr>
                <w:rFonts w:ascii="Calibri" w:hAnsi="Calibri"/>
                <w:sz w:val="18"/>
                <w:szCs w:val="18"/>
                <w:lang w:eastAsia="en-US"/>
              </w:rPr>
              <w:t> </w:t>
            </w:r>
          </w:p>
        </w:tc>
      </w:tr>
      <w:tr w:rsidR="008729B2" w:rsidRPr="00C8589E" w14:paraId="3F51B000" w14:textId="77777777" w:rsidTr="00431A49">
        <w:trPr>
          <w:jc w:val="center"/>
        </w:trPr>
        <w:tc>
          <w:tcPr>
            <w:tcW w:w="0" w:type="auto"/>
            <w:shd w:val="clear" w:color="auto" w:fill="auto"/>
            <w:vAlign w:val="bottom"/>
          </w:tcPr>
          <w:p w14:paraId="2AE64263" w14:textId="77777777" w:rsidR="008729B2" w:rsidRPr="00FB5E19" w:rsidRDefault="008729B2" w:rsidP="00431A49">
            <w:pPr>
              <w:keepNext/>
              <w:keepLines/>
              <w:spacing w:after="0" w:line="240" w:lineRule="auto"/>
              <w:jc w:val="left"/>
              <w:rPr>
                <w:rFonts w:ascii="Courier" w:hAnsi="Courier"/>
                <w:sz w:val="18"/>
                <w:szCs w:val="18"/>
                <w:lang w:eastAsia="en-US"/>
              </w:rPr>
            </w:pPr>
            <w:r w:rsidRPr="00C8589E">
              <w:rPr>
                <w:rFonts w:ascii="Consolas" w:hAnsi="Consolas"/>
                <w:sz w:val="18"/>
                <w:szCs w:val="18"/>
                <w:lang w:eastAsia="en-US"/>
              </w:rPr>
              <w:t> </w:t>
            </w:r>
          </w:p>
        </w:tc>
        <w:tc>
          <w:tcPr>
            <w:tcW w:w="0" w:type="auto"/>
            <w:shd w:val="clear" w:color="auto" w:fill="auto"/>
            <w:vAlign w:val="bottom"/>
          </w:tcPr>
          <w:p w14:paraId="5E8DA263" w14:textId="77777777" w:rsidR="008729B2" w:rsidRPr="00FB5E19" w:rsidRDefault="008729B2" w:rsidP="00431A49">
            <w:pPr>
              <w:keepNext/>
              <w:keepLines/>
              <w:spacing w:after="0" w:line="240" w:lineRule="auto"/>
              <w:jc w:val="left"/>
              <w:rPr>
                <w:rFonts w:ascii="Courier" w:hAnsi="Courier"/>
                <w:sz w:val="18"/>
                <w:szCs w:val="18"/>
                <w:lang w:eastAsia="en-US"/>
              </w:rPr>
            </w:pPr>
            <w:r w:rsidRPr="00C8589E">
              <w:rPr>
                <w:rFonts w:ascii="Consolas" w:hAnsi="Consolas"/>
                <w:sz w:val="18"/>
                <w:szCs w:val="18"/>
                <w:lang w:eastAsia="en-US"/>
              </w:rPr>
              <w:t> </w:t>
            </w:r>
          </w:p>
        </w:tc>
        <w:tc>
          <w:tcPr>
            <w:tcW w:w="0" w:type="auto"/>
            <w:shd w:val="clear" w:color="auto" w:fill="auto"/>
            <w:vAlign w:val="bottom"/>
          </w:tcPr>
          <w:p w14:paraId="7A9B8DCF" w14:textId="77777777" w:rsidR="008729B2" w:rsidRPr="00FB5E19" w:rsidRDefault="008729B2" w:rsidP="00431A49">
            <w:pPr>
              <w:keepNext/>
              <w:keepLines/>
              <w:spacing w:after="0" w:line="240" w:lineRule="auto"/>
              <w:jc w:val="left"/>
              <w:rPr>
                <w:rFonts w:ascii="Courier" w:hAnsi="Courier"/>
                <w:sz w:val="18"/>
                <w:szCs w:val="18"/>
                <w:lang w:eastAsia="en-US"/>
              </w:rPr>
            </w:pPr>
            <w:r w:rsidRPr="00C8589E">
              <w:rPr>
                <w:rFonts w:ascii="Consolas" w:hAnsi="Consolas"/>
                <w:sz w:val="18"/>
                <w:szCs w:val="18"/>
                <w:lang w:eastAsia="en-US"/>
              </w:rPr>
              <w:t>mvcg</w:t>
            </w:r>
          </w:p>
        </w:tc>
        <w:tc>
          <w:tcPr>
            <w:tcW w:w="0" w:type="auto"/>
            <w:shd w:val="clear" w:color="auto" w:fill="auto"/>
            <w:vAlign w:val="bottom"/>
          </w:tcPr>
          <w:p w14:paraId="3C9C3EA0" w14:textId="77777777" w:rsidR="008729B2" w:rsidRPr="00C8589E" w:rsidRDefault="008729B2" w:rsidP="00431A49">
            <w:pPr>
              <w:keepNext/>
              <w:keepLines/>
              <w:spacing w:after="0" w:line="240" w:lineRule="auto"/>
              <w:jc w:val="left"/>
              <w:rPr>
                <w:rFonts w:ascii="Consolas" w:hAnsi="Consolas"/>
                <w:sz w:val="18"/>
                <w:szCs w:val="18"/>
                <w:lang w:eastAsia="en-US"/>
              </w:rPr>
            </w:pPr>
            <w:r w:rsidRPr="00C8589E">
              <w:rPr>
                <w:rFonts w:ascii="Consolas" w:hAnsi="Consolas"/>
                <w:sz w:val="18"/>
                <w:szCs w:val="18"/>
                <w:lang w:eastAsia="en-US"/>
              </w:rPr>
              <w:t> </w:t>
            </w:r>
          </w:p>
        </w:tc>
        <w:tc>
          <w:tcPr>
            <w:tcW w:w="2565" w:type="dxa"/>
            <w:shd w:val="clear" w:color="auto" w:fill="auto"/>
            <w:vAlign w:val="bottom"/>
          </w:tcPr>
          <w:p w14:paraId="511B66DA" w14:textId="77777777" w:rsidR="008729B2" w:rsidRPr="00FB5E19" w:rsidRDefault="008729B2" w:rsidP="00431A49">
            <w:pPr>
              <w:keepNext/>
              <w:keepLines/>
              <w:spacing w:after="0" w:line="240" w:lineRule="auto"/>
              <w:jc w:val="left"/>
              <w:rPr>
                <w:sz w:val="18"/>
                <w:szCs w:val="18"/>
                <w:lang w:eastAsia="en-US"/>
              </w:rPr>
            </w:pPr>
            <w:r w:rsidRPr="00C8589E">
              <w:rPr>
                <w:rFonts w:ascii="Calibri" w:hAnsi="Calibri"/>
                <w:sz w:val="18"/>
                <w:szCs w:val="18"/>
                <w:lang w:eastAsia="en-US"/>
              </w:rPr>
              <w:t>Multiview Group Box</w:t>
            </w:r>
          </w:p>
        </w:tc>
        <w:tc>
          <w:tcPr>
            <w:tcW w:w="4189" w:type="dxa"/>
            <w:shd w:val="clear" w:color="auto" w:fill="auto"/>
            <w:vAlign w:val="bottom"/>
          </w:tcPr>
          <w:p w14:paraId="23459429" w14:textId="77777777" w:rsidR="008729B2" w:rsidRPr="00920045" w:rsidRDefault="008729B2" w:rsidP="00431A49">
            <w:pPr>
              <w:keepNext/>
              <w:keepLines/>
              <w:spacing w:after="0" w:line="240" w:lineRule="auto"/>
              <w:jc w:val="left"/>
              <w:rPr>
                <w:rFonts w:eastAsia="SimSun"/>
                <w:sz w:val="18"/>
                <w:szCs w:val="18"/>
                <w:lang w:eastAsia="zh-CN"/>
              </w:rPr>
            </w:pPr>
            <w:r w:rsidRPr="00C8589E">
              <w:rPr>
                <w:rFonts w:ascii="Calibri" w:eastAsia="SimSun" w:hAnsi="Calibri" w:hint="eastAsia"/>
                <w:sz w:val="18"/>
                <w:szCs w:val="18"/>
                <w:lang w:eastAsia="zh-CN"/>
              </w:rPr>
              <w:t>S</w:t>
            </w:r>
            <w:r w:rsidRPr="00C8589E">
              <w:rPr>
                <w:rFonts w:ascii="Calibri" w:hAnsi="Calibri"/>
                <w:sz w:val="18"/>
                <w:szCs w:val="18"/>
                <w:lang w:eastAsia="en-US"/>
              </w:rPr>
              <w:t>pecifies a multiview group for the views of the multiview video stream that are output</w:t>
            </w:r>
          </w:p>
        </w:tc>
      </w:tr>
      <w:tr w:rsidR="008729B2" w:rsidRPr="00C8589E" w14:paraId="736E4C20" w14:textId="77777777" w:rsidTr="00431A49">
        <w:trPr>
          <w:jc w:val="center"/>
        </w:trPr>
        <w:tc>
          <w:tcPr>
            <w:tcW w:w="0" w:type="auto"/>
            <w:shd w:val="clear" w:color="auto" w:fill="auto"/>
            <w:vAlign w:val="bottom"/>
          </w:tcPr>
          <w:p w14:paraId="3BD9D84D" w14:textId="77777777" w:rsidR="008729B2" w:rsidRPr="00FB5E19" w:rsidRDefault="008729B2" w:rsidP="00431A49">
            <w:pPr>
              <w:keepNext/>
              <w:keepLines/>
              <w:spacing w:after="0" w:line="240" w:lineRule="auto"/>
              <w:jc w:val="left"/>
              <w:rPr>
                <w:rFonts w:ascii="Courier" w:hAnsi="Courier"/>
                <w:sz w:val="18"/>
                <w:szCs w:val="18"/>
                <w:lang w:eastAsia="en-US"/>
              </w:rPr>
            </w:pPr>
            <w:r w:rsidRPr="00C8589E">
              <w:rPr>
                <w:rFonts w:ascii="Consolas" w:hAnsi="Consolas"/>
                <w:sz w:val="18"/>
                <w:szCs w:val="18"/>
                <w:lang w:eastAsia="en-US"/>
              </w:rPr>
              <w:t> </w:t>
            </w:r>
          </w:p>
        </w:tc>
        <w:tc>
          <w:tcPr>
            <w:tcW w:w="0" w:type="auto"/>
            <w:shd w:val="clear" w:color="auto" w:fill="auto"/>
            <w:vAlign w:val="bottom"/>
          </w:tcPr>
          <w:p w14:paraId="2F4BD5D2" w14:textId="77777777" w:rsidR="008729B2" w:rsidRPr="00FB5E19" w:rsidRDefault="008729B2" w:rsidP="00431A49">
            <w:pPr>
              <w:keepNext/>
              <w:keepLines/>
              <w:spacing w:after="0" w:line="240" w:lineRule="auto"/>
              <w:jc w:val="left"/>
              <w:rPr>
                <w:rFonts w:ascii="Courier" w:hAnsi="Courier"/>
                <w:sz w:val="18"/>
                <w:szCs w:val="18"/>
                <w:lang w:eastAsia="en-US"/>
              </w:rPr>
            </w:pPr>
            <w:r w:rsidRPr="00C8589E">
              <w:rPr>
                <w:rFonts w:ascii="Consolas" w:hAnsi="Consolas"/>
                <w:sz w:val="18"/>
                <w:szCs w:val="18"/>
                <w:lang w:eastAsia="en-US"/>
              </w:rPr>
              <w:t> </w:t>
            </w:r>
          </w:p>
        </w:tc>
        <w:tc>
          <w:tcPr>
            <w:tcW w:w="0" w:type="auto"/>
            <w:shd w:val="clear" w:color="auto" w:fill="auto"/>
            <w:vAlign w:val="bottom"/>
          </w:tcPr>
          <w:p w14:paraId="0B569695" w14:textId="77777777" w:rsidR="008729B2" w:rsidRPr="00FB5E19" w:rsidRDefault="008729B2" w:rsidP="00431A49">
            <w:pPr>
              <w:keepNext/>
              <w:keepLines/>
              <w:spacing w:after="0" w:line="240" w:lineRule="auto"/>
              <w:jc w:val="left"/>
              <w:rPr>
                <w:rFonts w:ascii="Courier" w:hAnsi="Courier"/>
                <w:sz w:val="18"/>
                <w:szCs w:val="18"/>
                <w:lang w:eastAsia="en-US"/>
              </w:rPr>
            </w:pPr>
            <w:r w:rsidRPr="00C8589E">
              <w:rPr>
                <w:rFonts w:ascii="Consolas" w:hAnsi="Consolas"/>
                <w:sz w:val="18"/>
                <w:szCs w:val="18"/>
                <w:lang w:eastAsia="en-US"/>
              </w:rPr>
              <w:t> </w:t>
            </w:r>
          </w:p>
        </w:tc>
        <w:tc>
          <w:tcPr>
            <w:tcW w:w="0" w:type="auto"/>
            <w:shd w:val="clear" w:color="auto" w:fill="auto"/>
            <w:vAlign w:val="bottom"/>
          </w:tcPr>
          <w:p w14:paraId="13DB9BF0" w14:textId="77777777" w:rsidR="008729B2" w:rsidRPr="00C8589E" w:rsidRDefault="008729B2" w:rsidP="00431A49">
            <w:pPr>
              <w:keepNext/>
              <w:keepLines/>
              <w:spacing w:after="0" w:line="240" w:lineRule="auto"/>
              <w:jc w:val="left"/>
              <w:rPr>
                <w:rFonts w:ascii="Consolas" w:hAnsi="Consolas"/>
                <w:sz w:val="18"/>
                <w:szCs w:val="18"/>
                <w:lang w:eastAsia="en-US"/>
              </w:rPr>
            </w:pPr>
            <w:r w:rsidRPr="00C8589E">
              <w:rPr>
                <w:rFonts w:ascii="Consolas" w:hAnsi="Consolas"/>
                <w:sz w:val="18"/>
                <w:szCs w:val="18"/>
                <w:lang w:eastAsia="en-US"/>
              </w:rPr>
              <w:t>buff</w:t>
            </w:r>
          </w:p>
        </w:tc>
        <w:tc>
          <w:tcPr>
            <w:tcW w:w="2565" w:type="dxa"/>
            <w:shd w:val="clear" w:color="auto" w:fill="auto"/>
            <w:vAlign w:val="bottom"/>
          </w:tcPr>
          <w:p w14:paraId="6AF9F670" w14:textId="77777777" w:rsidR="008729B2" w:rsidRPr="00FB5E19" w:rsidRDefault="008729B2" w:rsidP="00431A49">
            <w:pPr>
              <w:keepNext/>
              <w:keepLines/>
              <w:spacing w:after="0" w:line="240" w:lineRule="auto"/>
              <w:jc w:val="left"/>
              <w:rPr>
                <w:sz w:val="18"/>
                <w:szCs w:val="18"/>
                <w:lang w:eastAsia="en-US"/>
              </w:rPr>
            </w:pPr>
            <w:r w:rsidRPr="00C8589E">
              <w:rPr>
                <w:rFonts w:ascii="Calibri" w:hAnsi="Calibri"/>
                <w:sz w:val="18"/>
                <w:szCs w:val="18"/>
                <w:lang w:eastAsia="en-US"/>
              </w:rPr>
              <w:t xml:space="preserve">Buffering </w:t>
            </w:r>
            <w:r w:rsidRPr="00C8589E">
              <w:rPr>
                <w:rFonts w:ascii="Calibri" w:eastAsia="SimSun" w:hAnsi="Calibri" w:hint="eastAsia"/>
                <w:sz w:val="18"/>
                <w:szCs w:val="18"/>
                <w:lang w:eastAsia="zh-CN"/>
              </w:rPr>
              <w:t>I</w:t>
            </w:r>
            <w:r w:rsidRPr="00C8589E">
              <w:rPr>
                <w:rFonts w:ascii="Calibri" w:hAnsi="Calibri"/>
                <w:sz w:val="18"/>
                <w:szCs w:val="18"/>
                <w:lang w:eastAsia="en-US"/>
              </w:rPr>
              <w:t xml:space="preserve">nformation </w:t>
            </w:r>
            <w:r w:rsidRPr="00C8589E">
              <w:rPr>
                <w:rFonts w:ascii="Calibri" w:eastAsia="SimSun" w:hAnsi="Calibri" w:hint="eastAsia"/>
                <w:sz w:val="18"/>
                <w:szCs w:val="18"/>
                <w:lang w:eastAsia="zh-CN"/>
              </w:rPr>
              <w:t>B</w:t>
            </w:r>
            <w:r w:rsidRPr="00C8589E">
              <w:rPr>
                <w:rFonts w:ascii="Calibri" w:hAnsi="Calibri"/>
                <w:sz w:val="18"/>
                <w:szCs w:val="18"/>
                <w:lang w:eastAsia="en-US"/>
              </w:rPr>
              <w:t>ox</w:t>
            </w:r>
          </w:p>
        </w:tc>
        <w:tc>
          <w:tcPr>
            <w:tcW w:w="4189" w:type="dxa"/>
            <w:shd w:val="clear" w:color="auto" w:fill="auto"/>
            <w:vAlign w:val="bottom"/>
          </w:tcPr>
          <w:p w14:paraId="127025FE" w14:textId="77777777" w:rsidR="008729B2" w:rsidRPr="00920045" w:rsidRDefault="008729B2" w:rsidP="00431A49">
            <w:pPr>
              <w:keepNext/>
              <w:keepLines/>
              <w:spacing w:after="0" w:line="240" w:lineRule="auto"/>
              <w:jc w:val="left"/>
              <w:rPr>
                <w:rFonts w:eastAsia="SimSun"/>
                <w:sz w:val="18"/>
                <w:szCs w:val="18"/>
                <w:lang w:eastAsia="zh-CN"/>
              </w:rPr>
            </w:pPr>
            <w:r w:rsidRPr="00C8589E">
              <w:rPr>
                <w:rFonts w:ascii="Calibri" w:eastAsia="SimSun" w:hAnsi="Calibri" w:hint="eastAsia"/>
                <w:sz w:val="18"/>
                <w:szCs w:val="18"/>
                <w:lang w:eastAsia="zh-CN"/>
              </w:rPr>
              <w:t>C</w:t>
            </w:r>
            <w:r w:rsidRPr="00C8589E">
              <w:rPr>
                <w:rFonts w:ascii="Calibri" w:hAnsi="Calibri"/>
                <w:sz w:val="18"/>
                <w:szCs w:val="18"/>
                <w:lang w:eastAsia="en-US"/>
              </w:rPr>
              <w:t>ontains the buffering information of the bitstream subset specified by the multiview group</w:t>
            </w:r>
          </w:p>
        </w:tc>
      </w:tr>
      <w:tr w:rsidR="008729B2" w:rsidRPr="00C8589E" w14:paraId="002906FB" w14:textId="77777777" w:rsidTr="00431A49">
        <w:trPr>
          <w:jc w:val="center"/>
        </w:trPr>
        <w:tc>
          <w:tcPr>
            <w:tcW w:w="0" w:type="auto"/>
            <w:shd w:val="clear" w:color="auto" w:fill="auto"/>
            <w:vAlign w:val="bottom"/>
          </w:tcPr>
          <w:p w14:paraId="696B5312" w14:textId="77777777" w:rsidR="008729B2" w:rsidRPr="00FB5E19" w:rsidRDefault="008729B2" w:rsidP="00431A49">
            <w:pPr>
              <w:keepNext/>
              <w:keepLines/>
              <w:spacing w:after="0" w:line="240" w:lineRule="auto"/>
              <w:jc w:val="left"/>
              <w:rPr>
                <w:rFonts w:ascii="Courier" w:hAnsi="Courier"/>
                <w:sz w:val="18"/>
                <w:szCs w:val="18"/>
                <w:lang w:eastAsia="en-US"/>
              </w:rPr>
            </w:pPr>
            <w:r w:rsidRPr="00C8589E">
              <w:rPr>
                <w:rFonts w:ascii="Consolas" w:hAnsi="Consolas"/>
                <w:sz w:val="18"/>
                <w:szCs w:val="18"/>
                <w:lang w:eastAsia="en-US"/>
              </w:rPr>
              <w:t> </w:t>
            </w:r>
          </w:p>
        </w:tc>
        <w:tc>
          <w:tcPr>
            <w:tcW w:w="0" w:type="auto"/>
            <w:shd w:val="clear" w:color="auto" w:fill="auto"/>
            <w:vAlign w:val="bottom"/>
          </w:tcPr>
          <w:p w14:paraId="555EC5A9" w14:textId="77777777" w:rsidR="008729B2" w:rsidRPr="00FB5E19" w:rsidRDefault="008729B2" w:rsidP="00431A49">
            <w:pPr>
              <w:keepNext/>
              <w:keepLines/>
              <w:spacing w:after="0" w:line="240" w:lineRule="auto"/>
              <w:jc w:val="left"/>
              <w:rPr>
                <w:rFonts w:ascii="Courier" w:hAnsi="Courier"/>
                <w:sz w:val="18"/>
                <w:szCs w:val="18"/>
                <w:lang w:eastAsia="en-US"/>
              </w:rPr>
            </w:pPr>
            <w:r w:rsidRPr="00C8589E">
              <w:rPr>
                <w:rFonts w:ascii="Consolas" w:hAnsi="Consolas"/>
                <w:sz w:val="18"/>
                <w:szCs w:val="18"/>
                <w:lang w:eastAsia="en-US"/>
              </w:rPr>
              <w:t> </w:t>
            </w:r>
          </w:p>
        </w:tc>
        <w:tc>
          <w:tcPr>
            <w:tcW w:w="0" w:type="auto"/>
            <w:shd w:val="clear" w:color="auto" w:fill="auto"/>
            <w:vAlign w:val="bottom"/>
          </w:tcPr>
          <w:p w14:paraId="2FD1C25B" w14:textId="77777777" w:rsidR="008729B2" w:rsidRPr="00FB5E19" w:rsidRDefault="008729B2" w:rsidP="00431A49">
            <w:pPr>
              <w:keepNext/>
              <w:keepLines/>
              <w:spacing w:after="0" w:line="240" w:lineRule="auto"/>
              <w:jc w:val="left"/>
              <w:rPr>
                <w:rFonts w:ascii="Courier" w:hAnsi="Courier"/>
                <w:sz w:val="18"/>
                <w:szCs w:val="18"/>
                <w:lang w:eastAsia="en-US"/>
              </w:rPr>
            </w:pPr>
            <w:r w:rsidRPr="00C8589E">
              <w:rPr>
                <w:rFonts w:ascii="Consolas" w:hAnsi="Consolas"/>
                <w:sz w:val="18"/>
                <w:szCs w:val="18"/>
                <w:lang w:eastAsia="en-US"/>
              </w:rPr>
              <w:t> </w:t>
            </w:r>
          </w:p>
        </w:tc>
        <w:tc>
          <w:tcPr>
            <w:tcW w:w="0" w:type="auto"/>
            <w:shd w:val="clear" w:color="auto" w:fill="auto"/>
            <w:vAlign w:val="bottom"/>
          </w:tcPr>
          <w:p w14:paraId="1D19EE5C" w14:textId="77777777" w:rsidR="008729B2" w:rsidRPr="00C8589E" w:rsidRDefault="008729B2" w:rsidP="00431A49">
            <w:pPr>
              <w:keepNext/>
              <w:keepLines/>
              <w:spacing w:after="0" w:line="240" w:lineRule="auto"/>
              <w:jc w:val="left"/>
              <w:rPr>
                <w:rFonts w:ascii="Consolas" w:hAnsi="Consolas"/>
                <w:sz w:val="18"/>
                <w:szCs w:val="18"/>
                <w:lang w:eastAsia="en-US"/>
              </w:rPr>
            </w:pPr>
            <w:r w:rsidRPr="00C8589E">
              <w:rPr>
                <w:rFonts w:ascii="Consolas" w:hAnsi="Consolas"/>
                <w:sz w:val="18"/>
                <w:szCs w:val="18"/>
                <w:lang w:eastAsia="en-US"/>
              </w:rPr>
              <w:t>mvra</w:t>
            </w:r>
          </w:p>
        </w:tc>
        <w:tc>
          <w:tcPr>
            <w:tcW w:w="2565" w:type="dxa"/>
            <w:shd w:val="clear" w:color="auto" w:fill="auto"/>
            <w:vAlign w:val="bottom"/>
          </w:tcPr>
          <w:p w14:paraId="06D9F5F9" w14:textId="77777777" w:rsidR="008729B2" w:rsidRPr="00FB5E19" w:rsidRDefault="008729B2" w:rsidP="00431A49">
            <w:pPr>
              <w:keepNext/>
              <w:keepLines/>
              <w:spacing w:after="0" w:line="240" w:lineRule="auto"/>
              <w:jc w:val="left"/>
              <w:rPr>
                <w:sz w:val="18"/>
                <w:szCs w:val="18"/>
                <w:lang w:eastAsia="en-US"/>
              </w:rPr>
            </w:pPr>
            <w:r w:rsidRPr="00C8589E">
              <w:rPr>
                <w:rFonts w:ascii="Calibri" w:hAnsi="Calibri"/>
                <w:sz w:val="18"/>
                <w:szCs w:val="18"/>
                <w:lang w:eastAsia="en-US"/>
              </w:rPr>
              <w:t>Multiview Relation Attribute Box</w:t>
            </w:r>
          </w:p>
        </w:tc>
        <w:tc>
          <w:tcPr>
            <w:tcW w:w="4189" w:type="dxa"/>
            <w:shd w:val="clear" w:color="auto" w:fill="auto"/>
            <w:vAlign w:val="bottom"/>
          </w:tcPr>
          <w:p w14:paraId="72BE0DEC" w14:textId="77777777" w:rsidR="008729B2" w:rsidRPr="00920045" w:rsidRDefault="008729B2" w:rsidP="00431A49">
            <w:pPr>
              <w:keepNext/>
              <w:keepLines/>
              <w:spacing w:after="0" w:line="240" w:lineRule="auto"/>
              <w:jc w:val="left"/>
              <w:rPr>
                <w:rFonts w:eastAsia="SimSun"/>
                <w:sz w:val="18"/>
                <w:szCs w:val="18"/>
                <w:lang w:eastAsia="zh-CN"/>
              </w:rPr>
            </w:pPr>
            <w:r w:rsidRPr="00C8589E">
              <w:rPr>
                <w:rFonts w:ascii="Calibri" w:eastAsia="SimSun" w:hAnsi="Calibri" w:hint="eastAsia"/>
                <w:sz w:val="18"/>
                <w:szCs w:val="18"/>
                <w:lang w:eastAsia="zh-CN"/>
              </w:rPr>
              <w:t>I</w:t>
            </w:r>
            <w:r w:rsidRPr="00C8589E">
              <w:rPr>
                <w:rFonts w:ascii="Calibri" w:hAnsi="Calibri"/>
                <w:sz w:val="18"/>
                <w:szCs w:val="18"/>
                <w:lang w:eastAsia="en-US"/>
              </w:rPr>
              <w:t>ndicates the relation of the tracks or tiers of the respective multiview group with each other</w:t>
            </w:r>
            <w:r w:rsidRPr="00C8589E">
              <w:rPr>
                <w:rFonts w:ascii="Calibri" w:eastAsia="SimSun" w:hAnsi="Calibri" w:hint="eastAsia"/>
                <w:sz w:val="18"/>
                <w:szCs w:val="18"/>
                <w:lang w:eastAsia="zh-CN"/>
              </w:rPr>
              <w:t xml:space="preserve"> (w</w:t>
            </w:r>
            <w:r w:rsidRPr="00C8589E">
              <w:rPr>
                <w:rFonts w:ascii="Calibri" w:hAnsi="Calibri"/>
                <w:sz w:val="18"/>
                <w:szCs w:val="18"/>
                <w:lang w:eastAsia="en-US"/>
              </w:rPr>
              <w:t>hen contained in a Multiview Group box</w:t>
            </w:r>
            <w:r w:rsidRPr="00C8589E">
              <w:rPr>
                <w:rFonts w:ascii="Calibri" w:eastAsia="SimSun" w:hAnsi="Calibri" w:hint="eastAsia"/>
                <w:sz w:val="18"/>
                <w:szCs w:val="18"/>
                <w:lang w:eastAsia="zh-CN"/>
              </w:rPr>
              <w:t>)</w:t>
            </w:r>
          </w:p>
        </w:tc>
      </w:tr>
      <w:tr w:rsidR="008729B2" w:rsidRPr="00C8589E" w14:paraId="6E2345A0" w14:textId="77777777" w:rsidTr="00431A49">
        <w:trPr>
          <w:jc w:val="center"/>
        </w:trPr>
        <w:tc>
          <w:tcPr>
            <w:tcW w:w="0" w:type="auto"/>
            <w:shd w:val="clear" w:color="auto" w:fill="auto"/>
            <w:vAlign w:val="bottom"/>
          </w:tcPr>
          <w:p w14:paraId="40FD828E" w14:textId="77777777" w:rsidR="008729B2" w:rsidRPr="00FB5E19" w:rsidRDefault="008729B2" w:rsidP="00431A49">
            <w:pPr>
              <w:keepNext/>
              <w:keepLines/>
              <w:spacing w:after="0" w:line="240" w:lineRule="auto"/>
              <w:jc w:val="left"/>
              <w:rPr>
                <w:rFonts w:ascii="Courier" w:hAnsi="Courier"/>
                <w:sz w:val="18"/>
                <w:szCs w:val="18"/>
                <w:lang w:eastAsia="en-US"/>
              </w:rPr>
            </w:pPr>
            <w:r w:rsidRPr="00C8589E">
              <w:rPr>
                <w:rFonts w:ascii="Consolas" w:hAnsi="Consolas"/>
                <w:sz w:val="18"/>
                <w:szCs w:val="18"/>
                <w:lang w:eastAsia="en-US"/>
              </w:rPr>
              <w:t> </w:t>
            </w:r>
          </w:p>
        </w:tc>
        <w:tc>
          <w:tcPr>
            <w:tcW w:w="0" w:type="auto"/>
            <w:shd w:val="clear" w:color="auto" w:fill="auto"/>
            <w:vAlign w:val="bottom"/>
          </w:tcPr>
          <w:p w14:paraId="58866457" w14:textId="77777777" w:rsidR="008729B2" w:rsidRPr="00FB5E19" w:rsidRDefault="008729B2" w:rsidP="00431A49">
            <w:pPr>
              <w:keepNext/>
              <w:keepLines/>
              <w:spacing w:after="0" w:line="240" w:lineRule="auto"/>
              <w:jc w:val="left"/>
              <w:rPr>
                <w:rFonts w:ascii="Courier" w:hAnsi="Courier"/>
                <w:sz w:val="18"/>
                <w:szCs w:val="18"/>
                <w:lang w:eastAsia="en-US"/>
              </w:rPr>
            </w:pPr>
            <w:r w:rsidRPr="00C8589E">
              <w:rPr>
                <w:rFonts w:ascii="Consolas" w:hAnsi="Consolas"/>
                <w:sz w:val="18"/>
                <w:szCs w:val="18"/>
                <w:lang w:eastAsia="en-US"/>
              </w:rPr>
              <w:t> </w:t>
            </w:r>
          </w:p>
        </w:tc>
        <w:tc>
          <w:tcPr>
            <w:tcW w:w="0" w:type="auto"/>
            <w:shd w:val="clear" w:color="auto" w:fill="auto"/>
            <w:vAlign w:val="bottom"/>
          </w:tcPr>
          <w:p w14:paraId="36C45544" w14:textId="77777777" w:rsidR="008729B2" w:rsidRPr="00FB5E19" w:rsidRDefault="008729B2" w:rsidP="00431A49">
            <w:pPr>
              <w:keepNext/>
              <w:keepLines/>
              <w:spacing w:after="0" w:line="240" w:lineRule="auto"/>
              <w:jc w:val="left"/>
              <w:rPr>
                <w:rFonts w:ascii="Courier" w:hAnsi="Courier"/>
                <w:sz w:val="18"/>
                <w:szCs w:val="18"/>
                <w:lang w:eastAsia="en-US"/>
              </w:rPr>
            </w:pPr>
            <w:r w:rsidRPr="00C8589E">
              <w:rPr>
                <w:rFonts w:ascii="Consolas" w:hAnsi="Consolas"/>
                <w:sz w:val="18"/>
                <w:szCs w:val="18"/>
                <w:lang w:eastAsia="en-US"/>
              </w:rPr>
              <w:t> </w:t>
            </w:r>
          </w:p>
        </w:tc>
        <w:tc>
          <w:tcPr>
            <w:tcW w:w="0" w:type="auto"/>
            <w:shd w:val="clear" w:color="auto" w:fill="auto"/>
            <w:vAlign w:val="bottom"/>
          </w:tcPr>
          <w:p w14:paraId="2507EE9E" w14:textId="77777777" w:rsidR="008729B2" w:rsidRPr="00C8589E" w:rsidRDefault="008729B2" w:rsidP="00431A49">
            <w:pPr>
              <w:keepNext/>
              <w:keepLines/>
              <w:spacing w:after="0" w:line="240" w:lineRule="auto"/>
              <w:jc w:val="left"/>
              <w:rPr>
                <w:rFonts w:ascii="Consolas" w:hAnsi="Consolas"/>
                <w:sz w:val="18"/>
                <w:szCs w:val="18"/>
                <w:lang w:eastAsia="en-US"/>
              </w:rPr>
            </w:pPr>
            <w:r w:rsidRPr="00C8589E">
              <w:rPr>
                <w:rFonts w:ascii="Consolas" w:hAnsi="Consolas"/>
                <w:sz w:val="18"/>
                <w:szCs w:val="18"/>
                <w:lang w:eastAsia="en-US"/>
              </w:rPr>
              <w:t>tibr</w:t>
            </w:r>
          </w:p>
        </w:tc>
        <w:tc>
          <w:tcPr>
            <w:tcW w:w="2565" w:type="dxa"/>
            <w:shd w:val="clear" w:color="auto" w:fill="auto"/>
            <w:vAlign w:val="bottom"/>
          </w:tcPr>
          <w:p w14:paraId="3C59DFDE" w14:textId="77777777" w:rsidR="008729B2" w:rsidRPr="00FB5E19" w:rsidRDefault="008729B2" w:rsidP="00431A49">
            <w:pPr>
              <w:keepNext/>
              <w:keepLines/>
              <w:spacing w:after="0" w:line="240" w:lineRule="auto"/>
              <w:jc w:val="left"/>
              <w:rPr>
                <w:sz w:val="18"/>
                <w:szCs w:val="18"/>
                <w:lang w:eastAsia="en-US"/>
              </w:rPr>
            </w:pPr>
            <w:r w:rsidRPr="00C8589E">
              <w:rPr>
                <w:rFonts w:ascii="Calibri" w:hAnsi="Calibri"/>
                <w:sz w:val="18"/>
                <w:szCs w:val="18"/>
                <w:lang w:eastAsia="en-US"/>
              </w:rPr>
              <w:t xml:space="preserve">Tier </w:t>
            </w:r>
            <w:r w:rsidRPr="00C8589E">
              <w:rPr>
                <w:rFonts w:ascii="Calibri" w:eastAsia="SimSun" w:hAnsi="Calibri" w:hint="eastAsia"/>
                <w:sz w:val="18"/>
                <w:szCs w:val="18"/>
                <w:lang w:eastAsia="zh-CN"/>
              </w:rPr>
              <w:t>B</w:t>
            </w:r>
            <w:r w:rsidRPr="00C8589E">
              <w:rPr>
                <w:rFonts w:ascii="Calibri" w:hAnsi="Calibri"/>
                <w:sz w:val="18"/>
                <w:szCs w:val="18"/>
                <w:lang w:eastAsia="en-US"/>
              </w:rPr>
              <w:t xml:space="preserve">it </w:t>
            </w:r>
            <w:r w:rsidRPr="00C8589E">
              <w:rPr>
                <w:rFonts w:ascii="Calibri" w:eastAsia="SimSun" w:hAnsi="Calibri" w:hint="eastAsia"/>
                <w:sz w:val="18"/>
                <w:szCs w:val="18"/>
                <w:lang w:eastAsia="zh-CN"/>
              </w:rPr>
              <w:t>R</w:t>
            </w:r>
            <w:r w:rsidRPr="00C8589E">
              <w:rPr>
                <w:rFonts w:ascii="Calibri" w:hAnsi="Calibri"/>
                <w:sz w:val="18"/>
                <w:szCs w:val="18"/>
                <w:lang w:eastAsia="en-US"/>
              </w:rPr>
              <w:t xml:space="preserve">ate </w:t>
            </w:r>
            <w:r w:rsidRPr="00C8589E">
              <w:rPr>
                <w:rFonts w:ascii="Calibri" w:eastAsia="SimSun" w:hAnsi="Calibri" w:hint="eastAsia"/>
                <w:sz w:val="18"/>
                <w:szCs w:val="18"/>
                <w:lang w:eastAsia="zh-CN"/>
              </w:rPr>
              <w:t>B</w:t>
            </w:r>
            <w:r w:rsidRPr="00C8589E">
              <w:rPr>
                <w:rFonts w:ascii="Calibri" w:hAnsi="Calibri"/>
                <w:sz w:val="18"/>
                <w:szCs w:val="18"/>
                <w:lang w:eastAsia="en-US"/>
              </w:rPr>
              <w:t>ox</w:t>
            </w:r>
          </w:p>
        </w:tc>
        <w:tc>
          <w:tcPr>
            <w:tcW w:w="4189" w:type="dxa"/>
            <w:shd w:val="clear" w:color="auto" w:fill="auto"/>
            <w:vAlign w:val="bottom"/>
          </w:tcPr>
          <w:p w14:paraId="5EEE1187" w14:textId="77777777" w:rsidR="008729B2" w:rsidRPr="00920045" w:rsidRDefault="008729B2" w:rsidP="00431A49">
            <w:pPr>
              <w:keepNext/>
              <w:keepLines/>
              <w:spacing w:after="0" w:line="240" w:lineRule="auto"/>
              <w:jc w:val="left"/>
              <w:rPr>
                <w:rFonts w:eastAsia="SimSun"/>
                <w:sz w:val="18"/>
                <w:szCs w:val="18"/>
                <w:lang w:eastAsia="zh-CN"/>
              </w:rPr>
            </w:pPr>
            <w:r w:rsidRPr="00C8589E">
              <w:rPr>
                <w:rFonts w:ascii="Calibri" w:eastAsia="SimSun" w:hAnsi="Calibri" w:hint="eastAsia"/>
                <w:sz w:val="18"/>
                <w:szCs w:val="18"/>
                <w:lang w:eastAsia="zh-CN"/>
              </w:rPr>
              <w:t>P</w:t>
            </w:r>
            <w:r w:rsidRPr="00C8589E">
              <w:rPr>
                <w:rFonts w:ascii="Calibri" w:hAnsi="Calibri"/>
                <w:sz w:val="18"/>
                <w:szCs w:val="18"/>
                <w:lang w:eastAsia="en-US"/>
              </w:rPr>
              <w:t>rovides information about the bit rate values of the bitstream subset specified by the multiview group</w:t>
            </w:r>
          </w:p>
        </w:tc>
      </w:tr>
      <w:tr w:rsidR="008729B2" w:rsidRPr="00C8589E" w14:paraId="16D1B982" w14:textId="77777777" w:rsidTr="00431A49">
        <w:trPr>
          <w:jc w:val="center"/>
        </w:trPr>
        <w:tc>
          <w:tcPr>
            <w:tcW w:w="0" w:type="auto"/>
            <w:shd w:val="clear" w:color="auto" w:fill="auto"/>
            <w:vAlign w:val="bottom"/>
          </w:tcPr>
          <w:p w14:paraId="5A33064E" w14:textId="77777777" w:rsidR="008729B2" w:rsidRPr="00FB5E19" w:rsidRDefault="008729B2" w:rsidP="00431A49">
            <w:pPr>
              <w:keepNext/>
              <w:keepLines/>
              <w:spacing w:after="0" w:line="240" w:lineRule="auto"/>
              <w:jc w:val="left"/>
              <w:rPr>
                <w:rFonts w:ascii="Courier" w:hAnsi="Courier"/>
                <w:sz w:val="18"/>
                <w:szCs w:val="18"/>
                <w:lang w:eastAsia="en-US"/>
              </w:rPr>
            </w:pPr>
            <w:r w:rsidRPr="00C8589E">
              <w:rPr>
                <w:rFonts w:ascii="Consolas" w:hAnsi="Consolas"/>
                <w:sz w:val="18"/>
                <w:szCs w:val="18"/>
                <w:lang w:eastAsia="en-US"/>
              </w:rPr>
              <w:t> </w:t>
            </w:r>
          </w:p>
        </w:tc>
        <w:tc>
          <w:tcPr>
            <w:tcW w:w="0" w:type="auto"/>
            <w:shd w:val="clear" w:color="auto" w:fill="auto"/>
            <w:vAlign w:val="bottom"/>
          </w:tcPr>
          <w:p w14:paraId="7285CFD9" w14:textId="77777777" w:rsidR="008729B2" w:rsidRPr="00FB5E19" w:rsidRDefault="008729B2" w:rsidP="00431A49">
            <w:pPr>
              <w:keepNext/>
              <w:keepLines/>
              <w:spacing w:after="0" w:line="240" w:lineRule="auto"/>
              <w:jc w:val="left"/>
              <w:rPr>
                <w:rFonts w:ascii="Courier" w:hAnsi="Courier"/>
                <w:sz w:val="18"/>
                <w:szCs w:val="18"/>
                <w:lang w:eastAsia="en-US"/>
              </w:rPr>
            </w:pPr>
            <w:r w:rsidRPr="00C8589E">
              <w:rPr>
                <w:rFonts w:ascii="Consolas" w:hAnsi="Consolas"/>
                <w:sz w:val="18"/>
                <w:szCs w:val="18"/>
                <w:lang w:eastAsia="en-US"/>
              </w:rPr>
              <w:t> </w:t>
            </w:r>
          </w:p>
        </w:tc>
        <w:tc>
          <w:tcPr>
            <w:tcW w:w="0" w:type="auto"/>
            <w:shd w:val="clear" w:color="auto" w:fill="auto"/>
            <w:vAlign w:val="bottom"/>
          </w:tcPr>
          <w:p w14:paraId="1283BF28" w14:textId="77777777" w:rsidR="008729B2" w:rsidRPr="00FB5E19" w:rsidRDefault="008729B2" w:rsidP="00431A49">
            <w:pPr>
              <w:keepNext/>
              <w:keepLines/>
              <w:spacing w:after="0" w:line="240" w:lineRule="auto"/>
              <w:jc w:val="left"/>
              <w:rPr>
                <w:rFonts w:ascii="Courier" w:hAnsi="Courier"/>
                <w:sz w:val="18"/>
                <w:szCs w:val="18"/>
                <w:lang w:eastAsia="en-US"/>
              </w:rPr>
            </w:pPr>
            <w:r w:rsidRPr="00C8589E">
              <w:rPr>
                <w:rFonts w:ascii="Consolas" w:hAnsi="Consolas"/>
                <w:sz w:val="18"/>
                <w:szCs w:val="18"/>
                <w:lang w:eastAsia="en-US"/>
              </w:rPr>
              <w:t> </w:t>
            </w:r>
          </w:p>
        </w:tc>
        <w:tc>
          <w:tcPr>
            <w:tcW w:w="0" w:type="auto"/>
            <w:shd w:val="clear" w:color="auto" w:fill="auto"/>
            <w:vAlign w:val="bottom"/>
          </w:tcPr>
          <w:p w14:paraId="634916CE" w14:textId="77777777" w:rsidR="008729B2" w:rsidRPr="00C8589E" w:rsidRDefault="008729B2" w:rsidP="00431A49">
            <w:pPr>
              <w:keepNext/>
              <w:keepLines/>
              <w:spacing w:after="0" w:line="240" w:lineRule="auto"/>
              <w:jc w:val="left"/>
              <w:rPr>
                <w:rFonts w:ascii="Consolas" w:hAnsi="Consolas"/>
                <w:sz w:val="18"/>
                <w:szCs w:val="18"/>
                <w:lang w:eastAsia="en-US"/>
              </w:rPr>
            </w:pPr>
            <w:r w:rsidRPr="00C8589E">
              <w:rPr>
                <w:rFonts w:ascii="Consolas" w:hAnsi="Consolas"/>
                <w:sz w:val="18"/>
                <w:szCs w:val="18"/>
                <w:lang w:eastAsia="en-US"/>
              </w:rPr>
              <w:t>tiri</w:t>
            </w:r>
          </w:p>
        </w:tc>
        <w:tc>
          <w:tcPr>
            <w:tcW w:w="2565" w:type="dxa"/>
            <w:shd w:val="clear" w:color="auto" w:fill="auto"/>
            <w:vAlign w:val="bottom"/>
          </w:tcPr>
          <w:p w14:paraId="05FCBC4C" w14:textId="77777777" w:rsidR="008729B2" w:rsidRPr="00920045" w:rsidRDefault="008729B2" w:rsidP="00431A49">
            <w:pPr>
              <w:keepNext/>
              <w:keepLines/>
              <w:spacing w:after="0" w:line="240" w:lineRule="auto"/>
              <w:jc w:val="left"/>
              <w:rPr>
                <w:rFonts w:eastAsia="SimSun"/>
                <w:sz w:val="18"/>
                <w:szCs w:val="18"/>
                <w:lang w:eastAsia="zh-CN"/>
              </w:rPr>
            </w:pPr>
            <w:r w:rsidRPr="00C8589E">
              <w:rPr>
                <w:rFonts w:ascii="Calibri" w:hAnsi="Calibri"/>
                <w:sz w:val="18"/>
                <w:szCs w:val="18"/>
                <w:lang w:eastAsia="en-US"/>
              </w:rPr>
              <w:t xml:space="preserve">Tier </w:t>
            </w:r>
            <w:r w:rsidRPr="00C8589E">
              <w:rPr>
                <w:rFonts w:ascii="Calibri" w:eastAsia="SimSun" w:hAnsi="Calibri" w:hint="eastAsia"/>
                <w:sz w:val="18"/>
                <w:szCs w:val="18"/>
                <w:lang w:eastAsia="zh-CN"/>
              </w:rPr>
              <w:t>I</w:t>
            </w:r>
            <w:r w:rsidRPr="00C8589E">
              <w:rPr>
                <w:rFonts w:ascii="Calibri" w:hAnsi="Calibri"/>
                <w:sz w:val="18"/>
                <w:szCs w:val="18"/>
                <w:lang w:eastAsia="en-US"/>
              </w:rPr>
              <w:t>nformation</w:t>
            </w:r>
            <w:r w:rsidRPr="00C8589E">
              <w:rPr>
                <w:rFonts w:ascii="Calibri" w:eastAsia="SimSun" w:hAnsi="Calibri" w:hint="eastAsia"/>
                <w:sz w:val="18"/>
                <w:szCs w:val="18"/>
                <w:lang w:eastAsia="zh-CN"/>
              </w:rPr>
              <w:t xml:space="preserve"> Box</w:t>
            </w:r>
          </w:p>
        </w:tc>
        <w:tc>
          <w:tcPr>
            <w:tcW w:w="4189" w:type="dxa"/>
            <w:shd w:val="clear" w:color="auto" w:fill="auto"/>
            <w:vAlign w:val="bottom"/>
          </w:tcPr>
          <w:p w14:paraId="4BD072D2" w14:textId="77777777" w:rsidR="008729B2" w:rsidRPr="00920045" w:rsidRDefault="008729B2" w:rsidP="00431A49">
            <w:pPr>
              <w:keepNext/>
              <w:keepLines/>
              <w:spacing w:after="0" w:line="240" w:lineRule="auto"/>
              <w:jc w:val="left"/>
              <w:rPr>
                <w:rFonts w:eastAsia="SimSun"/>
                <w:sz w:val="18"/>
                <w:szCs w:val="18"/>
                <w:lang w:eastAsia="zh-CN"/>
              </w:rPr>
            </w:pPr>
            <w:r w:rsidRPr="00C8589E">
              <w:rPr>
                <w:rFonts w:ascii="Calibri" w:eastAsia="SimSun" w:hAnsi="Calibri" w:hint="eastAsia"/>
                <w:sz w:val="18"/>
                <w:szCs w:val="18"/>
                <w:lang w:eastAsia="zh-CN"/>
              </w:rPr>
              <w:t>P</w:t>
            </w:r>
            <w:r w:rsidRPr="00C8589E">
              <w:rPr>
                <w:rFonts w:ascii="Calibri" w:hAnsi="Calibri"/>
                <w:sz w:val="18"/>
                <w:szCs w:val="18"/>
                <w:lang w:eastAsia="en-US"/>
              </w:rPr>
              <w:t>rovides information about the profile, level, frame size, discardability, and frame-rate of the bitstream subset specified by the multiview group</w:t>
            </w:r>
          </w:p>
        </w:tc>
      </w:tr>
      <w:tr w:rsidR="008729B2" w:rsidRPr="00C8589E" w14:paraId="088E26CF" w14:textId="77777777" w:rsidTr="00431A49">
        <w:trPr>
          <w:jc w:val="center"/>
        </w:trPr>
        <w:tc>
          <w:tcPr>
            <w:tcW w:w="0" w:type="auto"/>
            <w:shd w:val="clear" w:color="auto" w:fill="auto"/>
            <w:vAlign w:val="bottom"/>
          </w:tcPr>
          <w:p w14:paraId="06C67431" w14:textId="77777777" w:rsidR="008729B2" w:rsidRPr="00FB5E19" w:rsidRDefault="008729B2" w:rsidP="00431A49">
            <w:pPr>
              <w:keepNext/>
              <w:keepLines/>
              <w:spacing w:after="0" w:line="240" w:lineRule="auto"/>
              <w:jc w:val="left"/>
              <w:rPr>
                <w:rFonts w:ascii="Courier" w:hAnsi="Courier"/>
                <w:sz w:val="18"/>
                <w:szCs w:val="18"/>
                <w:lang w:eastAsia="en-US"/>
              </w:rPr>
            </w:pPr>
            <w:r w:rsidRPr="00C8589E">
              <w:rPr>
                <w:rFonts w:ascii="Consolas" w:hAnsi="Consolas"/>
                <w:sz w:val="18"/>
                <w:szCs w:val="18"/>
                <w:lang w:eastAsia="en-US"/>
              </w:rPr>
              <w:t> </w:t>
            </w:r>
          </w:p>
        </w:tc>
        <w:tc>
          <w:tcPr>
            <w:tcW w:w="0" w:type="auto"/>
            <w:shd w:val="clear" w:color="auto" w:fill="auto"/>
            <w:vAlign w:val="bottom"/>
          </w:tcPr>
          <w:p w14:paraId="0664259D" w14:textId="77777777" w:rsidR="008729B2" w:rsidRPr="00FB5E19" w:rsidRDefault="008729B2" w:rsidP="00431A49">
            <w:pPr>
              <w:keepNext/>
              <w:keepLines/>
              <w:spacing w:after="0" w:line="240" w:lineRule="auto"/>
              <w:jc w:val="left"/>
              <w:rPr>
                <w:rFonts w:ascii="Courier" w:hAnsi="Courier"/>
                <w:sz w:val="18"/>
                <w:szCs w:val="18"/>
                <w:lang w:eastAsia="en-US"/>
              </w:rPr>
            </w:pPr>
            <w:r w:rsidRPr="00C8589E">
              <w:rPr>
                <w:rFonts w:ascii="Consolas" w:hAnsi="Consolas"/>
                <w:sz w:val="18"/>
                <w:szCs w:val="18"/>
                <w:lang w:eastAsia="en-US"/>
              </w:rPr>
              <w:t> </w:t>
            </w:r>
          </w:p>
        </w:tc>
        <w:tc>
          <w:tcPr>
            <w:tcW w:w="0" w:type="auto"/>
            <w:shd w:val="clear" w:color="auto" w:fill="auto"/>
            <w:vAlign w:val="bottom"/>
          </w:tcPr>
          <w:p w14:paraId="4B03B926" w14:textId="77777777" w:rsidR="008729B2" w:rsidRPr="00FB5E19" w:rsidRDefault="008729B2" w:rsidP="00431A49">
            <w:pPr>
              <w:keepNext/>
              <w:keepLines/>
              <w:spacing w:after="0" w:line="240" w:lineRule="auto"/>
              <w:jc w:val="left"/>
              <w:rPr>
                <w:rFonts w:ascii="Courier" w:hAnsi="Courier"/>
                <w:sz w:val="18"/>
                <w:szCs w:val="18"/>
                <w:lang w:eastAsia="en-US"/>
              </w:rPr>
            </w:pPr>
            <w:r w:rsidRPr="00C8589E">
              <w:rPr>
                <w:rFonts w:ascii="Consolas" w:hAnsi="Consolas"/>
                <w:sz w:val="18"/>
                <w:szCs w:val="18"/>
                <w:lang w:eastAsia="en-US"/>
              </w:rPr>
              <w:t> </w:t>
            </w:r>
          </w:p>
        </w:tc>
        <w:tc>
          <w:tcPr>
            <w:tcW w:w="0" w:type="auto"/>
            <w:shd w:val="clear" w:color="auto" w:fill="auto"/>
            <w:vAlign w:val="bottom"/>
          </w:tcPr>
          <w:p w14:paraId="68E2BAB9" w14:textId="77777777" w:rsidR="008729B2" w:rsidRPr="00C8589E" w:rsidRDefault="008729B2" w:rsidP="00431A49">
            <w:pPr>
              <w:keepNext/>
              <w:keepLines/>
              <w:spacing w:after="0" w:line="240" w:lineRule="auto"/>
              <w:jc w:val="left"/>
              <w:rPr>
                <w:rFonts w:ascii="Consolas" w:hAnsi="Consolas"/>
                <w:sz w:val="18"/>
                <w:szCs w:val="18"/>
                <w:lang w:eastAsia="en-US"/>
              </w:rPr>
            </w:pPr>
            <w:r w:rsidRPr="00C8589E">
              <w:rPr>
                <w:rFonts w:ascii="Consolas" w:hAnsi="Consolas"/>
                <w:sz w:val="18"/>
                <w:szCs w:val="18"/>
                <w:lang w:eastAsia="en-US"/>
              </w:rPr>
              <w:t>vwdi</w:t>
            </w:r>
          </w:p>
        </w:tc>
        <w:tc>
          <w:tcPr>
            <w:tcW w:w="2565" w:type="dxa"/>
            <w:shd w:val="clear" w:color="auto" w:fill="auto"/>
            <w:vAlign w:val="bottom"/>
          </w:tcPr>
          <w:p w14:paraId="5D2235D4" w14:textId="77777777" w:rsidR="008729B2" w:rsidRPr="00FB5E19" w:rsidRDefault="008729B2" w:rsidP="00431A49">
            <w:pPr>
              <w:keepNext/>
              <w:keepLines/>
              <w:spacing w:after="0" w:line="240" w:lineRule="auto"/>
              <w:jc w:val="left"/>
              <w:rPr>
                <w:sz w:val="18"/>
                <w:szCs w:val="18"/>
                <w:lang w:eastAsia="en-US"/>
              </w:rPr>
            </w:pPr>
            <w:r w:rsidRPr="00C8589E">
              <w:rPr>
                <w:rFonts w:ascii="Calibri" w:hAnsi="Calibri"/>
                <w:sz w:val="18"/>
                <w:szCs w:val="18"/>
                <w:lang w:eastAsia="en-US"/>
              </w:rPr>
              <w:t>Multiview Scene Info</w:t>
            </w:r>
            <w:r w:rsidRPr="00C8589E">
              <w:rPr>
                <w:rFonts w:ascii="Calibri" w:eastAsia="SimSun" w:hAnsi="Calibri" w:hint="eastAsia"/>
                <w:sz w:val="18"/>
                <w:szCs w:val="18"/>
                <w:lang w:eastAsia="zh-CN"/>
              </w:rPr>
              <w:t>rmation</w:t>
            </w:r>
            <w:r w:rsidRPr="00C8589E">
              <w:rPr>
                <w:rFonts w:ascii="Calibri" w:hAnsi="Calibri"/>
                <w:sz w:val="18"/>
                <w:szCs w:val="18"/>
                <w:lang w:eastAsia="en-US"/>
              </w:rPr>
              <w:t xml:space="preserve"> Box</w:t>
            </w:r>
          </w:p>
        </w:tc>
        <w:tc>
          <w:tcPr>
            <w:tcW w:w="4189" w:type="dxa"/>
            <w:shd w:val="clear" w:color="auto" w:fill="auto"/>
            <w:vAlign w:val="bottom"/>
          </w:tcPr>
          <w:p w14:paraId="0477F211" w14:textId="77777777" w:rsidR="008729B2" w:rsidRPr="00920045" w:rsidRDefault="008729B2" w:rsidP="00431A49">
            <w:pPr>
              <w:keepNext/>
              <w:keepLines/>
              <w:spacing w:after="0" w:line="240" w:lineRule="auto"/>
              <w:jc w:val="left"/>
              <w:rPr>
                <w:rFonts w:eastAsia="SimSun"/>
                <w:sz w:val="18"/>
                <w:szCs w:val="18"/>
                <w:lang w:eastAsia="zh-CN"/>
              </w:rPr>
            </w:pPr>
            <w:r w:rsidRPr="00C8589E">
              <w:rPr>
                <w:rFonts w:ascii="Calibri" w:eastAsia="SimSun" w:hAnsi="Calibri" w:hint="eastAsia"/>
                <w:sz w:val="18"/>
                <w:szCs w:val="18"/>
                <w:lang w:eastAsia="zh-CN"/>
              </w:rPr>
              <w:t xml:space="preserve">Indicates </w:t>
            </w:r>
            <w:r w:rsidRPr="00C8589E">
              <w:rPr>
                <w:rFonts w:ascii="Calibri" w:hAnsi="Calibri"/>
                <w:sz w:val="18"/>
                <w:szCs w:val="18"/>
                <w:lang w:eastAsia="en-US"/>
              </w:rPr>
              <w:t>the maximum disparity in a scene with multiple views</w:t>
            </w:r>
          </w:p>
        </w:tc>
      </w:tr>
      <w:tr w:rsidR="008729B2" w:rsidRPr="00C8589E" w14:paraId="6139166E" w14:textId="77777777" w:rsidTr="00431A49">
        <w:trPr>
          <w:jc w:val="center"/>
        </w:trPr>
        <w:tc>
          <w:tcPr>
            <w:tcW w:w="0" w:type="auto"/>
            <w:shd w:val="clear" w:color="auto" w:fill="auto"/>
            <w:vAlign w:val="bottom"/>
          </w:tcPr>
          <w:p w14:paraId="50738241" w14:textId="77777777" w:rsidR="008729B2" w:rsidRPr="00FB5E19" w:rsidRDefault="008729B2" w:rsidP="00431A49">
            <w:pPr>
              <w:keepNext/>
              <w:keepLines/>
              <w:spacing w:after="0" w:line="240" w:lineRule="auto"/>
              <w:jc w:val="left"/>
              <w:rPr>
                <w:rFonts w:ascii="Courier" w:hAnsi="Courier"/>
                <w:sz w:val="18"/>
                <w:szCs w:val="18"/>
                <w:lang w:eastAsia="en-US"/>
              </w:rPr>
            </w:pPr>
            <w:r w:rsidRPr="00C8589E">
              <w:rPr>
                <w:rFonts w:ascii="Consolas" w:hAnsi="Consolas"/>
                <w:sz w:val="18"/>
                <w:szCs w:val="18"/>
                <w:lang w:eastAsia="en-US"/>
              </w:rPr>
              <w:t> </w:t>
            </w:r>
          </w:p>
        </w:tc>
        <w:tc>
          <w:tcPr>
            <w:tcW w:w="0" w:type="auto"/>
            <w:shd w:val="clear" w:color="auto" w:fill="auto"/>
            <w:vAlign w:val="bottom"/>
          </w:tcPr>
          <w:p w14:paraId="7A58D426" w14:textId="77777777" w:rsidR="008729B2" w:rsidRPr="00FB5E19" w:rsidRDefault="008729B2" w:rsidP="00431A49">
            <w:pPr>
              <w:keepNext/>
              <w:keepLines/>
              <w:spacing w:after="0" w:line="240" w:lineRule="auto"/>
              <w:jc w:val="left"/>
              <w:rPr>
                <w:rFonts w:ascii="Courier" w:hAnsi="Courier"/>
                <w:sz w:val="18"/>
                <w:szCs w:val="18"/>
                <w:lang w:eastAsia="en-US"/>
              </w:rPr>
            </w:pPr>
            <w:r w:rsidRPr="00C8589E">
              <w:rPr>
                <w:rFonts w:ascii="Consolas" w:hAnsi="Consolas"/>
                <w:sz w:val="18"/>
                <w:szCs w:val="18"/>
                <w:lang w:eastAsia="en-US"/>
              </w:rPr>
              <w:t> </w:t>
            </w:r>
          </w:p>
        </w:tc>
        <w:tc>
          <w:tcPr>
            <w:tcW w:w="0" w:type="auto"/>
            <w:shd w:val="clear" w:color="auto" w:fill="auto"/>
            <w:vAlign w:val="bottom"/>
          </w:tcPr>
          <w:p w14:paraId="3CCF9C28" w14:textId="77777777" w:rsidR="008729B2" w:rsidRPr="00FB5E19" w:rsidRDefault="008729B2" w:rsidP="00431A49">
            <w:pPr>
              <w:keepNext/>
              <w:keepLines/>
              <w:spacing w:after="0" w:line="240" w:lineRule="auto"/>
              <w:jc w:val="left"/>
              <w:rPr>
                <w:rFonts w:ascii="Courier" w:hAnsi="Courier"/>
                <w:sz w:val="18"/>
                <w:szCs w:val="18"/>
                <w:lang w:eastAsia="en-US"/>
              </w:rPr>
            </w:pPr>
            <w:r w:rsidRPr="00C8589E">
              <w:rPr>
                <w:rFonts w:ascii="Consolas" w:hAnsi="Consolas"/>
                <w:sz w:val="18"/>
                <w:szCs w:val="18"/>
                <w:lang w:eastAsia="en-US"/>
              </w:rPr>
              <w:t>swtc</w:t>
            </w:r>
          </w:p>
        </w:tc>
        <w:tc>
          <w:tcPr>
            <w:tcW w:w="0" w:type="auto"/>
            <w:shd w:val="clear" w:color="auto" w:fill="auto"/>
            <w:vAlign w:val="bottom"/>
          </w:tcPr>
          <w:p w14:paraId="03A6892B" w14:textId="77777777" w:rsidR="008729B2" w:rsidRPr="00C8589E" w:rsidRDefault="008729B2" w:rsidP="00431A49">
            <w:pPr>
              <w:keepNext/>
              <w:keepLines/>
              <w:spacing w:after="0" w:line="240" w:lineRule="auto"/>
              <w:jc w:val="left"/>
              <w:rPr>
                <w:rFonts w:ascii="Consolas" w:hAnsi="Consolas"/>
                <w:sz w:val="18"/>
                <w:szCs w:val="18"/>
                <w:lang w:eastAsia="en-US"/>
              </w:rPr>
            </w:pPr>
            <w:r w:rsidRPr="00C8589E">
              <w:rPr>
                <w:rFonts w:ascii="Consolas" w:hAnsi="Consolas"/>
                <w:sz w:val="18"/>
                <w:szCs w:val="18"/>
                <w:lang w:eastAsia="en-US"/>
              </w:rPr>
              <w:t> </w:t>
            </w:r>
          </w:p>
        </w:tc>
        <w:tc>
          <w:tcPr>
            <w:tcW w:w="2565" w:type="dxa"/>
            <w:shd w:val="clear" w:color="auto" w:fill="auto"/>
            <w:vAlign w:val="bottom"/>
          </w:tcPr>
          <w:p w14:paraId="26E8F9E9" w14:textId="77777777" w:rsidR="008729B2" w:rsidRPr="00FB5E19" w:rsidRDefault="008729B2" w:rsidP="00431A49">
            <w:pPr>
              <w:keepNext/>
              <w:keepLines/>
              <w:spacing w:after="0" w:line="240" w:lineRule="auto"/>
              <w:jc w:val="left"/>
              <w:rPr>
                <w:sz w:val="18"/>
                <w:szCs w:val="18"/>
                <w:lang w:eastAsia="en-US"/>
              </w:rPr>
            </w:pPr>
            <w:r w:rsidRPr="00C8589E">
              <w:rPr>
                <w:rFonts w:ascii="Calibri" w:hAnsi="Calibri"/>
                <w:sz w:val="18"/>
                <w:szCs w:val="18"/>
                <w:lang w:eastAsia="en-US"/>
              </w:rPr>
              <w:t>Multiview Group Relation Box</w:t>
            </w:r>
          </w:p>
        </w:tc>
        <w:tc>
          <w:tcPr>
            <w:tcW w:w="4189" w:type="dxa"/>
            <w:shd w:val="clear" w:color="auto" w:fill="auto"/>
            <w:vAlign w:val="bottom"/>
          </w:tcPr>
          <w:p w14:paraId="52C81777" w14:textId="77777777" w:rsidR="008729B2" w:rsidRPr="00920045" w:rsidRDefault="008729B2" w:rsidP="00431A49">
            <w:pPr>
              <w:keepNext/>
              <w:keepLines/>
              <w:spacing w:after="0" w:line="240" w:lineRule="auto"/>
              <w:jc w:val="left"/>
              <w:rPr>
                <w:rFonts w:eastAsia="SimSun"/>
                <w:sz w:val="18"/>
                <w:szCs w:val="18"/>
                <w:lang w:eastAsia="zh-CN"/>
              </w:rPr>
            </w:pPr>
            <w:r w:rsidRPr="00C8589E">
              <w:rPr>
                <w:rFonts w:ascii="Calibri" w:eastAsia="SimSun" w:hAnsi="Calibri" w:hint="eastAsia"/>
                <w:sz w:val="18"/>
                <w:szCs w:val="18"/>
                <w:lang w:eastAsia="zh-CN"/>
              </w:rPr>
              <w:t>S</w:t>
            </w:r>
            <w:r w:rsidRPr="00C8589E">
              <w:rPr>
                <w:rFonts w:ascii="Calibri" w:hAnsi="Calibri"/>
                <w:sz w:val="18"/>
                <w:szCs w:val="18"/>
                <w:lang w:eastAsia="en-US"/>
              </w:rPr>
              <w:t>pecifies a set of multiview groups from which one multiview group is decoded and played at any time</w:t>
            </w:r>
          </w:p>
        </w:tc>
      </w:tr>
      <w:tr w:rsidR="008729B2" w:rsidRPr="00C8589E" w14:paraId="39D40332" w14:textId="77777777" w:rsidTr="00431A49">
        <w:trPr>
          <w:jc w:val="center"/>
        </w:trPr>
        <w:tc>
          <w:tcPr>
            <w:tcW w:w="0" w:type="auto"/>
            <w:shd w:val="clear" w:color="auto" w:fill="auto"/>
            <w:vAlign w:val="bottom"/>
          </w:tcPr>
          <w:p w14:paraId="661E70DF" w14:textId="77777777" w:rsidR="008729B2" w:rsidRPr="00FB5E19" w:rsidRDefault="008729B2" w:rsidP="00431A49">
            <w:pPr>
              <w:spacing w:after="0" w:line="240" w:lineRule="auto"/>
              <w:jc w:val="left"/>
              <w:rPr>
                <w:rFonts w:ascii="Courier" w:hAnsi="Courier"/>
                <w:sz w:val="18"/>
                <w:szCs w:val="18"/>
                <w:lang w:eastAsia="en-US"/>
              </w:rPr>
            </w:pPr>
            <w:r w:rsidRPr="00C8589E">
              <w:rPr>
                <w:rFonts w:ascii="Consolas" w:hAnsi="Consolas"/>
                <w:sz w:val="18"/>
                <w:szCs w:val="18"/>
                <w:lang w:eastAsia="en-US"/>
              </w:rPr>
              <w:t> </w:t>
            </w:r>
          </w:p>
        </w:tc>
        <w:tc>
          <w:tcPr>
            <w:tcW w:w="0" w:type="auto"/>
            <w:shd w:val="clear" w:color="auto" w:fill="auto"/>
            <w:vAlign w:val="bottom"/>
          </w:tcPr>
          <w:p w14:paraId="38DCFEF8" w14:textId="77777777" w:rsidR="008729B2" w:rsidRPr="00FB5E19" w:rsidRDefault="008729B2" w:rsidP="00431A49">
            <w:pPr>
              <w:spacing w:after="0" w:line="240" w:lineRule="auto"/>
              <w:jc w:val="left"/>
              <w:rPr>
                <w:rFonts w:ascii="Courier" w:hAnsi="Courier"/>
                <w:sz w:val="18"/>
                <w:szCs w:val="18"/>
                <w:lang w:eastAsia="en-US"/>
              </w:rPr>
            </w:pPr>
            <w:r w:rsidRPr="00C8589E">
              <w:rPr>
                <w:rFonts w:ascii="Consolas" w:hAnsi="Consolas"/>
                <w:sz w:val="18"/>
                <w:szCs w:val="18"/>
                <w:lang w:eastAsia="en-US"/>
              </w:rPr>
              <w:t> </w:t>
            </w:r>
          </w:p>
        </w:tc>
        <w:tc>
          <w:tcPr>
            <w:tcW w:w="0" w:type="auto"/>
            <w:shd w:val="clear" w:color="auto" w:fill="auto"/>
            <w:vAlign w:val="bottom"/>
          </w:tcPr>
          <w:p w14:paraId="112E2F69" w14:textId="77777777" w:rsidR="008729B2" w:rsidRPr="00FB5E19" w:rsidRDefault="008729B2" w:rsidP="00431A49">
            <w:pPr>
              <w:spacing w:after="0" w:line="240" w:lineRule="auto"/>
              <w:jc w:val="left"/>
              <w:rPr>
                <w:rFonts w:ascii="Courier" w:hAnsi="Courier"/>
                <w:sz w:val="18"/>
                <w:szCs w:val="18"/>
                <w:lang w:eastAsia="en-US"/>
              </w:rPr>
            </w:pPr>
            <w:r w:rsidRPr="00C8589E">
              <w:rPr>
                <w:rFonts w:ascii="Consolas" w:hAnsi="Consolas"/>
                <w:sz w:val="18"/>
                <w:szCs w:val="18"/>
                <w:lang w:eastAsia="en-US"/>
              </w:rPr>
              <w:t> </w:t>
            </w:r>
          </w:p>
        </w:tc>
        <w:tc>
          <w:tcPr>
            <w:tcW w:w="0" w:type="auto"/>
            <w:shd w:val="clear" w:color="auto" w:fill="auto"/>
            <w:vAlign w:val="bottom"/>
          </w:tcPr>
          <w:p w14:paraId="33DD9547" w14:textId="77777777" w:rsidR="008729B2" w:rsidRPr="00C8589E" w:rsidRDefault="008729B2" w:rsidP="00431A49">
            <w:pPr>
              <w:spacing w:after="0" w:line="240" w:lineRule="auto"/>
              <w:jc w:val="left"/>
              <w:rPr>
                <w:rFonts w:ascii="Consolas" w:hAnsi="Consolas"/>
                <w:sz w:val="18"/>
                <w:szCs w:val="18"/>
                <w:lang w:eastAsia="en-US"/>
              </w:rPr>
            </w:pPr>
            <w:r w:rsidRPr="00C8589E">
              <w:rPr>
                <w:rFonts w:ascii="Consolas" w:hAnsi="Consolas"/>
                <w:sz w:val="18"/>
                <w:szCs w:val="18"/>
                <w:lang w:eastAsia="en-US"/>
              </w:rPr>
              <w:t>mvra</w:t>
            </w:r>
          </w:p>
        </w:tc>
        <w:tc>
          <w:tcPr>
            <w:tcW w:w="2565" w:type="dxa"/>
            <w:shd w:val="clear" w:color="auto" w:fill="auto"/>
            <w:vAlign w:val="bottom"/>
          </w:tcPr>
          <w:p w14:paraId="56B49F3B" w14:textId="77777777" w:rsidR="008729B2" w:rsidRPr="00FB5E19" w:rsidRDefault="008729B2" w:rsidP="00431A49">
            <w:pPr>
              <w:spacing w:after="0" w:line="240" w:lineRule="auto"/>
              <w:jc w:val="left"/>
              <w:rPr>
                <w:sz w:val="18"/>
                <w:szCs w:val="18"/>
                <w:lang w:eastAsia="en-US"/>
              </w:rPr>
            </w:pPr>
            <w:r w:rsidRPr="00C8589E">
              <w:rPr>
                <w:rFonts w:ascii="Calibri" w:hAnsi="Calibri"/>
                <w:sz w:val="18"/>
                <w:szCs w:val="18"/>
                <w:lang w:eastAsia="en-US"/>
              </w:rPr>
              <w:t>Multiview Relation Attribute Box</w:t>
            </w:r>
          </w:p>
        </w:tc>
        <w:tc>
          <w:tcPr>
            <w:tcW w:w="4189" w:type="dxa"/>
            <w:shd w:val="clear" w:color="auto" w:fill="auto"/>
            <w:vAlign w:val="bottom"/>
          </w:tcPr>
          <w:p w14:paraId="6A4D7D7D" w14:textId="77777777" w:rsidR="008729B2" w:rsidRPr="00920045" w:rsidRDefault="008729B2" w:rsidP="00431A49">
            <w:pPr>
              <w:spacing w:after="0" w:line="240" w:lineRule="auto"/>
              <w:jc w:val="left"/>
              <w:rPr>
                <w:rFonts w:eastAsia="SimSun"/>
                <w:sz w:val="18"/>
                <w:szCs w:val="18"/>
                <w:lang w:eastAsia="zh-CN"/>
              </w:rPr>
            </w:pPr>
            <w:r w:rsidRPr="00C8589E">
              <w:rPr>
                <w:rFonts w:ascii="Calibri" w:eastAsia="SimSun" w:hAnsi="Calibri" w:hint="eastAsia"/>
                <w:sz w:val="18"/>
                <w:szCs w:val="18"/>
                <w:lang w:eastAsia="zh-CN"/>
              </w:rPr>
              <w:t>I</w:t>
            </w:r>
            <w:r w:rsidRPr="00C8589E">
              <w:rPr>
                <w:rFonts w:ascii="Calibri" w:hAnsi="Calibri"/>
                <w:sz w:val="18"/>
                <w:szCs w:val="18"/>
                <w:lang w:eastAsia="en-US"/>
              </w:rPr>
              <w:t>ndicates the relation of the multiview groups with each other</w:t>
            </w:r>
            <w:r w:rsidRPr="00C8589E">
              <w:rPr>
                <w:rFonts w:ascii="Calibri" w:eastAsia="SimSun" w:hAnsi="Calibri" w:hint="eastAsia"/>
                <w:sz w:val="18"/>
                <w:szCs w:val="18"/>
                <w:lang w:eastAsia="zh-CN"/>
              </w:rPr>
              <w:t xml:space="preserve"> (when </w:t>
            </w:r>
            <w:r w:rsidRPr="00C8589E">
              <w:rPr>
                <w:rFonts w:ascii="Calibri" w:hAnsi="Calibri"/>
                <w:sz w:val="18"/>
                <w:szCs w:val="18"/>
                <w:lang w:eastAsia="en-US"/>
              </w:rPr>
              <w:t>contained in a Multiview Group Relation box</w:t>
            </w:r>
            <w:r w:rsidRPr="00C8589E">
              <w:rPr>
                <w:rFonts w:ascii="Calibri" w:eastAsia="SimSun" w:hAnsi="Calibri" w:hint="eastAsia"/>
                <w:sz w:val="18"/>
                <w:szCs w:val="18"/>
                <w:lang w:eastAsia="zh-CN"/>
              </w:rPr>
              <w:t>)</w:t>
            </w:r>
          </w:p>
        </w:tc>
      </w:tr>
      <w:tr w:rsidR="008729B2" w:rsidRPr="00C8589E" w14:paraId="2C1AC779" w14:textId="77777777" w:rsidTr="00431A49">
        <w:trPr>
          <w:jc w:val="center"/>
        </w:trPr>
        <w:tc>
          <w:tcPr>
            <w:tcW w:w="0" w:type="auto"/>
            <w:shd w:val="clear" w:color="auto" w:fill="auto"/>
            <w:vAlign w:val="bottom"/>
          </w:tcPr>
          <w:p w14:paraId="158B6664" w14:textId="77777777" w:rsidR="008729B2" w:rsidRPr="00FB5E19" w:rsidRDefault="008729B2" w:rsidP="00431A49">
            <w:pPr>
              <w:spacing w:after="0" w:line="240" w:lineRule="auto"/>
              <w:jc w:val="left"/>
              <w:rPr>
                <w:rFonts w:ascii="Courier" w:hAnsi="Courier"/>
                <w:sz w:val="18"/>
                <w:szCs w:val="18"/>
                <w:lang w:eastAsia="en-US"/>
              </w:rPr>
            </w:pPr>
            <w:r w:rsidRPr="00C8589E">
              <w:rPr>
                <w:rFonts w:ascii="Consolas" w:hAnsi="Consolas"/>
                <w:sz w:val="18"/>
                <w:szCs w:val="18"/>
                <w:lang w:eastAsia="en-US"/>
              </w:rPr>
              <w:t>?vc?</w:t>
            </w:r>
          </w:p>
        </w:tc>
        <w:tc>
          <w:tcPr>
            <w:tcW w:w="0" w:type="auto"/>
            <w:shd w:val="clear" w:color="auto" w:fill="auto"/>
            <w:vAlign w:val="bottom"/>
          </w:tcPr>
          <w:p w14:paraId="1FE3B9E9" w14:textId="77777777" w:rsidR="008729B2" w:rsidRPr="00FB5E19" w:rsidRDefault="008729B2" w:rsidP="00431A49">
            <w:pPr>
              <w:spacing w:after="0" w:line="240" w:lineRule="auto"/>
              <w:jc w:val="left"/>
              <w:rPr>
                <w:rFonts w:ascii="Courier" w:hAnsi="Courier"/>
                <w:sz w:val="18"/>
                <w:szCs w:val="18"/>
                <w:lang w:eastAsia="en-US"/>
              </w:rPr>
            </w:pPr>
            <w:r w:rsidRPr="00C8589E">
              <w:rPr>
                <w:rFonts w:ascii="Consolas" w:hAnsi="Consolas"/>
                <w:sz w:val="18"/>
                <w:szCs w:val="18"/>
                <w:lang w:eastAsia="en-US"/>
              </w:rPr>
              <w:t> </w:t>
            </w:r>
          </w:p>
        </w:tc>
        <w:tc>
          <w:tcPr>
            <w:tcW w:w="0" w:type="auto"/>
            <w:shd w:val="clear" w:color="auto" w:fill="auto"/>
            <w:vAlign w:val="bottom"/>
          </w:tcPr>
          <w:p w14:paraId="7E5FE03B" w14:textId="77777777" w:rsidR="008729B2" w:rsidRPr="00FB5E19" w:rsidRDefault="008729B2" w:rsidP="00431A49">
            <w:pPr>
              <w:spacing w:after="0" w:line="240" w:lineRule="auto"/>
              <w:jc w:val="left"/>
              <w:rPr>
                <w:rFonts w:ascii="Courier" w:hAnsi="Courier"/>
                <w:sz w:val="18"/>
                <w:szCs w:val="18"/>
                <w:lang w:eastAsia="en-US"/>
              </w:rPr>
            </w:pPr>
            <w:r w:rsidRPr="00C8589E">
              <w:rPr>
                <w:rFonts w:ascii="Consolas" w:hAnsi="Consolas"/>
                <w:sz w:val="18"/>
                <w:szCs w:val="18"/>
                <w:lang w:eastAsia="en-US"/>
              </w:rPr>
              <w:t> </w:t>
            </w:r>
          </w:p>
        </w:tc>
        <w:tc>
          <w:tcPr>
            <w:tcW w:w="0" w:type="auto"/>
            <w:shd w:val="clear" w:color="auto" w:fill="auto"/>
            <w:vAlign w:val="bottom"/>
          </w:tcPr>
          <w:p w14:paraId="3F2A274D" w14:textId="77777777" w:rsidR="008729B2" w:rsidRPr="00C8589E" w:rsidRDefault="008729B2" w:rsidP="00431A49">
            <w:pPr>
              <w:spacing w:after="0" w:line="240" w:lineRule="auto"/>
              <w:jc w:val="left"/>
              <w:rPr>
                <w:rFonts w:ascii="Consolas" w:hAnsi="Consolas"/>
                <w:sz w:val="18"/>
                <w:szCs w:val="18"/>
                <w:lang w:eastAsia="en-US"/>
              </w:rPr>
            </w:pPr>
            <w:r w:rsidRPr="00C8589E">
              <w:rPr>
                <w:rFonts w:ascii="Consolas" w:hAnsi="Consolas"/>
                <w:sz w:val="18"/>
                <w:szCs w:val="18"/>
                <w:lang w:eastAsia="en-US"/>
              </w:rPr>
              <w:t> </w:t>
            </w:r>
          </w:p>
        </w:tc>
        <w:tc>
          <w:tcPr>
            <w:tcW w:w="2565" w:type="dxa"/>
            <w:shd w:val="clear" w:color="auto" w:fill="auto"/>
            <w:vAlign w:val="bottom"/>
          </w:tcPr>
          <w:p w14:paraId="4F329627" w14:textId="77777777" w:rsidR="008729B2" w:rsidRPr="00FB5E19" w:rsidRDefault="008729B2" w:rsidP="00431A49">
            <w:pPr>
              <w:spacing w:after="0" w:line="240" w:lineRule="auto"/>
              <w:jc w:val="left"/>
              <w:rPr>
                <w:sz w:val="18"/>
                <w:szCs w:val="18"/>
                <w:lang w:eastAsia="en-US"/>
              </w:rPr>
            </w:pPr>
            <w:r w:rsidRPr="00C8589E">
              <w:rPr>
                <w:rFonts w:ascii="Calibri" w:hAnsi="Calibri"/>
                <w:sz w:val="18"/>
                <w:szCs w:val="18"/>
                <w:lang w:eastAsia="en-US"/>
              </w:rPr>
              <w:t>Sample Entry</w:t>
            </w:r>
          </w:p>
        </w:tc>
        <w:tc>
          <w:tcPr>
            <w:tcW w:w="4189" w:type="dxa"/>
            <w:shd w:val="clear" w:color="auto" w:fill="auto"/>
            <w:vAlign w:val="bottom"/>
          </w:tcPr>
          <w:p w14:paraId="62B7468F" w14:textId="77777777" w:rsidR="008729B2" w:rsidRPr="00FB5E19" w:rsidRDefault="008729B2" w:rsidP="00431A49">
            <w:pPr>
              <w:spacing w:after="0" w:line="240" w:lineRule="auto"/>
              <w:jc w:val="left"/>
              <w:rPr>
                <w:sz w:val="18"/>
                <w:szCs w:val="18"/>
                <w:lang w:eastAsia="en-US"/>
              </w:rPr>
            </w:pPr>
            <w:r w:rsidRPr="00C8589E">
              <w:rPr>
                <w:rFonts w:ascii="Calibri" w:hAnsi="Calibri"/>
                <w:sz w:val="18"/>
                <w:szCs w:val="18"/>
                <w:lang w:eastAsia="en-US"/>
              </w:rPr>
              <w:t>(Note: various codes are used for sample entries)</w:t>
            </w:r>
          </w:p>
        </w:tc>
      </w:tr>
      <w:tr w:rsidR="00EB4851" w:rsidRPr="00C8589E" w14:paraId="27ADD6D5" w14:textId="77777777" w:rsidTr="007B3CE6">
        <w:trPr>
          <w:jc w:val="center"/>
        </w:trPr>
        <w:tc>
          <w:tcPr>
            <w:tcW w:w="0" w:type="auto"/>
            <w:shd w:val="clear" w:color="auto" w:fill="auto"/>
            <w:vAlign w:val="bottom"/>
          </w:tcPr>
          <w:p w14:paraId="1A633989" w14:textId="77777777" w:rsidR="00EB4851" w:rsidRPr="00FB5E19" w:rsidRDefault="00EB4851" w:rsidP="007B3CE6">
            <w:pPr>
              <w:spacing w:after="0" w:line="240" w:lineRule="auto"/>
              <w:jc w:val="left"/>
              <w:rPr>
                <w:rFonts w:ascii="Courier" w:hAnsi="Courier"/>
                <w:sz w:val="18"/>
                <w:szCs w:val="18"/>
                <w:lang w:eastAsia="en-US"/>
              </w:rPr>
            </w:pPr>
          </w:p>
        </w:tc>
        <w:tc>
          <w:tcPr>
            <w:tcW w:w="0" w:type="auto"/>
            <w:shd w:val="clear" w:color="auto" w:fill="auto"/>
            <w:vAlign w:val="bottom"/>
          </w:tcPr>
          <w:p w14:paraId="6BA308AB" w14:textId="77777777" w:rsidR="00EB4851" w:rsidRPr="00FB5E19" w:rsidRDefault="00EB4851" w:rsidP="007B3CE6">
            <w:pPr>
              <w:spacing w:after="0" w:line="240" w:lineRule="auto"/>
              <w:jc w:val="left"/>
              <w:rPr>
                <w:rFonts w:ascii="Courier" w:hAnsi="Courier"/>
                <w:sz w:val="18"/>
                <w:szCs w:val="18"/>
                <w:lang w:eastAsia="en-US"/>
              </w:rPr>
            </w:pPr>
            <w:r w:rsidRPr="00C8589E">
              <w:rPr>
                <w:rFonts w:ascii="Consolas" w:hAnsi="Consolas"/>
                <w:sz w:val="18"/>
                <w:szCs w:val="18"/>
                <w:lang w:eastAsia="en-US"/>
              </w:rPr>
              <w:t>vsib</w:t>
            </w:r>
          </w:p>
        </w:tc>
        <w:tc>
          <w:tcPr>
            <w:tcW w:w="0" w:type="auto"/>
            <w:shd w:val="clear" w:color="auto" w:fill="auto"/>
            <w:vAlign w:val="bottom"/>
          </w:tcPr>
          <w:p w14:paraId="68908865" w14:textId="77777777" w:rsidR="00EB4851" w:rsidRPr="00FB5E19" w:rsidRDefault="00EB4851" w:rsidP="007B3CE6">
            <w:pPr>
              <w:spacing w:after="0" w:line="240" w:lineRule="auto"/>
              <w:jc w:val="left"/>
              <w:rPr>
                <w:rFonts w:ascii="Courier" w:hAnsi="Courier"/>
                <w:sz w:val="18"/>
                <w:szCs w:val="18"/>
                <w:lang w:eastAsia="en-US"/>
              </w:rPr>
            </w:pPr>
          </w:p>
        </w:tc>
        <w:tc>
          <w:tcPr>
            <w:tcW w:w="0" w:type="auto"/>
            <w:shd w:val="clear" w:color="auto" w:fill="auto"/>
            <w:vAlign w:val="bottom"/>
          </w:tcPr>
          <w:p w14:paraId="0BCD89B3" w14:textId="77777777" w:rsidR="00EB4851" w:rsidRPr="00C8589E" w:rsidRDefault="00EB4851" w:rsidP="007B3CE6">
            <w:pPr>
              <w:spacing w:after="0" w:line="240" w:lineRule="auto"/>
              <w:jc w:val="left"/>
              <w:rPr>
                <w:rFonts w:ascii="Consolas" w:hAnsi="Consolas"/>
                <w:sz w:val="18"/>
                <w:szCs w:val="18"/>
                <w:lang w:eastAsia="en-US"/>
              </w:rPr>
            </w:pPr>
          </w:p>
        </w:tc>
        <w:tc>
          <w:tcPr>
            <w:tcW w:w="2565" w:type="dxa"/>
            <w:shd w:val="clear" w:color="auto" w:fill="auto"/>
            <w:vAlign w:val="bottom"/>
          </w:tcPr>
          <w:p w14:paraId="672846EE" w14:textId="77777777" w:rsidR="00EB4851" w:rsidRPr="00FB5E19" w:rsidRDefault="00EB4851" w:rsidP="007B3CE6">
            <w:pPr>
              <w:spacing w:after="0" w:line="240" w:lineRule="auto"/>
              <w:jc w:val="left"/>
              <w:rPr>
                <w:sz w:val="18"/>
                <w:szCs w:val="18"/>
                <w:lang w:eastAsia="en-US"/>
              </w:rPr>
            </w:pPr>
            <w:r w:rsidRPr="00C8589E">
              <w:rPr>
                <w:rFonts w:ascii="Calibri" w:hAnsi="Calibri"/>
                <w:sz w:val="18"/>
                <w:szCs w:val="18"/>
                <w:lang w:eastAsia="en-US"/>
              </w:rPr>
              <w:t>View Scalability Information SEI Message Box</w:t>
            </w:r>
          </w:p>
        </w:tc>
        <w:tc>
          <w:tcPr>
            <w:tcW w:w="4189" w:type="dxa"/>
            <w:shd w:val="clear" w:color="auto" w:fill="auto"/>
            <w:vAlign w:val="bottom"/>
          </w:tcPr>
          <w:p w14:paraId="0F360D6D" w14:textId="77777777" w:rsidR="00EB4851" w:rsidRDefault="00EB4851" w:rsidP="007B3CE6">
            <w:pPr>
              <w:spacing w:after="0" w:line="240" w:lineRule="auto"/>
              <w:jc w:val="left"/>
              <w:rPr>
                <w:rFonts w:eastAsia="SimSun"/>
                <w:sz w:val="18"/>
                <w:lang w:eastAsia="zh-CN"/>
              </w:rPr>
            </w:pPr>
            <w:r w:rsidRPr="00C8589E">
              <w:rPr>
                <w:rFonts w:ascii="Calibri" w:eastAsia="SimSun" w:hAnsi="Calibri"/>
                <w:sz w:val="18"/>
                <w:lang w:eastAsia="zh-CN"/>
              </w:rPr>
              <w:t>Contains an SEI NAL unit containing only a view scalability information SEI message as specified in ISO/IEC 14496-10 Annex H</w:t>
            </w:r>
          </w:p>
        </w:tc>
      </w:tr>
      <w:tr w:rsidR="008729B2" w:rsidRPr="00C8589E" w14:paraId="068B11AB" w14:textId="77777777" w:rsidTr="00431A49">
        <w:trPr>
          <w:jc w:val="center"/>
        </w:trPr>
        <w:tc>
          <w:tcPr>
            <w:tcW w:w="0" w:type="auto"/>
            <w:shd w:val="clear" w:color="auto" w:fill="auto"/>
            <w:vAlign w:val="bottom"/>
          </w:tcPr>
          <w:p w14:paraId="531760C0" w14:textId="77777777" w:rsidR="008729B2" w:rsidRPr="00FB5E19" w:rsidRDefault="008729B2" w:rsidP="00431A49">
            <w:pPr>
              <w:spacing w:after="0" w:line="240" w:lineRule="auto"/>
              <w:jc w:val="left"/>
              <w:rPr>
                <w:rFonts w:ascii="Courier" w:hAnsi="Courier"/>
                <w:sz w:val="18"/>
                <w:szCs w:val="18"/>
                <w:lang w:eastAsia="en-US"/>
              </w:rPr>
            </w:pPr>
            <w:r w:rsidRPr="00C8589E">
              <w:rPr>
                <w:rFonts w:ascii="Consolas" w:hAnsi="Consolas"/>
                <w:sz w:val="18"/>
                <w:szCs w:val="18"/>
                <w:lang w:eastAsia="en-US"/>
              </w:rPr>
              <w:t> </w:t>
            </w:r>
          </w:p>
        </w:tc>
        <w:tc>
          <w:tcPr>
            <w:tcW w:w="0" w:type="auto"/>
            <w:shd w:val="clear" w:color="auto" w:fill="auto"/>
            <w:vAlign w:val="bottom"/>
          </w:tcPr>
          <w:p w14:paraId="42E78881" w14:textId="77777777" w:rsidR="008729B2" w:rsidRPr="00FB5E19" w:rsidRDefault="008729B2" w:rsidP="00431A49">
            <w:pPr>
              <w:spacing w:after="0" w:line="240" w:lineRule="auto"/>
              <w:jc w:val="left"/>
              <w:rPr>
                <w:rFonts w:ascii="Courier" w:hAnsi="Courier"/>
                <w:sz w:val="18"/>
                <w:szCs w:val="18"/>
                <w:lang w:eastAsia="en-US"/>
              </w:rPr>
            </w:pPr>
            <w:r w:rsidRPr="00C8589E">
              <w:rPr>
                <w:rFonts w:ascii="Consolas" w:hAnsi="Consolas"/>
                <w:sz w:val="18"/>
                <w:szCs w:val="18"/>
                <w:lang w:eastAsia="en-US"/>
              </w:rPr>
              <w:t>ecam</w:t>
            </w:r>
          </w:p>
        </w:tc>
        <w:tc>
          <w:tcPr>
            <w:tcW w:w="0" w:type="auto"/>
            <w:shd w:val="clear" w:color="auto" w:fill="auto"/>
            <w:vAlign w:val="bottom"/>
          </w:tcPr>
          <w:p w14:paraId="476CA623" w14:textId="77777777" w:rsidR="008729B2" w:rsidRPr="00FB5E19" w:rsidRDefault="008729B2" w:rsidP="00431A49">
            <w:pPr>
              <w:spacing w:after="0" w:line="240" w:lineRule="auto"/>
              <w:jc w:val="left"/>
              <w:rPr>
                <w:rFonts w:ascii="Courier" w:hAnsi="Courier"/>
                <w:sz w:val="18"/>
                <w:szCs w:val="18"/>
                <w:lang w:eastAsia="en-US"/>
              </w:rPr>
            </w:pPr>
            <w:r w:rsidRPr="00C8589E">
              <w:rPr>
                <w:rFonts w:ascii="Consolas" w:hAnsi="Consolas"/>
                <w:sz w:val="18"/>
                <w:szCs w:val="18"/>
                <w:lang w:eastAsia="en-US"/>
              </w:rPr>
              <w:t> </w:t>
            </w:r>
          </w:p>
        </w:tc>
        <w:tc>
          <w:tcPr>
            <w:tcW w:w="0" w:type="auto"/>
            <w:shd w:val="clear" w:color="auto" w:fill="auto"/>
            <w:vAlign w:val="bottom"/>
          </w:tcPr>
          <w:p w14:paraId="2E2E6E6C" w14:textId="77777777" w:rsidR="008729B2" w:rsidRPr="00C8589E" w:rsidRDefault="008729B2" w:rsidP="00431A49">
            <w:pPr>
              <w:spacing w:after="0" w:line="240" w:lineRule="auto"/>
              <w:jc w:val="left"/>
              <w:rPr>
                <w:rFonts w:ascii="Consolas" w:hAnsi="Consolas"/>
                <w:sz w:val="18"/>
                <w:szCs w:val="18"/>
                <w:lang w:eastAsia="en-US"/>
              </w:rPr>
            </w:pPr>
            <w:r w:rsidRPr="00C8589E">
              <w:rPr>
                <w:rFonts w:ascii="Consolas" w:hAnsi="Consolas"/>
                <w:sz w:val="18"/>
                <w:szCs w:val="18"/>
                <w:lang w:eastAsia="en-US"/>
              </w:rPr>
              <w:t> </w:t>
            </w:r>
          </w:p>
        </w:tc>
        <w:tc>
          <w:tcPr>
            <w:tcW w:w="2565" w:type="dxa"/>
            <w:shd w:val="clear" w:color="auto" w:fill="auto"/>
            <w:vAlign w:val="bottom"/>
          </w:tcPr>
          <w:p w14:paraId="464EF9AE" w14:textId="77777777" w:rsidR="008729B2" w:rsidRPr="00FB5E19" w:rsidRDefault="008729B2" w:rsidP="00431A49">
            <w:pPr>
              <w:spacing w:after="0" w:line="240" w:lineRule="auto"/>
              <w:jc w:val="left"/>
              <w:rPr>
                <w:sz w:val="18"/>
                <w:szCs w:val="18"/>
                <w:lang w:eastAsia="en-US"/>
              </w:rPr>
            </w:pPr>
            <w:r w:rsidRPr="00C8589E">
              <w:rPr>
                <w:rFonts w:ascii="Calibri" w:hAnsi="Calibri"/>
                <w:sz w:val="18"/>
                <w:szCs w:val="18"/>
                <w:lang w:eastAsia="en-US"/>
              </w:rPr>
              <w:t>Extrinsic Camera Parameters Box</w:t>
            </w:r>
          </w:p>
        </w:tc>
        <w:tc>
          <w:tcPr>
            <w:tcW w:w="4189" w:type="dxa"/>
            <w:shd w:val="clear" w:color="auto" w:fill="auto"/>
            <w:vAlign w:val="bottom"/>
          </w:tcPr>
          <w:p w14:paraId="5ECD56E2" w14:textId="77777777" w:rsidR="008729B2" w:rsidRPr="00553196" w:rsidRDefault="008729B2" w:rsidP="00431A49">
            <w:pPr>
              <w:spacing w:after="0" w:line="240" w:lineRule="auto"/>
              <w:jc w:val="left"/>
              <w:rPr>
                <w:sz w:val="18"/>
                <w:szCs w:val="18"/>
                <w:lang w:eastAsia="en-US"/>
              </w:rPr>
            </w:pPr>
            <w:r w:rsidRPr="00C8589E">
              <w:rPr>
                <w:rFonts w:ascii="Calibri" w:eastAsia="SimSun" w:hAnsi="Calibri" w:hint="eastAsia"/>
                <w:sz w:val="18"/>
                <w:lang w:eastAsia="zh-CN"/>
              </w:rPr>
              <w:t>Contains c</w:t>
            </w:r>
            <w:r w:rsidRPr="00C8589E">
              <w:rPr>
                <w:rFonts w:ascii="Calibri" w:hAnsi="Calibri"/>
                <w:sz w:val="18"/>
              </w:rPr>
              <w:t>amera parameters that define the location and orientation of the camera reference frame with respect to a known world reference frame</w:t>
            </w:r>
          </w:p>
        </w:tc>
      </w:tr>
      <w:tr w:rsidR="008729B2" w:rsidRPr="00C8589E" w14:paraId="5363A6CC" w14:textId="77777777" w:rsidTr="00431A49">
        <w:trPr>
          <w:jc w:val="center"/>
        </w:trPr>
        <w:tc>
          <w:tcPr>
            <w:tcW w:w="0" w:type="auto"/>
            <w:shd w:val="clear" w:color="auto" w:fill="auto"/>
            <w:vAlign w:val="bottom"/>
          </w:tcPr>
          <w:p w14:paraId="20318060" w14:textId="77777777" w:rsidR="008729B2" w:rsidRPr="00FB5E19" w:rsidRDefault="008729B2" w:rsidP="00431A49">
            <w:pPr>
              <w:spacing w:after="0" w:line="240" w:lineRule="auto"/>
              <w:jc w:val="left"/>
              <w:rPr>
                <w:rFonts w:ascii="Courier" w:hAnsi="Courier"/>
                <w:sz w:val="18"/>
                <w:szCs w:val="18"/>
                <w:lang w:eastAsia="en-US"/>
              </w:rPr>
            </w:pPr>
            <w:r w:rsidRPr="00C8589E">
              <w:rPr>
                <w:rFonts w:ascii="Consolas" w:hAnsi="Consolas"/>
                <w:sz w:val="18"/>
                <w:szCs w:val="18"/>
                <w:lang w:eastAsia="en-US"/>
              </w:rPr>
              <w:t> </w:t>
            </w:r>
          </w:p>
        </w:tc>
        <w:tc>
          <w:tcPr>
            <w:tcW w:w="0" w:type="auto"/>
            <w:shd w:val="clear" w:color="auto" w:fill="auto"/>
            <w:vAlign w:val="bottom"/>
          </w:tcPr>
          <w:p w14:paraId="26169FA5" w14:textId="77777777" w:rsidR="008729B2" w:rsidRPr="00FB5E19" w:rsidRDefault="008729B2" w:rsidP="00431A49">
            <w:pPr>
              <w:spacing w:after="0" w:line="240" w:lineRule="auto"/>
              <w:jc w:val="left"/>
              <w:rPr>
                <w:rFonts w:ascii="Courier" w:hAnsi="Courier"/>
                <w:sz w:val="18"/>
                <w:szCs w:val="18"/>
                <w:lang w:eastAsia="en-US"/>
              </w:rPr>
            </w:pPr>
            <w:r w:rsidRPr="00C8589E">
              <w:rPr>
                <w:rFonts w:ascii="Consolas" w:hAnsi="Consolas"/>
                <w:sz w:val="18"/>
                <w:szCs w:val="18"/>
                <w:lang w:eastAsia="en-US"/>
              </w:rPr>
              <w:t>icam</w:t>
            </w:r>
          </w:p>
        </w:tc>
        <w:tc>
          <w:tcPr>
            <w:tcW w:w="0" w:type="auto"/>
            <w:shd w:val="clear" w:color="auto" w:fill="auto"/>
            <w:vAlign w:val="bottom"/>
          </w:tcPr>
          <w:p w14:paraId="4CF73C55" w14:textId="77777777" w:rsidR="008729B2" w:rsidRPr="00FB5E19" w:rsidRDefault="008729B2" w:rsidP="00431A49">
            <w:pPr>
              <w:spacing w:after="0" w:line="240" w:lineRule="auto"/>
              <w:jc w:val="left"/>
              <w:rPr>
                <w:rFonts w:ascii="Courier" w:hAnsi="Courier"/>
                <w:sz w:val="18"/>
                <w:szCs w:val="18"/>
                <w:lang w:eastAsia="en-US"/>
              </w:rPr>
            </w:pPr>
            <w:r w:rsidRPr="00C8589E">
              <w:rPr>
                <w:rFonts w:ascii="Consolas" w:hAnsi="Consolas"/>
                <w:sz w:val="18"/>
                <w:szCs w:val="18"/>
                <w:lang w:eastAsia="en-US"/>
              </w:rPr>
              <w:t> </w:t>
            </w:r>
          </w:p>
        </w:tc>
        <w:tc>
          <w:tcPr>
            <w:tcW w:w="0" w:type="auto"/>
            <w:shd w:val="clear" w:color="auto" w:fill="auto"/>
            <w:vAlign w:val="bottom"/>
          </w:tcPr>
          <w:p w14:paraId="43D255FB" w14:textId="77777777" w:rsidR="008729B2" w:rsidRPr="00C8589E" w:rsidRDefault="008729B2" w:rsidP="00431A49">
            <w:pPr>
              <w:spacing w:after="0" w:line="240" w:lineRule="auto"/>
              <w:jc w:val="left"/>
              <w:rPr>
                <w:rFonts w:ascii="Consolas" w:hAnsi="Consolas"/>
                <w:sz w:val="18"/>
                <w:szCs w:val="18"/>
                <w:lang w:eastAsia="en-US"/>
              </w:rPr>
            </w:pPr>
            <w:r w:rsidRPr="00C8589E">
              <w:rPr>
                <w:rFonts w:ascii="Consolas" w:hAnsi="Consolas"/>
                <w:sz w:val="18"/>
                <w:szCs w:val="18"/>
                <w:lang w:eastAsia="en-US"/>
              </w:rPr>
              <w:t> </w:t>
            </w:r>
          </w:p>
        </w:tc>
        <w:tc>
          <w:tcPr>
            <w:tcW w:w="2565" w:type="dxa"/>
            <w:shd w:val="clear" w:color="auto" w:fill="auto"/>
            <w:vAlign w:val="bottom"/>
          </w:tcPr>
          <w:p w14:paraId="7739547F" w14:textId="77777777" w:rsidR="008729B2" w:rsidRPr="00FB5E19" w:rsidRDefault="008729B2" w:rsidP="00431A49">
            <w:pPr>
              <w:spacing w:after="0" w:line="240" w:lineRule="auto"/>
              <w:jc w:val="left"/>
              <w:rPr>
                <w:sz w:val="18"/>
                <w:szCs w:val="18"/>
                <w:lang w:eastAsia="en-US"/>
              </w:rPr>
            </w:pPr>
            <w:r w:rsidRPr="00C8589E">
              <w:rPr>
                <w:rFonts w:ascii="Calibri" w:hAnsi="Calibri"/>
                <w:sz w:val="18"/>
                <w:szCs w:val="18"/>
                <w:lang w:eastAsia="en-US"/>
              </w:rPr>
              <w:t>Intrinsic Camera Parameters Box</w:t>
            </w:r>
          </w:p>
        </w:tc>
        <w:tc>
          <w:tcPr>
            <w:tcW w:w="4189" w:type="dxa"/>
            <w:shd w:val="clear" w:color="auto" w:fill="auto"/>
            <w:vAlign w:val="bottom"/>
          </w:tcPr>
          <w:p w14:paraId="6D6B95ED" w14:textId="77777777" w:rsidR="008729B2" w:rsidRPr="00FB5E19" w:rsidRDefault="008729B2" w:rsidP="00431A49">
            <w:pPr>
              <w:spacing w:after="0" w:line="240" w:lineRule="auto"/>
              <w:jc w:val="left"/>
              <w:rPr>
                <w:sz w:val="18"/>
                <w:szCs w:val="18"/>
                <w:lang w:eastAsia="en-US"/>
              </w:rPr>
            </w:pPr>
            <w:r w:rsidRPr="00C8589E">
              <w:rPr>
                <w:rFonts w:ascii="Calibri" w:eastAsia="SimSun" w:hAnsi="Calibri" w:hint="eastAsia"/>
                <w:sz w:val="18"/>
                <w:lang w:eastAsia="zh-CN"/>
              </w:rPr>
              <w:t>Contains c</w:t>
            </w:r>
            <w:r w:rsidRPr="00C8589E">
              <w:rPr>
                <w:rFonts w:ascii="Calibri" w:hAnsi="Calibri"/>
                <w:sz w:val="18"/>
              </w:rPr>
              <w:t>amera parameters that link the pixel coordinates of an image point with the corresponding coordinates in the camera reference frame</w:t>
            </w:r>
          </w:p>
        </w:tc>
      </w:tr>
      <w:tr w:rsidR="008729B2" w:rsidRPr="00C8589E" w14:paraId="44EDC257" w14:textId="77777777" w:rsidTr="00431A49">
        <w:trPr>
          <w:jc w:val="center"/>
        </w:trPr>
        <w:tc>
          <w:tcPr>
            <w:tcW w:w="0" w:type="auto"/>
            <w:shd w:val="clear" w:color="auto" w:fill="auto"/>
            <w:vAlign w:val="bottom"/>
          </w:tcPr>
          <w:p w14:paraId="3102CA22" w14:textId="77777777" w:rsidR="008729B2" w:rsidRPr="00FB5E19" w:rsidRDefault="008729B2" w:rsidP="00431A49">
            <w:pPr>
              <w:spacing w:after="0" w:line="240" w:lineRule="auto"/>
              <w:jc w:val="left"/>
              <w:rPr>
                <w:rFonts w:ascii="Courier" w:hAnsi="Courier"/>
                <w:sz w:val="18"/>
                <w:szCs w:val="18"/>
                <w:lang w:eastAsia="en-US"/>
              </w:rPr>
            </w:pPr>
            <w:r w:rsidRPr="00C8589E">
              <w:rPr>
                <w:rFonts w:ascii="Consolas" w:hAnsi="Consolas"/>
                <w:sz w:val="18"/>
                <w:szCs w:val="18"/>
                <w:lang w:eastAsia="en-US"/>
              </w:rPr>
              <w:t> </w:t>
            </w:r>
          </w:p>
        </w:tc>
        <w:tc>
          <w:tcPr>
            <w:tcW w:w="0" w:type="auto"/>
            <w:shd w:val="clear" w:color="auto" w:fill="auto"/>
            <w:vAlign w:val="bottom"/>
          </w:tcPr>
          <w:p w14:paraId="53115504" w14:textId="77777777" w:rsidR="008729B2" w:rsidRPr="00FB5E19" w:rsidRDefault="008729B2" w:rsidP="00431A49">
            <w:pPr>
              <w:spacing w:after="0" w:line="240" w:lineRule="auto"/>
              <w:jc w:val="left"/>
              <w:rPr>
                <w:rFonts w:ascii="Courier" w:hAnsi="Courier"/>
                <w:sz w:val="18"/>
                <w:szCs w:val="18"/>
                <w:lang w:eastAsia="en-US"/>
              </w:rPr>
            </w:pPr>
            <w:r w:rsidRPr="00C8589E">
              <w:rPr>
                <w:rFonts w:ascii="Consolas" w:hAnsi="Consolas"/>
                <w:sz w:val="18"/>
                <w:szCs w:val="18"/>
                <w:lang w:eastAsia="en-US"/>
              </w:rPr>
              <w:t>vwid</w:t>
            </w:r>
          </w:p>
        </w:tc>
        <w:tc>
          <w:tcPr>
            <w:tcW w:w="0" w:type="auto"/>
            <w:shd w:val="clear" w:color="auto" w:fill="auto"/>
            <w:vAlign w:val="bottom"/>
          </w:tcPr>
          <w:p w14:paraId="5AF74C0C" w14:textId="77777777" w:rsidR="008729B2" w:rsidRPr="00FB5E19" w:rsidRDefault="008729B2" w:rsidP="00431A49">
            <w:pPr>
              <w:spacing w:after="0" w:line="240" w:lineRule="auto"/>
              <w:jc w:val="left"/>
              <w:rPr>
                <w:rFonts w:ascii="Courier" w:hAnsi="Courier"/>
                <w:sz w:val="18"/>
                <w:szCs w:val="18"/>
                <w:lang w:eastAsia="en-US"/>
              </w:rPr>
            </w:pPr>
            <w:r w:rsidRPr="00C8589E">
              <w:rPr>
                <w:rFonts w:ascii="Consolas" w:hAnsi="Consolas"/>
                <w:sz w:val="18"/>
                <w:szCs w:val="18"/>
                <w:lang w:eastAsia="en-US"/>
              </w:rPr>
              <w:t> </w:t>
            </w:r>
          </w:p>
        </w:tc>
        <w:tc>
          <w:tcPr>
            <w:tcW w:w="0" w:type="auto"/>
            <w:shd w:val="clear" w:color="auto" w:fill="auto"/>
            <w:vAlign w:val="bottom"/>
          </w:tcPr>
          <w:p w14:paraId="5C2D6124" w14:textId="77777777" w:rsidR="008729B2" w:rsidRPr="00C8589E" w:rsidRDefault="008729B2" w:rsidP="00431A49">
            <w:pPr>
              <w:spacing w:after="0" w:line="240" w:lineRule="auto"/>
              <w:jc w:val="left"/>
              <w:rPr>
                <w:rFonts w:ascii="Consolas" w:hAnsi="Consolas"/>
                <w:sz w:val="18"/>
                <w:szCs w:val="18"/>
                <w:lang w:eastAsia="en-US"/>
              </w:rPr>
            </w:pPr>
            <w:r w:rsidRPr="00C8589E">
              <w:rPr>
                <w:rFonts w:ascii="Consolas" w:hAnsi="Consolas"/>
                <w:sz w:val="18"/>
                <w:szCs w:val="18"/>
                <w:lang w:eastAsia="en-US"/>
              </w:rPr>
              <w:t> </w:t>
            </w:r>
          </w:p>
        </w:tc>
        <w:tc>
          <w:tcPr>
            <w:tcW w:w="2565" w:type="dxa"/>
            <w:shd w:val="clear" w:color="auto" w:fill="auto"/>
            <w:vAlign w:val="bottom"/>
          </w:tcPr>
          <w:p w14:paraId="53F49AC9" w14:textId="77777777" w:rsidR="008729B2" w:rsidRPr="00FB5E19" w:rsidRDefault="008729B2" w:rsidP="00431A49">
            <w:pPr>
              <w:spacing w:after="0" w:line="240" w:lineRule="auto"/>
              <w:jc w:val="left"/>
              <w:rPr>
                <w:sz w:val="18"/>
                <w:szCs w:val="18"/>
                <w:lang w:eastAsia="en-US"/>
              </w:rPr>
            </w:pPr>
            <w:r w:rsidRPr="00C8589E">
              <w:rPr>
                <w:rFonts w:ascii="Calibri" w:hAnsi="Calibri"/>
                <w:sz w:val="18"/>
                <w:szCs w:val="18"/>
                <w:lang w:eastAsia="en-US"/>
              </w:rPr>
              <w:t>View Identifier Box</w:t>
            </w:r>
          </w:p>
        </w:tc>
        <w:tc>
          <w:tcPr>
            <w:tcW w:w="4189" w:type="dxa"/>
            <w:shd w:val="clear" w:color="auto" w:fill="auto"/>
            <w:vAlign w:val="bottom"/>
          </w:tcPr>
          <w:p w14:paraId="69E302C2" w14:textId="77777777" w:rsidR="008729B2" w:rsidRPr="006A2334" w:rsidRDefault="008729B2" w:rsidP="00431A49">
            <w:pPr>
              <w:spacing w:after="0" w:line="240" w:lineRule="auto"/>
              <w:jc w:val="left"/>
              <w:rPr>
                <w:rFonts w:eastAsia="SimSun"/>
                <w:sz w:val="18"/>
                <w:szCs w:val="18"/>
                <w:lang w:eastAsia="zh-CN"/>
              </w:rPr>
            </w:pPr>
            <w:r w:rsidRPr="00C8589E">
              <w:rPr>
                <w:rFonts w:ascii="Calibri" w:eastAsia="SimSun" w:hAnsi="Calibri" w:hint="eastAsia"/>
                <w:sz w:val="18"/>
                <w:szCs w:val="18"/>
                <w:lang w:eastAsia="zh-CN"/>
              </w:rPr>
              <w:t>I</w:t>
            </w:r>
            <w:r w:rsidRPr="00C8589E">
              <w:rPr>
                <w:rFonts w:ascii="Calibri" w:hAnsi="Calibri"/>
                <w:sz w:val="18"/>
                <w:szCs w:val="18"/>
                <w:lang w:eastAsia="en-US"/>
              </w:rPr>
              <w:t>ndicates the views included in the track</w:t>
            </w:r>
            <w:r w:rsidRPr="00C8589E">
              <w:rPr>
                <w:rFonts w:ascii="Calibri" w:eastAsia="SimSun" w:hAnsi="Calibri" w:hint="eastAsia"/>
                <w:sz w:val="18"/>
                <w:szCs w:val="18"/>
                <w:lang w:eastAsia="zh-CN"/>
              </w:rPr>
              <w:t xml:space="preserve"> (w</w:t>
            </w:r>
            <w:r w:rsidRPr="00C8589E">
              <w:rPr>
                <w:rFonts w:ascii="Calibri" w:hAnsi="Calibri"/>
                <w:sz w:val="18"/>
                <w:szCs w:val="18"/>
                <w:lang w:eastAsia="en-US"/>
              </w:rPr>
              <w:t>hen included in a sample entry</w:t>
            </w:r>
            <w:r w:rsidRPr="00C8589E">
              <w:rPr>
                <w:rFonts w:ascii="Calibri" w:eastAsia="SimSun" w:hAnsi="Calibri" w:hint="eastAsia"/>
                <w:sz w:val="18"/>
                <w:szCs w:val="18"/>
                <w:lang w:eastAsia="zh-CN"/>
              </w:rPr>
              <w:t>)</w:t>
            </w:r>
          </w:p>
        </w:tc>
      </w:tr>
      <w:tr w:rsidR="008729B2" w:rsidRPr="00C8589E" w14:paraId="28C949AA" w14:textId="77777777" w:rsidTr="00431A49">
        <w:trPr>
          <w:jc w:val="center"/>
        </w:trPr>
        <w:tc>
          <w:tcPr>
            <w:tcW w:w="0" w:type="auto"/>
            <w:shd w:val="clear" w:color="auto" w:fill="auto"/>
            <w:noWrap/>
            <w:vAlign w:val="bottom"/>
          </w:tcPr>
          <w:p w14:paraId="704552BA" w14:textId="77777777" w:rsidR="008729B2" w:rsidRPr="00FB5E19" w:rsidRDefault="008729B2" w:rsidP="00431A49">
            <w:pPr>
              <w:spacing w:after="0" w:line="240" w:lineRule="auto"/>
              <w:jc w:val="left"/>
              <w:rPr>
                <w:rFonts w:ascii="Courier" w:hAnsi="Courier"/>
                <w:sz w:val="18"/>
                <w:szCs w:val="18"/>
                <w:lang w:eastAsia="en-US"/>
              </w:rPr>
            </w:pPr>
            <w:r w:rsidRPr="00C8589E">
              <w:rPr>
                <w:rFonts w:ascii="Consolas" w:hAnsi="Consolas"/>
                <w:sz w:val="18"/>
                <w:szCs w:val="18"/>
                <w:lang w:eastAsia="en-US"/>
              </w:rPr>
              <w:t> </w:t>
            </w:r>
          </w:p>
        </w:tc>
        <w:tc>
          <w:tcPr>
            <w:tcW w:w="0" w:type="auto"/>
            <w:shd w:val="clear" w:color="auto" w:fill="auto"/>
            <w:vAlign w:val="bottom"/>
          </w:tcPr>
          <w:p w14:paraId="2E83A295" w14:textId="77777777" w:rsidR="008729B2" w:rsidRPr="00BF4C83" w:rsidRDefault="008729B2" w:rsidP="00431A49">
            <w:pPr>
              <w:spacing w:after="0" w:line="240" w:lineRule="auto"/>
              <w:jc w:val="left"/>
              <w:rPr>
                <w:rFonts w:ascii="Courier" w:eastAsia="SimSun" w:hAnsi="Courier"/>
                <w:sz w:val="18"/>
                <w:szCs w:val="18"/>
                <w:lang w:eastAsia="zh-CN"/>
              </w:rPr>
            </w:pPr>
            <w:r w:rsidRPr="00C8589E">
              <w:rPr>
                <w:rFonts w:ascii="Consolas" w:eastAsia="SimSun" w:hAnsi="Consolas"/>
                <w:sz w:val="18"/>
                <w:szCs w:val="18"/>
                <w:lang w:eastAsia="zh-CN"/>
              </w:rPr>
              <w:t>m</w:t>
            </w:r>
            <w:r w:rsidRPr="00C8589E">
              <w:rPr>
                <w:rFonts w:ascii="Consolas" w:eastAsia="SimSun" w:hAnsi="Consolas" w:hint="eastAsia"/>
                <w:sz w:val="18"/>
                <w:szCs w:val="18"/>
                <w:lang w:eastAsia="zh-CN"/>
              </w:rPr>
              <w:t>vcP</w:t>
            </w:r>
          </w:p>
        </w:tc>
        <w:tc>
          <w:tcPr>
            <w:tcW w:w="0" w:type="auto"/>
            <w:shd w:val="clear" w:color="auto" w:fill="auto"/>
            <w:noWrap/>
            <w:vAlign w:val="bottom"/>
          </w:tcPr>
          <w:p w14:paraId="0B00EF18" w14:textId="77777777" w:rsidR="008729B2" w:rsidRPr="00FB5E19" w:rsidRDefault="008729B2" w:rsidP="00431A49">
            <w:pPr>
              <w:spacing w:after="0" w:line="240" w:lineRule="auto"/>
              <w:jc w:val="left"/>
              <w:rPr>
                <w:rFonts w:ascii="Courier" w:hAnsi="Courier"/>
                <w:sz w:val="18"/>
                <w:szCs w:val="18"/>
                <w:lang w:eastAsia="en-US"/>
              </w:rPr>
            </w:pPr>
            <w:r w:rsidRPr="00C8589E">
              <w:rPr>
                <w:rFonts w:ascii="Consolas" w:hAnsi="Consolas"/>
                <w:sz w:val="18"/>
                <w:szCs w:val="18"/>
                <w:lang w:eastAsia="en-US"/>
              </w:rPr>
              <w:t> </w:t>
            </w:r>
          </w:p>
        </w:tc>
        <w:tc>
          <w:tcPr>
            <w:tcW w:w="0" w:type="auto"/>
            <w:shd w:val="clear" w:color="auto" w:fill="auto"/>
            <w:noWrap/>
            <w:vAlign w:val="bottom"/>
          </w:tcPr>
          <w:p w14:paraId="3DE131B4" w14:textId="77777777" w:rsidR="008729B2" w:rsidRPr="00C8589E" w:rsidRDefault="008729B2" w:rsidP="00431A49">
            <w:pPr>
              <w:spacing w:after="0" w:line="240" w:lineRule="auto"/>
              <w:jc w:val="left"/>
              <w:rPr>
                <w:rFonts w:ascii="Consolas" w:hAnsi="Consolas"/>
                <w:sz w:val="18"/>
                <w:szCs w:val="18"/>
                <w:lang w:eastAsia="en-US"/>
              </w:rPr>
            </w:pPr>
            <w:r w:rsidRPr="00C8589E">
              <w:rPr>
                <w:rFonts w:ascii="Consolas" w:hAnsi="Consolas"/>
                <w:sz w:val="18"/>
                <w:szCs w:val="18"/>
                <w:lang w:eastAsia="en-US"/>
              </w:rPr>
              <w:t> </w:t>
            </w:r>
          </w:p>
        </w:tc>
        <w:tc>
          <w:tcPr>
            <w:tcW w:w="2565" w:type="dxa"/>
            <w:shd w:val="clear" w:color="auto" w:fill="auto"/>
            <w:noWrap/>
            <w:vAlign w:val="bottom"/>
          </w:tcPr>
          <w:p w14:paraId="033C92E5" w14:textId="77777777" w:rsidR="008729B2" w:rsidRPr="006A2334" w:rsidRDefault="008729B2" w:rsidP="00431A49">
            <w:pPr>
              <w:spacing w:after="0" w:line="240" w:lineRule="auto"/>
              <w:jc w:val="left"/>
              <w:rPr>
                <w:rFonts w:eastAsia="SimSun"/>
                <w:sz w:val="18"/>
                <w:szCs w:val="18"/>
                <w:lang w:eastAsia="zh-CN"/>
              </w:rPr>
            </w:pPr>
            <w:r w:rsidRPr="00C8589E">
              <w:rPr>
                <w:rFonts w:ascii="Calibri" w:hAnsi="Calibri"/>
                <w:sz w:val="18"/>
                <w:szCs w:val="18"/>
                <w:lang w:eastAsia="en-US"/>
              </w:rPr>
              <w:t>MVC View Priority Assignment</w:t>
            </w:r>
            <w:r w:rsidRPr="00C8589E">
              <w:rPr>
                <w:rFonts w:ascii="Calibri" w:eastAsia="SimSun" w:hAnsi="Calibri" w:hint="eastAsia"/>
                <w:sz w:val="18"/>
                <w:szCs w:val="18"/>
                <w:lang w:eastAsia="zh-CN"/>
              </w:rPr>
              <w:t xml:space="preserve"> Box</w:t>
            </w:r>
          </w:p>
        </w:tc>
        <w:tc>
          <w:tcPr>
            <w:tcW w:w="4189" w:type="dxa"/>
            <w:shd w:val="clear" w:color="auto" w:fill="auto"/>
            <w:noWrap/>
            <w:vAlign w:val="bottom"/>
          </w:tcPr>
          <w:p w14:paraId="45DC2020" w14:textId="77777777" w:rsidR="008729B2" w:rsidRPr="00856E5B" w:rsidRDefault="008729B2" w:rsidP="00431A49">
            <w:pPr>
              <w:spacing w:after="0" w:line="240" w:lineRule="auto"/>
              <w:jc w:val="left"/>
              <w:rPr>
                <w:sz w:val="18"/>
                <w:szCs w:val="18"/>
                <w:lang w:eastAsia="en-US"/>
              </w:rPr>
            </w:pPr>
            <w:r w:rsidRPr="00C8589E">
              <w:rPr>
                <w:rFonts w:ascii="Calibri" w:hAnsi="Calibri"/>
                <w:sz w:val="18"/>
                <w:szCs w:val="18"/>
                <w:lang w:eastAsia="en-US"/>
              </w:rPr>
              <w:t>Provides a URI containing a unique name of the method used to assign content_priority_id values for the View Priority sample grouping</w:t>
            </w:r>
          </w:p>
        </w:tc>
      </w:tr>
      <w:tr w:rsidR="008729B2" w:rsidRPr="00C8589E" w14:paraId="1EB2DC48" w14:textId="77777777" w:rsidTr="00431A49">
        <w:trPr>
          <w:jc w:val="center"/>
        </w:trPr>
        <w:tc>
          <w:tcPr>
            <w:tcW w:w="0" w:type="auto"/>
            <w:shd w:val="clear" w:color="auto" w:fill="auto"/>
            <w:noWrap/>
            <w:vAlign w:val="bottom"/>
          </w:tcPr>
          <w:p w14:paraId="4D1BC7AA" w14:textId="77777777" w:rsidR="008729B2" w:rsidRPr="00FB5E19" w:rsidRDefault="008729B2" w:rsidP="00431A49">
            <w:pPr>
              <w:spacing w:after="0" w:line="240" w:lineRule="auto"/>
              <w:jc w:val="left"/>
              <w:rPr>
                <w:rFonts w:ascii="Courier" w:hAnsi="Courier"/>
                <w:sz w:val="18"/>
                <w:szCs w:val="18"/>
                <w:lang w:eastAsia="en-US"/>
              </w:rPr>
            </w:pPr>
            <w:r w:rsidRPr="00C8589E">
              <w:rPr>
                <w:rFonts w:ascii="Consolas" w:hAnsi="Consolas"/>
                <w:sz w:val="18"/>
                <w:szCs w:val="18"/>
                <w:lang w:eastAsia="en-US"/>
              </w:rPr>
              <w:t> </w:t>
            </w:r>
          </w:p>
        </w:tc>
        <w:tc>
          <w:tcPr>
            <w:tcW w:w="0" w:type="auto"/>
            <w:shd w:val="clear" w:color="auto" w:fill="auto"/>
            <w:noWrap/>
            <w:vAlign w:val="bottom"/>
          </w:tcPr>
          <w:p w14:paraId="3DC7947B" w14:textId="77777777" w:rsidR="008729B2" w:rsidRPr="00FB5E19" w:rsidRDefault="008729B2" w:rsidP="00431A49">
            <w:pPr>
              <w:spacing w:after="0" w:line="240" w:lineRule="auto"/>
              <w:jc w:val="left"/>
              <w:rPr>
                <w:rFonts w:ascii="Courier" w:hAnsi="Courier"/>
                <w:sz w:val="18"/>
                <w:szCs w:val="18"/>
                <w:lang w:eastAsia="en-US"/>
              </w:rPr>
            </w:pPr>
            <w:r w:rsidRPr="00C8589E">
              <w:rPr>
                <w:rFonts w:ascii="Consolas" w:hAnsi="Consolas"/>
                <w:sz w:val="18"/>
                <w:szCs w:val="18"/>
                <w:lang w:eastAsia="en-US"/>
              </w:rPr>
              <w:t>mvcC</w:t>
            </w:r>
          </w:p>
        </w:tc>
        <w:tc>
          <w:tcPr>
            <w:tcW w:w="0" w:type="auto"/>
            <w:shd w:val="clear" w:color="auto" w:fill="auto"/>
            <w:noWrap/>
            <w:vAlign w:val="bottom"/>
          </w:tcPr>
          <w:p w14:paraId="2C9816B7" w14:textId="77777777" w:rsidR="008729B2" w:rsidRPr="00FB5E19" w:rsidRDefault="008729B2" w:rsidP="00431A49">
            <w:pPr>
              <w:spacing w:after="0" w:line="240" w:lineRule="auto"/>
              <w:jc w:val="left"/>
              <w:rPr>
                <w:rFonts w:ascii="Courier" w:hAnsi="Courier"/>
                <w:sz w:val="18"/>
                <w:szCs w:val="18"/>
                <w:lang w:eastAsia="en-US"/>
              </w:rPr>
            </w:pPr>
            <w:r w:rsidRPr="00C8589E">
              <w:rPr>
                <w:rFonts w:ascii="Consolas" w:hAnsi="Consolas"/>
                <w:sz w:val="18"/>
                <w:szCs w:val="18"/>
                <w:lang w:eastAsia="en-US"/>
              </w:rPr>
              <w:t> </w:t>
            </w:r>
          </w:p>
        </w:tc>
        <w:tc>
          <w:tcPr>
            <w:tcW w:w="0" w:type="auto"/>
            <w:shd w:val="clear" w:color="auto" w:fill="auto"/>
            <w:noWrap/>
            <w:vAlign w:val="bottom"/>
          </w:tcPr>
          <w:p w14:paraId="61AC30C3" w14:textId="77777777" w:rsidR="008729B2" w:rsidRPr="00C8589E" w:rsidRDefault="008729B2" w:rsidP="00431A49">
            <w:pPr>
              <w:spacing w:after="0" w:line="240" w:lineRule="auto"/>
              <w:jc w:val="left"/>
              <w:rPr>
                <w:rFonts w:ascii="Consolas" w:hAnsi="Consolas"/>
                <w:sz w:val="18"/>
                <w:szCs w:val="18"/>
                <w:lang w:eastAsia="en-US"/>
              </w:rPr>
            </w:pPr>
            <w:r w:rsidRPr="00C8589E">
              <w:rPr>
                <w:rFonts w:ascii="Consolas" w:hAnsi="Consolas"/>
                <w:sz w:val="18"/>
                <w:szCs w:val="18"/>
                <w:lang w:eastAsia="en-US"/>
              </w:rPr>
              <w:t> </w:t>
            </w:r>
          </w:p>
        </w:tc>
        <w:tc>
          <w:tcPr>
            <w:tcW w:w="2565" w:type="dxa"/>
            <w:shd w:val="clear" w:color="auto" w:fill="auto"/>
            <w:noWrap/>
            <w:vAlign w:val="bottom"/>
          </w:tcPr>
          <w:p w14:paraId="25D79138" w14:textId="77777777" w:rsidR="008729B2" w:rsidRPr="00BF4C83" w:rsidRDefault="008729B2" w:rsidP="00431A49">
            <w:pPr>
              <w:spacing w:after="0" w:line="240" w:lineRule="auto"/>
              <w:jc w:val="left"/>
              <w:rPr>
                <w:rFonts w:eastAsia="SimSun"/>
                <w:sz w:val="18"/>
                <w:szCs w:val="18"/>
                <w:lang w:eastAsia="zh-CN"/>
              </w:rPr>
            </w:pPr>
            <w:r w:rsidRPr="00C8589E">
              <w:rPr>
                <w:rFonts w:ascii="Calibri" w:hAnsi="Calibri"/>
                <w:sz w:val="18"/>
                <w:szCs w:val="18"/>
                <w:lang w:eastAsia="en-US"/>
              </w:rPr>
              <w:t>MVC Configuration</w:t>
            </w:r>
            <w:r w:rsidRPr="00C8589E">
              <w:rPr>
                <w:rFonts w:ascii="Calibri" w:eastAsia="SimSun" w:hAnsi="Calibri" w:hint="eastAsia"/>
                <w:sz w:val="18"/>
                <w:szCs w:val="18"/>
                <w:lang w:eastAsia="zh-CN"/>
              </w:rPr>
              <w:t xml:space="preserve"> Box</w:t>
            </w:r>
          </w:p>
        </w:tc>
        <w:tc>
          <w:tcPr>
            <w:tcW w:w="4189" w:type="dxa"/>
            <w:shd w:val="clear" w:color="auto" w:fill="auto"/>
            <w:vAlign w:val="bottom"/>
          </w:tcPr>
          <w:p w14:paraId="59EAC5CB" w14:textId="77777777" w:rsidR="008729B2" w:rsidRPr="00FB5E19" w:rsidRDefault="008729B2" w:rsidP="00431A49">
            <w:pPr>
              <w:spacing w:after="0" w:line="240" w:lineRule="auto"/>
              <w:jc w:val="left"/>
              <w:rPr>
                <w:sz w:val="18"/>
                <w:szCs w:val="18"/>
                <w:lang w:eastAsia="en-US"/>
              </w:rPr>
            </w:pPr>
            <w:r w:rsidRPr="00C8589E">
              <w:rPr>
                <w:rFonts w:ascii="Calibri" w:hAnsi="Calibri"/>
                <w:sz w:val="18"/>
                <w:szCs w:val="18"/>
                <w:lang w:eastAsia="en-US"/>
              </w:rPr>
              <w:t> </w:t>
            </w:r>
          </w:p>
        </w:tc>
      </w:tr>
      <w:tr w:rsidR="00EB4851" w:rsidRPr="00C8589E" w14:paraId="287B67DE" w14:textId="77777777" w:rsidTr="007B3CE6">
        <w:trPr>
          <w:jc w:val="center"/>
        </w:trPr>
        <w:tc>
          <w:tcPr>
            <w:tcW w:w="0" w:type="auto"/>
            <w:shd w:val="clear" w:color="auto" w:fill="auto"/>
            <w:noWrap/>
            <w:vAlign w:val="bottom"/>
          </w:tcPr>
          <w:p w14:paraId="4EB98056" w14:textId="77777777" w:rsidR="00EB4851" w:rsidRPr="00FB5E19" w:rsidRDefault="00EB4851" w:rsidP="007B3CE6">
            <w:pPr>
              <w:spacing w:after="0" w:line="240" w:lineRule="auto"/>
              <w:jc w:val="left"/>
              <w:rPr>
                <w:rFonts w:ascii="Courier" w:hAnsi="Courier"/>
                <w:sz w:val="18"/>
                <w:szCs w:val="18"/>
                <w:lang w:eastAsia="en-US"/>
              </w:rPr>
            </w:pPr>
          </w:p>
        </w:tc>
        <w:tc>
          <w:tcPr>
            <w:tcW w:w="0" w:type="auto"/>
            <w:shd w:val="clear" w:color="auto" w:fill="auto"/>
            <w:noWrap/>
            <w:vAlign w:val="bottom"/>
          </w:tcPr>
          <w:p w14:paraId="3D7D3657" w14:textId="77777777" w:rsidR="00EB4851" w:rsidRPr="00FB5E19" w:rsidRDefault="00EB4851" w:rsidP="007B3CE6">
            <w:pPr>
              <w:spacing w:after="0" w:line="240" w:lineRule="auto"/>
              <w:jc w:val="left"/>
              <w:rPr>
                <w:rFonts w:ascii="Courier" w:hAnsi="Courier"/>
                <w:sz w:val="18"/>
                <w:szCs w:val="18"/>
                <w:lang w:eastAsia="en-US"/>
              </w:rPr>
            </w:pPr>
            <w:r w:rsidRPr="00C8589E">
              <w:rPr>
                <w:rFonts w:ascii="Consolas" w:hAnsi="Consolas"/>
                <w:sz w:val="18"/>
                <w:szCs w:val="18"/>
                <w:lang w:eastAsia="en-US"/>
              </w:rPr>
              <w:t>mvdC</w:t>
            </w:r>
          </w:p>
        </w:tc>
        <w:tc>
          <w:tcPr>
            <w:tcW w:w="0" w:type="auto"/>
            <w:shd w:val="clear" w:color="auto" w:fill="auto"/>
            <w:noWrap/>
            <w:vAlign w:val="bottom"/>
          </w:tcPr>
          <w:p w14:paraId="079A6BF2" w14:textId="77777777" w:rsidR="00EB4851" w:rsidRPr="00FB5E19" w:rsidRDefault="00EB4851" w:rsidP="007B3CE6">
            <w:pPr>
              <w:spacing w:after="0" w:line="240" w:lineRule="auto"/>
              <w:jc w:val="left"/>
              <w:rPr>
                <w:rFonts w:ascii="Courier" w:hAnsi="Courier"/>
                <w:sz w:val="18"/>
                <w:szCs w:val="18"/>
                <w:lang w:eastAsia="en-US"/>
              </w:rPr>
            </w:pPr>
          </w:p>
        </w:tc>
        <w:tc>
          <w:tcPr>
            <w:tcW w:w="0" w:type="auto"/>
            <w:shd w:val="clear" w:color="auto" w:fill="auto"/>
            <w:noWrap/>
            <w:vAlign w:val="bottom"/>
          </w:tcPr>
          <w:p w14:paraId="4A2BC934" w14:textId="77777777" w:rsidR="00EB4851" w:rsidRPr="00C8589E" w:rsidRDefault="00EB4851" w:rsidP="007B3CE6">
            <w:pPr>
              <w:spacing w:after="0" w:line="240" w:lineRule="auto"/>
              <w:jc w:val="left"/>
              <w:rPr>
                <w:rFonts w:ascii="Consolas" w:hAnsi="Consolas"/>
                <w:sz w:val="18"/>
                <w:szCs w:val="18"/>
                <w:lang w:eastAsia="en-US"/>
              </w:rPr>
            </w:pPr>
          </w:p>
        </w:tc>
        <w:tc>
          <w:tcPr>
            <w:tcW w:w="2565" w:type="dxa"/>
            <w:shd w:val="clear" w:color="auto" w:fill="auto"/>
            <w:noWrap/>
            <w:vAlign w:val="bottom"/>
          </w:tcPr>
          <w:p w14:paraId="0CD2A2C4" w14:textId="77777777" w:rsidR="00EB4851" w:rsidRPr="00BF4C83" w:rsidRDefault="00EB4851" w:rsidP="007B3CE6">
            <w:pPr>
              <w:spacing w:after="0" w:line="240" w:lineRule="auto"/>
              <w:jc w:val="left"/>
              <w:rPr>
                <w:rFonts w:eastAsia="SimSun"/>
                <w:sz w:val="18"/>
                <w:szCs w:val="18"/>
                <w:lang w:eastAsia="zh-CN"/>
              </w:rPr>
            </w:pPr>
            <w:r w:rsidRPr="00C8589E">
              <w:rPr>
                <w:rFonts w:ascii="Calibri" w:hAnsi="Calibri"/>
                <w:sz w:val="18"/>
                <w:szCs w:val="18"/>
                <w:lang w:eastAsia="en-US"/>
              </w:rPr>
              <w:t>MVD Configuration</w:t>
            </w:r>
            <w:r w:rsidRPr="00C8589E">
              <w:rPr>
                <w:rFonts w:ascii="Calibri" w:eastAsia="SimSun" w:hAnsi="Calibri" w:hint="eastAsia"/>
                <w:sz w:val="18"/>
                <w:szCs w:val="18"/>
                <w:lang w:eastAsia="zh-CN"/>
              </w:rPr>
              <w:t xml:space="preserve"> Box</w:t>
            </w:r>
          </w:p>
        </w:tc>
        <w:tc>
          <w:tcPr>
            <w:tcW w:w="4189" w:type="dxa"/>
            <w:shd w:val="clear" w:color="auto" w:fill="auto"/>
            <w:vAlign w:val="bottom"/>
          </w:tcPr>
          <w:p w14:paraId="07BAE8A3" w14:textId="77777777" w:rsidR="00EB4851" w:rsidRPr="00FB5E19" w:rsidRDefault="00EB4851" w:rsidP="007B3CE6">
            <w:pPr>
              <w:spacing w:after="0" w:line="240" w:lineRule="auto"/>
              <w:jc w:val="left"/>
              <w:rPr>
                <w:sz w:val="18"/>
                <w:szCs w:val="18"/>
                <w:lang w:eastAsia="en-US"/>
              </w:rPr>
            </w:pPr>
            <w:r w:rsidRPr="00C8589E">
              <w:rPr>
                <w:rFonts w:ascii="Calibri" w:hAnsi="Calibri"/>
                <w:sz w:val="18"/>
                <w:szCs w:val="18"/>
                <w:lang w:eastAsia="en-US"/>
              </w:rPr>
              <w:t>Contains the MVD decoder configuration record and the MVD depth resolution box (for MVD streams only)</w:t>
            </w:r>
          </w:p>
        </w:tc>
      </w:tr>
      <w:tr w:rsidR="00EB4851" w:rsidRPr="00C8589E" w14:paraId="3931F4EC" w14:textId="77777777" w:rsidTr="007B3CE6">
        <w:trPr>
          <w:jc w:val="center"/>
        </w:trPr>
        <w:tc>
          <w:tcPr>
            <w:tcW w:w="0" w:type="auto"/>
            <w:shd w:val="clear" w:color="auto" w:fill="auto"/>
            <w:noWrap/>
            <w:vAlign w:val="bottom"/>
          </w:tcPr>
          <w:p w14:paraId="214C8166" w14:textId="77777777" w:rsidR="00EB4851" w:rsidRPr="00FB5E19" w:rsidRDefault="00EB4851" w:rsidP="007B3CE6">
            <w:pPr>
              <w:spacing w:after="0" w:line="240" w:lineRule="auto"/>
              <w:jc w:val="left"/>
              <w:rPr>
                <w:rFonts w:ascii="Courier" w:hAnsi="Courier"/>
                <w:sz w:val="18"/>
                <w:szCs w:val="18"/>
                <w:lang w:eastAsia="en-US"/>
              </w:rPr>
            </w:pPr>
          </w:p>
        </w:tc>
        <w:tc>
          <w:tcPr>
            <w:tcW w:w="0" w:type="auto"/>
            <w:shd w:val="clear" w:color="auto" w:fill="auto"/>
            <w:noWrap/>
            <w:vAlign w:val="bottom"/>
          </w:tcPr>
          <w:p w14:paraId="0F0CE00D" w14:textId="77777777" w:rsidR="00EB4851" w:rsidRPr="00FB5E19" w:rsidRDefault="00EB4851" w:rsidP="007B3CE6">
            <w:pPr>
              <w:spacing w:after="0" w:line="240" w:lineRule="auto"/>
              <w:jc w:val="left"/>
              <w:rPr>
                <w:rFonts w:ascii="Courier" w:hAnsi="Courier"/>
                <w:sz w:val="18"/>
                <w:szCs w:val="18"/>
                <w:lang w:eastAsia="en-US"/>
              </w:rPr>
            </w:pPr>
          </w:p>
        </w:tc>
        <w:tc>
          <w:tcPr>
            <w:tcW w:w="0" w:type="auto"/>
            <w:shd w:val="clear" w:color="auto" w:fill="auto"/>
            <w:noWrap/>
            <w:vAlign w:val="bottom"/>
          </w:tcPr>
          <w:p w14:paraId="7BFC1CD3" w14:textId="77777777" w:rsidR="00EB4851" w:rsidRPr="00FB5E19" w:rsidRDefault="00EB4851" w:rsidP="007B3CE6">
            <w:pPr>
              <w:spacing w:after="0" w:line="240" w:lineRule="auto"/>
              <w:jc w:val="left"/>
              <w:rPr>
                <w:rFonts w:ascii="Courier" w:hAnsi="Courier"/>
                <w:sz w:val="18"/>
                <w:szCs w:val="18"/>
                <w:lang w:eastAsia="en-US"/>
              </w:rPr>
            </w:pPr>
            <w:r w:rsidRPr="00C8589E">
              <w:rPr>
                <w:rFonts w:ascii="Consolas" w:hAnsi="Consolas"/>
                <w:sz w:val="18"/>
                <w:szCs w:val="18"/>
                <w:lang w:eastAsia="en-US"/>
              </w:rPr>
              <w:t>3dpr</w:t>
            </w:r>
          </w:p>
        </w:tc>
        <w:tc>
          <w:tcPr>
            <w:tcW w:w="0" w:type="auto"/>
            <w:shd w:val="clear" w:color="auto" w:fill="auto"/>
            <w:noWrap/>
            <w:vAlign w:val="bottom"/>
          </w:tcPr>
          <w:p w14:paraId="11EABD25" w14:textId="77777777" w:rsidR="00EB4851" w:rsidRPr="00C8589E" w:rsidRDefault="00EB4851" w:rsidP="007B3CE6">
            <w:pPr>
              <w:spacing w:after="0" w:line="240" w:lineRule="auto"/>
              <w:jc w:val="left"/>
              <w:rPr>
                <w:rFonts w:ascii="Consolas" w:hAnsi="Consolas"/>
                <w:sz w:val="18"/>
                <w:szCs w:val="18"/>
                <w:lang w:eastAsia="en-US"/>
              </w:rPr>
            </w:pPr>
          </w:p>
        </w:tc>
        <w:tc>
          <w:tcPr>
            <w:tcW w:w="2565" w:type="dxa"/>
            <w:shd w:val="clear" w:color="auto" w:fill="auto"/>
            <w:noWrap/>
            <w:vAlign w:val="bottom"/>
          </w:tcPr>
          <w:p w14:paraId="7566FCE5" w14:textId="77777777" w:rsidR="00EB4851" w:rsidRPr="00BF4C83" w:rsidRDefault="00EB4851" w:rsidP="007B3CE6">
            <w:pPr>
              <w:spacing w:after="0" w:line="240" w:lineRule="auto"/>
              <w:jc w:val="left"/>
              <w:rPr>
                <w:rFonts w:eastAsia="SimSun"/>
                <w:sz w:val="18"/>
                <w:szCs w:val="18"/>
                <w:lang w:eastAsia="zh-CN"/>
              </w:rPr>
            </w:pPr>
            <w:r w:rsidRPr="00C8589E">
              <w:rPr>
                <w:rFonts w:ascii="Calibri" w:hAnsi="Calibri"/>
                <w:sz w:val="18"/>
                <w:szCs w:val="18"/>
                <w:lang w:eastAsia="en-US"/>
              </w:rPr>
              <w:t xml:space="preserve">MVD Depth Resolution </w:t>
            </w:r>
            <w:r w:rsidRPr="00C8589E">
              <w:rPr>
                <w:rFonts w:ascii="Calibri" w:eastAsia="SimSun" w:hAnsi="Calibri" w:hint="eastAsia"/>
                <w:sz w:val="18"/>
                <w:szCs w:val="18"/>
                <w:lang w:eastAsia="zh-CN"/>
              </w:rPr>
              <w:t>Box</w:t>
            </w:r>
          </w:p>
        </w:tc>
        <w:tc>
          <w:tcPr>
            <w:tcW w:w="4189" w:type="dxa"/>
            <w:shd w:val="clear" w:color="auto" w:fill="auto"/>
            <w:vAlign w:val="bottom"/>
          </w:tcPr>
          <w:p w14:paraId="0B00CFD6" w14:textId="77777777" w:rsidR="00EB4851" w:rsidRPr="00FB5E19" w:rsidRDefault="00EB4851" w:rsidP="007B3CE6">
            <w:pPr>
              <w:spacing w:after="0" w:line="240" w:lineRule="auto"/>
              <w:jc w:val="left"/>
              <w:rPr>
                <w:sz w:val="18"/>
                <w:szCs w:val="18"/>
                <w:lang w:eastAsia="en-US"/>
              </w:rPr>
            </w:pPr>
            <w:r w:rsidRPr="00C8589E">
              <w:rPr>
                <w:rFonts w:ascii="Calibri" w:hAnsi="Calibri"/>
                <w:sz w:val="18"/>
                <w:szCs w:val="18"/>
                <w:lang w:eastAsia="en-US"/>
              </w:rPr>
              <w:t>Provides the resolution of depth views (for MVD streams only)</w:t>
            </w:r>
          </w:p>
        </w:tc>
      </w:tr>
      <w:tr w:rsidR="00EB4851" w:rsidRPr="00C8589E" w14:paraId="23F11976" w14:textId="77777777" w:rsidTr="007B3CE6">
        <w:trPr>
          <w:jc w:val="center"/>
        </w:trPr>
        <w:tc>
          <w:tcPr>
            <w:tcW w:w="0" w:type="auto"/>
            <w:shd w:val="clear" w:color="auto" w:fill="auto"/>
            <w:vAlign w:val="bottom"/>
          </w:tcPr>
          <w:p w14:paraId="4C8DD3B5" w14:textId="77777777" w:rsidR="00EB4851" w:rsidRPr="00FB5E19" w:rsidRDefault="00EB4851" w:rsidP="007B3CE6">
            <w:pPr>
              <w:spacing w:after="0" w:line="240" w:lineRule="auto"/>
              <w:jc w:val="left"/>
              <w:rPr>
                <w:rFonts w:ascii="Courier" w:hAnsi="Courier"/>
                <w:sz w:val="18"/>
                <w:szCs w:val="18"/>
                <w:lang w:eastAsia="en-US"/>
              </w:rPr>
            </w:pPr>
          </w:p>
        </w:tc>
        <w:tc>
          <w:tcPr>
            <w:tcW w:w="0" w:type="auto"/>
            <w:shd w:val="clear" w:color="auto" w:fill="auto"/>
            <w:vAlign w:val="bottom"/>
          </w:tcPr>
          <w:p w14:paraId="77FF95A6" w14:textId="77777777" w:rsidR="00EB4851" w:rsidRPr="00FB5E19" w:rsidRDefault="00EB4851" w:rsidP="007B3CE6">
            <w:pPr>
              <w:spacing w:after="0" w:line="240" w:lineRule="auto"/>
              <w:jc w:val="left"/>
              <w:rPr>
                <w:rFonts w:ascii="Courier" w:hAnsi="Courier"/>
                <w:sz w:val="18"/>
                <w:szCs w:val="18"/>
                <w:lang w:eastAsia="en-US"/>
              </w:rPr>
            </w:pPr>
            <w:r w:rsidRPr="00C8589E">
              <w:rPr>
                <w:rFonts w:ascii="Consolas" w:hAnsi="Consolas"/>
                <w:sz w:val="18"/>
                <w:szCs w:val="18"/>
                <w:lang w:eastAsia="en-US"/>
              </w:rPr>
              <w:t>3sib</w:t>
            </w:r>
          </w:p>
        </w:tc>
        <w:tc>
          <w:tcPr>
            <w:tcW w:w="0" w:type="auto"/>
            <w:shd w:val="clear" w:color="auto" w:fill="auto"/>
            <w:vAlign w:val="bottom"/>
          </w:tcPr>
          <w:p w14:paraId="231D0BC6" w14:textId="77777777" w:rsidR="00EB4851" w:rsidRPr="00FB5E19" w:rsidRDefault="00EB4851" w:rsidP="007B3CE6">
            <w:pPr>
              <w:spacing w:after="0" w:line="240" w:lineRule="auto"/>
              <w:jc w:val="left"/>
              <w:rPr>
                <w:rFonts w:ascii="Courier" w:hAnsi="Courier"/>
                <w:sz w:val="18"/>
                <w:szCs w:val="18"/>
                <w:lang w:eastAsia="en-US"/>
              </w:rPr>
            </w:pPr>
          </w:p>
        </w:tc>
        <w:tc>
          <w:tcPr>
            <w:tcW w:w="0" w:type="auto"/>
            <w:shd w:val="clear" w:color="auto" w:fill="auto"/>
            <w:vAlign w:val="bottom"/>
          </w:tcPr>
          <w:p w14:paraId="2C59782F" w14:textId="77777777" w:rsidR="00EB4851" w:rsidRPr="00C8589E" w:rsidRDefault="00EB4851" w:rsidP="007B3CE6">
            <w:pPr>
              <w:spacing w:after="0" w:line="240" w:lineRule="auto"/>
              <w:jc w:val="left"/>
              <w:rPr>
                <w:rFonts w:ascii="Consolas" w:hAnsi="Consolas"/>
                <w:sz w:val="18"/>
                <w:szCs w:val="18"/>
                <w:lang w:eastAsia="en-US"/>
              </w:rPr>
            </w:pPr>
          </w:p>
        </w:tc>
        <w:tc>
          <w:tcPr>
            <w:tcW w:w="2565" w:type="dxa"/>
            <w:shd w:val="clear" w:color="auto" w:fill="auto"/>
            <w:vAlign w:val="bottom"/>
          </w:tcPr>
          <w:p w14:paraId="7F6460F6" w14:textId="77777777" w:rsidR="00EB4851" w:rsidRPr="00FB5E19" w:rsidRDefault="00EB4851" w:rsidP="007B3CE6">
            <w:pPr>
              <w:spacing w:after="0" w:line="240" w:lineRule="auto"/>
              <w:jc w:val="left"/>
              <w:rPr>
                <w:sz w:val="18"/>
                <w:szCs w:val="18"/>
                <w:lang w:eastAsia="en-US"/>
              </w:rPr>
            </w:pPr>
            <w:r w:rsidRPr="00C8589E">
              <w:rPr>
                <w:rFonts w:ascii="Calibri" w:hAnsi="Calibri"/>
                <w:sz w:val="18"/>
                <w:szCs w:val="18"/>
                <w:lang w:eastAsia="en-US"/>
              </w:rPr>
              <w:t>MVD Scalability Information SEI Message Box</w:t>
            </w:r>
          </w:p>
        </w:tc>
        <w:tc>
          <w:tcPr>
            <w:tcW w:w="4189" w:type="dxa"/>
            <w:shd w:val="clear" w:color="auto" w:fill="auto"/>
            <w:vAlign w:val="bottom"/>
          </w:tcPr>
          <w:p w14:paraId="48E8BEEB" w14:textId="77777777" w:rsidR="00EB4851" w:rsidRDefault="00EB4851" w:rsidP="007B3CE6">
            <w:pPr>
              <w:spacing w:after="0" w:line="240" w:lineRule="auto"/>
              <w:jc w:val="left"/>
              <w:rPr>
                <w:rFonts w:eastAsia="SimSun"/>
                <w:sz w:val="18"/>
                <w:lang w:eastAsia="zh-CN"/>
              </w:rPr>
            </w:pPr>
            <w:r w:rsidRPr="00C8589E">
              <w:rPr>
                <w:rFonts w:ascii="Calibri" w:eastAsia="SimSun" w:hAnsi="Calibri"/>
                <w:sz w:val="18"/>
                <w:lang w:eastAsia="zh-CN"/>
              </w:rPr>
              <w:t xml:space="preserve">Contains an SEI NAL unit containing only an MVD scalability information SEI message as specified in ISO/IEC 14496-10 Annex I </w:t>
            </w:r>
          </w:p>
        </w:tc>
      </w:tr>
      <w:tr w:rsidR="008729B2" w:rsidRPr="00C8589E" w14:paraId="22E4ADAE" w14:textId="77777777" w:rsidTr="00431A49">
        <w:trPr>
          <w:jc w:val="center"/>
        </w:trPr>
        <w:tc>
          <w:tcPr>
            <w:tcW w:w="0" w:type="auto"/>
            <w:shd w:val="clear" w:color="auto" w:fill="auto"/>
            <w:vAlign w:val="bottom"/>
          </w:tcPr>
          <w:p w14:paraId="736A8068" w14:textId="77777777" w:rsidR="008729B2" w:rsidRPr="00FB5E19" w:rsidRDefault="008729B2" w:rsidP="00431A49">
            <w:pPr>
              <w:spacing w:after="0" w:line="240" w:lineRule="auto"/>
              <w:jc w:val="left"/>
              <w:rPr>
                <w:rFonts w:ascii="Courier" w:hAnsi="Courier"/>
                <w:sz w:val="18"/>
                <w:szCs w:val="18"/>
                <w:lang w:eastAsia="en-US"/>
              </w:rPr>
            </w:pPr>
            <w:r w:rsidRPr="00C8589E">
              <w:rPr>
                <w:rFonts w:ascii="Consolas" w:hAnsi="Consolas"/>
                <w:sz w:val="18"/>
                <w:szCs w:val="18"/>
                <w:lang w:eastAsia="en-US"/>
              </w:rPr>
              <w:t>sg</w:t>
            </w:r>
            <w:r w:rsidRPr="00C8589E">
              <w:rPr>
                <w:rFonts w:ascii="Consolas" w:eastAsia="SimSun" w:hAnsi="Consolas" w:hint="eastAsia"/>
                <w:sz w:val="18"/>
                <w:szCs w:val="18"/>
                <w:lang w:eastAsia="zh-CN"/>
              </w:rPr>
              <w:t>p</w:t>
            </w:r>
            <w:r w:rsidRPr="00C8589E">
              <w:rPr>
                <w:rFonts w:ascii="Consolas" w:hAnsi="Consolas"/>
                <w:sz w:val="18"/>
                <w:szCs w:val="18"/>
                <w:lang w:eastAsia="en-US"/>
              </w:rPr>
              <w:t>d</w:t>
            </w:r>
          </w:p>
        </w:tc>
        <w:tc>
          <w:tcPr>
            <w:tcW w:w="0" w:type="auto"/>
            <w:shd w:val="clear" w:color="auto" w:fill="auto"/>
            <w:vAlign w:val="bottom"/>
          </w:tcPr>
          <w:p w14:paraId="57CD0CFE" w14:textId="77777777" w:rsidR="008729B2" w:rsidRPr="00FB5E19" w:rsidRDefault="008729B2" w:rsidP="00431A49">
            <w:pPr>
              <w:spacing w:after="0" w:line="240" w:lineRule="auto"/>
              <w:jc w:val="left"/>
              <w:rPr>
                <w:rFonts w:ascii="Courier" w:hAnsi="Courier"/>
                <w:sz w:val="18"/>
                <w:szCs w:val="18"/>
                <w:lang w:eastAsia="en-US"/>
              </w:rPr>
            </w:pPr>
            <w:r w:rsidRPr="00C8589E">
              <w:rPr>
                <w:rFonts w:ascii="Consolas" w:hAnsi="Consolas"/>
                <w:sz w:val="18"/>
                <w:szCs w:val="18"/>
                <w:lang w:eastAsia="en-US"/>
              </w:rPr>
              <w:t> </w:t>
            </w:r>
          </w:p>
        </w:tc>
        <w:tc>
          <w:tcPr>
            <w:tcW w:w="0" w:type="auto"/>
            <w:shd w:val="clear" w:color="auto" w:fill="auto"/>
            <w:vAlign w:val="bottom"/>
          </w:tcPr>
          <w:p w14:paraId="707845CF" w14:textId="77777777" w:rsidR="008729B2" w:rsidRPr="00FB5E19" w:rsidRDefault="008729B2" w:rsidP="00431A49">
            <w:pPr>
              <w:spacing w:after="0" w:line="240" w:lineRule="auto"/>
              <w:jc w:val="left"/>
              <w:rPr>
                <w:rFonts w:ascii="Courier" w:hAnsi="Courier"/>
                <w:sz w:val="18"/>
                <w:szCs w:val="18"/>
                <w:lang w:eastAsia="en-US"/>
              </w:rPr>
            </w:pPr>
            <w:r w:rsidRPr="00C8589E">
              <w:rPr>
                <w:rFonts w:ascii="Consolas" w:hAnsi="Consolas"/>
                <w:sz w:val="18"/>
                <w:szCs w:val="18"/>
                <w:lang w:eastAsia="en-US"/>
              </w:rPr>
              <w:t> </w:t>
            </w:r>
          </w:p>
        </w:tc>
        <w:tc>
          <w:tcPr>
            <w:tcW w:w="0" w:type="auto"/>
            <w:shd w:val="clear" w:color="auto" w:fill="auto"/>
            <w:vAlign w:val="bottom"/>
          </w:tcPr>
          <w:p w14:paraId="511B18B9" w14:textId="77777777" w:rsidR="008729B2" w:rsidRPr="00C8589E" w:rsidRDefault="008729B2" w:rsidP="00431A49">
            <w:pPr>
              <w:spacing w:after="0" w:line="240" w:lineRule="auto"/>
              <w:jc w:val="left"/>
              <w:rPr>
                <w:rFonts w:ascii="Consolas" w:hAnsi="Consolas"/>
                <w:sz w:val="18"/>
                <w:szCs w:val="18"/>
                <w:lang w:eastAsia="en-US"/>
              </w:rPr>
            </w:pPr>
            <w:r w:rsidRPr="00C8589E">
              <w:rPr>
                <w:rFonts w:ascii="Consolas" w:hAnsi="Consolas"/>
                <w:sz w:val="18"/>
                <w:szCs w:val="18"/>
                <w:lang w:eastAsia="en-US"/>
              </w:rPr>
              <w:t> </w:t>
            </w:r>
          </w:p>
        </w:tc>
        <w:tc>
          <w:tcPr>
            <w:tcW w:w="2565" w:type="dxa"/>
            <w:shd w:val="clear" w:color="auto" w:fill="auto"/>
            <w:vAlign w:val="bottom"/>
          </w:tcPr>
          <w:p w14:paraId="17905B3C" w14:textId="77777777" w:rsidR="008729B2" w:rsidRPr="00BF4C83" w:rsidRDefault="008729B2" w:rsidP="00431A49">
            <w:pPr>
              <w:spacing w:after="0" w:line="240" w:lineRule="auto"/>
              <w:jc w:val="left"/>
              <w:rPr>
                <w:rFonts w:eastAsia="SimSun"/>
                <w:sz w:val="18"/>
                <w:szCs w:val="18"/>
                <w:lang w:eastAsia="zh-CN"/>
              </w:rPr>
            </w:pPr>
            <w:r w:rsidRPr="00C8589E">
              <w:rPr>
                <w:rFonts w:ascii="Calibri" w:hAnsi="Calibri"/>
                <w:sz w:val="18"/>
                <w:szCs w:val="18"/>
                <w:lang w:eastAsia="en-US"/>
              </w:rPr>
              <w:t>Sample Group Description</w:t>
            </w:r>
            <w:r w:rsidRPr="00C8589E">
              <w:rPr>
                <w:rFonts w:ascii="Calibri" w:eastAsia="SimSun" w:hAnsi="Calibri" w:hint="eastAsia"/>
                <w:sz w:val="18"/>
                <w:szCs w:val="18"/>
                <w:lang w:eastAsia="zh-CN"/>
              </w:rPr>
              <w:t xml:space="preserve"> Box</w:t>
            </w:r>
          </w:p>
        </w:tc>
        <w:tc>
          <w:tcPr>
            <w:tcW w:w="4189" w:type="dxa"/>
            <w:shd w:val="clear" w:color="auto" w:fill="auto"/>
            <w:vAlign w:val="bottom"/>
          </w:tcPr>
          <w:p w14:paraId="1808C119" w14:textId="77777777" w:rsidR="008729B2" w:rsidRPr="00FB5E19" w:rsidRDefault="008729B2" w:rsidP="00431A49">
            <w:pPr>
              <w:spacing w:after="0" w:line="240" w:lineRule="auto"/>
              <w:jc w:val="left"/>
              <w:rPr>
                <w:sz w:val="18"/>
                <w:szCs w:val="18"/>
                <w:lang w:eastAsia="en-US"/>
              </w:rPr>
            </w:pPr>
            <w:r w:rsidRPr="00C8589E">
              <w:rPr>
                <w:rFonts w:ascii="Calibri" w:hAnsi="Calibri"/>
                <w:sz w:val="18"/>
                <w:szCs w:val="18"/>
                <w:lang w:eastAsia="en-US"/>
              </w:rPr>
              <w:t> </w:t>
            </w:r>
          </w:p>
        </w:tc>
      </w:tr>
      <w:tr w:rsidR="008729B2" w:rsidRPr="00C8589E" w14:paraId="4C1AA039" w14:textId="77777777" w:rsidTr="00431A49">
        <w:trPr>
          <w:jc w:val="center"/>
        </w:trPr>
        <w:tc>
          <w:tcPr>
            <w:tcW w:w="0" w:type="auto"/>
            <w:shd w:val="clear" w:color="auto" w:fill="auto"/>
            <w:vAlign w:val="bottom"/>
          </w:tcPr>
          <w:p w14:paraId="39E7BEA2" w14:textId="77777777" w:rsidR="008729B2" w:rsidRPr="00FB5E19" w:rsidRDefault="008729B2" w:rsidP="00431A49">
            <w:pPr>
              <w:spacing w:after="0" w:line="240" w:lineRule="auto"/>
              <w:jc w:val="left"/>
              <w:rPr>
                <w:rFonts w:ascii="Courier" w:hAnsi="Courier"/>
                <w:sz w:val="18"/>
                <w:szCs w:val="18"/>
                <w:lang w:eastAsia="en-US"/>
              </w:rPr>
            </w:pPr>
            <w:r w:rsidRPr="00C8589E">
              <w:rPr>
                <w:rFonts w:ascii="Consolas" w:hAnsi="Consolas"/>
                <w:sz w:val="18"/>
                <w:szCs w:val="18"/>
                <w:lang w:eastAsia="en-US"/>
              </w:rPr>
              <w:t> </w:t>
            </w:r>
          </w:p>
        </w:tc>
        <w:tc>
          <w:tcPr>
            <w:tcW w:w="0" w:type="auto"/>
            <w:shd w:val="clear" w:color="auto" w:fill="auto"/>
            <w:vAlign w:val="bottom"/>
          </w:tcPr>
          <w:p w14:paraId="0A891F34" w14:textId="77777777" w:rsidR="008729B2" w:rsidRPr="00FB5E19" w:rsidRDefault="008729B2" w:rsidP="00431A49">
            <w:pPr>
              <w:spacing w:after="0" w:line="240" w:lineRule="auto"/>
              <w:jc w:val="left"/>
              <w:rPr>
                <w:rFonts w:ascii="Courier" w:hAnsi="Courier"/>
                <w:sz w:val="18"/>
                <w:szCs w:val="18"/>
                <w:lang w:eastAsia="en-US"/>
              </w:rPr>
            </w:pPr>
            <w:r w:rsidRPr="00C8589E">
              <w:rPr>
                <w:rFonts w:ascii="Consolas" w:hAnsi="Consolas"/>
                <w:sz w:val="18"/>
                <w:szCs w:val="18"/>
                <w:lang w:eastAsia="en-US"/>
              </w:rPr>
              <w:t>mvif</w:t>
            </w:r>
          </w:p>
        </w:tc>
        <w:tc>
          <w:tcPr>
            <w:tcW w:w="0" w:type="auto"/>
            <w:shd w:val="clear" w:color="auto" w:fill="auto"/>
            <w:vAlign w:val="bottom"/>
          </w:tcPr>
          <w:p w14:paraId="497EB2E8" w14:textId="77777777" w:rsidR="008729B2" w:rsidRPr="00FB5E19" w:rsidRDefault="008729B2" w:rsidP="00431A49">
            <w:pPr>
              <w:spacing w:after="0" w:line="240" w:lineRule="auto"/>
              <w:jc w:val="left"/>
              <w:rPr>
                <w:rFonts w:ascii="Courier" w:hAnsi="Courier"/>
                <w:sz w:val="18"/>
                <w:szCs w:val="18"/>
                <w:lang w:eastAsia="en-US"/>
              </w:rPr>
            </w:pPr>
            <w:r w:rsidRPr="00C8589E">
              <w:rPr>
                <w:rFonts w:ascii="Consolas" w:hAnsi="Consolas"/>
                <w:sz w:val="18"/>
                <w:szCs w:val="18"/>
                <w:lang w:eastAsia="en-US"/>
              </w:rPr>
              <w:t> </w:t>
            </w:r>
          </w:p>
        </w:tc>
        <w:tc>
          <w:tcPr>
            <w:tcW w:w="0" w:type="auto"/>
            <w:shd w:val="clear" w:color="auto" w:fill="auto"/>
            <w:vAlign w:val="bottom"/>
          </w:tcPr>
          <w:p w14:paraId="1CA23DC8" w14:textId="77777777" w:rsidR="008729B2" w:rsidRPr="00C8589E" w:rsidRDefault="008729B2" w:rsidP="00431A49">
            <w:pPr>
              <w:spacing w:after="0" w:line="240" w:lineRule="auto"/>
              <w:jc w:val="left"/>
              <w:rPr>
                <w:rFonts w:ascii="Consolas" w:hAnsi="Consolas"/>
                <w:sz w:val="18"/>
                <w:szCs w:val="18"/>
                <w:lang w:eastAsia="en-US"/>
              </w:rPr>
            </w:pPr>
            <w:r w:rsidRPr="00C8589E">
              <w:rPr>
                <w:rFonts w:ascii="Consolas" w:hAnsi="Consolas"/>
                <w:sz w:val="18"/>
                <w:szCs w:val="18"/>
                <w:lang w:eastAsia="en-US"/>
              </w:rPr>
              <w:t> </w:t>
            </w:r>
          </w:p>
        </w:tc>
        <w:tc>
          <w:tcPr>
            <w:tcW w:w="2565" w:type="dxa"/>
            <w:shd w:val="clear" w:color="auto" w:fill="auto"/>
            <w:vAlign w:val="bottom"/>
          </w:tcPr>
          <w:p w14:paraId="1728F0C9" w14:textId="77777777" w:rsidR="008729B2" w:rsidRPr="00FB5E19" w:rsidRDefault="008729B2" w:rsidP="00431A49">
            <w:pPr>
              <w:spacing w:after="0" w:line="240" w:lineRule="auto"/>
              <w:jc w:val="left"/>
              <w:rPr>
                <w:sz w:val="18"/>
                <w:szCs w:val="18"/>
                <w:lang w:eastAsia="en-US"/>
              </w:rPr>
            </w:pPr>
            <w:r w:rsidRPr="00C8589E">
              <w:rPr>
                <w:rFonts w:ascii="Calibri" w:hAnsi="Calibri"/>
                <w:sz w:val="18"/>
                <w:szCs w:val="18"/>
                <w:lang w:eastAsia="en-US"/>
              </w:rPr>
              <w:t xml:space="preserve">Multiview </w:t>
            </w:r>
            <w:r w:rsidRPr="00C8589E">
              <w:rPr>
                <w:rFonts w:ascii="Calibri" w:eastAsia="SimSun" w:hAnsi="Calibri" w:hint="eastAsia"/>
                <w:sz w:val="18"/>
                <w:szCs w:val="18"/>
                <w:lang w:eastAsia="zh-CN"/>
              </w:rPr>
              <w:t>G</w:t>
            </w:r>
            <w:r w:rsidRPr="00C8589E">
              <w:rPr>
                <w:rFonts w:ascii="Calibri" w:hAnsi="Calibri"/>
                <w:sz w:val="18"/>
                <w:szCs w:val="18"/>
                <w:lang w:eastAsia="en-US"/>
              </w:rPr>
              <w:t xml:space="preserve">roup </w:t>
            </w:r>
            <w:r w:rsidRPr="00C8589E">
              <w:rPr>
                <w:rFonts w:ascii="Calibri" w:eastAsia="SimSun" w:hAnsi="Calibri" w:hint="eastAsia"/>
                <w:sz w:val="18"/>
                <w:szCs w:val="18"/>
                <w:lang w:eastAsia="zh-CN"/>
              </w:rPr>
              <w:t>E</w:t>
            </w:r>
            <w:r w:rsidRPr="00C8589E">
              <w:rPr>
                <w:rFonts w:ascii="Calibri" w:hAnsi="Calibri"/>
                <w:sz w:val="18"/>
                <w:szCs w:val="18"/>
                <w:lang w:eastAsia="en-US"/>
              </w:rPr>
              <w:t>ntry</w:t>
            </w:r>
          </w:p>
        </w:tc>
        <w:tc>
          <w:tcPr>
            <w:tcW w:w="4189" w:type="dxa"/>
            <w:shd w:val="clear" w:color="auto" w:fill="auto"/>
            <w:vAlign w:val="bottom"/>
          </w:tcPr>
          <w:p w14:paraId="18A9FB4E" w14:textId="77777777" w:rsidR="008729B2" w:rsidRPr="00D573B2" w:rsidRDefault="008729B2" w:rsidP="00431A49">
            <w:pPr>
              <w:spacing w:after="0" w:line="240" w:lineRule="auto"/>
              <w:jc w:val="left"/>
              <w:rPr>
                <w:rFonts w:eastAsia="SimSun"/>
                <w:sz w:val="18"/>
                <w:szCs w:val="18"/>
                <w:lang w:eastAsia="zh-CN"/>
              </w:rPr>
            </w:pPr>
            <w:r w:rsidRPr="00C8589E">
              <w:rPr>
                <w:rFonts w:ascii="Calibri" w:eastAsia="SimSun" w:hAnsi="Calibri" w:hint="eastAsia"/>
                <w:sz w:val="18"/>
                <w:szCs w:val="18"/>
                <w:lang w:eastAsia="zh-CN"/>
              </w:rPr>
              <w:t>Contains the following boxes</w:t>
            </w:r>
          </w:p>
        </w:tc>
      </w:tr>
      <w:tr w:rsidR="008729B2" w:rsidRPr="00C8589E" w14:paraId="7F6251B3" w14:textId="77777777" w:rsidTr="00431A49">
        <w:trPr>
          <w:jc w:val="center"/>
        </w:trPr>
        <w:tc>
          <w:tcPr>
            <w:tcW w:w="0" w:type="auto"/>
            <w:shd w:val="clear" w:color="auto" w:fill="auto"/>
            <w:vAlign w:val="bottom"/>
          </w:tcPr>
          <w:p w14:paraId="34819016" w14:textId="77777777" w:rsidR="008729B2" w:rsidRPr="00FB5E19" w:rsidRDefault="008729B2" w:rsidP="00431A49">
            <w:pPr>
              <w:spacing w:after="0" w:line="240" w:lineRule="auto"/>
              <w:jc w:val="left"/>
              <w:rPr>
                <w:rFonts w:ascii="Courier" w:hAnsi="Courier"/>
                <w:sz w:val="18"/>
                <w:szCs w:val="18"/>
                <w:lang w:eastAsia="en-US"/>
              </w:rPr>
            </w:pPr>
            <w:r w:rsidRPr="00C8589E">
              <w:rPr>
                <w:rFonts w:ascii="Consolas" w:hAnsi="Consolas"/>
                <w:sz w:val="18"/>
                <w:szCs w:val="18"/>
                <w:lang w:eastAsia="en-US"/>
              </w:rPr>
              <w:t> </w:t>
            </w:r>
          </w:p>
        </w:tc>
        <w:tc>
          <w:tcPr>
            <w:tcW w:w="0" w:type="auto"/>
            <w:shd w:val="clear" w:color="auto" w:fill="auto"/>
            <w:vAlign w:val="bottom"/>
          </w:tcPr>
          <w:p w14:paraId="69816C9D" w14:textId="77777777" w:rsidR="008729B2" w:rsidRPr="00FB5E19" w:rsidRDefault="008729B2" w:rsidP="00431A49">
            <w:pPr>
              <w:spacing w:after="0" w:line="240" w:lineRule="auto"/>
              <w:jc w:val="left"/>
              <w:rPr>
                <w:rFonts w:ascii="Courier" w:hAnsi="Courier"/>
                <w:sz w:val="18"/>
                <w:szCs w:val="18"/>
                <w:lang w:eastAsia="en-US"/>
              </w:rPr>
            </w:pPr>
            <w:r w:rsidRPr="00C8589E">
              <w:rPr>
                <w:rFonts w:ascii="Consolas" w:hAnsi="Consolas"/>
                <w:sz w:val="18"/>
                <w:szCs w:val="18"/>
                <w:lang w:eastAsia="en-US"/>
              </w:rPr>
              <w:t> </w:t>
            </w:r>
          </w:p>
        </w:tc>
        <w:tc>
          <w:tcPr>
            <w:tcW w:w="0" w:type="auto"/>
            <w:shd w:val="clear" w:color="auto" w:fill="auto"/>
            <w:vAlign w:val="bottom"/>
          </w:tcPr>
          <w:p w14:paraId="2530ADF6" w14:textId="77777777" w:rsidR="008729B2" w:rsidRPr="00FB5E19" w:rsidRDefault="008729B2" w:rsidP="00431A49">
            <w:pPr>
              <w:spacing w:after="0" w:line="240" w:lineRule="auto"/>
              <w:jc w:val="left"/>
              <w:rPr>
                <w:rFonts w:ascii="Courier" w:hAnsi="Courier"/>
                <w:sz w:val="18"/>
                <w:szCs w:val="18"/>
                <w:lang w:eastAsia="en-US"/>
              </w:rPr>
            </w:pPr>
            <w:r w:rsidRPr="00C8589E">
              <w:rPr>
                <w:rFonts w:ascii="Consolas" w:hAnsi="Consolas"/>
                <w:sz w:val="18"/>
                <w:szCs w:val="18"/>
                <w:lang w:eastAsia="en-US"/>
              </w:rPr>
              <w:t>buff</w:t>
            </w:r>
          </w:p>
        </w:tc>
        <w:tc>
          <w:tcPr>
            <w:tcW w:w="0" w:type="auto"/>
            <w:shd w:val="clear" w:color="auto" w:fill="auto"/>
            <w:vAlign w:val="bottom"/>
          </w:tcPr>
          <w:p w14:paraId="578E718F" w14:textId="77777777" w:rsidR="008729B2" w:rsidRPr="00C8589E" w:rsidRDefault="008729B2" w:rsidP="00431A49">
            <w:pPr>
              <w:spacing w:after="0" w:line="240" w:lineRule="auto"/>
              <w:jc w:val="left"/>
              <w:rPr>
                <w:rFonts w:ascii="Consolas" w:hAnsi="Consolas"/>
                <w:sz w:val="18"/>
                <w:szCs w:val="18"/>
                <w:lang w:eastAsia="en-US"/>
              </w:rPr>
            </w:pPr>
            <w:r w:rsidRPr="00C8589E">
              <w:rPr>
                <w:rFonts w:ascii="Consolas" w:hAnsi="Consolas"/>
                <w:sz w:val="18"/>
                <w:szCs w:val="18"/>
                <w:lang w:eastAsia="en-US"/>
              </w:rPr>
              <w:t> </w:t>
            </w:r>
          </w:p>
        </w:tc>
        <w:tc>
          <w:tcPr>
            <w:tcW w:w="2565" w:type="dxa"/>
            <w:shd w:val="clear" w:color="auto" w:fill="auto"/>
            <w:vAlign w:val="bottom"/>
          </w:tcPr>
          <w:p w14:paraId="0EA767D3" w14:textId="77777777" w:rsidR="008729B2" w:rsidRPr="00FB5E19" w:rsidRDefault="008729B2" w:rsidP="00431A49">
            <w:pPr>
              <w:spacing w:after="0" w:line="240" w:lineRule="auto"/>
              <w:jc w:val="left"/>
              <w:rPr>
                <w:sz w:val="18"/>
                <w:szCs w:val="18"/>
                <w:lang w:eastAsia="en-US"/>
              </w:rPr>
            </w:pPr>
            <w:r w:rsidRPr="00C8589E">
              <w:rPr>
                <w:rFonts w:ascii="Calibri" w:hAnsi="Calibri"/>
                <w:sz w:val="18"/>
                <w:szCs w:val="18"/>
                <w:lang w:eastAsia="en-US"/>
              </w:rPr>
              <w:t xml:space="preserve">Buffering </w:t>
            </w:r>
            <w:r w:rsidRPr="00C8589E">
              <w:rPr>
                <w:rFonts w:ascii="Calibri" w:eastAsia="SimSun" w:hAnsi="Calibri" w:hint="eastAsia"/>
                <w:sz w:val="18"/>
                <w:szCs w:val="18"/>
                <w:lang w:eastAsia="zh-CN"/>
              </w:rPr>
              <w:t>I</w:t>
            </w:r>
            <w:r w:rsidRPr="00C8589E">
              <w:rPr>
                <w:rFonts w:ascii="Calibri" w:hAnsi="Calibri"/>
                <w:sz w:val="18"/>
                <w:szCs w:val="18"/>
                <w:lang w:eastAsia="en-US"/>
              </w:rPr>
              <w:t xml:space="preserve">nformation </w:t>
            </w:r>
            <w:r w:rsidRPr="00C8589E">
              <w:rPr>
                <w:rFonts w:ascii="Calibri" w:eastAsia="SimSun" w:hAnsi="Calibri" w:hint="eastAsia"/>
                <w:sz w:val="18"/>
                <w:szCs w:val="18"/>
                <w:lang w:eastAsia="zh-CN"/>
              </w:rPr>
              <w:t>B</w:t>
            </w:r>
            <w:r w:rsidRPr="00C8589E">
              <w:rPr>
                <w:rFonts w:ascii="Calibri" w:hAnsi="Calibri"/>
                <w:sz w:val="18"/>
                <w:szCs w:val="18"/>
                <w:lang w:eastAsia="en-US"/>
              </w:rPr>
              <w:t>ox</w:t>
            </w:r>
          </w:p>
        </w:tc>
        <w:tc>
          <w:tcPr>
            <w:tcW w:w="4189" w:type="dxa"/>
            <w:shd w:val="clear" w:color="auto" w:fill="auto"/>
            <w:vAlign w:val="bottom"/>
          </w:tcPr>
          <w:p w14:paraId="4746BA35" w14:textId="77777777" w:rsidR="008729B2" w:rsidRPr="00C325A4" w:rsidRDefault="008729B2" w:rsidP="00431A49">
            <w:pPr>
              <w:spacing w:after="0" w:line="240" w:lineRule="auto"/>
              <w:jc w:val="left"/>
              <w:rPr>
                <w:rFonts w:eastAsia="SimSun"/>
                <w:sz w:val="18"/>
                <w:szCs w:val="18"/>
                <w:lang w:eastAsia="zh-CN"/>
              </w:rPr>
            </w:pPr>
            <w:r w:rsidRPr="00C8589E">
              <w:rPr>
                <w:rFonts w:ascii="Calibri" w:eastAsia="SimSun" w:hAnsi="Calibri" w:hint="eastAsia"/>
                <w:sz w:val="18"/>
                <w:szCs w:val="18"/>
                <w:lang w:eastAsia="zh-CN"/>
              </w:rPr>
              <w:t>C</w:t>
            </w:r>
            <w:r w:rsidRPr="00C8589E">
              <w:rPr>
                <w:rFonts w:ascii="Calibri" w:hAnsi="Calibri"/>
                <w:sz w:val="18"/>
                <w:szCs w:val="18"/>
                <w:lang w:eastAsia="en-US"/>
              </w:rPr>
              <w:t>ontains the buffer information of the tier</w:t>
            </w:r>
          </w:p>
        </w:tc>
      </w:tr>
      <w:tr w:rsidR="008729B2" w:rsidRPr="00C8589E" w14:paraId="15273973" w14:textId="77777777" w:rsidTr="00431A49">
        <w:trPr>
          <w:jc w:val="center"/>
        </w:trPr>
        <w:tc>
          <w:tcPr>
            <w:tcW w:w="0" w:type="auto"/>
            <w:shd w:val="clear" w:color="auto" w:fill="auto"/>
            <w:vAlign w:val="bottom"/>
          </w:tcPr>
          <w:p w14:paraId="79E5470C" w14:textId="77777777" w:rsidR="008729B2" w:rsidRPr="00FB5E19" w:rsidRDefault="008729B2" w:rsidP="00431A49">
            <w:pPr>
              <w:spacing w:after="0" w:line="240" w:lineRule="auto"/>
              <w:jc w:val="left"/>
              <w:rPr>
                <w:rFonts w:ascii="Courier" w:hAnsi="Courier"/>
                <w:sz w:val="18"/>
                <w:szCs w:val="18"/>
                <w:lang w:eastAsia="en-US"/>
              </w:rPr>
            </w:pPr>
            <w:r w:rsidRPr="00C8589E">
              <w:rPr>
                <w:rFonts w:ascii="Consolas" w:hAnsi="Consolas"/>
                <w:sz w:val="18"/>
                <w:szCs w:val="18"/>
                <w:lang w:eastAsia="en-US"/>
              </w:rPr>
              <w:t> </w:t>
            </w:r>
          </w:p>
        </w:tc>
        <w:tc>
          <w:tcPr>
            <w:tcW w:w="0" w:type="auto"/>
            <w:shd w:val="clear" w:color="auto" w:fill="auto"/>
            <w:vAlign w:val="bottom"/>
          </w:tcPr>
          <w:p w14:paraId="6BE37D7C" w14:textId="77777777" w:rsidR="008729B2" w:rsidRPr="00FB5E19" w:rsidRDefault="008729B2" w:rsidP="00431A49">
            <w:pPr>
              <w:spacing w:after="0" w:line="240" w:lineRule="auto"/>
              <w:jc w:val="left"/>
              <w:rPr>
                <w:rFonts w:ascii="Courier" w:hAnsi="Courier"/>
                <w:sz w:val="18"/>
                <w:szCs w:val="18"/>
                <w:lang w:eastAsia="en-US"/>
              </w:rPr>
            </w:pPr>
            <w:r w:rsidRPr="00C8589E">
              <w:rPr>
                <w:rFonts w:ascii="Consolas" w:hAnsi="Consolas"/>
                <w:sz w:val="18"/>
                <w:szCs w:val="18"/>
                <w:lang w:eastAsia="en-US"/>
              </w:rPr>
              <w:t> </w:t>
            </w:r>
          </w:p>
        </w:tc>
        <w:tc>
          <w:tcPr>
            <w:tcW w:w="0" w:type="auto"/>
            <w:shd w:val="clear" w:color="auto" w:fill="auto"/>
            <w:vAlign w:val="bottom"/>
          </w:tcPr>
          <w:p w14:paraId="1151EE11" w14:textId="77777777" w:rsidR="008729B2" w:rsidRPr="00FB5E19" w:rsidRDefault="008729B2" w:rsidP="00431A49">
            <w:pPr>
              <w:spacing w:after="0" w:line="240" w:lineRule="auto"/>
              <w:jc w:val="left"/>
              <w:rPr>
                <w:rFonts w:ascii="Courier" w:hAnsi="Courier"/>
                <w:sz w:val="18"/>
                <w:szCs w:val="18"/>
                <w:lang w:eastAsia="en-US"/>
              </w:rPr>
            </w:pPr>
            <w:r w:rsidRPr="00C8589E">
              <w:rPr>
                <w:rFonts w:ascii="Consolas" w:hAnsi="Consolas"/>
                <w:sz w:val="18"/>
                <w:szCs w:val="18"/>
                <w:lang w:eastAsia="en-US"/>
              </w:rPr>
              <w:t>ldep</w:t>
            </w:r>
          </w:p>
        </w:tc>
        <w:tc>
          <w:tcPr>
            <w:tcW w:w="0" w:type="auto"/>
            <w:shd w:val="clear" w:color="auto" w:fill="auto"/>
            <w:vAlign w:val="bottom"/>
          </w:tcPr>
          <w:p w14:paraId="0F26CAEF" w14:textId="77777777" w:rsidR="008729B2" w:rsidRPr="00C8589E" w:rsidRDefault="008729B2" w:rsidP="00431A49">
            <w:pPr>
              <w:spacing w:after="0" w:line="240" w:lineRule="auto"/>
              <w:jc w:val="left"/>
              <w:rPr>
                <w:rFonts w:ascii="Consolas" w:hAnsi="Consolas"/>
                <w:sz w:val="18"/>
                <w:szCs w:val="18"/>
                <w:lang w:eastAsia="en-US"/>
              </w:rPr>
            </w:pPr>
            <w:r w:rsidRPr="00C8589E">
              <w:rPr>
                <w:rFonts w:ascii="Consolas" w:hAnsi="Consolas"/>
                <w:sz w:val="18"/>
                <w:szCs w:val="18"/>
                <w:lang w:eastAsia="en-US"/>
              </w:rPr>
              <w:t> </w:t>
            </w:r>
          </w:p>
        </w:tc>
        <w:tc>
          <w:tcPr>
            <w:tcW w:w="2565" w:type="dxa"/>
            <w:shd w:val="clear" w:color="auto" w:fill="auto"/>
            <w:vAlign w:val="bottom"/>
          </w:tcPr>
          <w:p w14:paraId="5E43F49C" w14:textId="77777777" w:rsidR="008729B2" w:rsidRPr="00FB5E19" w:rsidRDefault="008729B2" w:rsidP="00431A49">
            <w:pPr>
              <w:spacing w:after="0" w:line="240" w:lineRule="auto"/>
              <w:jc w:val="left"/>
              <w:rPr>
                <w:sz w:val="18"/>
                <w:szCs w:val="18"/>
                <w:lang w:eastAsia="en-US"/>
              </w:rPr>
            </w:pPr>
            <w:r w:rsidRPr="00C8589E">
              <w:rPr>
                <w:rFonts w:ascii="Calibri" w:hAnsi="Calibri"/>
                <w:sz w:val="18"/>
                <w:szCs w:val="18"/>
                <w:lang w:eastAsia="en-US"/>
              </w:rPr>
              <w:t xml:space="preserve">Tier </w:t>
            </w:r>
            <w:r w:rsidRPr="00C8589E">
              <w:rPr>
                <w:rFonts w:ascii="Calibri" w:eastAsia="SimSun" w:hAnsi="Calibri" w:hint="eastAsia"/>
                <w:sz w:val="18"/>
                <w:szCs w:val="18"/>
                <w:lang w:eastAsia="zh-CN"/>
              </w:rPr>
              <w:t>D</w:t>
            </w:r>
            <w:r w:rsidRPr="00C8589E">
              <w:rPr>
                <w:rFonts w:ascii="Calibri" w:hAnsi="Calibri"/>
                <w:sz w:val="18"/>
                <w:szCs w:val="18"/>
                <w:lang w:eastAsia="en-US"/>
              </w:rPr>
              <w:t xml:space="preserve">ependency </w:t>
            </w:r>
            <w:r w:rsidRPr="00C8589E">
              <w:rPr>
                <w:rFonts w:ascii="Calibri" w:eastAsia="SimSun" w:hAnsi="Calibri" w:hint="eastAsia"/>
                <w:sz w:val="18"/>
                <w:szCs w:val="18"/>
                <w:lang w:eastAsia="zh-CN"/>
              </w:rPr>
              <w:t>B</w:t>
            </w:r>
            <w:r w:rsidRPr="00C8589E">
              <w:rPr>
                <w:rFonts w:ascii="Calibri" w:hAnsi="Calibri"/>
                <w:sz w:val="18"/>
                <w:szCs w:val="18"/>
                <w:lang w:eastAsia="en-US"/>
              </w:rPr>
              <w:t>ox</w:t>
            </w:r>
          </w:p>
        </w:tc>
        <w:tc>
          <w:tcPr>
            <w:tcW w:w="4189" w:type="dxa"/>
            <w:shd w:val="clear" w:color="auto" w:fill="auto"/>
            <w:vAlign w:val="bottom"/>
          </w:tcPr>
          <w:p w14:paraId="700BF0F1" w14:textId="77777777" w:rsidR="008729B2" w:rsidRPr="00C325A4" w:rsidRDefault="008729B2" w:rsidP="00431A49">
            <w:pPr>
              <w:spacing w:after="0" w:line="240" w:lineRule="auto"/>
              <w:jc w:val="left"/>
              <w:rPr>
                <w:rFonts w:eastAsia="SimSun"/>
                <w:sz w:val="18"/>
                <w:szCs w:val="18"/>
                <w:lang w:eastAsia="zh-CN"/>
              </w:rPr>
            </w:pPr>
            <w:r w:rsidRPr="00C8589E">
              <w:rPr>
                <w:rFonts w:ascii="Calibri" w:eastAsia="SimSun" w:hAnsi="Calibri" w:hint="eastAsia"/>
                <w:sz w:val="18"/>
                <w:szCs w:val="18"/>
                <w:lang w:eastAsia="zh-CN"/>
              </w:rPr>
              <w:t>I</w:t>
            </w:r>
            <w:r w:rsidRPr="00C8589E">
              <w:rPr>
                <w:rFonts w:ascii="Calibri" w:hAnsi="Calibri"/>
                <w:sz w:val="18"/>
                <w:szCs w:val="18"/>
                <w:lang w:eastAsia="en-US"/>
              </w:rPr>
              <w:t>dentifies the tiers that the current tier is dependent on</w:t>
            </w:r>
          </w:p>
        </w:tc>
      </w:tr>
      <w:tr w:rsidR="008729B2" w:rsidRPr="00C8589E" w14:paraId="2A49FD3B" w14:textId="77777777" w:rsidTr="00431A49">
        <w:trPr>
          <w:jc w:val="center"/>
        </w:trPr>
        <w:tc>
          <w:tcPr>
            <w:tcW w:w="0" w:type="auto"/>
            <w:shd w:val="clear" w:color="auto" w:fill="auto"/>
            <w:vAlign w:val="bottom"/>
          </w:tcPr>
          <w:p w14:paraId="1CD3B9D6" w14:textId="77777777" w:rsidR="008729B2" w:rsidRPr="00FB5E19" w:rsidRDefault="008729B2" w:rsidP="00431A49">
            <w:pPr>
              <w:spacing w:after="0" w:line="240" w:lineRule="auto"/>
              <w:jc w:val="left"/>
              <w:rPr>
                <w:rFonts w:ascii="Courier" w:hAnsi="Courier"/>
                <w:sz w:val="18"/>
                <w:szCs w:val="18"/>
                <w:lang w:eastAsia="en-US"/>
              </w:rPr>
            </w:pPr>
            <w:r w:rsidRPr="00C8589E">
              <w:rPr>
                <w:rFonts w:ascii="Consolas" w:hAnsi="Consolas"/>
                <w:sz w:val="18"/>
                <w:szCs w:val="18"/>
                <w:lang w:eastAsia="en-US"/>
              </w:rPr>
              <w:t> </w:t>
            </w:r>
          </w:p>
        </w:tc>
        <w:tc>
          <w:tcPr>
            <w:tcW w:w="0" w:type="auto"/>
            <w:shd w:val="clear" w:color="auto" w:fill="auto"/>
            <w:vAlign w:val="bottom"/>
          </w:tcPr>
          <w:p w14:paraId="018CFE0B" w14:textId="77777777" w:rsidR="008729B2" w:rsidRPr="00FB5E19" w:rsidRDefault="008729B2" w:rsidP="00431A49">
            <w:pPr>
              <w:spacing w:after="0" w:line="240" w:lineRule="auto"/>
              <w:jc w:val="left"/>
              <w:rPr>
                <w:rFonts w:ascii="Courier" w:hAnsi="Courier"/>
                <w:sz w:val="18"/>
                <w:szCs w:val="18"/>
                <w:lang w:eastAsia="en-US"/>
              </w:rPr>
            </w:pPr>
            <w:r w:rsidRPr="00C8589E">
              <w:rPr>
                <w:rFonts w:ascii="Consolas" w:hAnsi="Consolas"/>
                <w:sz w:val="18"/>
                <w:szCs w:val="18"/>
                <w:lang w:eastAsia="en-US"/>
              </w:rPr>
              <w:t> </w:t>
            </w:r>
          </w:p>
        </w:tc>
        <w:tc>
          <w:tcPr>
            <w:tcW w:w="0" w:type="auto"/>
            <w:shd w:val="clear" w:color="auto" w:fill="auto"/>
            <w:vAlign w:val="bottom"/>
          </w:tcPr>
          <w:p w14:paraId="18FAA16C" w14:textId="77777777" w:rsidR="008729B2" w:rsidRPr="00FB5E19" w:rsidRDefault="008729B2" w:rsidP="00431A49">
            <w:pPr>
              <w:spacing w:after="0" w:line="240" w:lineRule="auto"/>
              <w:jc w:val="left"/>
              <w:rPr>
                <w:rFonts w:ascii="Courier" w:hAnsi="Courier"/>
                <w:sz w:val="18"/>
                <w:szCs w:val="18"/>
                <w:lang w:eastAsia="en-US"/>
              </w:rPr>
            </w:pPr>
            <w:r w:rsidRPr="00C8589E">
              <w:rPr>
                <w:rFonts w:ascii="Consolas" w:hAnsi="Consolas"/>
                <w:sz w:val="18"/>
                <w:szCs w:val="18"/>
                <w:lang w:eastAsia="en-US"/>
              </w:rPr>
              <w:t>svip</w:t>
            </w:r>
          </w:p>
        </w:tc>
        <w:tc>
          <w:tcPr>
            <w:tcW w:w="0" w:type="auto"/>
            <w:shd w:val="clear" w:color="auto" w:fill="auto"/>
            <w:vAlign w:val="bottom"/>
          </w:tcPr>
          <w:p w14:paraId="620F7344" w14:textId="77777777" w:rsidR="008729B2" w:rsidRPr="00C8589E" w:rsidRDefault="008729B2" w:rsidP="00431A49">
            <w:pPr>
              <w:spacing w:after="0" w:line="240" w:lineRule="auto"/>
              <w:jc w:val="left"/>
              <w:rPr>
                <w:rFonts w:ascii="Consolas" w:hAnsi="Consolas"/>
                <w:sz w:val="18"/>
                <w:szCs w:val="18"/>
                <w:lang w:eastAsia="en-US"/>
              </w:rPr>
            </w:pPr>
            <w:r w:rsidRPr="00C8589E">
              <w:rPr>
                <w:rFonts w:ascii="Consolas" w:hAnsi="Consolas"/>
                <w:sz w:val="18"/>
                <w:szCs w:val="18"/>
                <w:lang w:eastAsia="en-US"/>
              </w:rPr>
              <w:t> </w:t>
            </w:r>
          </w:p>
        </w:tc>
        <w:tc>
          <w:tcPr>
            <w:tcW w:w="2565" w:type="dxa"/>
            <w:shd w:val="clear" w:color="auto" w:fill="auto"/>
            <w:vAlign w:val="bottom"/>
          </w:tcPr>
          <w:p w14:paraId="05C5E48A" w14:textId="77777777" w:rsidR="008729B2" w:rsidRPr="00FB5E19" w:rsidRDefault="008729B2" w:rsidP="00431A49">
            <w:pPr>
              <w:spacing w:after="0" w:line="240" w:lineRule="auto"/>
              <w:jc w:val="left"/>
              <w:rPr>
                <w:sz w:val="18"/>
                <w:szCs w:val="18"/>
                <w:lang w:eastAsia="en-US"/>
              </w:rPr>
            </w:pPr>
            <w:r w:rsidRPr="00C8589E">
              <w:rPr>
                <w:rFonts w:ascii="Calibri" w:hAnsi="Calibri"/>
                <w:sz w:val="18"/>
                <w:szCs w:val="18"/>
                <w:lang w:eastAsia="en-US"/>
              </w:rPr>
              <w:t xml:space="preserve">Initial </w:t>
            </w:r>
            <w:r w:rsidRPr="00C8589E">
              <w:rPr>
                <w:rFonts w:ascii="Calibri" w:eastAsia="SimSun" w:hAnsi="Calibri" w:hint="eastAsia"/>
                <w:sz w:val="18"/>
                <w:szCs w:val="18"/>
                <w:lang w:eastAsia="zh-CN"/>
              </w:rPr>
              <w:t>P</w:t>
            </w:r>
            <w:r w:rsidRPr="00C8589E">
              <w:rPr>
                <w:rFonts w:ascii="Calibri" w:hAnsi="Calibri"/>
                <w:sz w:val="18"/>
                <w:szCs w:val="18"/>
                <w:lang w:eastAsia="en-US"/>
              </w:rPr>
              <w:t xml:space="preserve">arameter </w:t>
            </w:r>
            <w:r w:rsidRPr="00C8589E">
              <w:rPr>
                <w:rFonts w:ascii="Calibri" w:eastAsia="SimSun" w:hAnsi="Calibri" w:hint="eastAsia"/>
                <w:sz w:val="18"/>
                <w:szCs w:val="18"/>
                <w:lang w:eastAsia="zh-CN"/>
              </w:rPr>
              <w:t>S</w:t>
            </w:r>
            <w:r w:rsidRPr="00C8589E">
              <w:rPr>
                <w:rFonts w:ascii="Calibri" w:hAnsi="Calibri"/>
                <w:sz w:val="18"/>
                <w:szCs w:val="18"/>
                <w:lang w:eastAsia="en-US"/>
              </w:rPr>
              <w:t xml:space="preserve">ets </w:t>
            </w:r>
            <w:r w:rsidRPr="00C8589E">
              <w:rPr>
                <w:rFonts w:ascii="Calibri" w:eastAsia="SimSun" w:hAnsi="Calibri" w:hint="eastAsia"/>
                <w:sz w:val="18"/>
                <w:szCs w:val="18"/>
                <w:lang w:eastAsia="zh-CN"/>
              </w:rPr>
              <w:t>B</w:t>
            </w:r>
            <w:r w:rsidRPr="00C8589E">
              <w:rPr>
                <w:rFonts w:ascii="Calibri" w:hAnsi="Calibri"/>
                <w:sz w:val="18"/>
                <w:szCs w:val="18"/>
                <w:lang w:eastAsia="en-US"/>
              </w:rPr>
              <w:t>ox</w:t>
            </w:r>
          </w:p>
        </w:tc>
        <w:tc>
          <w:tcPr>
            <w:tcW w:w="4189" w:type="dxa"/>
            <w:shd w:val="clear" w:color="auto" w:fill="auto"/>
            <w:vAlign w:val="bottom"/>
          </w:tcPr>
          <w:p w14:paraId="13DD426D" w14:textId="77777777" w:rsidR="008729B2" w:rsidRPr="00C325A4" w:rsidRDefault="008729B2" w:rsidP="00431A49">
            <w:pPr>
              <w:spacing w:after="0" w:line="240" w:lineRule="auto"/>
              <w:jc w:val="left"/>
              <w:rPr>
                <w:rFonts w:eastAsia="SimSun"/>
                <w:sz w:val="18"/>
                <w:szCs w:val="18"/>
                <w:lang w:eastAsia="zh-CN"/>
              </w:rPr>
            </w:pPr>
            <w:r w:rsidRPr="00C8589E">
              <w:rPr>
                <w:rFonts w:ascii="Calibri" w:eastAsia="SimSun" w:hAnsi="Calibri" w:hint="eastAsia"/>
                <w:sz w:val="18"/>
                <w:szCs w:val="18"/>
                <w:lang w:eastAsia="zh-CN"/>
              </w:rPr>
              <w:t>Contains</w:t>
            </w:r>
            <w:r w:rsidRPr="00C8589E">
              <w:rPr>
                <w:rFonts w:ascii="Calibri" w:eastAsia="SimSun" w:hAnsi="Calibri"/>
                <w:sz w:val="18"/>
                <w:szCs w:val="18"/>
                <w:lang w:eastAsia="zh-CN"/>
              </w:rPr>
              <w:t xml:space="preserve"> </w:t>
            </w:r>
            <w:r w:rsidRPr="00C8589E">
              <w:rPr>
                <w:rFonts w:ascii="Calibri" w:hAnsi="Calibri"/>
                <w:sz w:val="18"/>
                <w:szCs w:val="18"/>
                <w:lang w:eastAsia="en-US"/>
              </w:rPr>
              <w:t>parameter sets needed for decoding this tier and all the tiers it depends on</w:t>
            </w:r>
          </w:p>
        </w:tc>
      </w:tr>
      <w:tr w:rsidR="008729B2" w:rsidRPr="00C8589E" w14:paraId="654F7254" w14:textId="77777777" w:rsidTr="00431A49">
        <w:trPr>
          <w:jc w:val="center"/>
        </w:trPr>
        <w:tc>
          <w:tcPr>
            <w:tcW w:w="0" w:type="auto"/>
            <w:shd w:val="clear" w:color="auto" w:fill="auto"/>
            <w:vAlign w:val="bottom"/>
          </w:tcPr>
          <w:p w14:paraId="73848BA9" w14:textId="77777777" w:rsidR="008729B2" w:rsidRPr="00FB5E19" w:rsidRDefault="008729B2" w:rsidP="00431A49">
            <w:pPr>
              <w:spacing w:after="0" w:line="240" w:lineRule="auto"/>
              <w:jc w:val="left"/>
              <w:rPr>
                <w:rFonts w:ascii="Courier" w:hAnsi="Courier"/>
                <w:sz w:val="18"/>
                <w:szCs w:val="18"/>
                <w:lang w:eastAsia="en-US"/>
              </w:rPr>
            </w:pPr>
            <w:r w:rsidRPr="00C8589E">
              <w:rPr>
                <w:rFonts w:ascii="Consolas" w:hAnsi="Consolas"/>
                <w:sz w:val="18"/>
                <w:szCs w:val="18"/>
                <w:lang w:eastAsia="en-US"/>
              </w:rPr>
              <w:t> </w:t>
            </w:r>
          </w:p>
        </w:tc>
        <w:tc>
          <w:tcPr>
            <w:tcW w:w="0" w:type="auto"/>
            <w:shd w:val="clear" w:color="auto" w:fill="auto"/>
            <w:vAlign w:val="bottom"/>
          </w:tcPr>
          <w:p w14:paraId="3EEEBA52" w14:textId="77777777" w:rsidR="008729B2" w:rsidRPr="00FB5E19" w:rsidRDefault="008729B2" w:rsidP="00431A49">
            <w:pPr>
              <w:spacing w:after="0" w:line="240" w:lineRule="auto"/>
              <w:jc w:val="left"/>
              <w:rPr>
                <w:rFonts w:ascii="Courier" w:hAnsi="Courier"/>
                <w:sz w:val="18"/>
                <w:szCs w:val="18"/>
                <w:lang w:eastAsia="en-US"/>
              </w:rPr>
            </w:pPr>
            <w:r w:rsidRPr="00C8589E">
              <w:rPr>
                <w:rFonts w:ascii="Consolas" w:hAnsi="Consolas"/>
                <w:sz w:val="18"/>
                <w:szCs w:val="18"/>
                <w:lang w:eastAsia="en-US"/>
              </w:rPr>
              <w:t> </w:t>
            </w:r>
          </w:p>
        </w:tc>
        <w:tc>
          <w:tcPr>
            <w:tcW w:w="0" w:type="auto"/>
            <w:shd w:val="clear" w:color="auto" w:fill="auto"/>
            <w:vAlign w:val="bottom"/>
          </w:tcPr>
          <w:p w14:paraId="676EB33A" w14:textId="77777777" w:rsidR="008729B2" w:rsidRPr="00FB5E19" w:rsidRDefault="008729B2" w:rsidP="00431A49">
            <w:pPr>
              <w:spacing w:after="0" w:line="240" w:lineRule="auto"/>
              <w:jc w:val="left"/>
              <w:rPr>
                <w:rFonts w:ascii="Courier" w:hAnsi="Courier"/>
                <w:sz w:val="18"/>
                <w:szCs w:val="18"/>
                <w:lang w:eastAsia="en-US"/>
              </w:rPr>
            </w:pPr>
            <w:r w:rsidRPr="00C8589E">
              <w:rPr>
                <w:rFonts w:ascii="Consolas" w:hAnsi="Consolas"/>
                <w:sz w:val="18"/>
                <w:szCs w:val="18"/>
                <w:lang w:eastAsia="en-US"/>
              </w:rPr>
              <w:t>svpr</w:t>
            </w:r>
          </w:p>
        </w:tc>
        <w:tc>
          <w:tcPr>
            <w:tcW w:w="0" w:type="auto"/>
            <w:shd w:val="clear" w:color="auto" w:fill="auto"/>
            <w:vAlign w:val="bottom"/>
          </w:tcPr>
          <w:p w14:paraId="1CDEB74D" w14:textId="77777777" w:rsidR="008729B2" w:rsidRPr="00C8589E" w:rsidRDefault="008729B2" w:rsidP="00431A49">
            <w:pPr>
              <w:spacing w:after="0" w:line="240" w:lineRule="auto"/>
              <w:jc w:val="left"/>
              <w:rPr>
                <w:rFonts w:ascii="Consolas" w:hAnsi="Consolas"/>
                <w:sz w:val="18"/>
                <w:szCs w:val="18"/>
                <w:lang w:eastAsia="en-US"/>
              </w:rPr>
            </w:pPr>
            <w:r w:rsidRPr="00C8589E">
              <w:rPr>
                <w:rFonts w:ascii="Consolas" w:hAnsi="Consolas"/>
                <w:sz w:val="18"/>
                <w:szCs w:val="18"/>
                <w:lang w:eastAsia="en-US"/>
              </w:rPr>
              <w:t> </w:t>
            </w:r>
          </w:p>
        </w:tc>
        <w:tc>
          <w:tcPr>
            <w:tcW w:w="2565" w:type="dxa"/>
            <w:shd w:val="clear" w:color="auto" w:fill="auto"/>
            <w:vAlign w:val="bottom"/>
          </w:tcPr>
          <w:p w14:paraId="272AC8C9" w14:textId="77777777" w:rsidR="008729B2" w:rsidRPr="00C325A4" w:rsidRDefault="008729B2" w:rsidP="00431A49">
            <w:pPr>
              <w:spacing w:after="0" w:line="240" w:lineRule="auto"/>
              <w:jc w:val="left"/>
              <w:rPr>
                <w:rFonts w:eastAsia="SimSun"/>
                <w:sz w:val="18"/>
                <w:szCs w:val="18"/>
                <w:lang w:eastAsia="zh-CN"/>
              </w:rPr>
            </w:pPr>
            <w:r w:rsidRPr="00C8589E">
              <w:rPr>
                <w:rFonts w:ascii="Calibri" w:hAnsi="Calibri"/>
                <w:sz w:val="18"/>
                <w:szCs w:val="18"/>
                <w:lang w:eastAsia="en-US"/>
              </w:rPr>
              <w:t xml:space="preserve">Priority </w:t>
            </w:r>
            <w:r w:rsidRPr="00C8589E">
              <w:rPr>
                <w:rFonts w:ascii="Calibri" w:eastAsia="SimSun" w:hAnsi="Calibri" w:hint="eastAsia"/>
                <w:sz w:val="18"/>
                <w:szCs w:val="18"/>
                <w:lang w:eastAsia="zh-CN"/>
              </w:rPr>
              <w:t>R</w:t>
            </w:r>
            <w:r w:rsidRPr="00C8589E">
              <w:rPr>
                <w:rFonts w:ascii="Calibri" w:hAnsi="Calibri"/>
                <w:sz w:val="18"/>
                <w:szCs w:val="18"/>
                <w:lang w:eastAsia="en-US"/>
              </w:rPr>
              <w:t>ange</w:t>
            </w:r>
            <w:r w:rsidRPr="00C8589E">
              <w:rPr>
                <w:rFonts w:ascii="Calibri" w:eastAsia="SimSun" w:hAnsi="Calibri" w:hint="eastAsia"/>
                <w:sz w:val="18"/>
                <w:szCs w:val="18"/>
                <w:lang w:eastAsia="zh-CN"/>
              </w:rPr>
              <w:t xml:space="preserve"> Box</w:t>
            </w:r>
          </w:p>
        </w:tc>
        <w:tc>
          <w:tcPr>
            <w:tcW w:w="4189" w:type="dxa"/>
            <w:shd w:val="clear" w:color="auto" w:fill="auto"/>
            <w:vAlign w:val="bottom"/>
          </w:tcPr>
          <w:p w14:paraId="2F658942" w14:textId="77777777" w:rsidR="008729B2" w:rsidRPr="00C325A4" w:rsidRDefault="008729B2" w:rsidP="00431A49">
            <w:pPr>
              <w:spacing w:after="0" w:line="240" w:lineRule="auto"/>
              <w:jc w:val="left"/>
              <w:rPr>
                <w:rFonts w:eastAsia="SimSun"/>
                <w:sz w:val="18"/>
                <w:szCs w:val="18"/>
                <w:lang w:eastAsia="zh-CN"/>
              </w:rPr>
            </w:pPr>
            <w:r w:rsidRPr="00C8589E">
              <w:rPr>
                <w:rFonts w:ascii="Calibri" w:eastAsia="SimSun" w:hAnsi="Calibri" w:hint="eastAsia"/>
                <w:sz w:val="18"/>
                <w:szCs w:val="18"/>
                <w:lang w:eastAsia="zh-CN"/>
              </w:rPr>
              <w:t>R</w:t>
            </w:r>
            <w:r w:rsidRPr="00C8589E">
              <w:rPr>
                <w:rFonts w:ascii="Calibri" w:hAnsi="Calibri"/>
                <w:sz w:val="18"/>
                <w:szCs w:val="18"/>
                <w:lang w:eastAsia="en-US"/>
              </w:rPr>
              <w:t>eports the minimum and maximum priority_id of the NAL units mapped to this tier</w:t>
            </w:r>
          </w:p>
        </w:tc>
      </w:tr>
      <w:tr w:rsidR="008729B2" w:rsidRPr="00C8589E" w14:paraId="12E18C36" w14:textId="77777777" w:rsidTr="00431A49">
        <w:trPr>
          <w:jc w:val="center"/>
        </w:trPr>
        <w:tc>
          <w:tcPr>
            <w:tcW w:w="0" w:type="auto"/>
            <w:shd w:val="clear" w:color="auto" w:fill="auto"/>
            <w:vAlign w:val="bottom"/>
          </w:tcPr>
          <w:p w14:paraId="33E1FA0D" w14:textId="77777777" w:rsidR="008729B2" w:rsidRPr="00FB5E19" w:rsidRDefault="008729B2" w:rsidP="00431A49">
            <w:pPr>
              <w:spacing w:after="0" w:line="240" w:lineRule="auto"/>
              <w:jc w:val="left"/>
              <w:rPr>
                <w:rFonts w:ascii="Courier" w:hAnsi="Courier"/>
                <w:sz w:val="18"/>
                <w:szCs w:val="18"/>
                <w:lang w:eastAsia="en-US"/>
              </w:rPr>
            </w:pPr>
            <w:r w:rsidRPr="00C8589E">
              <w:rPr>
                <w:rFonts w:ascii="Consolas" w:hAnsi="Consolas"/>
                <w:sz w:val="18"/>
                <w:szCs w:val="18"/>
                <w:lang w:eastAsia="en-US"/>
              </w:rPr>
              <w:t> </w:t>
            </w:r>
          </w:p>
        </w:tc>
        <w:tc>
          <w:tcPr>
            <w:tcW w:w="0" w:type="auto"/>
            <w:shd w:val="clear" w:color="auto" w:fill="auto"/>
            <w:vAlign w:val="bottom"/>
          </w:tcPr>
          <w:p w14:paraId="7F429006" w14:textId="77777777" w:rsidR="008729B2" w:rsidRPr="00FB5E19" w:rsidRDefault="008729B2" w:rsidP="00431A49">
            <w:pPr>
              <w:spacing w:after="0" w:line="240" w:lineRule="auto"/>
              <w:jc w:val="left"/>
              <w:rPr>
                <w:rFonts w:ascii="Courier" w:hAnsi="Courier"/>
                <w:sz w:val="18"/>
                <w:szCs w:val="18"/>
                <w:lang w:eastAsia="en-US"/>
              </w:rPr>
            </w:pPr>
            <w:r w:rsidRPr="00C8589E">
              <w:rPr>
                <w:rFonts w:ascii="Consolas" w:hAnsi="Consolas"/>
                <w:sz w:val="18"/>
                <w:szCs w:val="18"/>
                <w:lang w:eastAsia="en-US"/>
              </w:rPr>
              <w:t> </w:t>
            </w:r>
          </w:p>
        </w:tc>
        <w:tc>
          <w:tcPr>
            <w:tcW w:w="0" w:type="auto"/>
            <w:shd w:val="clear" w:color="auto" w:fill="auto"/>
            <w:vAlign w:val="bottom"/>
          </w:tcPr>
          <w:p w14:paraId="379C2513" w14:textId="77777777" w:rsidR="008729B2" w:rsidRPr="00FB5E19" w:rsidRDefault="008729B2" w:rsidP="00431A49">
            <w:pPr>
              <w:spacing w:after="0" w:line="240" w:lineRule="auto"/>
              <w:jc w:val="left"/>
              <w:rPr>
                <w:rFonts w:ascii="Courier" w:hAnsi="Courier"/>
                <w:sz w:val="18"/>
                <w:szCs w:val="18"/>
                <w:lang w:eastAsia="en-US"/>
              </w:rPr>
            </w:pPr>
            <w:r w:rsidRPr="00C8589E">
              <w:rPr>
                <w:rFonts w:ascii="Consolas" w:hAnsi="Consolas"/>
                <w:sz w:val="18"/>
                <w:szCs w:val="18"/>
                <w:lang w:eastAsia="en-US"/>
              </w:rPr>
              <w:t>tibr</w:t>
            </w:r>
          </w:p>
        </w:tc>
        <w:tc>
          <w:tcPr>
            <w:tcW w:w="0" w:type="auto"/>
            <w:shd w:val="clear" w:color="auto" w:fill="auto"/>
            <w:vAlign w:val="bottom"/>
          </w:tcPr>
          <w:p w14:paraId="7C471D25" w14:textId="77777777" w:rsidR="008729B2" w:rsidRPr="00C8589E" w:rsidRDefault="008729B2" w:rsidP="00431A49">
            <w:pPr>
              <w:spacing w:after="0" w:line="240" w:lineRule="auto"/>
              <w:jc w:val="left"/>
              <w:rPr>
                <w:rFonts w:ascii="Consolas" w:hAnsi="Consolas"/>
                <w:sz w:val="18"/>
                <w:szCs w:val="18"/>
                <w:lang w:eastAsia="en-US"/>
              </w:rPr>
            </w:pPr>
            <w:r w:rsidRPr="00C8589E">
              <w:rPr>
                <w:rFonts w:ascii="Consolas" w:hAnsi="Consolas"/>
                <w:sz w:val="18"/>
                <w:szCs w:val="18"/>
                <w:lang w:eastAsia="en-US"/>
              </w:rPr>
              <w:t> </w:t>
            </w:r>
          </w:p>
        </w:tc>
        <w:tc>
          <w:tcPr>
            <w:tcW w:w="2565" w:type="dxa"/>
            <w:shd w:val="clear" w:color="auto" w:fill="auto"/>
            <w:vAlign w:val="bottom"/>
          </w:tcPr>
          <w:p w14:paraId="4F360D13" w14:textId="77777777" w:rsidR="008729B2" w:rsidRPr="00FB5E19" w:rsidRDefault="008729B2" w:rsidP="00431A49">
            <w:pPr>
              <w:spacing w:after="0" w:line="240" w:lineRule="auto"/>
              <w:jc w:val="left"/>
              <w:rPr>
                <w:sz w:val="18"/>
                <w:szCs w:val="18"/>
                <w:lang w:eastAsia="en-US"/>
              </w:rPr>
            </w:pPr>
            <w:r w:rsidRPr="00C8589E">
              <w:rPr>
                <w:rFonts w:ascii="Calibri" w:hAnsi="Calibri"/>
                <w:sz w:val="18"/>
                <w:szCs w:val="18"/>
                <w:lang w:eastAsia="en-US"/>
              </w:rPr>
              <w:t xml:space="preserve">Tier </w:t>
            </w:r>
            <w:r w:rsidRPr="00C8589E">
              <w:rPr>
                <w:rFonts w:ascii="Calibri" w:eastAsia="SimSun" w:hAnsi="Calibri" w:hint="eastAsia"/>
                <w:sz w:val="18"/>
                <w:szCs w:val="18"/>
                <w:lang w:eastAsia="zh-CN"/>
              </w:rPr>
              <w:t>B</w:t>
            </w:r>
            <w:r w:rsidRPr="00C8589E">
              <w:rPr>
                <w:rFonts w:ascii="Calibri" w:hAnsi="Calibri"/>
                <w:sz w:val="18"/>
                <w:szCs w:val="18"/>
                <w:lang w:eastAsia="en-US"/>
              </w:rPr>
              <w:t xml:space="preserve">it </w:t>
            </w:r>
            <w:r w:rsidRPr="00C8589E">
              <w:rPr>
                <w:rFonts w:ascii="Calibri" w:eastAsia="SimSun" w:hAnsi="Calibri" w:hint="eastAsia"/>
                <w:sz w:val="18"/>
                <w:szCs w:val="18"/>
                <w:lang w:eastAsia="zh-CN"/>
              </w:rPr>
              <w:t>R</w:t>
            </w:r>
            <w:r w:rsidRPr="00C8589E">
              <w:rPr>
                <w:rFonts w:ascii="Calibri" w:hAnsi="Calibri"/>
                <w:sz w:val="18"/>
                <w:szCs w:val="18"/>
                <w:lang w:eastAsia="en-US"/>
              </w:rPr>
              <w:t xml:space="preserve">ate </w:t>
            </w:r>
            <w:r w:rsidRPr="00C8589E">
              <w:rPr>
                <w:rFonts w:ascii="Calibri" w:eastAsia="SimSun" w:hAnsi="Calibri" w:hint="eastAsia"/>
                <w:sz w:val="18"/>
                <w:szCs w:val="18"/>
                <w:lang w:eastAsia="zh-CN"/>
              </w:rPr>
              <w:t>B</w:t>
            </w:r>
            <w:r w:rsidRPr="00C8589E">
              <w:rPr>
                <w:rFonts w:ascii="Calibri" w:hAnsi="Calibri"/>
                <w:sz w:val="18"/>
                <w:szCs w:val="18"/>
                <w:lang w:eastAsia="en-US"/>
              </w:rPr>
              <w:t>ox</w:t>
            </w:r>
          </w:p>
        </w:tc>
        <w:tc>
          <w:tcPr>
            <w:tcW w:w="4189" w:type="dxa"/>
            <w:shd w:val="clear" w:color="auto" w:fill="auto"/>
            <w:vAlign w:val="bottom"/>
          </w:tcPr>
          <w:p w14:paraId="67A07CD3" w14:textId="77777777" w:rsidR="008729B2" w:rsidRPr="00C325A4" w:rsidRDefault="008729B2" w:rsidP="00431A49">
            <w:pPr>
              <w:spacing w:after="0" w:line="240" w:lineRule="auto"/>
              <w:jc w:val="left"/>
              <w:rPr>
                <w:rFonts w:eastAsia="SimSun"/>
                <w:sz w:val="18"/>
                <w:szCs w:val="18"/>
                <w:lang w:eastAsia="zh-CN"/>
              </w:rPr>
            </w:pPr>
            <w:r w:rsidRPr="00C8589E">
              <w:rPr>
                <w:rFonts w:ascii="Calibri" w:eastAsia="SimSun" w:hAnsi="Calibri" w:hint="eastAsia"/>
                <w:sz w:val="18"/>
                <w:szCs w:val="18"/>
                <w:lang w:eastAsia="zh-CN"/>
              </w:rPr>
              <w:t>P</w:t>
            </w:r>
            <w:r w:rsidRPr="00C8589E">
              <w:rPr>
                <w:rFonts w:ascii="Calibri" w:hAnsi="Calibri"/>
                <w:sz w:val="18"/>
                <w:szCs w:val="18"/>
                <w:lang w:eastAsia="en-US"/>
              </w:rPr>
              <w:t>rovides information about the bit rate values of a tier</w:t>
            </w:r>
          </w:p>
        </w:tc>
      </w:tr>
      <w:tr w:rsidR="008729B2" w:rsidRPr="00C8589E" w14:paraId="1EA180D3" w14:textId="77777777" w:rsidTr="00431A49">
        <w:trPr>
          <w:jc w:val="center"/>
        </w:trPr>
        <w:tc>
          <w:tcPr>
            <w:tcW w:w="0" w:type="auto"/>
            <w:shd w:val="clear" w:color="auto" w:fill="auto"/>
            <w:vAlign w:val="bottom"/>
          </w:tcPr>
          <w:p w14:paraId="71CCBA1F" w14:textId="77777777" w:rsidR="008729B2" w:rsidRPr="00FB5E19" w:rsidRDefault="008729B2" w:rsidP="00431A49">
            <w:pPr>
              <w:spacing w:after="0" w:line="240" w:lineRule="auto"/>
              <w:jc w:val="left"/>
              <w:rPr>
                <w:rFonts w:ascii="Courier" w:hAnsi="Courier"/>
                <w:sz w:val="18"/>
                <w:szCs w:val="18"/>
                <w:lang w:eastAsia="en-US"/>
              </w:rPr>
            </w:pPr>
            <w:r w:rsidRPr="00C8589E">
              <w:rPr>
                <w:rFonts w:ascii="Consolas" w:hAnsi="Consolas"/>
                <w:sz w:val="18"/>
                <w:szCs w:val="18"/>
                <w:lang w:eastAsia="en-US"/>
              </w:rPr>
              <w:lastRenderedPageBreak/>
              <w:t> </w:t>
            </w:r>
          </w:p>
        </w:tc>
        <w:tc>
          <w:tcPr>
            <w:tcW w:w="0" w:type="auto"/>
            <w:shd w:val="clear" w:color="auto" w:fill="auto"/>
            <w:vAlign w:val="bottom"/>
          </w:tcPr>
          <w:p w14:paraId="560D348A" w14:textId="77777777" w:rsidR="008729B2" w:rsidRPr="00FB5E19" w:rsidRDefault="008729B2" w:rsidP="00431A49">
            <w:pPr>
              <w:spacing w:after="0" w:line="240" w:lineRule="auto"/>
              <w:jc w:val="left"/>
              <w:rPr>
                <w:rFonts w:ascii="Courier" w:hAnsi="Courier"/>
                <w:sz w:val="18"/>
                <w:szCs w:val="18"/>
                <w:lang w:eastAsia="en-US"/>
              </w:rPr>
            </w:pPr>
            <w:r w:rsidRPr="00C8589E">
              <w:rPr>
                <w:rFonts w:ascii="Consolas" w:hAnsi="Consolas"/>
                <w:sz w:val="18"/>
                <w:szCs w:val="18"/>
                <w:lang w:eastAsia="en-US"/>
              </w:rPr>
              <w:t> </w:t>
            </w:r>
          </w:p>
        </w:tc>
        <w:tc>
          <w:tcPr>
            <w:tcW w:w="0" w:type="auto"/>
            <w:shd w:val="clear" w:color="auto" w:fill="auto"/>
            <w:vAlign w:val="bottom"/>
          </w:tcPr>
          <w:p w14:paraId="53A586F2" w14:textId="77777777" w:rsidR="008729B2" w:rsidRPr="00FB5E19" w:rsidRDefault="008729B2" w:rsidP="00431A49">
            <w:pPr>
              <w:spacing w:after="0" w:line="240" w:lineRule="auto"/>
              <w:jc w:val="left"/>
              <w:rPr>
                <w:rFonts w:ascii="Courier" w:hAnsi="Courier"/>
                <w:sz w:val="18"/>
                <w:szCs w:val="18"/>
                <w:lang w:eastAsia="en-US"/>
              </w:rPr>
            </w:pPr>
            <w:r w:rsidRPr="00C8589E">
              <w:rPr>
                <w:rFonts w:ascii="Consolas" w:hAnsi="Consolas"/>
                <w:sz w:val="18"/>
                <w:szCs w:val="18"/>
                <w:lang w:eastAsia="en-US"/>
              </w:rPr>
              <w:t>tiri</w:t>
            </w:r>
          </w:p>
        </w:tc>
        <w:tc>
          <w:tcPr>
            <w:tcW w:w="0" w:type="auto"/>
            <w:shd w:val="clear" w:color="auto" w:fill="auto"/>
            <w:vAlign w:val="bottom"/>
          </w:tcPr>
          <w:p w14:paraId="1036D293" w14:textId="77777777" w:rsidR="008729B2" w:rsidRPr="00C8589E" w:rsidRDefault="008729B2" w:rsidP="00431A49">
            <w:pPr>
              <w:spacing w:after="0" w:line="240" w:lineRule="auto"/>
              <w:jc w:val="left"/>
              <w:rPr>
                <w:rFonts w:ascii="Consolas" w:hAnsi="Consolas"/>
                <w:sz w:val="18"/>
                <w:szCs w:val="18"/>
                <w:lang w:eastAsia="en-US"/>
              </w:rPr>
            </w:pPr>
            <w:r w:rsidRPr="00C8589E">
              <w:rPr>
                <w:rFonts w:ascii="Consolas" w:hAnsi="Consolas"/>
                <w:sz w:val="18"/>
                <w:szCs w:val="18"/>
                <w:lang w:eastAsia="en-US"/>
              </w:rPr>
              <w:t> </w:t>
            </w:r>
          </w:p>
        </w:tc>
        <w:tc>
          <w:tcPr>
            <w:tcW w:w="2565" w:type="dxa"/>
            <w:shd w:val="clear" w:color="auto" w:fill="auto"/>
            <w:vAlign w:val="bottom"/>
          </w:tcPr>
          <w:p w14:paraId="22391105" w14:textId="77777777" w:rsidR="008729B2" w:rsidRPr="00C325A4" w:rsidRDefault="008729B2" w:rsidP="00431A49">
            <w:pPr>
              <w:spacing w:after="0" w:line="240" w:lineRule="auto"/>
              <w:jc w:val="left"/>
              <w:rPr>
                <w:rFonts w:eastAsia="SimSun"/>
                <w:sz w:val="18"/>
                <w:szCs w:val="18"/>
                <w:lang w:eastAsia="zh-CN"/>
              </w:rPr>
            </w:pPr>
            <w:r w:rsidRPr="00C8589E">
              <w:rPr>
                <w:rFonts w:ascii="Calibri" w:hAnsi="Calibri"/>
                <w:sz w:val="18"/>
                <w:szCs w:val="18"/>
                <w:lang w:eastAsia="en-US"/>
              </w:rPr>
              <w:t xml:space="preserve">Tier </w:t>
            </w:r>
            <w:r w:rsidRPr="00C8589E">
              <w:rPr>
                <w:rFonts w:ascii="Calibri" w:eastAsia="SimSun" w:hAnsi="Calibri" w:hint="eastAsia"/>
                <w:sz w:val="18"/>
                <w:szCs w:val="18"/>
                <w:lang w:eastAsia="zh-CN"/>
              </w:rPr>
              <w:t>I</w:t>
            </w:r>
            <w:r w:rsidRPr="00C8589E">
              <w:rPr>
                <w:rFonts w:ascii="Calibri" w:hAnsi="Calibri"/>
                <w:sz w:val="18"/>
                <w:szCs w:val="18"/>
                <w:lang w:eastAsia="en-US"/>
              </w:rPr>
              <w:t>nformation</w:t>
            </w:r>
            <w:r w:rsidRPr="00C8589E">
              <w:rPr>
                <w:rFonts w:ascii="Calibri" w:eastAsia="SimSun" w:hAnsi="Calibri" w:hint="eastAsia"/>
                <w:sz w:val="18"/>
                <w:szCs w:val="18"/>
                <w:lang w:eastAsia="zh-CN"/>
              </w:rPr>
              <w:t xml:space="preserve"> Box</w:t>
            </w:r>
          </w:p>
        </w:tc>
        <w:tc>
          <w:tcPr>
            <w:tcW w:w="4189" w:type="dxa"/>
            <w:shd w:val="clear" w:color="auto" w:fill="auto"/>
            <w:vAlign w:val="bottom"/>
          </w:tcPr>
          <w:p w14:paraId="024EA877" w14:textId="77777777" w:rsidR="008729B2" w:rsidRPr="00C325A4" w:rsidRDefault="008729B2" w:rsidP="00431A49">
            <w:pPr>
              <w:spacing w:after="0" w:line="240" w:lineRule="auto"/>
              <w:jc w:val="left"/>
              <w:rPr>
                <w:rFonts w:eastAsia="SimSun"/>
                <w:sz w:val="18"/>
                <w:szCs w:val="18"/>
                <w:lang w:eastAsia="zh-CN"/>
              </w:rPr>
            </w:pPr>
            <w:r w:rsidRPr="00C8589E">
              <w:rPr>
                <w:rFonts w:ascii="Calibri" w:eastAsia="SimSun" w:hAnsi="Calibri" w:hint="eastAsia"/>
                <w:sz w:val="18"/>
                <w:szCs w:val="18"/>
                <w:lang w:eastAsia="zh-CN"/>
              </w:rPr>
              <w:t>P</w:t>
            </w:r>
            <w:r w:rsidRPr="00C8589E">
              <w:rPr>
                <w:rFonts w:ascii="Calibri" w:hAnsi="Calibri"/>
                <w:sz w:val="18"/>
                <w:szCs w:val="18"/>
                <w:lang w:eastAsia="en-US"/>
              </w:rPr>
              <w:t>rovides information about the profile, level, frame size, discardability, and frame-rate of a tier</w:t>
            </w:r>
          </w:p>
        </w:tc>
      </w:tr>
      <w:tr w:rsidR="008729B2" w:rsidRPr="00C8589E" w14:paraId="39FFEFD5" w14:textId="77777777" w:rsidTr="00431A49">
        <w:trPr>
          <w:jc w:val="center"/>
        </w:trPr>
        <w:tc>
          <w:tcPr>
            <w:tcW w:w="0" w:type="auto"/>
            <w:shd w:val="clear" w:color="auto" w:fill="auto"/>
            <w:vAlign w:val="bottom"/>
          </w:tcPr>
          <w:p w14:paraId="34D7DCD9" w14:textId="77777777" w:rsidR="008729B2" w:rsidRPr="00FB5E19" w:rsidRDefault="008729B2" w:rsidP="00431A49">
            <w:pPr>
              <w:spacing w:after="0" w:line="240" w:lineRule="auto"/>
              <w:jc w:val="left"/>
              <w:rPr>
                <w:rFonts w:ascii="Courier" w:hAnsi="Courier"/>
                <w:sz w:val="18"/>
                <w:szCs w:val="18"/>
                <w:lang w:eastAsia="en-US"/>
              </w:rPr>
            </w:pPr>
            <w:r w:rsidRPr="00C8589E">
              <w:rPr>
                <w:rFonts w:ascii="Consolas" w:hAnsi="Consolas"/>
                <w:sz w:val="18"/>
                <w:szCs w:val="18"/>
                <w:lang w:eastAsia="en-US"/>
              </w:rPr>
              <w:t> </w:t>
            </w:r>
          </w:p>
        </w:tc>
        <w:tc>
          <w:tcPr>
            <w:tcW w:w="0" w:type="auto"/>
            <w:shd w:val="clear" w:color="auto" w:fill="auto"/>
            <w:vAlign w:val="bottom"/>
          </w:tcPr>
          <w:p w14:paraId="5840322B" w14:textId="77777777" w:rsidR="008729B2" w:rsidRPr="00FB5E19" w:rsidRDefault="008729B2" w:rsidP="00431A49">
            <w:pPr>
              <w:spacing w:after="0" w:line="240" w:lineRule="auto"/>
              <w:jc w:val="left"/>
              <w:rPr>
                <w:rFonts w:ascii="Courier" w:hAnsi="Courier"/>
                <w:sz w:val="18"/>
                <w:szCs w:val="18"/>
                <w:lang w:eastAsia="en-US"/>
              </w:rPr>
            </w:pPr>
            <w:r w:rsidRPr="00C8589E">
              <w:rPr>
                <w:rFonts w:ascii="Consolas" w:hAnsi="Consolas"/>
                <w:sz w:val="18"/>
                <w:szCs w:val="18"/>
                <w:lang w:eastAsia="en-US"/>
              </w:rPr>
              <w:t> </w:t>
            </w:r>
          </w:p>
        </w:tc>
        <w:tc>
          <w:tcPr>
            <w:tcW w:w="0" w:type="auto"/>
            <w:shd w:val="clear" w:color="auto" w:fill="auto"/>
            <w:vAlign w:val="bottom"/>
          </w:tcPr>
          <w:p w14:paraId="31D18472" w14:textId="77777777" w:rsidR="008729B2" w:rsidRPr="00FB5E19" w:rsidRDefault="008729B2" w:rsidP="00431A49">
            <w:pPr>
              <w:spacing w:after="0" w:line="240" w:lineRule="auto"/>
              <w:jc w:val="left"/>
              <w:rPr>
                <w:rFonts w:ascii="Courier" w:hAnsi="Courier"/>
                <w:sz w:val="18"/>
                <w:szCs w:val="18"/>
                <w:lang w:eastAsia="en-US"/>
              </w:rPr>
            </w:pPr>
            <w:r w:rsidRPr="00C8589E">
              <w:rPr>
                <w:rFonts w:ascii="Consolas" w:hAnsi="Consolas"/>
                <w:sz w:val="18"/>
                <w:szCs w:val="18"/>
                <w:lang w:eastAsia="en-US"/>
              </w:rPr>
              <w:t>vipr</w:t>
            </w:r>
          </w:p>
        </w:tc>
        <w:tc>
          <w:tcPr>
            <w:tcW w:w="0" w:type="auto"/>
            <w:shd w:val="clear" w:color="auto" w:fill="auto"/>
            <w:vAlign w:val="bottom"/>
          </w:tcPr>
          <w:p w14:paraId="4DD2E7AC" w14:textId="77777777" w:rsidR="008729B2" w:rsidRPr="00C8589E" w:rsidRDefault="008729B2" w:rsidP="00431A49">
            <w:pPr>
              <w:spacing w:after="0" w:line="240" w:lineRule="auto"/>
              <w:jc w:val="left"/>
              <w:rPr>
                <w:rFonts w:ascii="Consolas" w:hAnsi="Consolas"/>
                <w:sz w:val="18"/>
                <w:szCs w:val="18"/>
                <w:lang w:eastAsia="en-US"/>
              </w:rPr>
            </w:pPr>
            <w:r w:rsidRPr="00C8589E">
              <w:rPr>
                <w:rFonts w:ascii="Consolas" w:hAnsi="Consolas"/>
                <w:sz w:val="18"/>
                <w:szCs w:val="18"/>
                <w:lang w:eastAsia="en-US"/>
              </w:rPr>
              <w:t> </w:t>
            </w:r>
          </w:p>
        </w:tc>
        <w:tc>
          <w:tcPr>
            <w:tcW w:w="2565" w:type="dxa"/>
            <w:shd w:val="clear" w:color="auto" w:fill="auto"/>
            <w:vAlign w:val="bottom"/>
          </w:tcPr>
          <w:p w14:paraId="2F0E9EA8" w14:textId="77777777" w:rsidR="008729B2" w:rsidRPr="00FB5E19" w:rsidRDefault="008729B2" w:rsidP="00431A49">
            <w:pPr>
              <w:spacing w:after="0" w:line="240" w:lineRule="auto"/>
              <w:jc w:val="left"/>
              <w:rPr>
                <w:sz w:val="18"/>
                <w:szCs w:val="18"/>
                <w:lang w:eastAsia="en-US"/>
              </w:rPr>
            </w:pPr>
            <w:r w:rsidRPr="00C8589E">
              <w:rPr>
                <w:rFonts w:ascii="Calibri" w:hAnsi="Calibri"/>
                <w:sz w:val="18"/>
                <w:szCs w:val="18"/>
                <w:lang w:eastAsia="en-US"/>
              </w:rPr>
              <w:t>View Priority Box</w:t>
            </w:r>
          </w:p>
        </w:tc>
        <w:tc>
          <w:tcPr>
            <w:tcW w:w="4189" w:type="dxa"/>
            <w:shd w:val="clear" w:color="auto" w:fill="auto"/>
            <w:vAlign w:val="bottom"/>
          </w:tcPr>
          <w:p w14:paraId="5EE95F75" w14:textId="77777777" w:rsidR="008729B2" w:rsidRPr="00C325A4" w:rsidRDefault="008729B2" w:rsidP="00431A49">
            <w:pPr>
              <w:spacing w:after="0" w:line="240" w:lineRule="auto"/>
              <w:jc w:val="left"/>
              <w:rPr>
                <w:rFonts w:eastAsia="SimSun"/>
                <w:sz w:val="18"/>
                <w:szCs w:val="18"/>
                <w:lang w:eastAsia="zh-CN"/>
              </w:rPr>
            </w:pPr>
            <w:r w:rsidRPr="00C8589E">
              <w:rPr>
                <w:rFonts w:ascii="Calibri" w:eastAsia="SimSun" w:hAnsi="Calibri" w:hint="eastAsia"/>
                <w:sz w:val="18"/>
                <w:szCs w:val="18"/>
                <w:lang w:eastAsia="zh-CN"/>
              </w:rPr>
              <w:t>L</w:t>
            </w:r>
            <w:r w:rsidRPr="00C8589E">
              <w:rPr>
                <w:rFonts w:ascii="Calibri" w:hAnsi="Calibri"/>
                <w:sz w:val="18"/>
                <w:szCs w:val="18"/>
                <w:lang w:eastAsia="en-US"/>
              </w:rPr>
              <w:t>abel</w:t>
            </w:r>
            <w:r w:rsidRPr="00C8589E">
              <w:rPr>
                <w:rFonts w:ascii="Calibri" w:eastAsia="SimSun" w:hAnsi="Calibri" w:hint="eastAsia"/>
                <w:sz w:val="18"/>
                <w:szCs w:val="18"/>
                <w:lang w:eastAsia="zh-CN"/>
              </w:rPr>
              <w:t>s</w:t>
            </w:r>
            <w:r w:rsidRPr="00C8589E">
              <w:rPr>
                <w:rFonts w:ascii="Calibri" w:hAnsi="Calibri"/>
                <w:sz w:val="18"/>
                <w:szCs w:val="18"/>
                <w:lang w:eastAsia="en-US"/>
              </w:rPr>
              <w:t xml:space="preserve"> views with priorities based on content</w:t>
            </w:r>
          </w:p>
        </w:tc>
      </w:tr>
      <w:tr w:rsidR="008729B2" w:rsidRPr="00C8589E" w14:paraId="6446B6DB" w14:textId="77777777" w:rsidTr="00431A49">
        <w:trPr>
          <w:jc w:val="center"/>
        </w:trPr>
        <w:tc>
          <w:tcPr>
            <w:tcW w:w="0" w:type="auto"/>
            <w:shd w:val="clear" w:color="auto" w:fill="auto"/>
            <w:vAlign w:val="bottom"/>
          </w:tcPr>
          <w:p w14:paraId="2AA0A089" w14:textId="77777777" w:rsidR="008729B2" w:rsidRPr="00FB5E19" w:rsidRDefault="008729B2" w:rsidP="00431A49">
            <w:pPr>
              <w:spacing w:after="0" w:line="240" w:lineRule="auto"/>
              <w:jc w:val="left"/>
              <w:rPr>
                <w:rFonts w:ascii="Courier" w:hAnsi="Courier"/>
                <w:sz w:val="18"/>
                <w:szCs w:val="18"/>
                <w:lang w:eastAsia="en-US"/>
              </w:rPr>
            </w:pPr>
            <w:r w:rsidRPr="00C8589E">
              <w:rPr>
                <w:rFonts w:ascii="Consolas" w:hAnsi="Consolas"/>
                <w:sz w:val="18"/>
                <w:szCs w:val="18"/>
                <w:lang w:eastAsia="en-US"/>
              </w:rPr>
              <w:t> </w:t>
            </w:r>
          </w:p>
        </w:tc>
        <w:tc>
          <w:tcPr>
            <w:tcW w:w="0" w:type="auto"/>
            <w:shd w:val="clear" w:color="auto" w:fill="auto"/>
            <w:vAlign w:val="bottom"/>
          </w:tcPr>
          <w:p w14:paraId="6F3B7FA8" w14:textId="77777777" w:rsidR="008729B2" w:rsidRPr="00FB5E19" w:rsidRDefault="008729B2" w:rsidP="00431A49">
            <w:pPr>
              <w:spacing w:after="0" w:line="240" w:lineRule="auto"/>
              <w:jc w:val="left"/>
              <w:rPr>
                <w:rFonts w:ascii="Courier" w:hAnsi="Courier"/>
                <w:sz w:val="18"/>
                <w:szCs w:val="18"/>
                <w:lang w:eastAsia="en-US"/>
              </w:rPr>
            </w:pPr>
            <w:r w:rsidRPr="00C8589E">
              <w:rPr>
                <w:rFonts w:ascii="Consolas" w:hAnsi="Consolas"/>
                <w:sz w:val="18"/>
                <w:szCs w:val="18"/>
                <w:lang w:eastAsia="en-US"/>
              </w:rPr>
              <w:t> </w:t>
            </w:r>
          </w:p>
        </w:tc>
        <w:tc>
          <w:tcPr>
            <w:tcW w:w="0" w:type="auto"/>
            <w:shd w:val="clear" w:color="auto" w:fill="auto"/>
            <w:vAlign w:val="bottom"/>
          </w:tcPr>
          <w:p w14:paraId="589D52B4" w14:textId="77777777" w:rsidR="008729B2" w:rsidRPr="00FB5E19" w:rsidRDefault="008729B2" w:rsidP="00431A49">
            <w:pPr>
              <w:spacing w:after="0" w:line="240" w:lineRule="auto"/>
              <w:jc w:val="left"/>
              <w:rPr>
                <w:rFonts w:ascii="Courier" w:hAnsi="Courier"/>
                <w:sz w:val="18"/>
                <w:szCs w:val="18"/>
                <w:lang w:eastAsia="en-US"/>
              </w:rPr>
            </w:pPr>
            <w:r w:rsidRPr="00C8589E">
              <w:rPr>
                <w:rFonts w:ascii="Consolas" w:hAnsi="Consolas"/>
                <w:sz w:val="18"/>
                <w:szCs w:val="18"/>
                <w:lang w:eastAsia="en-US"/>
              </w:rPr>
              <w:t>vwid</w:t>
            </w:r>
          </w:p>
        </w:tc>
        <w:tc>
          <w:tcPr>
            <w:tcW w:w="0" w:type="auto"/>
            <w:shd w:val="clear" w:color="auto" w:fill="auto"/>
            <w:vAlign w:val="bottom"/>
          </w:tcPr>
          <w:p w14:paraId="267ABB34" w14:textId="77777777" w:rsidR="008729B2" w:rsidRPr="00C8589E" w:rsidRDefault="008729B2" w:rsidP="00431A49">
            <w:pPr>
              <w:spacing w:after="0" w:line="240" w:lineRule="auto"/>
              <w:jc w:val="left"/>
              <w:rPr>
                <w:rFonts w:ascii="Consolas" w:hAnsi="Consolas"/>
                <w:sz w:val="18"/>
                <w:szCs w:val="18"/>
                <w:lang w:eastAsia="en-US"/>
              </w:rPr>
            </w:pPr>
            <w:r w:rsidRPr="00C8589E">
              <w:rPr>
                <w:rFonts w:ascii="Consolas" w:hAnsi="Consolas"/>
                <w:sz w:val="18"/>
                <w:szCs w:val="18"/>
                <w:lang w:eastAsia="en-US"/>
              </w:rPr>
              <w:t> </w:t>
            </w:r>
          </w:p>
        </w:tc>
        <w:tc>
          <w:tcPr>
            <w:tcW w:w="2565" w:type="dxa"/>
            <w:shd w:val="clear" w:color="auto" w:fill="auto"/>
            <w:vAlign w:val="bottom"/>
          </w:tcPr>
          <w:p w14:paraId="4D6C7E60" w14:textId="77777777" w:rsidR="008729B2" w:rsidRPr="00FB5E19" w:rsidRDefault="008729B2" w:rsidP="00431A49">
            <w:pPr>
              <w:spacing w:after="0" w:line="240" w:lineRule="auto"/>
              <w:jc w:val="left"/>
              <w:rPr>
                <w:sz w:val="18"/>
                <w:szCs w:val="18"/>
                <w:lang w:eastAsia="en-US"/>
              </w:rPr>
            </w:pPr>
            <w:r w:rsidRPr="00C8589E">
              <w:rPr>
                <w:rFonts w:ascii="Calibri" w:hAnsi="Calibri"/>
                <w:sz w:val="18"/>
                <w:szCs w:val="18"/>
                <w:lang w:eastAsia="en-US"/>
              </w:rPr>
              <w:t>View Identifier Box</w:t>
            </w:r>
          </w:p>
        </w:tc>
        <w:tc>
          <w:tcPr>
            <w:tcW w:w="4189" w:type="dxa"/>
            <w:shd w:val="clear" w:color="auto" w:fill="auto"/>
            <w:vAlign w:val="bottom"/>
          </w:tcPr>
          <w:p w14:paraId="56390376" w14:textId="77777777" w:rsidR="008729B2" w:rsidRPr="00C325A4" w:rsidRDefault="008729B2" w:rsidP="00431A49">
            <w:pPr>
              <w:spacing w:after="0" w:line="240" w:lineRule="auto"/>
              <w:jc w:val="left"/>
              <w:rPr>
                <w:rFonts w:eastAsia="SimSun"/>
                <w:sz w:val="18"/>
                <w:szCs w:val="18"/>
                <w:lang w:eastAsia="zh-CN"/>
              </w:rPr>
            </w:pPr>
            <w:r w:rsidRPr="00C8589E">
              <w:rPr>
                <w:rFonts w:ascii="Calibri" w:eastAsia="SimSun" w:hAnsi="Calibri" w:hint="eastAsia"/>
                <w:sz w:val="18"/>
                <w:szCs w:val="18"/>
                <w:lang w:eastAsia="zh-CN"/>
              </w:rPr>
              <w:t>I</w:t>
            </w:r>
            <w:r w:rsidRPr="00C8589E">
              <w:rPr>
                <w:rFonts w:ascii="Calibri" w:hAnsi="Calibri"/>
                <w:sz w:val="18"/>
                <w:szCs w:val="18"/>
                <w:lang w:eastAsia="en-US"/>
              </w:rPr>
              <w:t xml:space="preserve">ndicates the views included in the tier </w:t>
            </w:r>
            <w:r w:rsidRPr="00C8589E">
              <w:rPr>
                <w:rFonts w:ascii="Calibri" w:eastAsia="SimSun" w:hAnsi="Calibri" w:hint="eastAsia"/>
                <w:sz w:val="18"/>
                <w:szCs w:val="18"/>
                <w:lang w:eastAsia="zh-CN"/>
              </w:rPr>
              <w:t>(w</w:t>
            </w:r>
            <w:r w:rsidRPr="00C8589E">
              <w:rPr>
                <w:rFonts w:ascii="Calibri" w:hAnsi="Calibri"/>
                <w:sz w:val="18"/>
                <w:szCs w:val="18"/>
                <w:lang w:eastAsia="en-US"/>
              </w:rPr>
              <w:t>hen included in a Multiview Group entry,</w:t>
            </w:r>
            <w:r w:rsidRPr="00C8589E">
              <w:rPr>
                <w:rFonts w:ascii="Calibri" w:eastAsia="SimSun" w:hAnsi="Calibri" w:hint="eastAsia"/>
                <w:sz w:val="18"/>
                <w:szCs w:val="18"/>
                <w:lang w:eastAsia="zh-CN"/>
              </w:rPr>
              <w:t>)</w:t>
            </w:r>
          </w:p>
        </w:tc>
      </w:tr>
      <w:tr w:rsidR="008729B2" w:rsidRPr="00C8589E" w14:paraId="6FA859BE" w14:textId="77777777" w:rsidTr="00431A49">
        <w:trPr>
          <w:jc w:val="center"/>
        </w:trPr>
        <w:tc>
          <w:tcPr>
            <w:tcW w:w="0" w:type="auto"/>
            <w:shd w:val="clear" w:color="auto" w:fill="auto"/>
            <w:vAlign w:val="bottom"/>
          </w:tcPr>
          <w:p w14:paraId="07E1EC78" w14:textId="77777777" w:rsidR="008729B2" w:rsidRPr="00FB5E19" w:rsidRDefault="008729B2" w:rsidP="00431A49">
            <w:pPr>
              <w:spacing w:after="0" w:line="240" w:lineRule="auto"/>
              <w:jc w:val="left"/>
              <w:rPr>
                <w:rFonts w:ascii="Courier" w:hAnsi="Courier"/>
                <w:sz w:val="18"/>
                <w:szCs w:val="18"/>
                <w:lang w:eastAsia="en-US"/>
              </w:rPr>
            </w:pPr>
            <w:r w:rsidRPr="00C8589E">
              <w:rPr>
                <w:rFonts w:ascii="Consolas" w:hAnsi="Consolas"/>
                <w:sz w:val="18"/>
                <w:szCs w:val="18"/>
                <w:lang w:eastAsia="en-US"/>
              </w:rPr>
              <w:t> </w:t>
            </w:r>
          </w:p>
        </w:tc>
        <w:tc>
          <w:tcPr>
            <w:tcW w:w="0" w:type="auto"/>
            <w:shd w:val="clear" w:color="auto" w:fill="auto"/>
            <w:vAlign w:val="bottom"/>
          </w:tcPr>
          <w:p w14:paraId="01396335" w14:textId="77777777" w:rsidR="008729B2" w:rsidRPr="00FB5E19" w:rsidRDefault="008729B2" w:rsidP="00431A49">
            <w:pPr>
              <w:spacing w:after="0" w:line="240" w:lineRule="auto"/>
              <w:jc w:val="left"/>
              <w:rPr>
                <w:rFonts w:ascii="Courier" w:hAnsi="Courier"/>
                <w:sz w:val="18"/>
                <w:szCs w:val="18"/>
                <w:lang w:eastAsia="en-US"/>
              </w:rPr>
            </w:pPr>
            <w:r w:rsidRPr="00C8589E">
              <w:rPr>
                <w:rFonts w:ascii="Consolas" w:hAnsi="Consolas"/>
                <w:sz w:val="18"/>
                <w:szCs w:val="18"/>
                <w:lang w:eastAsia="en-US"/>
              </w:rPr>
              <w:t>dtrt</w:t>
            </w:r>
          </w:p>
        </w:tc>
        <w:tc>
          <w:tcPr>
            <w:tcW w:w="0" w:type="auto"/>
            <w:shd w:val="clear" w:color="auto" w:fill="auto"/>
            <w:vAlign w:val="bottom"/>
          </w:tcPr>
          <w:p w14:paraId="119F90CB" w14:textId="77777777" w:rsidR="008729B2" w:rsidRPr="00FB5E19" w:rsidRDefault="008729B2" w:rsidP="00431A49">
            <w:pPr>
              <w:spacing w:after="0" w:line="240" w:lineRule="auto"/>
              <w:jc w:val="left"/>
              <w:rPr>
                <w:rFonts w:ascii="Courier" w:hAnsi="Courier"/>
                <w:sz w:val="18"/>
                <w:szCs w:val="18"/>
                <w:lang w:eastAsia="en-US"/>
              </w:rPr>
            </w:pPr>
            <w:r w:rsidRPr="00C8589E">
              <w:rPr>
                <w:rFonts w:ascii="Consolas" w:hAnsi="Consolas"/>
                <w:sz w:val="18"/>
                <w:szCs w:val="18"/>
                <w:lang w:eastAsia="en-US"/>
              </w:rPr>
              <w:t> </w:t>
            </w:r>
          </w:p>
        </w:tc>
        <w:tc>
          <w:tcPr>
            <w:tcW w:w="0" w:type="auto"/>
            <w:shd w:val="clear" w:color="auto" w:fill="auto"/>
            <w:vAlign w:val="bottom"/>
          </w:tcPr>
          <w:p w14:paraId="3182797D" w14:textId="77777777" w:rsidR="008729B2" w:rsidRPr="00C8589E" w:rsidRDefault="008729B2" w:rsidP="00431A49">
            <w:pPr>
              <w:spacing w:after="0" w:line="240" w:lineRule="auto"/>
              <w:jc w:val="left"/>
              <w:rPr>
                <w:rFonts w:ascii="Consolas" w:hAnsi="Consolas"/>
                <w:sz w:val="18"/>
                <w:szCs w:val="18"/>
                <w:lang w:eastAsia="en-US"/>
              </w:rPr>
            </w:pPr>
            <w:r w:rsidRPr="00C8589E">
              <w:rPr>
                <w:rFonts w:ascii="Consolas" w:hAnsi="Consolas"/>
                <w:sz w:val="18"/>
                <w:szCs w:val="18"/>
                <w:lang w:eastAsia="en-US"/>
              </w:rPr>
              <w:t> </w:t>
            </w:r>
          </w:p>
        </w:tc>
        <w:tc>
          <w:tcPr>
            <w:tcW w:w="2565" w:type="dxa"/>
            <w:shd w:val="clear" w:color="auto" w:fill="auto"/>
            <w:vAlign w:val="bottom"/>
          </w:tcPr>
          <w:p w14:paraId="757B8929" w14:textId="77777777" w:rsidR="008729B2" w:rsidRPr="00C325A4" w:rsidRDefault="008729B2" w:rsidP="00431A49">
            <w:pPr>
              <w:spacing w:after="0" w:line="240" w:lineRule="auto"/>
              <w:jc w:val="left"/>
              <w:rPr>
                <w:rFonts w:eastAsia="SimSun"/>
                <w:sz w:val="18"/>
                <w:szCs w:val="18"/>
                <w:lang w:eastAsia="zh-CN"/>
              </w:rPr>
            </w:pPr>
            <w:r w:rsidRPr="00C8589E">
              <w:rPr>
                <w:rFonts w:ascii="Calibri" w:hAnsi="Calibri"/>
                <w:sz w:val="18"/>
                <w:szCs w:val="18"/>
                <w:lang w:eastAsia="en-US"/>
              </w:rPr>
              <w:t xml:space="preserve">Decode </w:t>
            </w:r>
            <w:r w:rsidRPr="00C8589E">
              <w:rPr>
                <w:rFonts w:ascii="Calibri" w:eastAsia="SimSun" w:hAnsi="Calibri" w:hint="eastAsia"/>
                <w:sz w:val="18"/>
                <w:szCs w:val="18"/>
                <w:lang w:eastAsia="zh-CN"/>
              </w:rPr>
              <w:t>R</w:t>
            </w:r>
            <w:r w:rsidRPr="00C8589E">
              <w:rPr>
                <w:rFonts w:ascii="Calibri" w:hAnsi="Calibri"/>
                <w:sz w:val="18"/>
                <w:szCs w:val="18"/>
                <w:lang w:eastAsia="en-US"/>
              </w:rPr>
              <w:t>e-timing</w:t>
            </w:r>
            <w:r w:rsidRPr="00C8589E">
              <w:rPr>
                <w:rFonts w:ascii="Calibri" w:eastAsia="SimSun" w:hAnsi="Calibri" w:hint="eastAsia"/>
                <w:sz w:val="18"/>
                <w:szCs w:val="18"/>
                <w:lang w:eastAsia="zh-CN"/>
              </w:rPr>
              <w:t xml:space="preserve"> Group Entry</w:t>
            </w:r>
          </w:p>
        </w:tc>
        <w:tc>
          <w:tcPr>
            <w:tcW w:w="4189" w:type="dxa"/>
            <w:shd w:val="clear" w:color="auto" w:fill="auto"/>
            <w:vAlign w:val="bottom"/>
          </w:tcPr>
          <w:p w14:paraId="1F49DCCD" w14:textId="77777777" w:rsidR="008729B2" w:rsidRPr="00FB5E19" w:rsidRDefault="008729B2" w:rsidP="00431A49">
            <w:pPr>
              <w:spacing w:after="0" w:line="240" w:lineRule="auto"/>
              <w:jc w:val="left"/>
              <w:rPr>
                <w:sz w:val="18"/>
                <w:szCs w:val="18"/>
                <w:lang w:eastAsia="en-US"/>
              </w:rPr>
            </w:pPr>
            <w:r w:rsidRPr="00C8589E">
              <w:rPr>
                <w:rFonts w:ascii="Calibri" w:eastAsia="SimSun" w:hAnsi="Calibri" w:hint="eastAsia"/>
                <w:sz w:val="18"/>
                <w:szCs w:val="18"/>
                <w:lang w:eastAsia="zh-CN"/>
              </w:rPr>
              <w:t>P</w:t>
            </w:r>
            <w:r w:rsidRPr="00C8589E">
              <w:rPr>
                <w:rFonts w:ascii="Calibri" w:hAnsi="Calibri"/>
                <w:sz w:val="18"/>
                <w:szCs w:val="18"/>
                <w:lang w:eastAsia="en-US"/>
              </w:rPr>
              <w:t xml:space="preserve">rovides </w:t>
            </w:r>
            <w:r w:rsidRPr="00C8589E">
              <w:rPr>
                <w:rFonts w:ascii="Calibri" w:eastAsia="SimSun" w:hAnsi="Calibri" w:hint="eastAsia"/>
                <w:sz w:val="18"/>
                <w:szCs w:val="18"/>
                <w:lang w:eastAsia="zh-CN"/>
              </w:rPr>
              <w:t xml:space="preserve">adjusted decoding times when high </w:t>
            </w:r>
            <w:r w:rsidRPr="00C8589E">
              <w:rPr>
                <w:rFonts w:ascii="Calibri" w:eastAsia="SimSun" w:hAnsi="Calibri"/>
                <w:sz w:val="18"/>
                <w:szCs w:val="18"/>
                <w:lang w:eastAsia="zh-CN"/>
              </w:rPr>
              <w:t>temporal</w:t>
            </w:r>
            <w:r w:rsidRPr="00C8589E">
              <w:rPr>
                <w:rFonts w:ascii="Calibri" w:eastAsia="SimSun" w:hAnsi="Calibri" w:hint="eastAsia"/>
                <w:sz w:val="18"/>
                <w:szCs w:val="18"/>
                <w:lang w:eastAsia="zh-CN"/>
              </w:rPr>
              <w:t xml:space="preserve"> layers are discarded</w:t>
            </w:r>
          </w:p>
        </w:tc>
      </w:tr>
      <w:tr w:rsidR="008729B2" w:rsidRPr="00C8589E" w14:paraId="7B40BDB6" w14:textId="77777777" w:rsidTr="00431A49">
        <w:trPr>
          <w:jc w:val="center"/>
        </w:trPr>
        <w:tc>
          <w:tcPr>
            <w:tcW w:w="0" w:type="auto"/>
            <w:shd w:val="clear" w:color="auto" w:fill="auto"/>
            <w:vAlign w:val="bottom"/>
          </w:tcPr>
          <w:p w14:paraId="2887D3D9" w14:textId="77777777" w:rsidR="008729B2" w:rsidRPr="00FB5E19" w:rsidRDefault="008729B2" w:rsidP="00431A49">
            <w:pPr>
              <w:spacing w:after="0" w:line="240" w:lineRule="auto"/>
              <w:jc w:val="left"/>
              <w:rPr>
                <w:rFonts w:ascii="Courier" w:hAnsi="Courier"/>
                <w:sz w:val="18"/>
                <w:szCs w:val="18"/>
                <w:lang w:eastAsia="en-US"/>
              </w:rPr>
            </w:pPr>
            <w:r w:rsidRPr="00C8589E">
              <w:rPr>
                <w:rFonts w:ascii="Consolas" w:hAnsi="Consolas"/>
                <w:sz w:val="18"/>
                <w:szCs w:val="18"/>
                <w:lang w:eastAsia="en-US"/>
              </w:rPr>
              <w:t> </w:t>
            </w:r>
          </w:p>
        </w:tc>
        <w:tc>
          <w:tcPr>
            <w:tcW w:w="0" w:type="auto"/>
            <w:shd w:val="clear" w:color="auto" w:fill="auto"/>
            <w:vAlign w:val="bottom"/>
          </w:tcPr>
          <w:p w14:paraId="7DD6EF30" w14:textId="77777777" w:rsidR="008729B2" w:rsidRPr="00FB5E19" w:rsidRDefault="008729B2" w:rsidP="00431A49">
            <w:pPr>
              <w:spacing w:after="0" w:line="240" w:lineRule="auto"/>
              <w:jc w:val="left"/>
              <w:rPr>
                <w:rFonts w:ascii="Courier" w:hAnsi="Courier"/>
                <w:sz w:val="18"/>
                <w:szCs w:val="18"/>
                <w:lang w:eastAsia="en-US"/>
              </w:rPr>
            </w:pPr>
            <w:r w:rsidRPr="00C8589E">
              <w:rPr>
                <w:rFonts w:ascii="Consolas" w:hAnsi="Consolas"/>
                <w:sz w:val="18"/>
                <w:szCs w:val="18"/>
                <w:lang w:eastAsia="en-US"/>
              </w:rPr>
              <w:t>scnm</w:t>
            </w:r>
          </w:p>
        </w:tc>
        <w:tc>
          <w:tcPr>
            <w:tcW w:w="0" w:type="auto"/>
            <w:shd w:val="clear" w:color="auto" w:fill="auto"/>
            <w:vAlign w:val="bottom"/>
          </w:tcPr>
          <w:p w14:paraId="39A30FF4" w14:textId="77777777" w:rsidR="008729B2" w:rsidRPr="00FB5E19" w:rsidRDefault="008729B2" w:rsidP="00431A49">
            <w:pPr>
              <w:spacing w:after="0" w:line="240" w:lineRule="auto"/>
              <w:jc w:val="left"/>
              <w:rPr>
                <w:rFonts w:ascii="Courier" w:hAnsi="Courier"/>
                <w:sz w:val="18"/>
                <w:szCs w:val="18"/>
                <w:lang w:eastAsia="en-US"/>
              </w:rPr>
            </w:pPr>
            <w:r w:rsidRPr="00C8589E">
              <w:rPr>
                <w:rFonts w:ascii="Consolas" w:hAnsi="Consolas"/>
                <w:sz w:val="18"/>
                <w:szCs w:val="18"/>
                <w:lang w:eastAsia="en-US"/>
              </w:rPr>
              <w:t> </w:t>
            </w:r>
          </w:p>
        </w:tc>
        <w:tc>
          <w:tcPr>
            <w:tcW w:w="0" w:type="auto"/>
            <w:shd w:val="clear" w:color="auto" w:fill="auto"/>
            <w:vAlign w:val="bottom"/>
          </w:tcPr>
          <w:p w14:paraId="3FA7E5DF" w14:textId="77777777" w:rsidR="008729B2" w:rsidRPr="00C8589E" w:rsidRDefault="008729B2" w:rsidP="00431A49">
            <w:pPr>
              <w:spacing w:after="0" w:line="240" w:lineRule="auto"/>
              <w:jc w:val="left"/>
              <w:rPr>
                <w:rFonts w:ascii="Consolas" w:hAnsi="Consolas"/>
                <w:sz w:val="18"/>
                <w:szCs w:val="18"/>
                <w:lang w:eastAsia="en-US"/>
              </w:rPr>
            </w:pPr>
            <w:r w:rsidRPr="00C8589E">
              <w:rPr>
                <w:rFonts w:ascii="Consolas" w:hAnsi="Consolas"/>
                <w:sz w:val="18"/>
                <w:szCs w:val="18"/>
                <w:lang w:eastAsia="en-US"/>
              </w:rPr>
              <w:t> </w:t>
            </w:r>
          </w:p>
        </w:tc>
        <w:tc>
          <w:tcPr>
            <w:tcW w:w="2565" w:type="dxa"/>
            <w:shd w:val="clear" w:color="auto" w:fill="auto"/>
            <w:vAlign w:val="bottom"/>
          </w:tcPr>
          <w:p w14:paraId="272A7ADF" w14:textId="77777777" w:rsidR="008729B2" w:rsidRPr="00D573B2" w:rsidRDefault="008729B2" w:rsidP="00431A49">
            <w:pPr>
              <w:spacing w:after="0" w:line="240" w:lineRule="auto"/>
              <w:jc w:val="left"/>
              <w:rPr>
                <w:rFonts w:eastAsia="SimSun"/>
                <w:sz w:val="18"/>
                <w:szCs w:val="18"/>
                <w:lang w:eastAsia="zh-CN"/>
              </w:rPr>
            </w:pPr>
            <w:r w:rsidRPr="00C8589E">
              <w:rPr>
                <w:rFonts w:ascii="Calibri" w:hAnsi="Calibri"/>
                <w:sz w:val="18"/>
                <w:szCs w:val="18"/>
                <w:lang w:eastAsia="en-US"/>
              </w:rPr>
              <w:t xml:space="preserve">Sample </w:t>
            </w:r>
            <w:r w:rsidRPr="00C8589E">
              <w:rPr>
                <w:rFonts w:ascii="Calibri" w:eastAsia="SimSun" w:hAnsi="Calibri" w:hint="eastAsia"/>
                <w:sz w:val="18"/>
                <w:szCs w:val="18"/>
                <w:lang w:eastAsia="zh-CN"/>
              </w:rPr>
              <w:t>M</w:t>
            </w:r>
            <w:r w:rsidRPr="00C8589E">
              <w:rPr>
                <w:rFonts w:ascii="Calibri" w:hAnsi="Calibri"/>
                <w:sz w:val="18"/>
                <w:szCs w:val="18"/>
                <w:lang w:eastAsia="en-US"/>
              </w:rPr>
              <w:t xml:space="preserve">ap </w:t>
            </w:r>
            <w:r w:rsidRPr="00C8589E">
              <w:rPr>
                <w:rFonts w:ascii="Calibri" w:eastAsia="SimSun" w:hAnsi="Calibri" w:hint="eastAsia"/>
                <w:sz w:val="18"/>
                <w:szCs w:val="18"/>
                <w:lang w:eastAsia="zh-CN"/>
              </w:rPr>
              <w:t>G</w:t>
            </w:r>
            <w:r w:rsidRPr="00C8589E">
              <w:rPr>
                <w:rFonts w:ascii="Calibri" w:hAnsi="Calibri"/>
                <w:sz w:val="18"/>
                <w:szCs w:val="18"/>
                <w:lang w:eastAsia="en-US"/>
              </w:rPr>
              <w:t>roup</w:t>
            </w:r>
            <w:r w:rsidRPr="00C8589E">
              <w:rPr>
                <w:rFonts w:ascii="Calibri" w:eastAsia="SimSun" w:hAnsi="Calibri" w:hint="eastAsia"/>
                <w:sz w:val="18"/>
                <w:szCs w:val="18"/>
                <w:lang w:eastAsia="zh-CN"/>
              </w:rPr>
              <w:t xml:space="preserve"> Entry</w:t>
            </w:r>
          </w:p>
        </w:tc>
        <w:tc>
          <w:tcPr>
            <w:tcW w:w="4189" w:type="dxa"/>
            <w:shd w:val="clear" w:color="auto" w:fill="auto"/>
            <w:vAlign w:val="bottom"/>
          </w:tcPr>
          <w:p w14:paraId="23B89534" w14:textId="77777777" w:rsidR="008729B2" w:rsidRPr="00C8589E" w:rsidRDefault="008729B2" w:rsidP="00431A49">
            <w:pPr>
              <w:spacing w:after="0" w:line="240" w:lineRule="auto"/>
              <w:jc w:val="left"/>
              <w:rPr>
                <w:rFonts w:ascii="Calibri" w:eastAsia="SimSun" w:hAnsi="Calibri"/>
                <w:sz w:val="18"/>
                <w:szCs w:val="18"/>
                <w:lang w:eastAsia="zh-CN"/>
              </w:rPr>
            </w:pPr>
            <w:r w:rsidRPr="00C8589E">
              <w:rPr>
                <w:rFonts w:ascii="Calibri" w:hAnsi="Calibri"/>
                <w:sz w:val="18"/>
                <w:szCs w:val="18"/>
                <w:lang w:eastAsia="en-US"/>
              </w:rPr>
              <w:t xml:space="preserve">Provides </w:t>
            </w:r>
            <w:r w:rsidRPr="00C8589E">
              <w:rPr>
                <w:rFonts w:ascii="Calibri" w:eastAsia="SimSun" w:hAnsi="Calibri" w:hint="eastAsia"/>
                <w:sz w:val="18"/>
                <w:szCs w:val="18"/>
                <w:lang w:eastAsia="zh-CN"/>
              </w:rPr>
              <w:t xml:space="preserve">the mapping of NAL units to multiview groups for all </w:t>
            </w:r>
            <w:r w:rsidRPr="00C8589E">
              <w:rPr>
                <w:rFonts w:ascii="Calibri" w:hAnsi="Calibri"/>
                <w:sz w:val="18"/>
                <w:szCs w:val="18"/>
                <w:lang w:eastAsia="en-US"/>
              </w:rPr>
              <w:t>samples</w:t>
            </w:r>
            <w:r w:rsidRPr="00C8589E">
              <w:rPr>
                <w:rFonts w:ascii="Calibri" w:eastAsia="SimSun" w:hAnsi="Calibri" w:hint="eastAsia"/>
                <w:sz w:val="18"/>
                <w:szCs w:val="18"/>
                <w:lang w:eastAsia="zh-CN"/>
              </w:rPr>
              <w:t xml:space="preserve"> in the track</w:t>
            </w:r>
          </w:p>
        </w:tc>
      </w:tr>
    </w:tbl>
    <w:p w14:paraId="7DBAD671" w14:textId="77777777" w:rsidR="008729B2" w:rsidRPr="00C8589E" w:rsidRDefault="008729B2" w:rsidP="008729B2">
      <w:pPr>
        <w:rPr>
          <w:rFonts w:ascii="Calibri" w:hAnsi="Calibri"/>
        </w:rPr>
      </w:pPr>
    </w:p>
    <w:p w14:paraId="03C1997A" w14:textId="77777777" w:rsidR="008729B2" w:rsidRPr="00C8589E" w:rsidRDefault="008729B2" w:rsidP="008729B2">
      <w:pPr>
        <w:keepNext/>
        <w:keepLines/>
        <w:rPr>
          <w:rFonts w:ascii="Calibri" w:hAnsi="Calibri"/>
        </w:rPr>
      </w:pPr>
      <w:r w:rsidRPr="00C8589E">
        <w:rPr>
          <w:rFonts w:ascii="Calibri" w:hAnsi="Calibri"/>
        </w:rPr>
        <w:t>The structures within a sample entry provide information for the decoding or use of the samples (video information) that are associated with that sample entry. Sample groups provide time-varying information about the track as a whole, assisting (for example) with the extraction of subsets of the media within a track. Information in the Multiview Information Box (appearing in the media information box) can span several tracks and is descriptive of collections of tracks, even though the Multiview Information Box resides in the track containing the base view of the stream.</w:t>
      </w:r>
    </w:p>
    <w:p w14:paraId="35298A81" w14:textId="0AB9FBF6" w:rsidR="008729B2" w:rsidRPr="00C8589E" w:rsidRDefault="008729B2" w:rsidP="0083043A">
      <w:pPr>
        <w:pStyle w:val="Heading2"/>
        <w:rPr>
          <w:rFonts w:ascii="Calibri" w:hAnsi="Calibri"/>
        </w:rPr>
      </w:pPr>
      <w:bookmarkStart w:id="277" w:name="_Toc232234501"/>
      <w:bookmarkStart w:id="278" w:name="_Toc370302975"/>
      <w:bookmarkStart w:id="279" w:name="_Toc370303291"/>
      <w:bookmarkStart w:id="280" w:name="_Toc374356427"/>
      <w:r w:rsidRPr="00C8589E">
        <w:rPr>
          <w:rFonts w:ascii="Calibri" w:hAnsi="Calibri"/>
        </w:rPr>
        <w:t xml:space="preserve">MVC </w:t>
      </w:r>
      <w:r w:rsidR="00EB4851" w:rsidRPr="00C8589E">
        <w:rPr>
          <w:rFonts w:ascii="Calibri" w:hAnsi="Calibri"/>
        </w:rPr>
        <w:t xml:space="preserve">and MVD </w:t>
      </w:r>
      <w:r w:rsidRPr="00C8589E">
        <w:rPr>
          <w:rFonts w:ascii="Calibri" w:hAnsi="Calibri"/>
        </w:rPr>
        <w:t xml:space="preserve">Track </w:t>
      </w:r>
      <w:bookmarkEnd w:id="277"/>
      <w:bookmarkEnd w:id="278"/>
      <w:bookmarkEnd w:id="279"/>
      <w:r w:rsidRPr="00C8589E">
        <w:rPr>
          <w:rFonts w:ascii="Calibri" w:hAnsi="Calibri"/>
        </w:rPr>
        <w:t>Structure</w:t>
      </w:r>
      <w:r w:rsidR="00EB4851" w:rsidRPr="00C8589E">
        <w:rPr>
          <w:rFonts w:ascii="Calibri" w:hAnsi="Calibri"/>
        </w:rPr>
        <w:t>s</w:t>
      </w:r>
      <w:bookmarkEnd w:id="280"/>
    </w:p>
    <w:p w14:paraId="15B33EA6" w14:textId="484AB06D" w:rsidR="008729B2" w:rsidRPr="00C8589E" w:rsidRDefault="008729B2" w:rsidP="008729B2">
      <w:pPr>
        <w:rPr>
          <w:rFonts w:ascii="Calibri" w:hAnsi="Calibri"/>
        </w:rPr>
      </w:pPr>
      <w:r w:rsidRPr="00C8589E">
        <w:rPr>
          <w:rFonts w:ascii="Calibri" w:hAnsi="Calibri"/>
          <w:lang w:eastAsia="de-DE"/>
        </w:rPr>
        <w:t xml:space="preserve">MVC </w:t>
      </w:r>
      <w:r w:rsidR="00EB4851" w:rsidRPr="00C8589E">
        <w:rPr>
          <w:rFonts w:ascii="Calibri" w:hAnsi="Calibri"/>
          <w:lang w:eastAsia="de-DE"/>
        </w:rPr>
        <w:t xml:space="preserve">and MVD </w:t>
      </w:r>
      <w:r w:rsidRPr="00C8589E">
        <w:rPr>
          <w:rFonts w:ascii="Calibri" w:hAnsi="Calibri"/>
          <w:lang w:eastAsia="de-DE"/>
        </w:rPr>
        <w:t xml:space="preserve">streams are stored in accordance with </w:t>
      </w:r>
      <w:r w:rsidRPr="00C8589E">
        <w:rPr>
          <w:rFonts w:ascii="Calibri" w:hAnsi="Calibri"/>
          <w:lang w:eastAsia="de-DE"/>
        </w:rPr>
        <w:fldChar w:fldCharType="begin"/>
      </w:r>
      <w:r w:rsidRPr="00C8589E">
        <w:rPr>
          <w:rFonts w:ascii="Calibri" w:hAnsi="Calibri"/>
          <w:lang w:eastAsia="de-DE"/>
        </w:rPr>
        <w:instrText xml:space="preserve"> </w:instrText>
      </w:r>
      <w:r w:rsidR="00D101CD" w:rsidRPr="00C8589E">
        <w:rPr>
          <w:rFonts w:ascii="Calibri" w:hAnsi="Calibri"/>
          <w:lang w:eastAsia="de-DE"/>
        </w:rPr>
        <w:instrText>REF</w:instrText>
      </w:r>
      <w:r w:rsidRPr="00C8589E">
        <w:rPr>
          <w:rFonts w:ascii="Calibri" w:hAnsi="Calibri"/>
          <w:lang w:eastAsia="de-DE"/>
        </w:rPr>
        <w:instrText xml:space="preserve"> _Ref252435865 \r \h </w:instrText>
      </w:r>
      <w:r w:rsidRPr="00C8589E">
        <w:rPr>
          <w:rFonts w:ascii="Calibri" w:hAnsi="Calibri"/>
          <w:lang w:eastAsia="de-DE"/>
        </w:rPr>
      </w:r>
      <w:r w:rsidRPr="00C8589E">
        <w:rPr>
          <w:rFonts w:ascii="Calibri" w:hAnsi="Calibri"/>
          <w:lang w:eastAsia="de-DE"/>
        </w:rPr>
        <w:fldChar w:fldCharType="separate"/>
      </w:r>
      <w:r w:rsidR="00EA7D83">
        <w:rPr>
          <w:rFonts w:ascii="Calibri" w:hAnsi="Calibri"/>
          <w:lang w:eastAsia="de-DE"/>
        </w:rPr>
        <w:t>5.2</w:t>
      </w:r>
      <w:r w:rsidRPr="00C8589E">
        <w:rPr>
          <w:rFonts w:ascii="Calibri" w:hAnsi="Calibri"/>
          <w:lang w:eastAsia="de-DE"/>
        </w:rPr>
        <w:fldChar w:fldCharType="end"/>
      </w:r>
      <w:r w:rsidRPr="00C8589E">
        <w:rPr>
          <w:rFonts w:ascii="Calibri" w:hAnsi="Calibri"/>
        </w:rPr>
        <w:t xml:space="preserve">, with the following definition of an MVC </w:t>
      </w:r>
      <w:r w:rsidR="00EB4851" w:rsidRPr="00C8589E">
        <w:rPr>
          <w:rFonts w:ascii="Calibri" w:hAnsi="Calibri"/>
        </w:rPr>
        <w:t xml:space="preserve">or MVD </w:t>
      </w:r>
      <w:r w:rsidRPr="00C8589E">
        <w:rPr>
          <w:rFonts w:ascii="Calibri" w:hAnsi="Calibri"/>
        </w:rPr>
        <w:t>video elementary stream:</w:t>
      </w:r>
    </w:p>
    <w:p w14:paraId="18771A3C" w14:textId="5145FC70" w:rsidR="008729B2" w:rsidRPr="00C8589E" w:rsidRDefault="008729B2" w:rsidP="00B533B4">
      <w:pPr>
        <w:numPr>
          <w:ilvl w:val="0"/>
          <w:numId w:val="39"/>
        </w:numPr>
        <w:rPr>
          <w:rFonts w:ascii="Calibri" w:hAnsi="Calibri"/>
        </w:rPr>
      </w:pPr>
      <w:r w:rsidRPr="00C8589E">
        <w:rPr>
          <w:rFonts w:ascii="Calibri" w:hAnsi="Calibri"/>
          <w:b/>
        </w:rPr>
        <w:t xml:space="preserve">MVC </w:t>
      </w:r>
      <w:r w:rsidR="00EB4851" w:rsidRPr="00C8589E">
        <w:rPr>
          <w:rFonts w:ascii="Calibri" w:hAnsi="Calibri"/>
          <w:b/>
        </w:rPr>
        <w:t xml:space="preserve">and MVD </w:t>
      </w:r>
      <w:r w:rsidRPr="00C8589E">
        <w:rPr>
          <w:rFonts w:ascii="Calibri" w:hAnsi="Calibri"/>
          <w:b/>
        </w:rPr>
        <w:t xml:space="preserve">Video Elementary Streams </w:t>
      </w:r>
      <w:r w:rsidRPr="00C8589E">
        <w:rPr>
          <w:rFonts w:ascii="Calibri" w:hAnsi="Calibri"/>
        </w:rPr>
        <w:t>shall contain all video coding related NAL units (i.e. those NAL units containing video data or signalling video structure) and may contain non-video coding related NAL units such as SEI messages and access unit delimiter NAL units. Also Aggregators (see</w:t>
      </w:r>
      <w:r w:rsidRPr="00C8589E">
        <w:rPr>
          <w:rFonts w:ascii="Calibri" w:eastAsia="SimSun" w:hAnsi="Calibri" w:hint="eastAsia"/>
          <w:lang w:eastAsia="zh-CN"/>
        </w:rPr>
        <w:t xml:space="preserve"> </w:t>
      </w:r>
      <w:r w:rsidRPr="00C8589E">
        <w:rPr>
          <w:rFonts w:ascii="Calibri" w:eastAsia="SimSun" w:hAnsi="Calibri"/>
          <w:lang w:eastAsia="zh-CN"/>
        </w:rPr>
        <w:fldChar w:fldCharType="begin"/>
      </w:r>
      <w:r w:rsidRPr="00C8589E">
        <w:rPr>
          <w:rFonts w:ascii="Calibri" w:eastAsia="SimSun" w:hAnsi="Calibri"/>
          <w:lang w:eastAsia="zh-CN"/>
        </w:rPr>
        <w:instrText xml:space="preserve"> </w:instrText>
      </w:r>
      <w:r w:rsidR="00D101CD" w:rsidRPr="00C8589E">
        <w:rPr>
          <w:rFonts w:ascii="Calibri" w:eastAsia="SimSun" w:hAnsi="Calibri"/>
          <w:lang w:eastAsia="zh-CN"/>
        </w:rPr>
        <w:instrText>REF</w:instrText>
      </w:r>
      <w:r w:rsidRPr="00C8589E">
        <w:rPr>
          <w:rFonts w:ascii="Calibri" w:eastAsia="SimSun" w:hAnsi="Calibri"/>
          <w:lang w:eastAsia="zh-CN"/>
        </w:rPr>
        <w:instrText xml:space="preserve"> _Ref117244296 \r \h </w:instrText>
      </w:r>
      <w:r w:rsidRPr="00C8589E">
        <w:rPr>
          <w:rFonts w:ascii="Calibri" w:eastAsia="SimSun" w:hAnsi="Calibri"/>
          <w:lang w:eastAsia="zh-CN"/>
        </w:rPr>
      </w:r>
      <w:r w:rsidRPr="00C8589E">
        <w:rPr>
          <w:rFonts w:ascii="Calibri" w:eastAsia="SimSun" w:hAnsi="Calibri"/>
          <w:lang w:eastAsia="zh-CN"/>
        </w:rPr>
        <w:fldChar w:fldCharType="separate"/>
      </w:r>
      <w:r w:rsidR="00EA7D83">
        <w:rPr>
          <w:rFonts w:ascii="Calibri" w:eastAsia="SimSun" w:hAnsi="Calibri"/>
          <w:lang w:eastAsia="zh-CN"/>
        </w:rPr>
        <w:t>A.2</w:t>
      </w:r>
      <w:r w:rsidRPr="00C8589E">
        <w:rPr>
          <w:rFonts w:ascii="Calibri" w:eastAsia="SimSun" w:hAnsi="Calibri"/>
          <w:lang w:eastAsia="zh-CN"/>
        </w:rPr>
        <w:fldChar w:fldCharType="end"/>
      </w:r>
      <w:r w:rsidRPr="00C8589E">
        <w:rPr>
          <w:rFonts w:ascii="Calibri" w:hAnsi="Calibri"/>
        </w:rPr>
        <w:t xml:space="preserve">) or Extractors (see </w:t>
      </w:r>
      <w:r w:rsidRPr="00C8589E">
        <w:rPr>
          <w:rFonts w:ascii="Calibri" w:hAnsi="Calibri"/>
        </w:rPr>
        <w:fldChar w:fldCharType="begin"/>
      </w:r>
      <w:r w:rsidRPr="00C8589E">
        <w:rPr>
          <w:rFonts w:ascii="Calibri" w:hAnsi="Calibri"/>
        </w:rPr>
        <w:instrText xml:space="preserve"> </w:instrText>
      </w:r>
      <w:r w:rsidR="00D101CD" w:rsidRPr="00C8589E">
        <w:rPr>
          <w:rFonts w:ascii="Calibri" w:hAnsi="Calibri"/>
        </w:rPr>
        <w:instrText>REF</w:instrText>
      </w:r>
      <w:r w:rsidRPr="00C8589E">
        <w:rPr>
          <w:rFonts w:ascii="Calibri" w:hAnsi="Calibri"/>
        </w:rPr>
        <w:instrText xml:space="preserve"> _Ref529345250 \r \h </w:instrText>
      </w:r>
      <w:r w:rsidRPr="00C8589E">
        <w:rPr>
          <w:rFonts w:ascii="Calibri" w:hAnsi="Calibri"/>
        </w:rPr>
      </w:r>
      <w:r w:rsidRPr="00C8589E">
        <w:rPr>
          <w:rFonts w:ascii="Calibri" w:hAnsi="Calibri"/>
        </w:rPr>
        <w:fldChar w:fldCharType="separate"/>
      </w:r>
      <w:r w:rsidR="00EA7D83">
        <w:rPr>
          <w:rFonts w:ascii="Calibri" w:hAnsi="Calibri"/>
        </w:rPr>
        <w:t>A.3</w:t>
      </w:r>
      <w:r w:rsidRPr="00C8589E">
        <w:rPr>
          <w:rFonts w:ascii="Calibri" w:hAnsi="Calibri"/>
        </w:rPr>
        <w:fldChar w:fldCharType="end"/>
      </w:r>
      <w:r w:rsidRPr="00C8589E">
        <w:rPr>
          <w:rFonts w:ascii="Calibri" w:hAnsi="Calibri"/>
        </w:rPr>
        <w:t>) may be present. Aggregators and Extractors shall be processed as defined in this International Standard (e.g. shall not directly be placed in the output buffer while accessing the file). Other NAL units that are not expressly prohibited may be present, and if they are unrecognized they should be ignored (e.g. not placed in the output buffer while accessing the file).</w:t>
      </w:r>
    </w:p>
    <w:p w14:paraId="2C361E8E" w14:textId="77777777" w:rsidR="008729B2" w:rsidRPr="00C8589E" w:rsidRDefault="008729B2" w:rsidP="008729B2">
      <w:pPr>
        <w:rPr>
          <w:rFonts w:ascii="Calibri" w:hAnsi="Calibri"/>
          <w:lang w:eastAsia="de-DE"/>
        </w:rPr>
      </w:pPr>
      <w:r w:rsidRPr="00C8589E">
        <w:rPr>
          <w:rFonts w:ascii="Calibri" w:hAnsi="Calibri"/>
        </w:rPr>
        <w:t xml:space="preserve">MVC </w:t>
      </w:r>
      <w:r w:rsidR="00EB4851" w:rsidRPr="00C8589E">
        <w:rPr>
          <w:rFonts w:ascii="Calibri" w:hAnsi="Calibri"/>
        </w:rPr>
        <w:t xml:space="preserve">and MVD </w:t>
      </w:r>
      <w:r w:rsidRPr="00C8589E">
        <w:rPr>
          <w:rFonts w:ascii="Calibri" w:hAnsi="Calibri"/>
        </w:rPr>
        <w:t>streams may also be stored using associated parameter set streams, when needed.</w:t>
      </w:r>
    </w:p>
    <w:p w14:paraId="333EEE40" w14:textId="5861E1F0" w:rsidR="008729B2" w:rsidRPr="00C8589E" w:rsidRDefault="008729B2" w:rsidP="008729B2">
      <w:pPr>
        <w:rPr>
          <w:rFonts w:ascii="Calibri" w:hAnsi="Calibri"/>
          <w:lang w:eastAsia="de-DE"/>
        </w:rPr>
      </w:pPr>
      <w:r w:rsidRPr="00C8589E">
        <w:rPr>
          <w:rFonts w:ascii="Calibri" w:hAnsi="Calibri"/>
          <w:lang w:eastAsia="de-DE"/>
        </w:rPr>
        <w:t xml:space="preserve">For MVC </w:t>
      </w:r>
      <w:r w:rsidR="00EB4851" w:rsidRPr="00C8589E">
        <w:rPr>
          <w:rFonts w:ascii="Calibri" w:hAnsi="Calibri"/>
        </w:rPr>
        <w:t xml:space="preserve">and MVD </w:t>
      </w:r>
      <w:r w:rsidRPr="00C8589E">
        <w:rPr>
          <w:rFonts w:ascii="Calibri" w:hAnsi="Calibri"/>
          <w:lang w:eastAsia="de-DE"/>
        </w:rPr>
        <w:t xml:space="preserve">streams, </w:t>
      </w:r>
      <w:r w:rsidR="00EC661E" w:rsidRPr="00C8589E">
        <w:rPr>
          <w:rFonts w:ascii="Calibri" w:hAnsi="Calibri"/>
          <w:lang w:eastAsia="de-DE"/>
        </w:rPr>
        <w:fldChar w:fldCharType="begin"/>
      </w:r>
      <w:r w:rsidR="00EC661E" w:rsidRPr="00C8589E">
        <w:rPr>
          <w:rFonts w:ascii="Calibri" w:hAnsi="Calibri"/>
          <w:lang w:eastAsia="de-DE"/>
        </w:rPr>
        <w:instrText xml:space="preserve"> </w:instrText>
      </w:r>
      <w:r w:rsidR="00D101CD" w:rsidRPr="00C8589E">
        <w:rPr>
          <w:rFonts w:ascii="Calibri" w:hAnsi="Calibri"/>
          <w:lang w:eastAsia="de-DE"/>
        </w:rPr>
        <w:instrText>REF</w:instrText>
      </w:r>
      <w:r w:rsidR="00EC661E" w:rsidRPr="00C8589E">
        <w:rPr>
          <w:rFonts w:ascii="Calibri" w:hAnsi="Calibri"/>
          <w:lang w:eastAsia="de-DE"/>
        </w:rPr>
        <w:instrText xml:space="preserve"> _Ref358372081 \h </w:instrText>
      </w:r>
      <w:r w:rsidR="00EC661E" w:rsidRPr="00C8589E">
        <w:rPr>
          <w:rFonts w:ascii="Calibri" w:hAnsi="Calibri"/>
          <w:lang w:eastAsia="de-DE"/>
        </w:rPr>
      </w:r>
      <w:r w:rsidR="00EC661E" w:rsidRPr="00C8589E">
        <w:rPr>
          <w:rFonts w:ascii="Calibri" w:hAnsi="Calibri"/>
          <w:lang w:eastAsia="de-DE"/>
        </w:rPr>
        <w:fldChar w:fldCharType="separate"/>
      </w:r>
      <w:r w:rsidR="00EA7D83" w:rsidRPr="00C8589E">
        <w:rPr>
          <w:rFonts w:ascii="Calibri" w:hAnsi="Calibri"/>
        </w:rPr>
        <w:t xml:space="preserve">Table </w:t>
      </w:r>
      <w:r w:rsidR="00EA7D83">
        <w:rPr>
          <w:rFonts w:ascii="Calibri" w:hAnsi="Calibri"/>
          <w:noProof/>
        </w:rPr>
        <w:t>2</w:t>
      </w:r>
      <w:r w:rsidR="00EC661E" w:rsidRPr="00C8589E">
        <w:rPr>
          <w:rFonts w:ascii="Calibri" w:hAnsi="Calibri"/>
          <w:lang w:eastAsia="de-DE"/>
        </w:rPr>
        <w:fldChar w:fldCharType="end"/>
      </w:r>
      <w:r w:rsidRPr="00C8589E">
        <w:rPr>
          <w:rFonts w:ascii="Calibri" w:hAnsi="Calibri"/>
          <w:lang w:eastAsia="de-DE"/>
        </w:rPr>
        <w:t xml:space="preserve"> is amended by</w:t>
      </w:r>
      <w:r w:rsidR="00D22D83" w:rsidRPr="00C8589E">
        <w:rPr>
          <w:rFonts w:ascii="Calibri" w:hAnsi="Calibri"/>
          <w:lang w:eastAsia="de-DE"/>
        </w:rPr>
        <w:t xml:space="preserve"> the following table.</w:t>
      </w:r>
      <w:r w:rsidR="00C6489E" w:rsidRPr="00C8589E">
        <w:rPr>
          <w:rFonts w:ascii="Calibri" w:hAnsi="Calibri"/>
          <w:lang w:eastAsia="de-DE"/>
        </w:rPr>
        <w:t xml:space="preserve"> </w:t>
      </w:r>
      <w:r w:rsidR="00C6489E" w:rsidRPr="00C8589E">
        <w:rPr>
          <w:rFonts w:ascii="Calibri" w:hAnsi="Calibri"/>
          <w:highlight w:val="yellow"/>
        </w:rPr>
        <w:t>[Ed. (YK): The following table is incomplete, e.g. the situations for PPS, SPS, and SPS extension NAL units as well as other types of NAL units in MVC or MVD video streams are not specified. On the other hand, this table is only informative as the normative aspects are all specified elsewhere. Therefore, it would be less confusing to just remove the table.]</w:t>
      </w:r>
    </w:p>
    <w:p w14:paraId="1046DDBA" w14:textId="0A1023CA" w:rsidR="0048038D" w:rsidRPr="00C8589E" w:rsidRDefault="0048038D" w:rsidP="00592873">
      <w:pPr>
        <w:pStyle w:val="Caption"/>
        <w:jc w:val="center"/>
        <w:rPr>
          <w:rFonts w:ascii="Calibri" w:hAnsi="Calibri"/>
        </w:rPr>
      </w:pPr>
      <w:r w:rsidRPr="00C8589E">
        <w:rPr>
          <w:rFonts w:ascii="Calibri" w:hAnsi="Calibri"/>
        </w:rPr>
        <w:lastRenderedPageBreak/>
        <w:t xml:space="preserve">Table </w:t>
      </w:r>
      <w:r w:rsidRPr="00C8589E">
        <w:rPr>
          <w:rFonts w:ascii="Calibri" w:hAnsi="Calibri"/>
        </w:rPr>
        <w:fldChar w:fldCharType="begin"/>
      </w:r>
      <w:r w:rsidRPr="00C8589E">
        <w:rPr>
          <w:rFonts w:ascii="Calibri" w:hAnsi="Calibri"/>
        </w:rPr>
        <w:instrText xml:space="preserve"> </w:instrText>
      </w:r>
      <w:r w:rsidR="00D101CD" w:rsidRPr="00C8589E">
        <w:rPr>
          <w:rFonts w:ascii="Calibri" w:hAnsi="Calibri"/>
        </w:rPr>
        <w:instrText>SEQ</w:instrText>
      </w:r>
      <w:r w:rsidRPr="00C8589E">
        <w:rPr>
          <w:rFonts w:ascii="Calibri" w:hAnsi="Calibri"/>
        </w:rPr>
        <w:instrText xml:space="preserve"> Table \* ARABIC </w:instrText>
      </w:r>
      <w:r w:rsidRPr="00C8589E">
        <w:rPr>
          <w:rFonts w:ascii="Calibri" w:hAnsi="Calibri"/>
        </w:rPr>
        <w:fldChar w:fldCharType="separate"/>
      </w:r>
      <w:r w:rsidR="00EA7D83">
        <w:rPr>
          <w:rFonts w:ascii="Calibri" w:hAnsi="Calibri"/>
          <w:noProof/>
        </w:rPr>
        <w:t>6</w:t>
      </w:r>
      <w:r w:rsidRPr="00C8589E">
        <w:rPr>
          <w:rFonts w:ascii="Calibri" w:hAnsi="Calibri"/>
        </w:rPr>
        <w:fldChar w:fldCharType="end"/>
      </w:r>
      <w:r w:rsidR="00181FC2" w:rsidRPr="00C8589E">
        <w:rPr>
          <w:rFonts w:ascii="Calibri" w:hAnsi="Calibri"/>
        </w:rPr>
        <w:t xml:space="preserve"> – </w:t>
      </w:r>
      <w:r w:rsidRPr="00C8589E">
        <w:rPr>
          <w:rFonts w:ascii="Calibri" w:hAnsi="Calibri"/>
        </w:rPr>
        <w:t>NAL Unit types in MVC</w:t>
      </w:r>
      <w:r w:rsidR="00EB4851" w:rsidRPr="00C8589E">
        <w:rPr>
          <w:rFonts w:ascii="Calibri" w:hAnsi="Calibri"/>
        </w:rPr>
        <w:t>, MVD,</w:t>
      </w:r>
      <w:r w:rsidRPr="00C8589E">
        <w:rPr>
          <w:rFonts w:ascii="Calibri" w:hAnsi="Calibri"/>
        </w:rPr>
        <w:t xml:space="preserve"> and AVC Streams</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4"/>
        <w:gridCol w:w="2707"/>
        <w:gridCol w:w="1548"/>
        <w:gridCol w:w="1423"/>
        <w:gridCol w:w="1555"/>
        <w:gridCol w:w="1168"/>
      </w:tblGrid>
      <w:tr w:rsidR="00236DC6" w:rsidRPr="00AC5CAD" w14:paraId="167C8600" w14:textId="77777777" w:rsidTr="00236DC6">
        <w:trPr>
          <w:jc w:val="center"/>
        </w:trPr>
        <w:tc>
          <w:tcPr>
            <w:tcW w:w="1334" w:type="dxa"/>
            <w:shd w:val="clear" w:color="auto" w:fill="D9D9D9"/>
          </w:tcPr>
          <w:p w14:paraId="09B4DF32" w14:textId="77777777" w:rsidR="00236DC6" w:rsidRPr="00AC5CAD" w:rsidRDefault="00236DC6" w:rsidP="00681F10">
            <w:pPr>
              <w:keepNext/>
              <w:keepLines/>
              <w:spacing w:beforeLines="25" w:before="60" w:afterLines="25" w:after="60"/>
              <w:jc w:val="center"/>
              <w:rPr>
                <w:b/>
                <w:sz w:val="16"/>
              </w:rPr>
            </w:pPr>
            <w:r w:rsidRPr="00C8589E">
              <w:rPr>
                <w:rFonts w:ascii="Calibri" w:hAnsi="Calibri"/>
                <w:b/>
                <w:sz w:val="16"/>
              </w:rPr>
              <w:t>Value of nal_unit_type</w:t>
            </w:r>
          </w:p>
        </w:tc>
        <w:tc>
          <w:tcPr>
            <w:tcW w:w="2707" w:type="dxa"/>
            <w:shd w:val="clear" w:color="auto" w:fill="D9D9D9"/>
          </w:tcPr>
          <w:p w14:paraId="7AE34499" w14:textId="77777777" w:rsidR="00236DC6" w:rsidRPr="00AC5CAD" w:rsidRDefault="00236DC6" w:rsidP="00681F10">
            <w:pPr>
              <w:keepNext/>
              <w:keepLines/>
              <w:spacing w:beforeLines="25" w:before="60" w:afterLines="25" w:after="60"/>
              <w:jc w:val="center"/>
              <w:rPr>
                <w:b/>
                <w:sz w:val="16"/>
              </w:rPr>
            </w:pPr>
            <w:r w:rsidRPr="00C8589E">
              <w:rPr>
                <w:rFonts w:ascii="Calibri" w:hAnsi="Calibri"/>
                <w:b/>
                <w:sz w:val="16"/>
              </w:rPr>
              <w:t>Description</w:t>
            </w:r>
          </w:p>
        </w:tc>
        <w:tc>
          <w:tcPr>
            <w:tcW w:w="1548" w:type="dxa"/>
            <w:shd w:val="clear" w:color="auto" w:fill="D9D9D9"/>
          </w:tcPr>
          <w:p w14:paraId="7BCB8DB3" w14:textId="77777777" w:rsidR="00236DC6" w:rsidRPr="00AC5CAD" w:rsidRDefault="00236DC6" w:rsidP="00681F10">
            <w:pPr>
              <w:keepNext/>
              <w:keepLines/>
              <w:spacing w:beforeLines="25" w:before="60" w:afterLines="25" w:after="60"/>
              <w:jc w:val="center"/>
              <w:rPr>
                <w:b/>
                <w:sz w:val="16"/>
              </w:rPr>
            </w:pPr>
            <w:r w:rsidRPr="00C8589E">
              <w:rPr>
                <w:rFonts w:ascii="Calibri" w:hAnsi="Calibri"/>
                <w:b/>
                <w:sz w:val="16"/>
              </w:rPr>
              <w:t>AVC video elementary stream</w:t>
            </w:r>
          </w:p>
        </w:tc>
        <w:tc>
          <w:tcPr>
            <w:tcW w:w="1423" w:type="dxa"/>
            <w:shd w:val="clear" w:color="auto" w:fill="D9D9D9"/>
          </w:tcPr>
          <w:p w14:paraId="4B08106D" w14:textId="77777777" w:rsidR="00236DC6" w:rsidRPr="00AC5CAD" w:rsidRDefault="00236DC6" w:rsidP="00681F10">
            <w:pPr>
              <w:keepNext/>
              <w:keepLines/>
              <w:spacing w:beforeLines="25" w:before="60" w:afterLines="25" w:after="60"/>
              <w:jc w:val="center"/>
              <w:rPr>
                <w:b/>
                <w:sz w:val="16"/>
              </w:rPr>
            </w:pPr>
            <w:r w:rsidRPr="00C8589E">
              <w:rPr>
                <w:rFonts w:ascii="Calibri" w:hAnsi="Calibri"/>
                <w:b/>
                <w:sz w:val="16"/>
              </w:rPr>
              <w:t>MVC video elementary stream (sample entry 'avc1', 'avc2', 'mvc1', or 'mvc2')</w:t>
            </w:r>
          </w:p>
        </w:tc>
        <w:tc>
          <w:tcPr>
            <w:tcW w:w="1555" w:type="dxa"/>
            <w:shd w:val="clear" w:color="auto" w:fill="D9D9D9"/>
          </w:tcPr>
          <w:p w14:paraId="0F6AFDF1" w14:textId="77777777" w:rsidR="00236DC6" w:rsidRPr="00AC5CAD" w:rsidRDefault="00236DC6" w:rsidP="00681F10">
            <w:pPr>
              <w:keepNext/>
              <w:keepLines/>
              <w:spacing w:beforeLines="25" w:before="60" w:afterLines="25" w:after="60"/>
              <w:jc w:val="center"/>
              <w:rPr>
                <w:b/>
                <w:sz w:val="16"/>
                <w:szCs w:val="16"/>
              </w:rPr>
            </w:pPr>
            <w:r w:rsidRPr="00C8589E">
              <w:rPr>
                <w:rFonts w:ascii="Calibri" w:hAnsi="Calibri"/>
                <w:b/>
                <w:sz w:val="16"/>
              </w:rPr>
              <w:t>MVC video elementary stream (sample entry name 'avc3', 'avc4', 'mvc3', or 'mvc4')</w:t>
            </w:r>
          </w:p>
        </w:tc>
        <w:tc>
          <w:tcPr>
            <w:tcW w:w="1168" w:type="dxa"/>
            <w:shd w:val="clear" w:color="auto" w:fill="D9D9D9"/>
          </w:tcPr>
          <w:p w14:paraId="169CBFF3" w14:textId="77777777" w:rsidR="00236DC6" w:rsidRPr="00AC5CAD" w:rsidRDefault="00236DC6" w:rsidP="00681F10">
            <w:pPr>
              <w:keepNext/>
              <w:keepLines/>
              <w:spacing w:beforeLines="25" w:before="60" w:afterLines="25" w:after="60"/>
              <w:jc w:val="center"/>
              <w:rPr>
                <w:b/>
                <w:sz w:val="16"/>
              </w:rPr>
            </w:pPr>
            <w:r w:rsidRPr="00C8589E">
              <w:rPr>
                <w:rFonts w:ascii="Calibri" w:hAnsi="Calibri"/>
                <w:b/>
                <w:sz w:val="16"/>
                <w:szCs w:val="16"/>
              </w:rPr>
              <w:t>Parameter set elementary stream</w:t>
            </w:r>
          </w:p>
        </w:tc>
      </w:tr>
      <w:tr w:rsidR="00236DC6" w:rsidRPr="00AC5CAD" w14:paraId="6DAB94ED" w14:textId="77777777" w:rsidTr="00236DC6">
        <w:trPr>
          <w:jc w:val="center"/>
        </w:trPr>
        <w:tc>
          <w:tcPr>
            <w:tcW w:w="1334" w:type="dxa"/>
          </w:tcPr>
          <w:p w14:paraId="422D74BC" w14:textId="77777777" w:rsidR="00236DC6" w:rsidRPr="00AC5CAD" w:rsidRDefault="00236DC6" w:rsidP="00681F10">
            <w:pPr>
              <w:keepNext/>
              <w:keepLines/>
              <w:spacing w:beforeLines="25" w:before="60" w:afterLines="25" w:after="60"/>
              <w:jc w:val="center"/>
              <w:rPr>
                <w:sz w:val="16"/>
              </w:rPr>
            </w:pPr>
            <w:r w:rsidRPr="00C8589E">
              <w:rPr>
                <w:rFonts w:ascii="Calibri" w:hAnsi="Calibri"/>
                <w:sz w:val="16"/>
              </w:rPr>
              <w:t>14</w:t>
            </w:r>
          </w:p>
        </w:tc>
        <w:tc>
          <w:tcPr>
            <w:tcW w:w="2707" w:type="dxa"/>
          </w:tcPr>
          <w:p w14:paraId="64E415C1" w14:textId="77777777" w:rsidR="00236DC6" w:rsidRPr="00AC5CAD" w:rsidRDefault="00236DC6" w:rsidP="00681F10">
            <w:pPr>
              <w:keepNext/>
              <w:keepLines/>
              <w:spacing w:beforeLines="25" w:before="60" w:afterLines="25" w:after="60"/>
              <w:jc w:val="left"/>
              <w:rPr>
                <w:sz w:val="16"/>
              </w:rPr>
            </w:pPr>
            <w:r w:rsidRPr="00C8589E">
              <w:rPr>
                <w:rFonts w:ascii="Calibri" w:hAnsi="Calibri"/>
                <w:sz w:val="16"/>
              </w:rPr>
              <w:t xml:space="preserve">Prefix NAL unit </w:t>
            </w:r>
            <w:r w:rsidRPr="00C8589E">
              <w:rPr>
                <w:rFonts w:ascii="Calibri" w:hAnsi="Calibri"/>
                <w:sz w:val="16"/>
              </w:rPr>
              <w:br/>
              <w:t>prefix_nal_unit_rbsp( )</w:t>
            </w:r>
          </w:p>
        </w:tc>
        <w:tc>
          <w:tcPr>
            <w:tcW w:w="1548" w:type="dxa"/>
          </w:tcPr>
          <w:p w14:paraId="1D237591" w14:textId="77777777" w:rsidR="00236DC6" w:rsidRPr="00AC5CAD" w:rsidRDefault="00236DC6" w:rsidP="00681F10">
            <w:pPr>
              <w:keepNext/>
              <w:keepLines/>
              <w:spacing w:beforeLines="25" w:before="60" w:afterLines="25" w:after="60"/>
              <w:jc w:val="center"/>
              <w:rPr>
                <w:sz w:val="16"/>
              </w:rPr>
            </w:pPr>
            <w:r w:rsidRPr="00C8589E">
              <w:rPr>
                <w:rFonts w:ascii="Calibri" w:hAnsi="Calibri"/>
                <w:sz w:val="16"/>
              </w:rPr>
              <w:t xml:space="preserve">Not specified </w:t>
            </w:r>
          </w:p>
        </w:tc>
        <w:tc>
          <w:tcPr>
            <w:tcW w:w="1423" w:type="dxa"/>
          </w:tcPr>
          <w:p w14:paraId="7461F717" w14:textId="77777777" w:rsidR="00236DC6" w:rsidRPr="00AC5CAD" w:rsidRDefault="00236DC6" w:rsidP="00681F10">
            <w:pPr>
              <w:keepNext/>
              <w:keepLines/>
              <w:spacing w:beforeLines="25" w:before="60" w:afterLines="25" w:after="60"/>
              <w:jc w:val="center"/>
              <w:rPr>
                <w:sz w:val="16"/>
              </w:rPr>
            </w:pPr>
            <w:r w:rsidRPr="00C8589E">
              <w:rPr>
                <w:rFonts w:ascii="Calibri" w:hAnsi="Calibri"/>
                <w:sz w:val="16"/>
              </w:rPr>
              <w:t>Yes</w:t>
            </w:r>
          </w:p>
        </w:tc>
        <w:tc>
          <w:tcPr>
            <w:tcW w:w="1555" w:type="dxa"/>
          </w:tcPr>
          <w:p w14:paraId="6D512F21" w14:textId="77777777" w:rsidR="00236DC6" w:rsidRPr="00AC5CAD" w:rsidRDefault="00236DC6" w:rsidP="00681F10">
            <w:pPr>
              <w:keepNext/>
              <w:keepLines/>
              <w:spacing w:beforeLines="25" w:before="60" w:afterLines="25" w:after="60"/>
              <w:jc w:val="center"/>
              <w:rPr>
                <w:rStyle w:val="CommentReference"/>
              </w:rPr>
            </w:pPr>
            <w:r w:rsidRPr="00C8589E">
              <w:rPr>
                <w:rFonts w:ascii="Calibri" w:hAnsi="Calibri"/>
                <w:sz w:val="16"/>
              </w:rPr>
              <w:t>Yes</w:t>
            </w:r>
          </w:p>
        </w:tc>
        <w:tc>
          <w:tcPr>
            <w:tcW w:w="1168" w:type="dxa"/>
          </w:tcPr>
          <w:p w14:paraId="5E89F5E7" w14:textId="77777777" w:rsidR="00236DC6" w:rsidRPr="00AC5CAD" w:rsidRDefault="00236DC6" w:rsidP="00681F10">
            <w:pPr>
              <w:keepNext/>
              <w:keepLines/>
              <w:spacing w:beforeLines="25" w:before="60" w:afterLines="25" w:after="60"/>
              <w:jc w:val="center"/>
              <w:rPr>
                <w:sz w:val="16"/>
              </w:rPr>
            </w:pPr>
            <w:r w:rsidRPr="00C8589E">
              <w:rPr>
                <w:rStyle w:val="CommentReference"/>
                <w:rFonts w:ascii="Calibri" w:hAnsi="Calibri"/>
              </w:rPr>
              <w:t>No</w:t>
            </w:r>
          </w:p>
        </w:tc>
      </w:tr>
      <w:tr w:rsidR="00236DC6" w:rsidRPr="00AC5CAD" w14:paraId="4CD26AB9" w14:textId="77777777" w:rsidTr="00236DC6">
        <w:trPr>
          <w:jc w:val="center"/>
        </w:trPr>
        <w:tc>
          <w:tcPr>
            <w:tcW w:w="1334" w:type="dxa"/>
          </w:tcPr>
          <w:p w14:paraId="6A7D4B85" w14:textId="77777777" w:rsidR="00236DC6" w:rsidRPr="00AC5CAD" w:rsidRDefault="00236DC6" w:rsidP="00681F10">
            <w:pPr>
              <w:keepNext/>
              <w:keepLines/>
              <w:spacing w:beforeLines="25" w:before="60" w:afterLines="25" w:after="60"/>
              <w:jc w:val="center"/>
              <w:rPr>
                <w:sz w:val="16"/>
              </w:rPr>
            </w:pPr>
            <w:r w:rsidRPr="00C8589E">
              <w:rPr>
                <w:rFonts w:ascii="Calibri" w:hAnsi="Calibri"/>
                <w:sz w:val="16"/>
              </w:rPr>
              <w:t>15</w:t>
            </w:r>
          </w:p>
        </w:tc>
        <w:tc>
          <w:tcPr>
            <w:tcW w:w="2707" w:type="dxa"/>
          </w:tcPr>
          <w:p w14:paraId="63C71E3B" w14:textId="77777777" w:rsidR="00236DC6" w:rsidRPr="00AC5CAD" w:rsidRDefault="00236DC6" w:rsidP="00681F10">
            <w:pPr>
              <w:keepNext/>
              <w:keepLines/>
              <w:spacing w:beforeLines="25" w:before="60" w:afterLines="25" w:after="60"/>
              <w:jc w:val="left"/>
              <w:rPr>
                <w:sz w:val="16"/>
              </w:rPr>
            </w:pPr>
            <w:r w:rsidRPr="00C8589E">
              <w:rPr>
                <w:rFonts w:ascii="Calibri" w:hAnsi="Calibri"/>
                <w:sz w:val="16"/>
              </w:rPr>
              <w:t>Subset sequence parameter set</w:t>
            </w:r>
            <w:r w:rsidRPr="00C8589E">
              <w:rPr>
                <w:rFonts w:ascii="Calibri" w:hAnsi="Calibri"/>
                <w:sz w:val="16"/>
              </w:rPr>
              <w:br/>
              <w:t>subset_seq_parameter_set_rbsp( )</w:t>
            </w:r>
          </w:p>
        </w:tc>
        <w:tc>
          <w:tcPr>
            <w:tcW w:w="1548" w:type="dxa"/>
          </w:tcPr>
          <w:p w14:paraId="68DFB35E" w14:textId="77777777" w:rsidR="00236DC6" w:rsidRPr="00AC5CAD" w:rsidRDefault="00236DC6" w:rsidP="00681F10">
            <w:pPr>
              <w:keepNext/>
              <w:keepLines/>
              <w:spacing w:beforeLines="25" w:before="60" w:afterLines="25" w:after="60"/>
              <w:jc w:val="center"/>
              <w:rPr>
                <w:sz w:val="16"/>
              </w:rPr>
            </w:pPr>
            <w:r w:rsidRPr="00C8589E">
              <w:rPr>
                <w:rFonts w:ascii="Calibri" w:hAnsi="Calibri"/>
                <w:sz w:val="16"/>
              </w:rPr>
              <w:t xml:space="preserve">Not specified </w:t>
            </w:r>
          </w:p>
        </w:tc>
        <w:tc>
          <w:tcPr>
            <w:tcW w:w="1423" w:type="dxa"/>
          </w:tcPr>
          <w:p w14:paraId="68F1199A" w14:textId="77777777" w:rsidR="00236DC6" w:rsidRPr="00AC5CAD" w:rsidRDefault="00236DC6" w:rsidP="00681F10">
            <w:pPr>
              <w:keepNext/>
              <w:keepLines/>
              <w:spacing w:beforeLines="25" w:before="60" w:afterLines="25" w:after="60"/>
              <w:jc w:val="center"/>
              <w:rPr>
                <w:sz w:val="16"/>
              </w:rPr>
            </w:pPr>
            <w:r w:rsidRPr="00C8589E">
              <w:rPr>
                <w:rFonts w:ascii="Calibri" w:hAnsi="Calibri"/>
                <w:sz w:val="16"/>
              </w:rPr>
              <w:t>No</w:t>
            </w:r>
          </w:p>
        </w:tc>
        <w:tc>
          <w:tcPr>
            <w:tcW w:w="1555" w:type="dxa"/>
          </w:tcPr>
          <w:p w14:paraId="04701DD6" w14:textId="77777777" w:rsidR="00236DC6" w:rsidRPr="00C8589E" w:rsidRDefault="00236DC6" w:rsidP="00681F10">
            <w:pPr>
              <w:keepNext/>
              <w:keepLines/>
              <w:spacing w:beforeLines="25" w:before="60" w:afterLines="25" w:after="60"/>
              <w:jc w:val="center"/>
              <w:rPr>
                <w:rFonts w:ascii="Calibri" w:hAnsi="Calibri"/>
                <w:sz w:val="16"/>
              </w:rPr>
            </w:pPr>
            <w:r w:rsidRPr="00C8589E">
              <w:rPr>
                <w:rFonts w:ascii="Calibri" w:hAnsi="Calibri"/>
                <w:sz w:val="16"/>
              </w:rPr>
              <w:t>Yes</w:t>
            </w:r>
          </w:p>
          <w:p w14:paraId="5C355C01" w14:textId="77777777" w:rsidR="00236DC6" w:rsidRPr="00AC5CAD" w:rsidRDefault="00236DC6" w:rsidP="00681F10">
            <w:pPr>
              <w:keepNext/>
              <w:keepLines/>
              <w:spacing w:beforeLines="25" w:before="60" w:afterLines="25" w:after="60"/>
              <w:jc w:val="center"/>
              <w:rPr>
                <w:rStyle w:val="CommentReference"/>
              </w:rPr>
            </w:pPr>
            <w:r w:rsidRPr="00C8589E">
              <w:rPr>
                <w:rFonts w:ascii="Calibri" w:hAnsi="Calibri"/>
                <w:sz w:val="16"/>
              </w:rPr>
              <w:t>Parameter set elementary stream shall not be used</w:t>
            </w:r>
          </w:p>
        </w:tc>
        <w:tc>
          <w:tcPr>
            <w:tcW w:w="1168" w:type="dxa"/>
          </w:tcPr>
          <w:p w14:paraId="06177439" w14:textId="77777777" w:rsidR="00236DC6" w:rsidRPr="00AC5CAD" w:rsidRDefault="00236DC6" w:rsidP="00681F10">
            <w:pPr>
              <w:keepNext/>
              <w:keepLines/>
              <w:spacing w:beforeLines="25" w:before="60" w:afterLines="25" w:after="60"/>
              <w:jc w:val="center"/>
              <w:rPr>
                <w:sz w:val="16"/>
              </w:rPr>
            </w:pPr>
            <w:r w:rsidRPr="00C8589E">
              <w:rPr>
                <w:rStyle w:val="CommentReference"/>
                <w:rFonts w:ascii="Calibri" w:hAnsi="Calibri"/>
              </w:rPr>
              <w:t>Yes</w:t>
            </w:r>
          </w:p>
        </w:tc>
      </w:tr>
      <w:tr w:rsidR="00236DC6" w:rsidRPr="00AC5CAD" w14:paraId="1EF9BD7F" w14:textId="77777777" w:rsidTr="00236DC6">
        <w:trPr>
          <w:jc w:val="center"/>
        </w:trPr>
        <w:tc>
          <w:tcPr>
            <w:tcW w:w="1334" w:type="dxa"/>
          </w:tcPr>
          <w:p w14:paraId="3F552801" w14:textId="77777777" w:rsidR="00236DC6" w:rsidRPr="00AC5CAD" w:rsidRDefault="00236DC6" w:rsidP="00681F10">
            <w:pPr>
              <w:keepNext/>
              <w:keepLines/>
              <w:spacing w:beforeLines="25" w:before="60" w:afterLines="25" w:after="60"/>
              <w:jc w:val="center"/>
              <w:rPr>
                <w:sz w:val="16"/>
              </w:rPr>
            </w:pPr>
            <w:r w:rsidRPr="00C8589E">
              <w:rPr>
                <w:rFonts w:ascii="Calibri" w:hAnsi="Calibri"/>
                <w:sz w:val="16"/>
              </w:rPr>
              <w:t>20</w:t>
            </w:r>
          </w:p>
        </w:tc>
        <w:tc>
          <w:tcPr>
            <w:tcW w:w="2707" w:type="dxa"/>
          </w:tcPr>
          <w:p w14:paraId="40EC7E50" w14:textId="77777777" w:rsidR="00236DC6" w:rsidRPr="00AC5CAD" w:rsidRDefault="00236DC6" w:rsidP="00681F10">
            <w:pPr>
              <w:keepNext/>
              <w:keepLines/>
              <w:spacing w:beforeLines="25" w:before="60" w:afterLines="25" w:after="60"/>
              <w:jc w:val="left"/>
              <w:rPr>
                <w:sz w:val="16"/>
              </w:rPr>
            </w:pPr>
            <w:r w:rsidRPr="00C8589E">
              <w:rPr>
                <w:rFonts w:ascii="Calibri" w:hAnsi="Calibri"/>
                <w:sz w:val="16"/>
              </w:rPr>
              <w:t>Coded slice extension</w:t>
            </w:r>
            <w:r w:rsidRPr="00C8589E">
              <w:rPr>
                <w:rFonts w:ascii="Calibri" w:hAnsi="Calibri"/>
                <w:sz w:val="16"/>
              </w:rPr>
              <w:br/>
              <w:t>slice_layer_extension_rbsp( )</w:t>
            </w:r>
          </w:p>
        </w:tc>
        <w:tc>
          <w:tcPr>
            <w:tcW w:w="1548" w:type="dxa"/>
          </w:tcPr>
          <w:p w14:paraId="4BB695A2" w14:textId="77777777" w:rsidR="00236DC6" w:rsidRPr="00AC5CAD" w:rsidRDefault="00236DC6" w:rsidP="00681F10">
            <w:pPr>
              <w:keepNext/>
              <w:keepLines/>
              <w:spacing w:beforeLines="25" w:before="60" w:afterLines="25" w:after="60"/>
              <w:jc w:val="center"/>
              <w:rPr>
                <w:sz w:val="16"/>
              </w:rPr>
            </w:pPr>
            <w:r w:rsidRPr="00C8589E">
              <w:rPr>
                <w:rFonts w:ascii="Calibri" w:hAnsi="Calibri"/>
                <w:sz w:val="16"/>
              </w:rPr>
              <w:t>Not specified</w:t>
            </w:r>
          </w:p>
        </w:tc>
        <w:tc>
          <w:tcPr>
            <w:tcW w:w="1423" w:type="dxa"/>
          </w:tcPr>
          <w:p w14:paraId="36974823" w14:textId="77777777" w:rsidR="00236DC6" w:rsidRPr="00AC5CAD" w:rsidRDefault="00236DC6" w:rsidP="00681F10">
            <w:pPr>
              <w:keepNext/>
              <w:keepLines/>
              <w:spacing w:beforeLines="25" w:before="60" w:afterLines="25" w:after="60"/>
              <w:jc w:val="center"/>
              <w:rPr>
                <w:sz w:val="16"/>
              </w:rPr>
            </w:pPr>
            <w:r w:rsidRPr="00C8589E">
              <w:rPr>
                <w:rFonts w:ascii="Calibri" w:hAnsi="Calibri"/>
                <w:sz w:val="16"/>
              </w:rPr>
              <w:t>Yes</w:t>
            </w:r>
          </w:p>
        </w:tc>
        <w:tc>
          <w:tcPr>
            <w:tcW w:w="1555" w:type="dxa"/>
          </w:tcPr>
          <w:p w14:paraId="64B729D9" w14:textId="77777777" w:rsidR="00236DC6" w:rsidRPr="00AC5CAD" w:rsidRDefault="00236DC6" w:rsidP="00681F10">
            <w:pPr>
              <w:keepNext/>
              <w:keepLines/>
              <w:spacing w:beforeLines="25" w:before="60" w:afterLines="25" w:after="60"/>
              <w:jc w:val="center"/>
              <w:rPr>
                <w:rStyle w:val="CommentReference"/>
              </w:rPr>
            </w:pPr>
            <w:r w:rsidRPr="00C8589E">
              <w:rPr>
                <w:rFonts w:ascii="Calibri" w:hAnsi="Calibri"/>
                <w:sz w:val="16"/>
              </w:rPr>
              <w:t>Yes</w:t>
            </w:r>
          </w:p>
        </w:tc>
        <w:tc>
          <w:tcPr>
            <w:tcW w:w="1168" w:type="dxa"/>
          </w:tcPr>
          <w:p w14:paraId="61CD6071" w14:textId="77777777" w:rsidR="00236DC6" w:rsidRPr="00AC5CAD" w:rsidRDefault="00236DC6" w:rsidP="00681F10">
            <w:pPr>
              <w:keepNext/>
              <w:keepLines/>
              <w:spacing w:beforeLines="25" w:before="60" w:afterLines="25" w:after="60"/>
              <w:jc w:val="center"/>
              <w:rPr>
                <w:sz w:val="16"/>
              </w:rPr>
            </w:pPr>
            <w:r w:rsidRPr="00C8589E">
              <w:rPr>
                <w:rStyle w:val="CommentReference"/>
                <w:rFonts w:ascii="Calibri" w:hAnsi="Calibri"/>
              </w:rPr>
              <w:t>No</w:t>
            </w:r>
          </w:p>
        </w:tc>
      </w:tr>
      <w:tr w:rsidR="00EB4851" w:rsidRPr="00AC5CAD" w14:paraId="63ECF9BE" w14:textId="77777777" w:rsidTr="00236DC6">
        <w:trPr>
          <w:jc w:val="center"/>
        </w:trPr>
        <w:tc>
          <w:tcPr>
            <w:tcW w:w="1334" w:type="dxa"/>
          </w:tcPr>
          <w:p w14:paraId="6DE780EF" w14:textId="77777777" w:rsidR="00EB4851" w:rsidRPr="00AC5CAD" w:rsidRDefault="00EB4851" w:rsidP="00681F10">
            <w:pPr>
              <w:keepNext/>
              <w:keepLines/>
              <w:spacing w:beforeLines="25" w:before="60" w:afterLines="25" w:after="60"/>
              <w:jc w:val="center"/>
              <w:rPr>
                <w:sz w:val="16"/>
              </w:rPr>
            </w:pPr>
            <w:r w:rsidRPr="00C8589E">
              <w:rPr>
                <w:rFonts w:ascii="Calibri" w:hAnsi="Calibri"/>
                <w:sz w:val="16"/>
              </w:rPr>
              <w:t>21</w:t>
            </w:r>
          </w:p>
        </w:tc>
        <w:tc>
          <w:tcPr>
            <w:tcW w:w="2707" w:type="dxa"/>
          </w:tcPr>
          <w:p w14:paraId="654A3BD2" w14:textId="77777777" w:rsidR="00EB4851" w:rsidRPr="00AC5CAD" w:rsidRDefault="00EB4851" w:rsidP="00681F10">
            <w:pPr>
              <w:keepNext/>
              <w:keepLines/>
              <w:spacing w:beforeLines="25" w:before="60" w:afterLines="25" w:after="60"/>
              <w:jc w:val="left"/>
              <w:rPr>
                <w:sz w:val="16"/>
              </w:rPr>
            </w:pPr>
            <w:r w:rsidRPr="00C8589E">
              <w:rPr>
                <w:rFonts w:ascii="Calibri" w:hAnsi="Calibri"/>
                <w:sz w:val="16"/>
              </w:rPr>
              <w:t>Coded slice extension for depth view components</w:t>
            </w:r>
            <w:r w:rsidRPr="00C8589E">
              <w:rPr>
                <w:rFonts w:ascii="Calibri" w:hAnsi="Calibri"/>
                <w:sz w:val="16"/>
              </w:rPr>
              <w:br/>
              <w:t>slice_layer_extension_rbsp( )</w:t>
            </w:r>
          </w:p>
        </w:tc>
        <w:tc>
          <w:tcPr>
            <w:tcW w:w="1548" w:type="dxa"/>
          </w:tcPr>
          <w:p w14:paraId="6BE5CFD0" w14:textId="77777777" w:rsidR="00EB4851" w:rsidRPr="00AC5CAD" w:rsidRDefault="00EB4851" w:rsidP="00681F10">
            <w:pPr>
              <w:keepNext/>
              <w:keepLines/>
              <w:spacing w:beforeLines="25" w:before="60" w:afterLines="25" w:after="60"/>
              <w:jc w:val="center"/>
              <w:rPr>
                <w:sz w:val="16"/>
              </w:rPr>
            </w:pPr>
            <w:r w:rsidRPr="00C8589E">
              <w:rPr>
                <w:rFonts w:ascii="Calibri" w:hAnsi="Calibri"/>
                <w:sz w:val="16"/>
              </w:rPr>
              <w:t>Not specified</w:t>
            </w:r>
          </w:p>
        </w:tc>
        <w:tc>
          <w:tcPr>
            <w:tcW w:w="1423" w:type="dxa"/>
          </w:tcPr>
          <w:p w14:paraId="6A62474F" w14:textId="77777777" w:rsidR="00EB4851" w:rsidRPr="00AC5CAD" w:rsidRDefault="00CB6C09" w:rsidP="00681F10">
            <w:pPr>
              <w:keepNext/>
              <w:keepLines/>
              <w:spacing w:beforeLines="25" w:before="60" w:afterLines="25" w:after="60"/>
              <w:jc w:val="center"/>
              <w:rPr>
                <w:sz w:val="16"/>
              </w:rPr>
            </w:pPr>
            <w:r w:rsidRPr="00C8589E">
              <w:rPr>
                <w:rFonts w:ascii="Calibri" w:hAnsi="Calibri"/>
                <w:sz w:val="16"/>
              </w:rPr>
              <w:t>Not specified</w:t>
            </w:r>
          </w:p>
        </w:tc>
        <w:tc>
          <w:tcPr>
            <w:tcW w:w="1555" w:type="dxa"/>
          </w:tcPr>
          <w:p w14:paraId="57569F81" w14:textId="77777777" w:rsidR="00EB4851" w:rsidRPr="00AC5CAD" w:rsidRDefault="00CB6C09" w:rsidP="00681F10">
            <w:pPr>
              <w:keepNext/>
              <w:keepLines/>
              <w:spacing w:beforeLines="25" w:before="60" w:afterLines="25" w:after="60"/>
              <w:jc w:val="center"/>
              <w:rPr>
                <w:sz w:val="16"/>
              </w:rPr>
            </w:pPr>
            <w:r w:rsidRPr="00C8589E">
              <w:rPr>
                <w:rFonts w:ascii="Calibri" w:hAnsi="Calibri"/>
                <w:sz w:val="16"/>
              </w:rPr>
              <w:t>Not specified</w:t>
            </w:r>
          </w:p>
        </w:tc>
        <w:tc>
          <w:tcPr>
            <w:tcW w:w="1168" w:type="dxa"/>
          </w:tcPr>
          <w:p w14:paraId="3131F0BB" w14:textId="77777777" w:rsidR="00EB4851" w:rsidRPr="00AC5CAD" w:rsidRDefault="00EB4851" w:rsidP="00681F10">
            <w:pPr>
              <w:keepNext/>
              <w:keepLines/>
              <w:spacing w:beforeLines="25" w:before="60" w:afterLines="25" w:after="60"/>
              <w:jc w:val="center"/>
              <w:rPr>
                <w:rStyle w:val="CommentReference"/>
              </w:rPr>
            </w:pPr>
            <w:r w:rsidRPr="00C8589E">
              <w:rPr>
                <w:rStyle w:val="CommentReference"/>
                <w:rFonts w:ascii="Calibri" w:hAnsi="Calibri"/>
              </w:rPr>
              <w:t>No</w:t>
            </w:r>
          </w:p>
        </w:tc>
      </w:tr>
      <w:tr w:rsidR="00EB4851" w:rsidRPr="00AC5CAD" w14:paraId="07866526" w14:textId="77777777" w:rsidTr="00236DC6">
        <w:trPr>
          <w:jc w:val="center"/>
        </w:trPr>
        <w:tc>
          <w:tcPr>
            <w:tcW w:w="1334" w:type="dxa"/>
          </w:tcPr>
          <w:p w14:paraId="1535D6A0" w14:textId="77777777" w:rsidR="00EB4851" w:rsidRPr="00AC5CAD" w:rsidRDefault="00EB4851" w:rsidP="00681F10">
            <w:pPr>
              <w:keepNext/>
              <w:keepLines/>
              <w:spacing w:beforeLines="25" w:before="60" w:afterLines="25" w:after="60"/>
              <w:jc w:val="center"/>
              <w:rPr>
                <w:sz w:val="16"/>
              </w:rPr>
            </w:pPr>
            <w:r w:rsidRPr="00C8589E">
              <w:rPr>
                <w:rFonts w:ascii="Calibri" w:hAnsi="Calibri"/>
                <w:sz w:val="16"/>
              </w:rPr>
              <w:t>24 – 29</w:t>
            </w:r>
          </w:p>
        </w:tc>
        <w:tc>
          <w:tcPr>
            <w:tcW w:w="2707" w:type="dxa"/>
          </w:tcPr>
          <w:p w14:paraId="4D77817B" w14:textId="77777777" w:rsidR="00EB4851" w:rsidRPr="00AC5CAD" w:rsidRDefault="00EB4851" w:rsidP="00681F10">
            <w:pPr>
              <w:keepNext/>
              <w:keepLines/>
              <w:spacing w:beforeLines="25" w:before="60" w:afterLines="25" w:after="60"/>
              <w:jc w:val="left"/>
              <w:rPr>
                <w:sz w:val="16"/>
                <w:lang w:eastAsia="en-US"/>
              </w:rPr>
            </w:pPr>
            <w:r w:rsidRPr="00C8589E">
              <w:rPr>
                <w:rFonts w:ascii="Calibri" w:hAnsi="Calibri"/>
                <w:sz w:val="16"/>
                <w:lang w:eastAsia="en-US"/>
              </w:rPr>
              <w:t>Not specified</w:t>
            </w:r>
          </w:p>
        </w:tc>
        <w:tc>
          <w:tcPr>
            <w:tcW w:w="1548" w:type="dxa"/>
          </w:tcPr>
          <w:p w14:paraId="7CAF1EDA" w14:textId="77777777" w:rsidR="00EB4851" w:rsidRPr="00AC5CAD" w:rsidRDefault="00EB4851" w:rsidP="00681F10">
            <w:pPr>
              <w:keepNext/>
              <w:keepLines/>
              <w:spacing w:beforeLines="25" w:before="60" w:afterLines="25" w:after="60"/>
              <w:jc w:val="center"/>
              <w:rPr>
                <w:sz w:val="16"/>
              </w:rPr>
            </w:pPr>
            <w:r w:rsidRPr="00C8589E">
              <w:rPr>
                <w:rFonts w:ascii="Calibri" w:hAnsi="Calibri"/>
                <w:sz w:val="16"/>
              </w:rPr>
              <w:t>Not specified</w:t>
            </w:r>
          </w:p>
        </w:tc>
        <w:tc>
          <w:tcPr>
            <w:tcW w:w="1423" w:type="dxa"/>
          </w:tcPr>
          <w:p w14:paraId="653F82DC" w14:textId="77777777" w:rsidR="00EB4851" w:rsidRPr="00AC5CAD" w:rsidRDefault="00EB4851" w:rsidP="00681F10">
            <w:pPr>
              <w:keepNext/>
              <w:keepLines/>
              <w:spacing w:beforeLines="25" w:before="60" w:afterLines="25" w:after="60"/>
              <w:jc w:val="center"/>
              <w:rPr>
                <w:sz w:val="16"/>
              </w:rPr>
            </w:pPr>
            <w:r w:rsidRPr="00C8589E">
              <w:rPr>
                <w:rFonts w:ascii="Calibri" w:hAnsi="Calibri"/>
                <w:sz w:val="16"/>
              </w:rPr>
              <w:t>Not specified</w:t>
            </w:r>
          </w:p>
        </w:tc>
        <w:tc>
          <w:tcPr>
            <w:tcW w:w="1555" w:type="dxa"/>
          </w:tcPr>
          <w:p w14:paraId="508C20E4" w14:textId="77777777" w:rsidR="00EB4851" w:rsidRPr="00AC5CAD" w:rsidRDefault="00EB4851" w:rsidP="00681F10">
            <w:pPr>
              <w:keepNext/>
              <w:keepLines/>
              <w:spacing w:beforeLines="25" w:before="60" w:afterLines="25" w:after="60"/>
              <w:jc w:val="center"/>
              <w:rPr>
                <w:rStyle w:val="CommentReference"/>
              </w:rPr>
            </w:pPr>
            <w:r w:rsidRPr="00C8589E">
              <w:rPr>
                <w:rFonts w:ascii="Calibri" w:hAnsi="Calibri"/>
                <w:sz w:val="16"/>
              </w:rPr>
              <w:t>Not specified</w:t>
            </w:r>
          </w:p>
        </w:tc>
        <w:tc>
          <w:tcPr>
            <w:tcW w:w="1168" w:type="dxa"/>
          </w:tcPr>
          <w:p w14:paraId="2AD6A50B" w14:textId="77777777" w:rsidR="00EB4851" w:rsidRPr="00AC5CAD" w:rsidRDefault="00EB4851" w:rsidP="00681F10">
            <w:pPr>
              <w:keepNext/>
              <w:keepLines/>
              <w:spacing w:beforeLines="25" w:before="60" w:afterLines="25" w:after="60"/>
              <w:jc w:val="center"/>
              <w:rPr>
                <w:sz w:val="16"/>
              </w:rPr>
            </w:pPr>
            <w:r w:rsidRPr="00C8589E">
              <w:rPr>
                <w:rStyle w:val="CommentReference"/>
                <w:rFonts w:ascii="Calibri" w:hAnsi="Calibri"/>
              </w:rPr>
              <w:t>Not specified</w:t>
            </w:r>
          </w:p>
        </w:tc>
      </w:tr>
      <w:tr w:rsidR="00EB4851" w:rsidRPr="00AC5CAD" w14:paraId="683C1907" w14:textId="77777777" w:rsidTr="00236DC6">
        <w:trPr>
          <w:jc w:val="center"/>
        </w:trPr>
        <w:tc>
          <w:tcPr>
            <w:tcW w:w="1334" w:type="dxa"/>
          </w:tcPr>
          <w:p w14:paraId="49E32797" w14:textId="77777777" w:rsidR="00EB4851" w:rsidRPr="00AC5CAD" w:rsidRDefault="00EB4851" w:rsidP="00681F10">
            <w:pPr>
              <w:keepNext/>
              <w:keepLines/>
              <w:spacing w:beforeLines="25" w:before="60" w:afterLines="25" w:after="60"/>
              <w:jc w:val="center"/>
              <w:rPr>
                <w:sz w:val="16"/>
              </w:rPr>
            </w:pPr>
            <w:r w:rsidRPr="00C8589E">
              <w:rPr>
                <w:rFonts w:ascii="Calibri" w:hAnsi="Calibri"/>
                <w:sz w:val="16"/>
              </w:rPr>
              <w:t>30</w:t>
            </w:r>
          </w:p>
        </w:tc>
        <w:tc>
          <w:tcPr>
            <w:tcW w:w="2707" w:type="dxa"/>
          </w:tcPr>
          <w:p w14:paraId="2A729BF5" w14:textId="77777777" w:rsidR="00EB4851" w:rsidRPr="00AC5CAD" w:rsidRDefault="00EB4851" w:rsidP="00681F10">
            <w:pPr>
              <w:keepNext/>
              <w:keepLines/>
              <w:spacing w:beforeLines="25" w:before="60" w:afterLines="25" w:after="60"/>
              <w:jc w:val="left"/>
              <w:rPr>
                <w:sz w:val="16"/>
                <w:lang w:eastAsia="en-US"/>
              </w:rPr>
            </w:pPr>
            <w:r w:rsidRPr="00C8589E">
              <w:rPr>
                <w:rFonts w:ascii="Calibri" w:hAnsi="Calibri"/>
                <w:sz w:val="16"/>
                <w:lang w:eastAsia="en-US"/>
              </w:rPr>
              <w:t>Aggregator</w:t>
            </w:r>
          </w:p>
        </w:tc>
        <w:tc>
          <w:tcPr>
            <w:tcW w:w="1548" w:type="dxa"/>
          </w:tcPr>
          <w:p w14:paraId="09D5C027" w14:textId="77777777" w:rsidR="00EB4851" w:rsidRPr="00AC5CAD" w:rsidRDefault="00EB4851" w:rsidP="00681F10">
            <w:pPr>
              <w:keepNext/>
              <w:keepLines/>
              <w:spacing w:beforeLines="25" w:before="60" w:afterLines="25" w:after="60"/>
              <w:jc w:val="center"/>
              <w:rPr>
                <w:sz w:val="16"/>
              </w:rPr>
            </w:pPr>
            <w:r w:rsidRPr="00C8589E">
              <w:rPr>
                <w:rFonts w:ascii="Calibri" w:hAnsi="Calibri"/>
                <w:sz w:val="16"/>
              </w:rPr>
              <w:t>Not specified</w:t>
            </w:r>
          </w:p>
        </w:tc>
        <w:tc>
          <w:tcPr>
            <w:tcW w:w="1423" w:type="dxa"/>
          </w:tcPr>
          <w:p w14:paraId="683949D8" w14:textId="77777777" w:rsidR="00EB4851" w:rsidRPr="00AC5CAD" w:rsidRDefault="00EB4851" w:rsidP="00681F10">
            <w:pPr>
              <w:keepNext/>
              <w:keepLines/>
              <w:spacing w:beforeLines="25" w:before="60" w:afterLines="25" w:after="60"/>
              <w:jc w:val="center"/>
              <w:rPr>
                <w:sz w:val="16"/>
              </w:rPr>
            </w:pPr>
            <w:r w:rsidRPr="00C8589E">
              <w:rPr>
                <w:rFonts w:ascii="Calibri" w:hAnsi="Calibri"/>
                <w:sz w:val="16"/>
              </w:rPr>
              <w:t>Yes</w:t>
            </w:r>
          </w:p>
        </w:tc>
        <w:tc>
          <w:tcPr>
            <w:tcW w:w="1555" w:type="dxa"/>
          </w:tcPr>
          <w:p w14:paraId="78D2CDB7" w14:textId="77777777" w:rsidR="00EB4851" w:rsidRPr="00AC5CAD" w:rsidRDefault="00EB4851" w:rsidP="00681F10">
            <w:pPr>
              <w:keepNext/>
              <w:keepLines/>
              <w:spacing w:beforeLines="25" w:before="60" w:afterLines="25" w:after="60"/>
              <w:jc w:val="center"/>
              <w:rPr>
                <w:rStyle w:val="CommentReference"/>
              </w:rPr>
            </w:pPr>
            <w:r w:rsidRPr="00C8589E">
              <w:rPr>
                <w:rFonts w:ascii="Calibri" w:hAnsi="Calibri"/>
                <w:sz w:val="16"/>
              </w:rPr>
              <w:t>Yes</w:t>
            </w:r>
          </w:p>
        </w:tc>
        <w:tc>
          <w:tcPr>
            <w:tcW w:w="1168" w:type="dxa"/>
          </w:tcPr>
          <w:p w14:paraId="4A2AD50C" w14:textId="77777777" w:rsidR="00EB4851" w:rsidRPr="00AC5CAD" w:rsidRDefault="00EB4851" w:rsidP="00681F10">
            <w:pPr>
              <w:keepNext/>
              <w:keepLines/>
              <w:spacing w:beforeLines="25" w:before="60" w:afterLines="25" w:after="60"/>
              <w:jc w:val="center"/>
              <w:rPr>
                <w:sz w:val="16"/>
              </w:rPr>
            </w:pPr>
            <w:r w:rsidRPr="00C8589E">
              <w:rPr>
                <w:rStyle w:val="CommentReference"/>
                <w:rFonts w:ascii="Calibri" w:hAnsi="Calibri"/>
              </w:rPr>
              <w:t>No</w:t>
            </w:r>
          </w:p>
        </w:tc>
      </w:tr>
      <w:tr w:rsidR="00EB4851" w:rsidRPr="00C8589E" w14:paraId="7A284549" w14:textId="77777777" w:rsidTr="00236DC6">
        <w:trPr>
          <w:jc w:val="center"/>
        </w:trPr>
        <w:tc>
          <w:tcPr>
            <w:tcW w:w="1334" w:type="dxa"/>
          </w:tcPr>
          <w:p w14:paraId="6499226B" w14:textId="77777777" w:rsidR="00EB4851" w:rsidRPr="00AC5CAD" w:rsidRDefault="00EB4851" w:rsidP="00681F10">
            <w:pPr>
              <w:keepNext/>
              <w:keepLines/>
              <w:spacing w:beforeLines="25" w:before="60" w:afterLines="25" w:after="60"/>
              <w:jc w:val="center"/>
              <w:rPr>
                <w:sz w:val="16"/>
              </w:rPr>
            </w:pPr>
            <w:r w:rsidRPr="00C8589E">
              <w:rPr>
                <w:rFonts w:ascii="Calibri" w:hAnsi="Calibri"/>
                <w:sz w:val="16"/>
              </w:rPr>
              <w:t>31</w:t>
            </w:r>
          </w:p>
        </w:tc>
        <w:tc>
          <w:tcPr>
            <w:tcW w:w="2707" w:type="dxa"/>
          </w:tcPr>
          <w:p w14:paraId="61CA4CE5" w14:textId="77777777" w:rsidR="00EB4851" w:rsidRPr="00AC5CAD" w:rsidRDefault="00EB4851" w:rsidP="00681F10">
            <w:pPr>
              <w:keepNext/>
              <w:keepLines/>
              <w:spacing w:beforeLines="25" w:before="60" w:afterLines="25" w:after="60"/>
              <w:jc w:val="left"/>
              <w:rPr>
                <w:sz w:val="16"/>
                <w:lang w:eastAsia="en-US"/>
              </w:rPr>
            </w:pPr>
            <w:r w:rsidRPr="00C8589E">
              <w:rPr>
                <w:rFonts w:ascii="Calibri" w:hAnsi="Calibri"/>
                <w:sz w:val="16"/>
                <w:lang w:eastAsia="en-US"/>
              </w:rPr>
              <w:t>Extractor</w:t>
            </w:r>
          </w:p>
        </w:tc>
        <w:tc>
          <w:tcPr>
            <w:tcW w:w="1548" w:type="dxa"/>
          </w:tcPr>
          <w:p w14:paraId="28F4C7DB" w14:textId="77777777" w:rsidR="00EB4851" w:rsidRPr="00AC5CAD" w:rsidRDefault="00EB4851" w:rsidP="00681F10">
            <w:pPr>
              <w:keepNext/>
              <w:keepLines/>
              <w:spacing w:beforeLines="25" w:before="60" w:afterLines="25" w:after="60"/>
              <w:jc w:val="center"/>
              <w:rPr>
                <w:sz w:val="16"/>
              </w:rPr>
            </w:pPr>
            <w:r w:rsidRPr="00C8589E">
              <w:rPr>
                <w:rFonts w:ascii="Calibri" w:hAnsi="Calibri"/>
                <w:sz w:val="16"/>
              </w:rPr>
              <w:t xml:space="preserve">Not specified </w:t>
            </w:r>
          </w:p>
        </w:tc>
        <w:tc>
          <w:tcPr>
            <w:tcW w:w="1423" w:type="dxa"/>
          </w:tcPr>
          <w:p w14:paraId="51A3EE28" w14:textId="77777777" w:rsidR="00EB4851" w:rsidRPr="00AC5CAD" w:rsidRDefault="00EB4851" w:rsidP="00681F10">
            <w:pPr>
              <w:keepNext/>
              <w:keepLines/>
              <w:spacing w:beforeLines="25" w:before="60" w:afterLines="25" w:after="60"/>
              <w:jc w:val="center"/>
              <w:rPr>
                <w:sz w:val="16"/>
              </w:rPr>
            </w:pPr>
            <w:r w:rsidRPr="00C8589E">
              <w:rPr>
                <w:rFonts w:ascii="Calibri" w:hAnsi="Calibri"/>
                <w:sz w:val="16"/>
              </w:rPr>
              <w:t>Yes</w:t>
            </w:r>
          </w:p>
        </w:tc>
        <w:tc>
          <w:tcPr>
            <w:tcW w:w="1555" w:type="dxa"/>
          </w:tcPr>
          <w:p w14:paraId="18F446F5" w14:textId="77777777" w:rsidR="00EB4851" w:rsidRPr="00AC5CAD" w:rsidRDefault="00EB4851" w:rsidP="00681F10">
            <w:pPr>
              <w:keepNext/>
              <w:keepLines/>
              <w:spacing w:beforeLines="25" w:before="60" w:afterLines="25" w:after="60"/>
              <w:jc w:val="center"/>
              <w:rPr>
                <w:rStyle w:val="CommentReference"/>
              </w:rPr>
            </w:pPr>
            <w:r w:rsidRPr="00C8589E">
              <w:rPr>
                <w:rFonts w:ascii="Calibri" w:hAnsi="Calibri"/>
                <w:sz w:val="16"/>
              </w:rPr>
              <w:t>Yes</w:t>
            </w:r>
          </w:p>
        </w:tc>
        <w:tc>
          <w:tcPr>
            <w:tcW w:w="1168" w:type="dxa"/>
          </w:tcPr>
          <w:p w14:paraId="6E52D0FC" w14:textId="77777777" w:rsidR="00EB4851" w:rsidRPr="00C8589E" w:rsidRDefault="00EB4851" w:rsidP="00681F10">
            <w:pPr>
              <w:keepNext/>
              <w:keepLines/>
              <w:spacing w:beforeLines="25" w:before="60" w:afterLines="25" w:after="60"/>
              <w:jc w:val="center"/>
              <w:rPr>
                <w:rFonts w:ascii="Calibri" w:hAnsi="Calibri"/>
                <w:sz w:val="16"/>
              </w:rPr>
            </w:pPr>
            <w:r w:rsidRPr="00C8589E">
              <w:rPr>
                <w:rStyle w:val="CommentReference"/>
                <w:rFonts w:ascii="Calibri" w:hAnsi="Calibri"/>
              </w:rPr>
              <w:t>No</w:t>
            </w:r>
          </w:p>
        </w:tc>
      </w:tr>
    </w:tbl>
    <w:p w14:paraId="75F6F787" w14:textId="77777777" w:rsidR="008729B2" w:rsidRPr="00C8589E" w:rsidRDefault="008729B2" w:rsidP="008729B2">
      <w:pPr>
        <w:rPr>
          <w:rFonts w:ascii="Calibri" w:hAnsi="Calibri"/>
          <w:lang w:eastAsia="de-DE"/>
        </w:rPr>
      </w:pPr>
    </w:p>
    <w:p w14:paraId="1E82F98B" w14:textId="45CE65C9" w:rsidR="008729B2" w:rsidRPr="00C8589E" w:rsidRDefault="008729B2" w:rsidP="008729B2">
      <w:pPr>
        <w:rPr>
          <w:rFonts w:ascii="Calibri" w:hAnsi="Calibri"/>
        </w:rPr>
      </w:pPr>
      <w:r w:rsidRPr="00C8589E">
        <w:rPr>
          <w:rFonts w:ascii="Calibri" w:hAnsi="Calibri"/>
        </w:rPr>
        <w:t xml:space="preserve">There may be AVC VCL NAL units, MVC VCL NAL units and non-VCL NAL units present in an MVC video elementary stream. </w:t>
      </w:r>
      <w:r w:rsidR="00AC5659" w:rsidRPr="00C8589E">
        <w:rPr>
          <w:rFonts w:ascii="Calibri" w:hAnsi="Calibri"/>
        </w:rPr>
        <w:t xml:space="preserve">There may be AVC VCL NAL units, MVC VCL NAL units, depth VCL NAL units, and non-VCL NAL units present in an MVD video elementary stream. </w:t>
      </w:r>
      <w:r w:rsidRPr="00C8589E">
        <w:rPr>
          <w:rFonts w:ascii="Calibri" w:hAnsi="Calibri"/>
        </w:rPr>
        <w:t xml:space="preserve">Additionally, there may be Aggregator or Extractor NAL units present in an MVC </w:t>
      </w:r>
      <w:r w:rsidR="00AC5659" w:rsidRPr="00C8589E">
        <w:rPr>
          <w:rFonts w:ascii="Calibri" w:hAnsi="Calibri"/>
        </w:rPr>
        <w:t xml:space="preserve">or MVD </w:t>
      </w:r>
      <w:r w:rsidRPr="00C8589E">
        <w:rPr>
          <w:rFonts w:ascii="Calibri" w:hAnsi="Calibri"/>
        </w:rPr>
        <w:t>video elementary stream.</w:t>
      </w:r>
    </w:p>
    <w:p w14:paraId="21AC1AF2" w14:textId="1A23BA1F" w:rsidR="008729B2" w:rsidRPr="00C8589E" w:rsidRDefault="008729B2" w:rsidP="008729B2">
      <w:pPr>
        <w:rPr>
          <w:rFonts w:ascii="Calibri" w:hAnsi="Calibri"/>
        </w:rPr>
      </w:pPr>
      <w:r w:rsidRPr="00C8589E">
        <w:rPr>
          <w:rFonts w:ascii="Calibri" w:hAnsi="Calibri"/>
        </w:rPr>
        <w:t xml:space="preserve">An AVC VCL NAL unit in an MVC </w:t>
      </w:r>
      <w:r w:rsidR="00AC5659" w:rsidRPr="00C8589E">
        <w:rPr>
          <w:rFonts w:ascii="Calibri" w:hAnsi="Calibri"/>
        </w:rPr>
        <w:t xml:space="preserve">or MVD </w:t>
      </w:r>
      <w:r w:rsidRPr="00C8589E">
        <w:rPr>
          <w:rFonts w:ascii="Calibri" w:hAnsi="Calibri"/>
        </w:rPr>
        <w:t xml:space="preserve">video elementary stream conforming to one or more profiles specified in Annex H </w:t>
      </w:r>
      <w:r w:rsidR="00AC5659" w:rsidRPr="00C8589E">
        <w:rPr>
          <w:rFonts w:ascii="Calibri" w:hAnsi="Calibri"/>
        </w:rPr>
        <w:t xml:space="preserve">or Annex I </w:t>
      </w:r>
      <w:r w:rsidRPr="00C8589E">
        <w:rPr>
          <w:rFonts w:ascii="Calibri" w:hAnsi="Calibri"/>
        </w:rPr>
        <w:t xml:space="preserve">of ISO/IEC 14496-10 shall be immediately preceded by a prefix NAL unit. In this </w:t>
      </w:r>
      <w:r w:rsidR="00AC5659" w:rsidRPr="00C8589E">
        <w:rPr>
          <w:rFonts w:ascii="Calibri" w:hAnsi="Calibri"/>
        </w:rPr>
        <w:t xml:space="preserve">part of this International Standard, </w:t>
      </w:r>
      <w:r w:rsidRPr="00C8589E">
        <w:rPr>
          <w:rFonts w:ascii="Calibri" w:hAnsi="Calibri"/>
        </w:rPr>
        <w:t>an AVC VCL NAL unit and the immediately preceding prefix NAL unit are logically seen as one NAL unit.</w:t>
      </w:r>
    </w:p>
    <w:p w14:paraId="62927A66" w14:textId="77777777" w:rsidR="008729B2" w:rsidRPr="00C8589E" w:rsidRDefault="008729B2" w:rsidP="0083043A">
      <w:pPr>
        <w:pStyle w:val="Heading2"/>
        <w:rPr>
          <w:rFonts w:ascii="Calibri" w:hAnsi="Calibri"/>
        </w:rPr>
      </w:pPr>
      <w:bookmarkStart w:id="281" w:name="_Toc374356428"/>
      <w:bookmarkStart w:id="282" w:name="_Toc232234502"/>
      <w:bookmarkStart w:id="283" w:name="_Toc370302976"/>
      <w:bookmarkStart w:id="284" w:name="_Toc370303292"/>
      <w:r w:rsidRPr="00C8589E">
        <w:rPr>
          <w:rFonts w:ascii="Calibri" w:hAnsi="Calibri"/>
        </w:rPr>
        <w:t>Use of the plain AVC File Format</w:t>
      </w:r>
      <w:bookmarkEnd w:id="281"/>
      <w:bookmarkEnd w:id="282"/>
      <w:bookmarkEnd w:id="283"/>
      <w:bookmarkEnd w:id="284"/>
    </w:p>
    <w:p w14:paraId="286E75A5" w14:textId="480DFD3D" w:rsidR="008729B2" w:rsidRPr="00C8589E" w:rsidRDefault="008729B2" w:rsidP="008729B2">
      <w:pPr>
        <w:rPr>
          <w:rFonts w:ascii="Calibri" w:hAnsi="Calibri"/>
        </w:rPr>
      </w:pPr>
      <w:r w:rsidRPr="00C8589E">
        <w:rPr>
          <w:rFonts w:ascii="Calibri" w:hAnsi="Calibri"/>
        </w:rPr>
        <w:t xml:space="preserve">The MVC </w:t>
      </w:r>
      <w:r w:rsidR="00AC5659" w:rsidRPr="00C8589E">
        <w:rPr>
          <w:rFonts w:ascii="Calibri" w:hAnsi="Calibri"/>
        </w:rPr>
        <w:t xml:space="preserve">or MVD </w:t>
      </w:r>
      <w:r w:rsidRPr="00C8589E">
        <w:rPr>
          <w:rFonts w:ascii="Calibri" w:hAnsi="Calibri"/>
        </w:rPr>
        <w:t xml:space="preserve">file format is an extension of the plain AVC file format defined in </w:t>
      </w:r>
      <w:r w:rsidR="005A6DE6" w:rsidRPr="00C8589E">
        <w:rPr>
          <w:rFonts w:ascii="Calibri" w:hAnsi="Calibri"/>
          <w:lang w:eastAsia="de-DE"/>
        </w:rPr>
        <w:t>clause </w:t>
      </w:r>
      <w:r w:rsidR="005A6DE6" w:rsidRPr="00C8589E">
        <w:rPr>
          <w:rFonts w:ascii="Calibri" w:hAnsi="Calibri"/>
          <w:lang w:eastAsia="de-DE"/>
        </w:rPr>
        <w:fldChar w:fldCharType="begin"/>
      </w:r>
      <w:r w:rsidR="005A6DE6" w:rsidRPr="00C8589E">
        <w:rPr>
          <w:rFonts w:ascii="Calibri" w:hAnsi="Calibri"/>
          <w:lang w:eastAsia="de-DE"/>
        </w:rPr>
        <w:instrText xml:space="preserve"> </w:instrText>
      </w:r>
      <w:r w:rsidR="00D101CD" w:rsidRPr="00C8589E">
        <w:rPr>
          <w:rFonts w:ascii="Calibri" w:hAnsi="Calibri"/>
          <w:lang w:eastAsia="de-DE"/>
        </w:rPr>
        <w:instrText>REF</w:instrText>
      </w:r>
      <w:r w:rsidR="005A6DE6" w:rsidRPr="00C8589E">
        <w:rPr>
          <w:rFonts w:ascii="Calibri" w:hAnsi="Calibri"/>
          <w:lang w:eastAsia="de-DE"/>
        </w:rPr>
        <w:instrText xml:space="preserve"> _Ref232066492 \n \h </w:instrText>
      </w:r>
      <w:r w:rsidR="005A6DE6" w:rsidRPr="00C8589E">
        <w:rPr>
          <w:rFonts w:ascii="Calibri" w:hAnsi="Calibri"/>
          <w:lang w:eastAsia="de-DE"/>
        </w:rPr>
      </w:r>
      <w:r w:rsidR="005A6DE6" w:rsidRPr="00C8589E">
        <w:rPr>
          <w:rFonts w:ascii="Calibri" w:hAnsi="Calibri"/>
          <w:lang w:eastAsia="de-DE"/>
        </w:rPr>
        <w:fldChar w:fldCharType="separate"/>
      </w:r>
      <w:r w:rsidR="00EA7D83">
        <w:rPr>
          <w:rFonts w:ascii="Calibri" w:hAnsi="Calibri"/>
          <w:lang w:eastAsia="de-DE"/>
        </w:rPr>
        <w:t>5</w:t>
      </w:r>
      <w:r w:rsidR="005A6DE6" w:rsidRPr="00C8589E">
        <w:rPr>
          <w:rFonts w:ascii="Calibri" w:hAnsi="Calibri"/>
          <w:lang w:eastAsia="de-DE"/>
        </w:rPr>
        <w:fldChar w:fldCharType="end"/>
      </w:r>
      <w:r w:rsidR="00AC5659" w:rsidRPr="00C8589E">
        <w:rPr>
          <w:rFonts w:ascii="Calibri" w:hAnsi="Calibri"/>
        </w:rPr>
        <w:t xml:space="preserve"> of this part of</w:t>
      </w:r>
      <w:r w:rsidR="00AC5659" w:rsidRPr="00C8589E" w:rsidDel="005A6DE6">
        <w:rPr>
          <w:rFonts w:ascii="Calibri" w:hAnsi="Calibri"/>
        </w:rPr>
        <w:t xml:space="preserve"> </w:t>
      </w:r>
      <w:r w:rsidRPr="00C8589E">
        <w:rPr>
          <w:rFonts w:ascii="Calibri" w:hAnsi="Calibri"/>
        </w:rPr>
        <w:t>this International Standard.</w:t>
      </w:r>
    </w:p>
    <w:p w14:paraId="30A40592" w14:textId="6287F9E2" w:rsidR="008729B2" w:rsidRPr="00C8589E" w:rsidRDefault="00D22D83" w:rsidP="008729B2">
      <w:pPr>
        <w:rPr>
          <w:rFonts w:ascii="Calibri" w:hAnsi="Calibri"/>
        </w:rPr>
      </w:pPr>
      <w:r w:rsidRPr="00C8589E">
        <w:rPr>
          <w:rFonts w:ascii="Calibri" w:hAnsi="Calibri"/>
        </w:rPr>
        <w:t xml:space="preserve">Clause </w:t>
      </w:r>
      <w:r w:rsidR="008729B2" w:rsidRPr="00C8589E">
        <w:rPr>
          <w:rFonts w:ascii="Calibri" w:hAnsi="Calibri"/>
        </w:rPr>
        <w:fldChar w:fldCharType="begin"/>
      </w:r>
      <w:r w:rsidR="008729B2" w:rsidRPr="00C8589E">
        <w:rPr>
          <w:rFonts w:ascii="Calibri" w:hAnsi="Calibri"/>
        </w:rPr>
        <w:instrText xml:space="preserve"> </w:instrText>
      </w:r>
      <w:r w:rsidR="00D101CD" w:rsidRPr="00C8589E">
        <w:rPr>
          <w:rFonts w:ascii="Calibri" w:hAnsi="Calibri"/>
        </w:rPr>
        <w:instrText>REF</w:instrText>
      </w:r>
      <w:r w:rsidR="008729B2" w:rsidRPr="00C8589E">
        <w:rPr>
          <w:rFonts w:ascii="Calibri" w:hAnsi="Calibri"/>
        </w:rPr>
        <w:instrText xml:space="preserve"> _Ref252432282 \r \h </w:instrText>
      </w:r>
      <w:r w:rsidR="008729B2" w:rsidRPr="00C8589E">
        <w:rPr>
          <w:rFonts w:ascii="Calibri" w:hAnsi="Calibri"/>
        </w:rPr>
      </w:r>
      <w:r w:rsidR="008729B2" w:rsidRPr="00C8589E">
        <w:rPr>
          <w:rFonts w:ascii="Calibri" w:hAnsi="Calibri"/>
        </w:rPr>
        <w:fldChar w:fldCharType="separate"/>
      </w:r>
      <w:r w:rsidR="00EA7D83">
        <w:rPr>
          <w:rFonts w:ascii="Calibri" w:hAnsi="Calibri"/>
        </w:rPr>
        <w:t>5.4.5</w:t>
      </w:r>
      <w:r w:rsidR="008729B2" w:rsidRPr="00C8589E">
        <w:rPr>
          <w:rFonts w:ascii="Calibri" w:hAnsi="Calibri"/>
        </w:rPr>
        <w:fldChar w:fldCharType="end"/>
      </w:r>
      <w:r w:rsidR="008729B2" w:rsidRPr="00C8589E">
        <w:rPr>
          <w:rFonts w:ascii="Calibri" w:hAnsi="Calibri"/>
        </w:rPr>
        <w:t xml:space="preserve"> is defined for use with plain AVC streams. Its use with MVC </w:t>
      </w:r>
      <w:r w:rsidR="00AC5659" w:rsidRPr="00C8589E">
        <w:rPr>
          <w:rFonts w:ascii="Calibri" w:hAnsi="Calibri"/>
        </w:rPr>
        <w:t xml:space="preserve">and MVD </w:t>
      </w:r>
      <w:r w:rsidR="008729B2" w:rsidRPr="00C8589E">
        <w:rPr>
          <w:rFonts w:ascii="Calibri" w:hAnsi="Calibri"/>
        </w:rPr>
        <w:t>streams is deprecated.</w:t>
      </w:r>
    </w:p>
    <w:p w14:paraId="1F768895" w14:textId="77777777" w:rsidR="008729B2" w:rsidRPr="00C8589E" w:rsidRDefault="008729B2" w:rsidP="0083043A">
      <w:pPr>
        <w:pStyle w:val="Heading2"/>
        <w:rPr>
          <w:rFonts w:ascii="Calibri" w:hAnsi="Calibri"/>
        </w:rPr>
      </w:pPr>
      <w:bookmarkStart w:id="285" w:name="_Toc374356429"/>
      <w:bookmarkStart w:id="286" w:name="_Toc232234503"/>
      <w:bookmarkStart w:id="287" w:name="_Toc370302977"/>
      <w:bookmarkStart w:id="288" w:name="_Toc370303293"/>
      <w:r w:rsidRPr="00C8589E">
        <w:rPr>
          <w:rFonts w:ascii="Calibri" w:hAnsi="Calibri"/>
        </w:rPr>
        <w:t>Sample and configuration definition</w:t>
      </w:r>
      <w:bookmarkEnd w:id="285"/>
      <w:bookmarkEnd w:id="286"/>
      <w:bookmarkEnd w:id="287"/>
      <w:bookmarkEnd w:id="288"/>
    </w:p>
    <w:p w14:paraId="21628E1A" w14:textId="77777777" w:rsidR="008729B2" w:rsidRPr="00C8589E" w:rsidRDefault="008729B2" w:rsidP="00AC6231">
      <w:pPr>
        <w:pStyle w:val="Heading3"/>
        <w:tabs>
          <w:tab w:val="clear" w:pos="660"/>
          <w:tab w:val="left" w:pos="0"/>
        </w:tabs>
        <w:rPr>
          <w:rFonts w:ascii="Calibri" w:hAnsi="Calibri"/>
        </w:rPr>
      </w:pPr>
      <w:r w:rsidRPr="00C8589E">
        <w:rPr>
          <w:rFonts w:ascii="Calibri" w:hAnsi="Calibri"/>
        </w:rPr>
        <w:t>Introduction</w:t>
      </w:r>
    </w:p>
    <w:p w14:paraId="5CF24A58" w14:textId="77777777" w:rsidR="008729B2" w:rsidRPr="00C8589E" w:rsidRDefault="008729B2" w:rsidP="008729B2">
      <w:pPr>
        <w:rPr>
          <w:rFonts w:ascii="Calibri" w:hAnsi="Calibri"/>
        </w:rPr>
      </w:pPr>
      <w:r w:rsidRPr="00C8589E">
        <w:rPr>
          <w:rFonts w:ascii="Calibri" w:hAnsi="Calibri"/>
        </w:rPr>
        <w:t>MVC Sample: An MVC sample consists of one or more view components as defined in Annex H of ISO/IEC 14496-10 and the associated non-VCL NAL units.</w:t>
      </w:r>
    </w:p>
    <w:p w14:paraId="561AF612" w14:textId="77777777" w:rsidR="00AC5659" w:rsidRPr="00C8589E" w:rsidRDefault="00AC5659" w:rsidP="008729B2">
      <w:pPr>
        <w:rPr>
          <w:rFonts w:ascii="Calibri" w:hAnsi="Calibri"/>
        </w:rPr>
      </w:pPr>
      <w:r w:rsidRPr="00C8589E">
        <w:rPr>
          <w:rFonts w:ascii="Calibri" w:hAnsi="Calibri"/>
        </w:rPr>
        <w:t>MVD Sample: An MVD sample consists of one or more view components as defined in Annex I of ISO/IEC 14496-10 and the associated non-VCL NAL units, where each view component may contain a texture view component, a depth view component or both.</w:t>
      </w:r>
    </w:p>
    <w:p w14:paraId="635F0427" w14:textId="77777777" w:rsidR="008729B2" w:rsidRPr="00C8589E" w:rsidRDefault="008729B2" w:rsidP="00AC6231">
      <w:pPr>
        <w:pStyle w:val="Heading3"/>
        <w:rPr>
          <w:rFonts w:ascii="Calibri" w:hAnsi="Calibri"/>
        </w:rPr>
      </w:pPr>
      <w:r w:rsidRPr="00C8589E">
        <w:rPr>
          <w:rFonts w:ascii="Calibri" w:hAnsi="Calibri"/>
        </w:rPr>
        <w:lastRenderedPageBreak/>
        <w:t>Canonical Order and Restriction</w:t>
      </w:r>
    </w:p>
    <w:p w14:paraId="4F2F306C" w14:textId="77777777" w:rsidR="008729B2" w:rsidRPr="00C8589E" w:rsidRDefault="008729B2" w:rsidP="0083043A">
      <w:pPr>
        <w:pStyle w:val="Heading4"/>
        <w:rPr>
          <w:rFonts w:ascii="Calibri" w:hAnsi="Calibri"/>
        </w:rPr>
      </w:pPr>
      <w:r w:rsidRPr="00C8589E">
        <w:rPr>
          <w:rFonts w:ascii="Calibri" w:hAnsi="Calibri"/>
        </w:rPr>
        <w:t>Restrictions</w:t>
      </w:r>
    </w:p>
    <w:p w14:paraId="60617A6C" w14:textId="71720524" w:rsidR="008729B2" w:rsidRPr="00C8589E" w:rsidRDefault="008729B2" w:rsidP="008729B2">
      <w:pPr>
        <w:rPr>
          <w:rFonts w:ascii="Calibri" w:hAnsi="Calibri"/>
        </w:rPr>
      </w:pPr>
      <w:r w:rsidRPr="00C8589E">
        <w:rPr>
          <w:rFonts w:ascii="Calibri" w:hAnsi="Calibri"/>
        </w:rPr>
        <w:t xml:space="preserve">The following restrictions apply to MVC </w:t>
      </w:r>
      <w:r w:rsidR="009F7884" w:rsidRPr="00C8589E">
        <w:rPr>
          <w:rFonts w:ascii="Calibri" w:hAnsi="Calibri"/>
        </w:rPr>
        <w:t xml:space="preserve">and MVD </w:t>
      </w:r>
      <w:r w:rsidRPr="00C8589E">
        <w:rPr>
          <w:rFonts w:ascii="Calibri" w:hAnsi="Calibri"/>
        </w:rPr>
        <w:t>data in addition to the requirements in</w:t>
      </w:r>
      <w:r w:rsidR="00D22D83" w:rsidRPr="00C8589E">
        <w:rPr>
          <w:rFonts w:ascii="Calibri" w:hAnsi="Calibri"/>
        </w:rPr>
        <w:t xml:space="preserve"> clause</w:t>
      </w:r>
      <w:r w:rsidRPr="00C8589E">
        <w:rPr>
          <w:rFonts w:ascii="Calibri" w:hAnsi="Calibri"/>
        </w:rPr>
        <w:t xml:space="preserve"> </w:t>
      </w:r>
      <w:r w:rsidRPr="00C8589E">
        <w:rPr>
          <w:rFonts w:ascii="Calibri" w:hAnsi="Calibri"/>
        </w:rPr>
        <w:fldChar w:fldCharType="begin"/>
      </w:r>
      <w:r w:rsidRPr="00C8589E">
        <w:rPr>
          <w:rFonts w:ascii="Calibri" w:hAnsi="Calibri"/>
        </w:rPr>
        <w:instrText xml:space="preserve"> </w:instrText>
      </w:r>
      <w:r w:rsidR="00D101CD" w:rsidRPr="00C8589E">
        <w:rPr>
          <w:rFonts w:ascii="Calibri" w:hAnsi="Calibri"/>
        </w:rPr>
        <w:instrText>REF</w:instrText>
      </w:r>
      <w:r w:rsidRPr="00C8589E">
        <w:rPr>
          <w:rFonts w:ascii="Calibri" w:hAnsi="Calibri"/>
        </w:rPr>
        <w:instrText xml:space="preserve"> _Ref117241596 \r \h </w:instrText>
      </w:r>
      <w:r w:rsidRPr="00C8589E">
        <w:rPr>
          <w:rFonts w:ascii="Calibri" w:hAnsi="Calibri"/>
        </w:rPr>
      </w:r>
      <w:r w:rsidRPr="00C8589E">
        <w:rPr>
          <w:rFonts w:ascii="Calibri" w:hAnsi="Calibri"/>
        </w:rPr>
        <w:fldChar w:fldCharType="separate"/>
      </w:r>
      <w:r w:rsidR="00EA7D83">
        <w:rPr>
          <w:rFonts w:ascii="Calibri" w:hAnsi="Calibri"/>
        </w:rPr>
        <w:t>5.3.2</w:t>
      </w:r>
      <w:r w:rsidRPr="00C8589E">
        <w:rPr>
          <w:rFonts w:ascii="Calibri" w:hAnsi="Calibri"/>
        </w:rPr>
        <w:fldChar w:fldCharType="end"/>
      </w:r>
      <w:r w:rsidRPr="00C8589E">
        <w:rPr>
          <w:rFonts w:ascii="Calibri" w:hAnsi="Calibri"/>
        </w:rPr>
        <w:t>.</w:t>
      </w:r>
    </w:p>
    <w:p w14:paraId="16A25D40" w14:textId="77777777" w:rsidR="008729B2" w:rsidRPr="00C8589E" w:rsidRDefault="008729B2" w:rsidP="00B533B4">
      <w:pPr>
        <w:numPr>
          <w:ilvl w:val="0"/>
          <w:numId w:val="38"/>
        </w:numPr>
        <w:rPr>
          <w:rFonts w:ascii="Calibri" w:hAnsi="Calibri"/>
        </w:rPr>
      </w:pPr>
      <w:r w:rsidRPr="00C8589E">
        <w:rPr>
          <w:rFonts w:ascii="Calibri" w:hAnsi="Calibri"/>
          <w:b/>
        </w:rPr>
        <w:t>MVC coded slice NAL units</w:t>
      </w:r>
      <w:r w:rsidRPr="00C8589E">
        <w:rPr>
          <w:rFonts w:ascii="Calibri" w:hAnsi="Calibri"/>
        </w:rPr>
        <w:t xml:space="preserve"> (Coded slice extension): All MVC coded slice NAL units for a single instant in time shall be contained in the sample whose composition time is that of the picture represented by the access unit. An MVC sample shall contain at least one AVC or MVC VCL NAL unit</w:t>
      </w:r>
      <w:r w:rsidRPr="00C8589E" w:rsidDel="00077499">
        <w:rPr>
          <w:rFonts w:ascii="Calibri" w:hAnsi="Calibri"/>
        </w:rPr>
        <w:t>.</w:t>
      </w:r>
    </w:p>
    <w:p w14:paraId="6DE015D2" w14:textId="77777777" w:rsidR="009F7884" w:rsidRPr="00C8589E" w:rsidRDefault="009F7884" w:rsidP="00B533B4">
      <w:pPr>
        <w:numPr>
          <w:ilvl w:val="0"/>
          <w:numId w:val="38"/>
        </w:numPr>
        <w:rPr>
          <w:rFonts w:ascii="Calibri" w:hAnsi="Calibri"/>
        </w:rPr>
      </w:pPr>
      <w:r w:rsidRPr="00C8589E">
        <w:rPr>
          <w:rFonts w:ascii="Calibri" w:hAnsi="Calibri"/>
          <w:b/>
        </w:rPr>
        <w:t>Depth coded slice NAL units</w:t>
      </w:r>
      <w:r w:rsidRPr="00C8589E">
        <w:rPr>
          <w:rFonts w:ascii="Calibri" w:hAnsi="Calibri"/>
        </w:rPr>
        <w:t xml:space="preserve"> (Coded slice extension): All depth coded slice NAL units for a single instant in time shall be contained in the sample whose composition time is that of the picture represented by the access unit. An MVD sample shall contain at least one AVC, MVC or depth VCL NAL unit</w:t>
      </w:r>
      <w:r w:rsidRPr="00C8589E" w:rsidDel="00077499">
        <w:rPr>
          <w:rFonts w:ascii="Calibri" w:hAnsi="Calibri"/>
        </w:rPr>
        <w:t>.</w:t>
      </w:r>
    </w:p>
    <w:p w14:paraId="48B2149F" w14:textId="77777777" w:rsidR="008729B2" w:rsidRPr="00C8589E" w:rsidRDefault="008729B2" w:rsidP="00B533B4">
      <w:pPr>
        <w:numPr>
          <w:ilvl w:val="0"/>
          <w:numId w:val="38"/>
        </w:numPr>
        <w:rPr>
          <w:rFonts w:ascii="Calibri" w:hAnsi="Calibri"/>
        </w:rPr>
      </w:pPr>
      <w:r w:rsidRPr="00C8589E">
        <w:rPr>
          <w:rFonts w:ascii="Calibri" w:hAnsi="Calibri"/>
          <w:b/>
        </w:rPr>
        <w:t>Prefix NAL units</w:t>
      </w:r>
      <w:r w:rsidRPr="00C8589E">
        <w:rPr>
          <w:rFonts w:ascii="Calibri" w:hAnsi="Calibri"/>
        </w:rPr>
        <w:t>: Each prefix NAL unit is placed immediately before the corresponding AVC VCL NAL unit.</w:t>
      </w:r>
    </w:p>
    <w:p w14:paraId="72CDF100" w14:textId="77777777" w:rsidR="008729B2" w:rsidRPr="00C8589E" w:rsidRDefault="008729B2" w:rsidP="00B533B4">
      <w:pPr>
        <w:numPr>
          <w:ilvl w:val="0"/>
          <w:numId w:val="38"/>
        </w:numPr>
        <w:rPr>
          <w:rFonts w:ascii="Calibri" w:hAnsi="Calibri"/>
        </w:rPr>
      </w:pPr>
      <w:r w:rsidRPr="00C8589E">
        <w:rPr>
          <w:rFonts w:ascii="Calibri" w:hAnsi="Calibri"/>
          <w:b/>
        </w:rPr>
        <w:t>Aggregators/Extractors</w:t>
      </w:r>
      <w:r w:rsidRPr="00C8589E">
        <w:rPr>
          <w:rFonts w:ascii="Calibri" w:hAnsi="Calibri"/>
        </w:rPr>
        <w:t>: The order of all NAL units included in an Aggregator or referenced by an Extractor is exactly the decoding order as if these NAL units were present in a sample not containing aggregators or extractors. After processing the Aggregator or the Extractor, all NAL units must be in valid decoding order as specified in ISO/IEC 14496-10.</w:t>
      </w:r>
    </w:p>
    <w:p w14:paraId="61A373A6" w14:textId="77777777" w:rsidR="008729B2" w:rsidRPr="00C8589E" w:rsidRDefault="008729B2" w:rsidP="0083043A">
      <w:pPr>
        <w:pStyle w:val="Heading4"/>
        <w:rPr>
          <w:rFonts w:ascii="Calibri" w:hAnsi="Calibri"/>
        </w:rPr>
      </w:pPr>
      <w:r w:rsidRPr="00C8589E">
        <w:rPr>
          <w:rFonts w:ascii="Calibri" w:hAnsi="Calibri"/>
        </w:rPr>
        <w:t>Decoder Configuration Record</w:t>
      </w:r>
    </w:p>
    <w:p w14:paraId="5698A1D0" w14:textId="77777777" w:rsidR="0031066A" w:rsidRPr="00C8589E" w:rsidRDefault="0031066A" w:rsidP="0031066A">
      <w:pPr>
        <w:rPr>
          <w:rFonts w:ascii="Calibri" w:hAnsi="Calibri"/>
        </w:rPr>
      </w:pPr>
      <w:r w:rsidRPr="00C8589E">
        <w:rPr>
          <w:rFonts w:ascii="Calibri" w:hAnsi="Calibri"/>
          <w:highlight w:val="yellow"/>
        </w:rPr>
        <w:t>[Ed. (YK): This section should be Section 7.5.3, one level higher.]</w:t>
      </w:r>
    </w:p>
    <w:p w14:paraId="388481BA" w14:textId="77777777" w:rsidR="0031066A" w:rsidRPr="00C8589E" w:rsidRDefault="0031066A" w:rsidP="0031066A">
      <w:pPr>
        <w:pStyle w:val="Heading5"/>
        <w:rPr>
          <w:rFonts w:ascii="Calibri" w:hAnsi="Calibri"/>
        </w:rPr>
      </w:pPr>
      <w:bookmarkStart w:id="289" w:name="_Ref340837526"/>
      <w:r w:rsidRPr="00C8589E">
        <w:rPr>
          <w:rFonts w:ascii="Calibri" w:hAnsi="Calibri"/>
        </w:rPr>
        <w:t>MVC Decoder Configuration Record</w:t>
      </w:r>
      <w:bookmarkEnd w:id="289"/>
    </w:p>
    <w:p w14:paraId="4E719C41" w14:textId="26A21DD7" w:rsidR="008729B2" w:rsidRPr="00C8589E" w:rsidRDefault="008729B2" w:rsidP="008729B2">
      <w:pPr>
        <w:rPr>
          <w:rFonts w:ascii="Calibri" w:hAnsi="Calibri"/>
        </w:rPr>
      </w:pPr>
      <w:r w:rsidRPr="00C8589E">
        <w:rPr>
          <w:rFonts w:ascii="Calibri" w:hAnsi="Calibri"/>
        </w:rPr>
        <w:t xml:space="preserve">When the </w:t>
      </w:r>
      <w:r w:rsidR="0031066A" w:rsidRPr="00C8589E">
        <w:rPr>
          <w:rFonts w:ascii="Calibri" w:hAnsi="Calibri"/>
        </w:rPr>
        <w:t xml:space="preserve">AVC </w:t>
      </w:r>
      <w:r w:rsidRPr="00C8589E">
        <w:rPr>
          <w:rFonts w:ascii="Calibri" w:hAnsi="Calibri"/>
        </w:rPr>
        <w:t>decoder configuration record</w:t>
      </w:r>
      <w:r w:rsidR="00370E8D" w:rsidRPr="00C8589E">
        <w:rPr>
          <w:rFonts w:ascii="Calibri" w:hAnsi="Calibri"/>
        </w:rPr>
        <w:t xml:space="preserve"> (as</w:t>
      </w:r>
      <w:r w:rsidRPr="00C8589E">
        <w:rPr>
          <w:rFonts w:ascii="Calibri" w:hAnsi="Calibri"/>
        </w:rPr>
        <w:t xml:space="preserve"> defined in</w:t>
      </w:r>
      <w:r w:rsidR="00D22D83" w:rsidRPr="00C8589E">
        <w:rPr>
          <w:rFonts w:ascii="Calibri" w:hAnsi="Calibri"/>
        </w:rPr>
        <w:t xml:space="preserve"> clause</w:t>
      </w:r>
      <w:r w:rsidRPr="00C8589E">
        <w:rPr>
          <w:rFonts w:ascii="Calibri" w:hAnsi="Calibri"/>
        </w:rPr>
        <w:t xml:space="preserve"> </w:t>
      </w:r>
      <w:r w:rsidRPr="00C8589E">
        <w:rPr>
          <w:rFonts w:ascii="Calibri" w:hAnsi="Calibri"/>
        </w:rPr>
        <w:fldChar w:fldCharType="begin"/>
      </w:r>
      <w:r w:rsidRPr="00C8589E">
        <w:rPr>
          <w:rFonts w:ascii="Calibri" w:hAnsi="Calibri"/>
        </w:rPr>
        <w:instrText xml:space="preserve"> </w:instrText>
      </w:r>
      <w:r w:rsidR="00D101CD" w:rsidRPr="00C8589E">
        <w:rPr>
          <w:rFonts w:ascii="Calibri" w:hAnsi="Calibri"/>
        </w:rPr>
        <w:instrText>REF</w:instrText>
      </w:r>
      <w:r w:rsidRPr="00C8589E">
        <w:rPr>
          <w:rFonts w:ascii="Calibri" w:hAnsi="Calibri"/>
        </w:rPr>
        <w:instrText xml:space="preserve"> _Ref252432701 \r \h </w:instrText>
      </w:r>
      <w:r w:rsidRPr="00C8589E">
        <w:rPr>
          <w:rFonts w:ascii="Calibri" w:hAnsi="Calibri"/>
        </w:rPr>
      </w:r>
      <w:r w:rsidRPr="00C8589E">
        <w:rPr>
          <w:rFonts w:ascii="Calibri" w:hAnsi="Calibri"/>
        </w:rPr>
        <w:fldChar w:fldCharType="separate"/>
      </w:r>
      <w:r w:rsidR="00EA7D83">
        <w:rPr>
          <w:rFonts w:ascii="Calibri" w:hAnsi="Calibri"/>
        </w:rPr>
        <w:t>5.3.3.1</w:t>
      </w:r>
      <w:r w:rsidRPr="00C8589E">
        <w:rPr>
          <w:rFonts w:ascii="Calibri" w:hAnsi="Calibri"/>
        </w:rPr>
        <w:fldChar w:fldCharType="end"/>
      </w:r>
      <w:r w:rsidR="00370E8D" w:rsidRPr="00C8589E">
        <w:rPr>
          <w:rFonts w:ascii="Calibri" w:hAnsi="Calibri"/>
        </w:rPr>
        <w:t>)</w:t>
      </w:r>
      <w:r w:rsidRPr="00C8589E">
        <w:rPr>
          <w:rFonts w:ascii="Calibri" w:hAnsi="Calibri"/>
        </w:rPr>
        <w:t xml:space="preserve"> is used for a stream that can be interpreted as either an MVC or AVC stream, the AVC decoder configuration record shall reflect the properties of the AVC compatible base </w:t>
      </w:r>
      <w:r w:rsidRPr="00C8589E">
        <w:rPr>
          <w:rFonts w:ascii="Calibri" w:eastAsia="SimSun" w:hAnsi="Calibri" w:hint="eastAsia"/>
          <w:lang w:eastAsia="zh-CN"/>
        </w:rPr>
        <w:t>view</w:t>
      </w:r>
      <w:r w:rsidRPr="00C8589E">
        <w:rPr>
          <w:rFonts w:ascii="Calibri" w:hAnsi="Calibri"/>
        </w:rPr>
        <w:t xml:space="preserve">, e.g. it shall contain only parameter sets needed for decoding the AVC base </w:t>
      </w:r>
      <w:r w:rsidRPr="00C8589E">
        <w:rPr>
          <w:rFonts w:ascii="Calibri" w:eastAsia="SimSun" w:hAnsi="Calibri" w:hint="eastAsia"/>
          <w:lang w:eastAsia="zh-CN"/>
        </w:rPr>
        <w:t>view</w:t>
      </w:r>
      <w:r w:rsidRPr="00C8589E">
        <w:rPr>
          <w:rFonts w:ascii="Calibri" w:hAnsi="Calibri"/>
        </w:rPr>
        <w:t>.</w:t>
      </w:r>
    </w:p>
    <w:p w14:paraId="778441BA" w14:textId="67A7F287" w:rsidR="008729B2" w:rsidRPr="00C8589E" w:rsidRDefault="00C6489E" w:rsidP="008729B2">
      <w:pPr>
        <w:rPr>
          <w:rFonts w:ascii="Calibri" w:hAnsi="Calibri"/>
        </w:rPr>
      </w:pPr>
      <w:r w:rsidRPr="00C8589E">
        <w:rPr>
          <w:rFonts w:ascii="Calibri" w:hAnsi="Calibri"/>
        </w:rPr>
        <w:t>If the sample entry name is 'mvc1' or 'mvc2', a</w:t>
      </w:r>
      <w:r w:rsidR="008729B2" w:rsidRPr="00C8589E">
        <w:rPr>
          <w:rFonts w:ascii="Calibri" w:hAnsi="Calibri"/>
        </w:rPr>
        <w:t xml:space="preserve"> parameter set stream may be used with MVC streams, as with AVC streams. In that case, parameter sets shall not be included in the decoder configuration record.</w:t>
      </w:r>
      <w:r w:rsidRPr="00C8589E">
        <w:rPr>
          <w:rFonts w:ascii="Calibri" w:hAnsi="Calibri"/>
        </w:rPr>
        <w:t xml:space="preserve"> Otherwise (the sample entry name is 'mvc3' or 'mvc4'), parameter sets may be stored in both the decoder configuration record or as part of samples while a parameter set elementary stream shall not be used.</w:t>
      </w:r>
    </w:p>
    <w:p w14:paraId="27DA6DCA" w14:textId="77777777" w:rsidR="008729B2" w:rsidRPr="00C8589E" w:rsidRDefault="008729B2" w:rsidP="008729B2">
      <w:pPr>
        <w:rPr>
          <w:rFonts w:ascii="Calibri" w:hAnsi="Calibri"/>
        </w:rPr>
      </w:pPr>
      <w:r w:rsidRPr="00C8589E">
        <w:rPr>
          <w:rFonts w:ascii="Calibri" w:hAnsi="Calibri"/>
          <w:lang w:eastAsia="de-DE"/>
        </w:rPr>
        <w:t>Sequence parameter sets</w:t>
      </w:r>
      <w:r w:rsidRPr="00C8589E">
        <w:rPr>
          <w:rFonts w:ascii="Calibri" w:eastAsia="SimSun" w:hAnsi="Calibri" w:hint="eastAsia"/>
          <w:lang w:eastAsia="zh-CN"/>
        </w:rPr>
        <w:t>, including subset sequence parameter sets,</w:t>
      </w:r>
      <w:r w:rsidRPr="00C8589E">
        <w:rPr>
          <w:rFonts w:ascii="Calibri" w:hAnsi="Calibri"/>
          <w:lang w:eastAsia="de-DE"/>
        </w:rPr>
        <w:t xml:space="preserve"> are numbered in order of storage from 1 to </w:t>
      </w:r>
      <w:r w:rsidRPr="00C8589E">
        <w:rPr>
          <w:rFonts w:ascii="Consolas" w:eastAsia="Batang" w:hAnsi="Consolas" w:cs="Courier"/>
          <w:noProof/>
          <w:lang w:eastAsia="de-DE"/>
        </w:rPr>
        <w:t xml:space="preserve">numOfSequenceParameterSets </w:t>
      </w:r>
      <w:r w:rsidRPr="00C8589E">
        <w:rPr>
          <w:rFonts w:ascii="Calibri" w:eastAsia="Batang" w:hAnsi="Calibri" w:cs="Courier"/>
          <w:noProof/>
          <w:lang w:eastAsia="de-DE"/>
        </w:rPr>
        <w:t>or</w:t>
      </w:r>
      <w:r w:rsidRPr="00C8589E">
        <w:rPr>
          <w:rFonts w:ascii="Consolas" w:eastAsia="Batang" w:hAnsi="Consolas" w:cs="Courier"/>
          <w:noProof/>
          <w:lang w:eastAsia="de-DE"/>
        </w:rPr>
        <w:t xml:space="preserve"> numOfPictureParameterSets, </w:t>
      </w:r>
      <w:r w:rsidRPr="00C8589E">
        <w:rPr>
          <w:rFonts w:ascii="Calibri" w:hAnsi="Calibri"/>
          <w:lang w:eastAsia="de-DE"/>
        </w:rPr>
        <w:t xml:space="preserve">respectively. Sequence and picture parameter sets stored in this record in a file may be referenced using this 1-based index by the </w:t>
      </w:r>
      <w:r w:rsidRPr="00C8589E">
        <w:rPr>
          <w:rFonts w:ascii="Consolas" w:eastAsia="Batang" w:hAnsi="Consolas" w:cs="Courier"/>
          <w:noProof/>
          <w:lang w:eastAsia="de-DE"/>
        </w:rPr>
        <w:t>InitialParameterSetBox</w:t>
      </w:r>
      <w:r w:rsidRPr="00C8589E">
        <w:rPr>
          <w:rFonts w:ascii="Calibri" w:hAnsi="Calibri"/>
          <w:lang w:eastAsia="de-DE"/>
        </w:rPr>
        <w:t>.</w:t>
      </w:r>
    </w:p>
    <w:p w14:paraId="01B2A38C" w14:textId="77777777" w:rsidR="008729B2" w:rsidRPr="00C8589E" w:rsidRDefault="008729B2" w:rsidP="008729B2">
      <w:pPr>
        <w:rPr>
          <w:rFonts w:ascii="Calibri" w:hAnsi="Calibri"/>
        </w:rPr>
      </w:pPr>
      <w:r w:rsidRPr="00C8589E">
        <w:rPr>
          <w:rFonts w:ascii="Calibri" w:hAnsi="Calibri"/>
        </w:rPr>
        <w:t xml:space="preserve">The </w:t>
      </w:r>
      <w:r w:rsidRPr="00C8589E">
        <w:rPr>
          <w:rFonts w:ascii="Consolas" w:hAnsi="Consolas"/>
          <w:noProof/>
        </w:rPr>
        <w:t>MVCDecoderConfigurationRecord</w:t>
      </w:r>
      <w:r w:rsidRPr="00C8589E">
        <w:rPr>
          <w:rFonts w:ascii="Calibri" w:hAnsi="Calibri"/>
        </w:rPr>
        <w:t xml:space="preserve"> is structurally identical to an </w:t>
      </w:r>
      <w:r w:rsidRPr="00C8589E">
        <w:rPr>
          <w:rFonts w:ascii="Consolas" w:hAnsi="Consolas"/>
          <w:noProof/>
        </w:rPr>
        <w:t>AVCDecoderConfigurationRecord</w:t>
      </w:r>
      <w:r w:rsidRPr="00C8589E">
        <w:rPr>
          <w:rFonts w:ascii="Calibri" w:hAnsi="Calibri"/>
        </w:rPr>
        <w:t xml:space="preserve">. However, the reserved bits preceding and succeeding the </w:t>
      </w:r>
      <w:r w:rsidRPr="00C8589E">
        <w:rPr>
          <w:rFonts w:ascii="Consolas" w:hAnsi="Consolas"/>
          <w:noProof/>
        </w:rPr>
        <w:t>lengthSizeMinusOne</w:t>
      </w:r>
      <w:r w:rsidRPr="00C8589E">
        <w:rPr>
          <w:rFonts w:ascii="Calibri" w:hAnsi="Calibri"/>
        </w:rPr>
        <w:t xml:space="preserve"> field are re-defined. The syntax is as follows:</w:t>
      </w:r>
    </w:p>
    <w:p w14:paraId="3D38D813" w14:textId="77777777" w:rsidR="008729B2" w:rsidRPr="00C8589E" w:rsidRDefault="008729B2" w:rsidP="008729B2">
      <w:pPr>
        <w:pStyle w:val="FormatvorlagecodeLateinCourier"/>
        <w:spacing w:before="0"/>
        <w:rPr>
          <w:rFonts w:ascii="Consolas" w:hAnsi="Consolas"/>
        </w:rPr>
      </w:pPr>
      <w:r w:rsidRPr="00C8589E">
        <w:rPr>
          <w:rFonts w:ascii="Consolas" w:hAnsi="Consolas"/>
        </w:rPr>
        <w:lastRenderedPageBreak/>
        <w:t>aligned(8) class MVCDecoderConfigurationRecord {</w:t>
      </w:r>
      <w:r w:rsidRPr="00C8589E">
        <w:rPr>
          <w:rFonts w:ascii="Consolas" w:hAnsi="Consolas"/>
        </w:rPr>
        <w:br/>
      </w:r>
      <w:r w:rsidRPr="00C8589E">
        <w:rPr>
          <w:rFonts w:ascii="Consolas" w:hAnsi="Consolas"/>
        </w:rPr>
        <w:tab/>
        <w:t>unsigned int(8) configurationVersion = 1;</w:t>
      </w:r>
      <w:r w:rsidRPr="00C8589E">
        <w:rPr>
          <w:rFonts w:ascii="Consolas" w:hAnsi="Consolas"/>
        </w:rPr>
        <w:br/>
      </w:r>
      <w:r w:rsidRPr="00C8589E">
        <w:rPr>
          <w:rFonts w:ascii="Consolas" w:hAnsi="Consolas"/>
        </w:rPr>
        <w:tab/>
        <w:t>unsigned int(8) AVCProfileIndication;</w:t>
      </w:r>
      <w:r w:rsidRPr="00C8589E">
        <w:rPr>
          <w:rFonts w:ascii="Consolas" w:hAnsi="Consolas"/>
        </w:rPr>
        <w:br/>
      </w:r>
      <w:r w:rsidRPr="00C8589E">
        <w:rPr>
          <w:rFonts w:ascii="Consolas" w:hAnsi="Consolas"/>
        </w:rPr>
        <w:tab/>
        <w:t>unsigned int(8) profile_compatibility;</w:t>
      </w:r>
      <w:r w:rsidRPr="00C8589E">
        <w:rPr>
          <w:rFonts w:ascii="Consolas" w:hAnsi="Consolas"/>
        </w:rPr>
        <w:br/>
      </w:r>
      <w:r w:rsidRPr="00C8589E">
        <w:rPr>
          <w:rFonts w:ascii="Consolas" w:hAnsi="Consolas"/>
        </w:rPr>
        <w:tab/>
        <w:t xml:space="preserve">unsigned int(8) AVCLevelIndication; </w:t>
      </w:r>
      <w:r w:rsidRPr="00C8589E">
        <w:rPr>
          <w:rFonts w:ascii="Consolas" w:hAnsi="Consolas"/>
        </w:rPr>
        <w:br/>
      </w:r>
      <w:r w:rsidRPr="00C8589E">
        <w:rPr>
          <w:rFonts w:ascii="Consolas" w:hAnsi="Consolas"/>
        </w:rPr>
        <w:tab/>
        <w:t>bit(1) complete_representation;</w:t>
      </w:r>
      <w:r w:rsidRPr="00C8589E">
        <w:rPr>
          <w:rFonts w:ascii="Consolas" w:hAnsi="Consolas"/>
        </w:rPr>
        <w:br/>
      </w:r>
      <w:r w:rsidRPr="00C8589E">
        <w:rPr>
          <w:rFonts w:ascii="Consolas" w:hAnsi="Consolas"/>
        </w:rPr>
        <w:tab/>
        <w:t>bit(1) explicit_au_track;</w:t>
      </w:r>
      <w:r w:rsidRPr="00C8589E">
        <w:rPr>
          <w:rFonts w:ascii="Consolas" w:hAnsi="Consolas"/>
        </w:rPr>
        <w:br/>
      </w:r>
      <w:r w:rsidRPr="00C8589E">
        <w:rPr>
          <w:rFonts w:ascii="Consolas" w:hAnsi="Consolas"/>
        </w:rPr>
        <w:tab/>
        <w:t>bit(4) reserved = ‘1111’b;</w:t>
      </w:r>
      <w:r w:rsidRPr="00C8589E">
        <w:rPr>
          <w:rFonts w:ascii="Consolas" w:hAnsi="Consolas"/>
        </w:rPr>
        <w:br/>
      </w:r>
      <w:r w:rsidRPr="00C8589E">
        <w:rPr>
          <w:rFonts w:ascii="Consolas" w:hAnsi="Consolas"/>
        </w:rPr>
        <w:tab/>
        <w:t xml:space="preserve">unsigned int(2) lengthSizeMinusOne; </w:t>
      </w:r>
      <w:r w:rsidRPr="00C8589E">
        <w:rPr>
          <w:rFonts w:ascii="Consolas" w:hAnsi="Consolas"/>
        </w:rPr>
        <w:br/>
      </w:r>
      <w:r w:rsidRPr="00C8589E">
        <w:rPr>
          <w:rFonts w:ascii="Consolas" w:hAnsi="Consolas"/>
        </w:rPr>
        <w:tab/>
        <w:t>bit(1) reserved = ‘0’b;</w:t>
      </w:r>
      <w:r w:rsidRPr="00C8589E">
        <w:rPr>
          <w:rFonts w:ascii="Consolas" w:hAnsi="Consolas"/>
        </w:rPr>
        <w:br/>
      </w:r>
      <w:r w:rsidRPr="00C8589E">
        <w:rPr>
          <w:rFonts w:ascii="Consolas" w:hAnsi="Consolas"/>
        </w:rPr>
        <w:tab/>
        <w:t>unsigned int(7) numOfSequenceParameterSets;</w:t>
      </w:r>
      <w:r w:rsidRPr="00C8589E">
        <w:rPr>
          <w:rFonts w:ascii="Consolas" w:hAnsi="Consolas"/>
        </w:rPr>
        <w:br/>
      </w:r>
      <w:r w:rsidRPr="00C8589E">
        <w:rPr>
          <w:rFonts w:ascii="Consolas" w:hAnsi="Consolas"/>
        </w:rPr>
        <w:tab/>
        <w:t>for (i=0; i&lt; numOfSequenceParameterSets; i++) {</w:t>
      </w:r>
      <w:r w:rsidRPr="00C8589E">
        <w:rPr>
          <w:rFonts w:ascii="Consolas" w:hAnsi="Consolas"/>
        </w:rPr>
        <w:br/>
      </w:r>
      <w:r w:rsidRPr="00C8589E">
        <w:rPr>
          <w:rFonts w:ascii="Consolas" w:hAnsi="Consolas"/>
        </w:rPr>
        <w:tab/>
      </w:r>
      <w:r w:rsidRPr="00C8589E">
        <w:rPr>
          <w:rFonts w:ascii="Consolas" w:hAnsi="Consolas"/>
        </w:rPr>
        <w:tab/>
        <w:t>unsigned int(16) sequenceParameterSetLength ;</w:t>
      </w:r>
      <w:r w:rsidRPr="00C8589E">
        <w:rPr>
          <w:rFonts w:ascii="Consolas" w:hAnsi="Consolas"/>
        </w:rPr>
        <w:br/>
      </w:r>
      <w:r w:rsidRPr="00C8589E">
        <w:rPr>
          <w:rFonts w:ascii="Consolas" w:hAnsi="Consolas"/>
        </w:rPr>
        <w:tab/>
      </w:r>
      <w:r w:rsidRPr="00C8589E">
        <w:rPr>
          <w:rFonts w:ascii="Consolas" w:hAnsi="Consolas"/>
        </w:rPr>
        <w:tab/>
        <w:t>bit(8*sequenceParameterSetLength) sequenceParameterSetNALUnit;</w:t>
      </w:r>
      <w:r w:rsidRPr="00C8589E">
        <w:rPr>
          <w:rFonts w:ascii="Consolas" w:hAnsi="Consolas"/>
        </w:rPr>
        <w:br/>
      </w:r>
      <w:r w:rsidRPr="00C8589E">
        <w:rPr>
          <w:rFonts w:ascii="Consolas" w:hAnsi="Consolas"/>
        </w:rPr>
        <w:tab/>
        <w:t>}</w:t>
      </w:r>
      <w:r w:rsidRPr="00C8589E">
        <w:rPr>
          <w:rFonts w:ascii="Consolas" w:hAnsi="Consolas"/>
        </w:rPr>
        <w:br/>
      </w:r>
      <w:r w:rsidRPr="00C8589E">
        <w:rPr>
          <w:rFonts w:ascii="Consolas" w:hAnsi="Consolas"/>
        </w:rPr>
        <w:tab/>
        <w:t>unsigned int(8) numOfPictureParameterSets;</w:t>
      </w:r>
      <w:r w:rsidRPr="00C8589E">
        <w:rPr>
          <w:rFonts w:ascii="Consolas" w:hAnsi="Consolas"/>
        </w:rPr>
        <w:br/>
      </w:r>
      <w:r w:rsidRPr="00C8589E">
        <w:rPr>
          <w:rFonts w:ascii="Consolas" w:hAnsi="Consolas"/>
        </w:rPr>
        <w:tab/>
        <w:t>for (i=0; i&lt; numOfPictureParameterSets; i++) {</w:t>
      </w:r>
      <w:r w:rsidRPr="00C8589E">
        <w:rPr>
          <w:rFonts w:ascii="Consolas" w:hAnsi="Consolas"/>
        </w:rPr>
        <w:br/>
      </w:r>
      <w:r w:rsidRPr="00C8589E">
        <w:rPr>
          <w:rFonts w:ascii="Consolas" w:hAnsi="Consolas"/>
        </w:rPr>
        <w:tab/>
      </w:r>
      <w:r w:rsidRPr="00C8589E">
        <w:rPr>
          <w:rFonts w:ascii="Consolas" w:hAnsi="Consolas"/>
        </w:rPr>
        <w:tab/>
        <w:t>unsigned int(16) pictureParameterSetLength;</w:t>
      </w:r>
      <w:r w:rsidRPr="00C8589E">
        <w:rPr>
          <w:rFonts w:ascii="Consolas" w:hAnsi="Consolas"/>
        </w:rPr>
        <w:br/>
      </w:r>
      <w:r w:rsidRPr="00C8589E">
        <w:rPr>
          <w:rFonts w:ascii="Consolas" w:hAnsi="Consolas"/>
        </w:rPr>
        <w:tab/>
      </w:r>
      <w:r w:rsidRPr="00C8589E">
        <w:rPr>
          <w:rFonts w:ascii="Consolas" w:hAnsi="Consolas"/>
        </w:rPr>
        <w:tab/>
        <w:t>bit(8*pictureParameterSetLength) pictureParameterSetNALUnit;</w:t>
      </w:r>
      <w:r w:rsidRPr="00C8589E">
        <w:rPr>
          <w:rFonts w:ascii="Consolas" w:hAnsi="Consolas"/>
        </w:rPr>
        <w:br/>
      </w:r>
      <w:r w:rsidRPr="00C8589E">
        <w:rPr>
          <w:rFonts w:ascii="Consolas" w:hAnsi="Consolas"/>
        </w:rPr>
        <w:tab/>
        <w:t>}</w:t>
      </w:r>
      <w:r w:rsidRPr="00C8589E">
        <w:rPr>
          <w:rFonts w:ascii="Consolas" w:hAnsi="Consolas"/>
        </w:rPr>
        <w:br/>
        <w:t>}</w:t>
      </w:r>
    </w:p>
    <w:p w14:paraId="48C61CCF" w14:textId="77777777" w:rsidR="008729B2" w:rsidRPr="00C8589E" w:rsidRDefault="008729B2" w:rsidP="008729B2">
      <w:pPr>
        <w:rPr>
          <w:rFonts w:ascii="Calibri" w:hAnsi="Calibri"/>
        </w:rPr>
      </w:pPr>
      <w:r w:rsidRPr="00C8589E">
        <w:rPr>
          <w:rFonts w:ascii="Calibri" w:hAnsi="Calibri"/>
        </w:rPr>
        <w:t xml:space="preserve">The semantics of the fields </w:t>
      </w:r>
      <w:r w:rsidRPr="00C8589E">
        <w:rPr>
          <w:rFonts w:ascii="Consolas" w:hAnsi="Consolas"/>
          <w:noProof/>
        </w:rPr>
        <w:t>AVCProfileIndication</w:t>
      </w:r>
      <w:r w:rsidRPr="00C8589E">
        <w:rPr>
          <w:rFonts w:ascii="Calibri" w:hAnsi="Calibri"/>
        </w:rPr>
        <w:t xml:space="preserve">, </w:t>
      </w:r>
      <w:r w:rsidRPr="00C8589E">
        <w:rPr>
          <w:rFonts w:ascii="Consolas" w:hAnsi="Consolas"/>
          <w:noProof/>
        </w:rPr>
        <w:t>profile_compatibility</w:t>
      </w:r>
      <w:r w:rsidRPr="00C8589E">
        <w:rPr>
          <w:rFonts w:ascii="Calibri" w:hAnsi="Calibri"/>
        </w:rPr>
        <w:t xml:space="preserve">, and </w:t>
      </w:r>
      <w:r w:rsidRPr="00C8589E">
        <w:rPr>
          <w:rFonts w:ascii="Consolas" w:hAnsi="Consolas"/>
          <w:noProof/>
        </w:rPr>
        <w:t>AVCLevelIndication</w:t>
      </w:r>
      <w:r w:rsidRPr="00C8589E">
        <w:rPr>
          <w:rFonts w:ascii="Calibri" w:hAnsi="Calibri"/>
        </w:rPr>
        <w:t xml:space="preserve"> differ from the </w:t>
      </w:r>
      <w:r w:rsidRPr="00C8589E">
        <w:rPr>
          <w:rFonts w:ascii="Consolas" w:hAnsi="Consolas"/>
        </w:rPr>
        <w:t>AVCDecoderConfigurationRecord</w:t>
      </w:r>
      <w:r w:rsidRPr="00C8589E">
        <w:rPr>
          <w:rFonts w:ascii="Calibri" w:hAnsi="Calibri"/>
        </w:rPr>
        <w:t xml:space="preserve"> as follows:</w:t>
      </w:r>
    </w:p>
    <w:p w14:paraId="734BFBC0" w14:textId="77777777" w:rsidR="008729B2" w:rsidRPr="00C8589E" w:rsidRDefault="008729B2" w:rsidP="008729B2">
      <w:pPr>
        <w:rPr>
          <w:rFonts w:ascii="Calibri" w:hAnsi="Calibri"/>
        </w:rPr>
      </w:pPr>
      <w:r w:rsidRPr="00C8589E">
        <w:rPr>
          <w:rFonts w:ascii="Calibri" w:hAnsi="Calibri"/>
        </w:rPr>
        <w:t xml:space="preserve">The fields </w:t>
      </w:r>
      <w:r w:rsidRPr="00C8589E">
        <w:rPr>
          <w:rFonts w:ascii="Consolas" w:hAnsi="Consolas"/>
          <w:noProof/>
        </w:rPr>
        <w:t>AVCProfileIndication</w:t>
      </w:r>
      <w:r w:rsidRPr="00C8589E">
        <w:rPr>
          <w:rFonts w:ascii="Calibri" w:hAnsi="Calibri"/>
        </w:rPr>
        <w:t xml:space="preserve">, </w:t>
      </w:r>
      <w:r w:rsidRPr="00C8589E">
        <w:rPr>
          <w:rFonts w:ascii="Consolas" w:hAnsi="Consolas"/>
          <w:noProof/>
        </w:rPr>
        <w:t>AVCLevelIndication</w:t>
      </w:r>
      <w:r w:rsidRPr="00C8589E">
        <w:rPr>
          <w:rFonts w:ascii="Calibri" w:hAnsi="Calibri"/>
        </w:rPr>
        <w:t xml:space="preserve"> carry the profile and level indications, respectively, indicating the profile and level for the bitstream represented by this track, i.e., the bitstream that contains all the views of this track and the views required for decoding of this track and wherein all the views in this track are </w:t>
      </w:r>
      <w:r w:rsidRPr="00C8589E">
        <w:rPr>
          <w:rFonts w:ascii="Calibri" w:eastAsia="SimSun" w:hAnsi="Calibri" w:hint="eastAsia"/>
          <w:lang w:eastAsia="zh-CN"/>
        </w:rPr>
        <w:t xml:space="preserve">the </w:t>
      </w:r>
      <w:r w:rsidRPr="00C8589E">
        <w:rPr>
          <w:rFonts w:ascii="Calibri" w:hAnsi="Calibri"/>
        </w:rPr>
        <w:t xml:space="preserve">target output views. If </w:t>
      </w:r>
      <w:r w:rsidRPr="00C8589E">
        <w:rPr>
          <w:rFonts w:ascii="Consolas" w:hAnsi="Consolas"/>
          <w:noProof/>
        </w:rPr>
        <w:t>AVCLevelIndication</w:t>
      </w:r>
      <w:r w:rsidRPr="00C8589E">
        <w:rPr>
          <w:rFonts w:ascii="Calibri" w:hAnsi="Calibri"/>
        </w:rPr>
        <w:t xml:space="preserve"> is equal to 0, the level that applies to the bitstream </w:t>
      </w:r>
      <w:r w:rsidRPr="00C8589E">
        <w:rPr>
          <w:rFonts w:ascii="Calibri" w:eastAsia="SimSun" w:hAnsi="Calibri" w:hint="eastAsia"/>
          <w:lang w:eastAsia="zh-CN"/>
        </w:rPr>
        <w:t xml:space="preserve">defined above operating with all the views of this track being the target output views </w:t>
      </w:r>
      <w:r w:rsidRPr="00C8589E">
        <w:rPr>
          <w:rFonts w:ascii="Calibri" w:hAnsi="Calibri"/>
        </w:rPr>
        <w:t xml:space="preserve">is unspecified. </w:t>
      </w:r>
      <w:r w:rsidRPr="00C8589E">
        <w:rPr>
          <w:rFonts w:ascii="Consolas" w:hAnsi="Consolas"/>
          <w:noProof/>
        </w:rPr>
        <w:t>AVCProfileIndication,</w:t>
      </w:r>
      <w:r w:rsidRPr="00C8589E">
        <w:rPr>
          <w:rFonts w:ascii="Calibri" w:hAnsi="Calibri"/>
        </w:rPr>
        <w:t xml:space="preserve"> </w:t>
      </w:r>
      <w:r w:rsidRPr="00C8589E">
        <w:rPr>
          <w:rFonts w:ascii="Consolas" w:hAnsi="Consolas"/>
        </w:rPr>
        <w:t>profile_compatibility</w:t>
      </w:r>
      <w:r w:rsidRPr="00C8589E">
        <w:rPr>
          <w:rFonts w:ascii="Calibri" w:hAnsi="Calibri"/>
        </w:rPr>
        <w:t xml:space="preserve">, and </w:t>
      </w:r>
      <w:r w:rsidRPr="00C8589E">
        <w:rPr>
          <w:rFonts w:ascii="Consolas" w:hAnsi="Consolas"/>
          <w:noProof/>
        </w:rPr>
        <w:t>AVCLevelIndication</w:t>
      </w:r>
      <w:r w:rsidRPr="00C8589E">
        <w:rPr>
          <w:rFonts w:ascii="Calibri" w:hAnsi="Calibri"/>
        </w:rPr>
        <w:t>, if non-zero, must have values such that a conforming MVC decoder is able to decode bitstreams conforming to the profile, level and profile compatibility flags indicated in any of the sequence parameter sets or subset sequence parameter sets contained in this record.</w:t>
      </w:r>
    </w:p>
    <w:p w14:paraId="4505EAB0" w14:textId="77777777" w:rsidR="008729B2" w:rsidRPr="00C8589E" w:rsidRDefault="008729B2" w:rsidP="008729B2">
      <w:pPr>
        <w:rPr>
          <w:rFonts w:ascii="Calibri" w:hAnsi="Calibri"/>
        </w:rPr>
      </w:pPr>
      <w:r w:rsidRPr="00C8589E">
        <w:rPr>
          <w:rFonts w:ascii="Calibri" w:hAnsi="Calibri"/>
        </w:rPr>
        <w:t>The semantics of other fields are as follows, or</w:t>
      </w:r>
      <w:r w:rsidRPr="00C8589E">
        <w:rPr>
          <w:rFonts w:ascii="Calibri" w:eastAsia="SimSun" w:hAnsi="Calibri" w:hint="eastAsia"/>
          <w:lang w:eastAsia="zh-CN"/>
        </w:rPr>
        <w:t>, if not present in the following,</w:t>
      </w:r>
      <w:r w:rsidRPr="00C8589E">
        <w:rPr>
          <w:rFonts w:ascii="Calibri" w:hAnsi="Calibri"/>
        </w:rPr>
        <w:t xml:space="preserve"> are as defined for an </w:t>
      </w:r>
      <w:r w:rsidRPr="00C8589E">
        <w:rPr>
          <w:rFonts w:ascii="Consolas" w:hAnsi="Consolas"/>
        </w:rPr>
        <w:t>AVCDecoderConfigurationRecord</w:t>
      </w:r>
      <w:r w:rsidRPr="00C8589E">
        <w:rPr>
          <w:rFonts w:ascii="Calibri" w:hAnsi="Calibri"/>
        </w:rPr>
        <w:t>:</w:t>
      </w:r>
    </w:p>
    <w:p w14:paraId="0F09382F" w14:textId="4EDCD4B8" w:rsidR="008729B2" w:rsidRPr="00C8589E" w:rsidRDefault="008729B2" w:rsidP="008729B2">
      <w:pPr>
        <w:pStyle w:val="fields"/>
        <w:spacing w:before="0"/>
        <w:ind w:left="714" w:hanging="357"/>
        <w:rPr>
          <w:rFonts w:ascii="Calibri" w:hAnsi="Calibri"/>
        </w:rPr>
      </w:pPr>
      <w:r w:rsidRPr="00C8589E">
        <w:rPr>
          <w:rFonts w:ascii="Consolas" w:hAnsi="Consolas"/>
          <w:noProof/>
        </w:rPr>
        <w:t>complete_representation</w:t>
      </w:r>
      <w:r w:rsidRPr="00C8589E">
        <w:rPr>
          <w:rFonts w:ascii="Calibri" w:hAnsi="Calibri"/>
        </w:rPr>
        <w:t xml:space="preserve"> is set on a minimal set of tracks that contain a portion of the original encoded stream, as defined in</w:t>
      </w:r>
      <w:r w:rsidR="00E11129" w:rsidRPr="00C8589E">
        <w:rPr>
          <w:rFonts w:ascii="Calibri" w:hAnsi="Calibri"/>
        </w:rPr>
        <w:t xml:space="preserve"> </w:t>
      </w:r>
      <w:r w:rsidR="00E11129" w:rsidRPr="00C8589E">
        <w:rPr>
          <w:rFonts w:ascii="Calibri" w:hAnsi="Calibri"/>
        </w:rPr>
        <w:fldChar w:fldCharType="begin"/>
      </w:r>
      <w:r w:rsidR="00E11129" w:rsidRPr="00C8589E">
        <w:rPr>
          <w:rFonts w:ascii="Calibri" w:hAnsi="Calibri"/>
        </w:rPr>
        <w:instrText xml:space="preserve"> </w:instrText>
      </w:r>
      <w:r w:rsidR="00D101CD" w:rsidRPr="00C8589E">
        <w:rPr>
          <w:rFonts w:ascii="Calibri" w:hAnsi="Calibri"/>
        </w:rPr>
        <w:instrText>REF</w:instrText>
      </w:r>
      <w:r w:rsidR="00E11129" w:rsidRPr="00C8589E">
        <w:rPr>
          <w:rFonts w:ascii="Calibri" w:hAnsi="Calibri"/>
        </w:rPr>
        <w:instrText xml:space="preserve"> _Ref201138913 \r \h </w:instrText>
      </w:r>
      <w:r w:rsidR="00E11129" w:rsidRPr="00C8589E">
        <w:rPr>
          <w:rFonts w:ascii="Calibri" w:hAnsi="Calibri"/>
        </w:rPr>
      </w:r>
      <w:r w:rsidR="00E11129" w:rsidRPr="00C8589E">
        <w:rPr>
          <w:rFonts w:ascii="Calibri" w:hAnsi="Calibri"/>
        </w:rPr>
        <w:fldChar w:fldCharType="separate"/>
      </w:r>
      <w:r w:rsidR="00EA7D83">
        <w:rPr>
          <w:rFonts w:ascii="Calibri" w:hAnsi="Calibri"/>
        </w:rPr>
        <w:t>7.6.1</w:t>
      </w:r>
      <w:r w:rsidR="00E11129" w:rsidRPr="00C8589E">
        <w:rPr>
          <w:rFonts w:ascii="Calibri" w:hAnsi="Calibri"/>
        </w:rPr>
        <w:fldChar w:fldCharType="end"/>
      </w:r>
      <w:r w:rsidRPr="00C8589E">
        <w:rPr>
          <w:rFonts w:ascii="Calibri" w:hAnsi="Calibri"/>
        </w:rPr>
        <w:t>. Other tracks may be removed from the file without loss of any portion of the original encoded bitstream, and, once the set of tracks has been reduced to only those in the complete subset, any further removal of a track removes a portion of the encoded information.</w:t>
      </w:r>
    </w:p>
    <w:p w14:paraId="6FBD192B" w14:textId="77777777" w:rsidR="008729B2" w:rsidRPr="00C8589E" w:rsidRDefault="008729B2" w:rsidP="008729B2">
      <w:pPr>
        <w:pStyle w:val="fields"/>
        <w:rPr>
          <w:rFonts w:ascii="Calibri" w:hAnsi="Calibri"/>
        </w:rPr>
      </w:pPr>
      <w:r w:rsidRPr="00C8589E">
        <w:rPr>
          <w:rFonts w:ascii="Consolas" w:hAnsi="Consolas"/>
          <w:noProof/>
        </w:rPr>
        <w:t>explicit_au_track</w:t>
      </w:r>
      <w:r w:rsidRPr="00C8589E">
        <w:rPr>
          <w:rFonts w:ascii="Calibri" w:hAnsi="Calibri"/>
        </w:rPr>
        <w:t xml:space="preserve"> is set on a track that is ‘complete’; it is not necessary to determine the view dependencies, nor calculate whether views not present in this track must be found from other tracks. However, subject to the rules for the sample entry types, extractors may be present and need to be followed to gather all the NAL units needed.</w:t>
      </w:r>
    </w:p>
    <w:p w14:paraId="447B8C5E" w14:textId="77777777" w:rsidR="008729B2" w:rsidRPr="00C8589E" w:rsidRDefault="008729B2" w:rsidP="008729B2">
      <w:pPr>
        <w:pStyle w:val="fields"/>
        <w:rPr>
          <w:rFonts w:ascii="Calibri" w:hAnsi="Calibri"/>
        </w:rPr>
      </w:pPr>
      <w:r w:rsidRPr="00C8589E">
        <w:rPr>
          <w:rFonts w:ascii="Consolas" w:hAnsi="Consolas"/>
          <w:noProof/>
        </w:rPr>
        <w:t xml:space="preserve">numOfSequenceParameterSets </w:t>
      </w:r>
      <w:r w:rsidRPr="00C8589E">
        <w:rPr>
          <w:rFonts w:ascii="Calibri" w:hAnsi="Calibri"/>
        </w:rPr>
        <w:t>indicates the number of SPSs and subset SPSs that are used for decoding the MVC elementary stream.</w:t>
      </w:r>
    </w:p>
    <w:p w14:paraId="52C4D4D4" w14:textId="77777777" w:rsidR="008729B2" w:rsidRPr="00C8589E" w:rsidRDefault="008729B2" w:rsidP="008729B2">
      <w:pPr>
        <w:pStyle w:val="fields"/>
        <w:rPr>
          <w:rFonts w:ascii="Calibri" w:hAnsi="Calibri"/>
        </w:rPr>
      </w:pPr>
      <w:r w:rsidRPr="00C8589E">
        <w:rPr>
          <w:rFonts w:ascii="Consolas" w:hAnsi="Consolas"/>
          <w:noProof/>
        </w:rPr>
        <w:t xml:space="preserve">SequenceParameterSetLength </w:t>
      </w:r>
      <w:r w:rsidRPr="00C8589E">
        <w:rPr>
          <w:rFonts w:ascii="Calibri" w:hAnsi="Calibri"/>
        </w:rPr>
        <w:t>indicates the length in bytes of the SPS or subset SPS NAL unit.</w:t>
      </w:r>
    </w:p>
    <w:p w14:paraId="6425AB52" w14:textId="311018E2" w:rsidR="008729B2" w:rsidRPr="00C8589E" w:rsidRDefault="008729B2" w:rsidP="008729B2">
      <w:pPr>
        <w:pStyle w:val="lastfield"/>
        <w:rPr>
          <w:rFonts w:ascii="Calibri" w:hAnsi="Calibri"/>
        </w:rPr>
      </w:pPr>
      <w:r w:rsidRPr="00C8589E">
        <w:rPr>
          <w:rFonts w:ascii="Consolas" w:hAnsi="Consolas"/>
          <w:noProof/>
        </w:rPr>
        <w:t xml:space="preserve">SequenceParameterSetNALUnit </w:t>
      </w:r>
      <w:r w:rsidRPr="00C8589E">
        <w:rPr>
          <w:rFonts w:ascii="Calibri" w:hAnsi="Calibri"/>
        </w:rPr>
        <w:t>contains a SPS or subset SPS NAL unit</w:t>
      </w:r>
      <w:r w:rsidR="00370E8D" w:rsidRPr="00C8589E">
        <w:rPr>
          <w:rFonts w:ascii="Calibri" w:hAnsi="Calibri"/>
        </w:rPr>
        <w:t xml:space="preserve"> as specified in Annex H of ISO/IEC 14496-10</w:t>
      </w:r>
      <w:r w:rsidRPr="00C8589E">
        <w:rPr>
          <w:rFonts w:ascii="Calibri" w:hAnsi="Calibri"/>
        </w:rPr>
        <w:t>. SPSs shall occur in order of ascending parameter set identifier with gaps being allowed. Subset SPSs shall occur in order of ascending parameter set identifier with gaps being allowed. Any SPS shall occur before all the subset SPSs, if any.</w:t>
      </w:r>
    </w:p>
    <w:p w14:paraId="142A4E9F" w14:textId="77777777" w:rsidR="00370E8D" w:rsidRPr="00C8589E" w:rsidRDefault="00370E8D" w:rsidP="00370E8D">
      <w:pPr>
        <w:pStyle w:val="Heading5"/>
        <w:rPr>
          <w:rFonts w:ascii="Calibri" w:hAnsi="Calibri"/>
        </w:rPr>
      </w:pPr>
      <w:r w:rsidRPr="00C8589E">
        <w:rPr>
          <w:rFonts w:ascii="Calibri" w:hAnsi="Calibri"/>
        </w:rPr>
        <w:lastRenderedPageBreak/>
        <w:t>MVD Decoder Configuration Record</w:t>
      </w:r>
    </w:p>
    <w:p w14:paraId="3616D778" w14:textId="77777777" w:rsidR="00370E8D" w:rsidRPr="00C8589E" w:rsidRDefault="00370E8D" w:rsidP="00370E8D">
      <w:pPr>
        <w:rPr>
          <w:rFonts w:ascii="Calibri" w:hAnsi="Calibri"/>
        </w:rPr>
      </w:pPr>
      <w:r w:rsidRPr="00C8589E">
        <w:rPr>
          <w:rFonts w:ascii="Calibri" w:hAnsi="Calibri"/>
        </w:rPr>
        <w:t xml:space="preserve">The syntax structure of </w:t>
      </w:r>
      <w:r w:rsidRPr="00C8589E">
        <w:rPr>
          <w:rFonts w:ascii="Consolas" w:hAnsi="Consolas"/>
          <w:noProof/>
        </w:rPr>
        <w:t>M</w:t>
      </w:r>
      <w:r w:rsidR="00C12433" w:rsidRPr="00C8589E">
        <w:rPr>
          <w:rFonts w:ascii="Consolas" w:hAnsi="Consolas"/>
          <w:noProof/>
        </w:rPr>
        <w:t>VD</w:t>
      </w:r>
      <w:r w:rsidRPr="00C8589E">
        <w:rPr>
          <w:rFonts w:ascii="Consolas" w:hAnsi="Consolas"/>
          <w:noProof/>
        </w:rPr>
        <w:t>DecoderConfigurationRecord</w:t>
      </w:r>
      <w:r w:rsidRPr="00C8589E">
        <w:rPr>
          <w:rFonts w:ascii="Calibri" w:hAnsi="Calibri"/>
        </w:rPr>
        <w:t xml:space="preserve"> is exactly the same as </w:t>
      </w:r>
      <w:r w:rsidRPr="00C8589E">
        <w:rPr>
          <w:rFonts w:ascii="Consolas" w:hAnsi="Consolas"/>
          <w:noProof/>
        </w:rPr>
        <w:t>MVCDecoderConfigurationRecord</w:t>
      </w:r>
      <w:r w:rsidRPr="00C8589E">
        <w:rPr>
          <w:rFonts w:ascii="Calibri" w:hAnsi="Calibri"/>
        </w:rPr>
        <w:t>.</w:t>
      </w:r>
    </w:p>
    <w:p w14:paraId="2554E8CB" w14:textId="1B84FB90" w:rsidR="00370E8D" w:rsidRPr="00C8589E" w:rsidRDefault="00370E8D" w:rsidP="00370E8D">
      <w:pPr>
        <w:rPr>
          <w:rFonts w:ascii="Calibri" w:hAnsi="Calibri"/>
        </w:rPr>
      </w:pPr>
      <w:r w:rsidRPr="00C8589E">
        <w:rPr>
          <w:rFonts w:ascii="Calibri" w:hAnsi="Calibri"/>
        </w:rPr>
        <w:t xml:space="preserve">When the AVC decoder configuration record (as defined in clause </w:t>
      </w:r>
      <w:r w:rsidRPr="00C8589E">
        <w:rPr>
          <w:rFonts w:ascii="Calibri" w:hAnsi="Calibri"/>
        </w:rPr>
        <w:fldChar w:fldCharType="begin"/>
      </w:r>
      <w:r w:rsidRPr="00C8589E">
        <w:rPr>
          <w:rFonts w:ascii="Calibri" w:hAnsi="Calibri"/>
        </w:rPr>
        <w:instrText xml:space="preserve"> </w:instrText>
      </w:r>
      <w:r w:rsidR="00D101CD" w:rsidRPr="00C8589E">
        <w:rPr>
          <w:rFonts w:ascii="Calibri" w:hAnsi="Calibri"/>
        </w:rPr>
        <w:instrText>REF</w:instrText>
      </w:r>
      <w:r w:rsidRPr="00C8589E">
        <w:rPr>
          <w:rFonts w:ascii="Calibri" w:hAnsi="Calibri"/>
        </w:rPr>
        <w:instrText xml:space="preserve"> _Ref252432701 \r \h </w:instrText>
      </w:r>
      <w:r w:rsidRPr="00C8589E">
        <w:rPr>
          <w:rFonts w:ascii="Calibri" w:hAnsi="Calibri"/>
        </w:rPr>
      </w:r>
      <w:r w:rsidRPr="00C8589E">
        <w:rPr>
          <w:rFonts w:ascii="Calibri" w:hAnsi="Calibri"/>
        </w:rPr>
        <w:fldChar w:fldCharType="separate"/>
      </w:r>
      <w:r w:rsidR="00EA7D83">
        <w:rPr>
          <w:rFonts w:ascii="Calibri" w:hAnsi="Calibri"/>
        </w:rPr>
        <w:t>5.3.3.1</w:t>
      </w:r>
      <w:r w:rsidRPr="00C8589E">
        <w:rPr>
          <w:rFonts w:ascii="Calibri" w:hAnsi="Calibri"/>
        </w:rPr>
        <w:fldChar w:fldCharType="end"/>
      </w:r>
      <w:r w:rsidRPr="00C8589E">
        <w:rPr>
          <w:rFonts w:ascii="Calibri" w:hAnsi="Calibri"/>
        </w:rPr>
        <w:t xml:space="preserve">) is used for a stream that can be interpreted as an MVD stream, the AVC decoder configuration record shall reflect the properties of the AVC compatible base </w:t>
      </w:r>
      <w:r w:rsidRPr="00C8589E">
        <w:rPr>
          <w:rFonts w:ascii="Calibri" w:eastAsia="SimSun" w:hAnsi="Calibri" w:hint="eastAsia"/>
          <w:lang w:eastAsia="zh-CN"/>
        </w:rPr>
        <w:t>view</w:t>
      </w:r>
      <w:r w:rsidRPr="00C8589E">
        <w:rPr>
          <w:rFonts w:ascii="Calibri" w:hAnsi="Calibri"/>
        </w:rPr>
        <w:t xml:space="preserve">, e.g. it may contain only parameter sets needed for decoding the AVC base </w:t>
      </w:r>
      <w:r w:rsidRPr="00C8589E">
        <w:rPr>
          <w:rFonts w:ascii="Calibri" w:eastAsia="SimSun" w:hAnsi="Calibri" w:hint="eastAsia"/>
          <w:lang w:eastAsia="zh-CN"/>
        </w:rPr>
        <w:t>view</w:t>
      </w:r>
      <w:r w:rsidRPr="00C8589E">
        <w:rPr>
          <w:rFonts w:ascii="Calibri" w:hAnsi="Calibri"/>
        </w:rPr>
        <w:t>.</w:t>
      </w:r>
    </w:p>
    <w:p w14:paraId="45737130" w14:textId="1EBAE8B3" w:rsidR="00370E8D" w:rsidRPr="00C8589E" w:rsidRDefault="00370E8D" w:rsidP="00370E8D">
      <w:pPr>
        <w:rPr>
          <w:rFonts w:ascii="Calibri" w:hAnsi="Calibri"/>
        </w:rPr>
      </w:pPr>
      <w:r w:rsidRPr="00C8589E">
        <w:rPr>
          <w:rFonts w:ascii="Calibri" w:hAnsi="Calibri"/>
        </w:rPr>
        <w:t xml:space="preserve">When the MVC decoder configuration record (as defined in subclause </w:t>
      </w:r>
      <w:r w:rsidRPr="00C8589E">
        <w:rPr>
          <w:rFonts w:ascii="Calibri" w:hAnsi="Calibri"/>
        </w:rPr>
        <w:fldChar w:fldCharType="begin"/>
      </w:r>
      <w:r w:rsidRPr="00C8589E">
        <w:rPr>
          <w:rFonts w:ascii="Calibri" w:hAnsi="Calibri"/>
        </w:rPr>
        <w:instrText xml:space="preserve"> </w:instrText>
      </w:r>
      <w:r w:rsidR="00D101CD" w:rsidRPr="00C8589E">
        <w:rPr>
          <w:rFonts w:ascii="Calibri" w:hAnsi="Calibri"/>
        </w:rPr>
        <w:instrText>REF</w:instrText>
      </w:r>
      <w:r w:rsidRPr="00C8589E">
        <w:rPr>
          <w:rFonts w:ascii="Calibri" w:hAnsi="Calibri"/>
        </w:rPr>
        <w:instrText xml:space="preserve"> _Ref340837526 \r \h </w:instrText>
      </w:r>
      <w:r w:rsidRPr="00C8589E">
        <w:rPr>
          <w:rFonts w:ascii="Calibri" w:hAnsi="Calibri"/>
        </w:rPr>
      </w:r>
      <w:r w:rsidRPr="00C8589E">
        <w:rPr>
          <w:rFonts w:ascii="Calibri" w:hAnsi="Calibri"/>
        </w:rPr>
        <w:fldChar w:fldCharType="separate"/>
      </w:r>
      <w:r w:rsidR="00EA7D83">
        <w:rPr>
          <w:rFonts w:ascii="Calibri" w:hAnsi="Calibri"/>
        </w:rPr>
        <w:t>7.5.2.2.1</w:t>
      </w:r>
      <w:r w:rsidRPr="00C8589E">
        <w:rPr>
          <w:rFonts w:ascii="Calibri" w:hAnsi="Calibri"/>
        </w:rPr>
        <w:fldChar w:fldCharType="end"/>
      </w:r>
      <w:r w:rsidRPr="00C8589E">
        <w:rPr>
          <w:rFonts w:ascii="Calibri" w:hAnsi="Calibri"/>
        </w:rPr>
        <w:t>) is used for a stream that can be interpreted as an MVC or MVD stream, the MVC decoder configuration record shall reflect the properties of the MVC compatible bitstream subset (i.e. the bitstream subset with only the texture views), e.g. it may contain only parameter sets needed for decoding the MVC compatible bitstream subset.</w:t>
      </w:r>
    </w:p>
    <w:p w14:paraId="78CA162D" w14:textId="77777777" w:rsidR="00C6489E" w:rsidRPr="00C8589E" w:rsidRDefault="00C6489E" w:rsidP="00C6489E">
      <w:pPr>
        <w:rPr>
          <w:rFonts w:ascii="Calibri" w:hAnsi="Calibri"/>
        </w:rPr>
      </w:pPr>
      <w:r w:rsidRPr="00C8589E">
        <w:rPr>
          <w:rFonts w:ascii="Calibri" w:hAnsi="Calibri"/>
        </w:rPr>
        <w:t>If the sample entry name is 'mvd1' or 'mvd2', a parameter set stream may be used with MVD streams, as with AVC and MVC streams. In that case, parameter sets shall not be included in the decoder configuration record. Otherwise (the sample entry name is 'mvd3' or 'mvd4'), parameter sets may be stored in both the decoder configuration record or as part of samples while a parameter set elementary stream shall not be used.</w:t>
      </w:r>
    </w:p>
    <w:p w14:paraId="7BC1B115" w14:textId="77777777" w:rsidR="00370E8D" w:rsidRPr="00C8589E" w:rsidRDefault="00370E8D" w:rsidP="00370E8D">
      <w:pPr>
        <w:rPr>
          <w:rFonts w:ascii="Calibri" w:hAnsi="Calibri"/>
        </w:rPr>
      </w:pPr>
      <w:r w:rsidRPr="00C8589E">
        <w:rPr>
          <w:rFonts w:ascii="Calibri" w:hAnsi="Calibri"/>
          <w:lang w:eastAsia="de-DE"/>
        </w:rPr>
        <w:t>Sequence parameter sets</w:t>
      </w:r>
      <w:r w:rsidRPr="00C8589E">
        <w:rPr>
          <w:rFonts w:ascii="Calibri" w:eastAsia="SimSun" w:hAnsi="Calibri" w:hint="eastAsia"/>
          <w:lang w:eastAsia="zh-CN"/>
        </w:rPr>
        <w:t>, including subset sequence parameter sets,</w:t>
      </w:r>
      <w:r w:rsidRPr="00C8589E">
        <w:rPr>
          <w:rFonts w:ascii="Calibri" w:hAnsi="Calibri"/>
          <w:lang w:eastAsia="de-DE"/>
        </w:rPr>
        <w:t xml:space="preserve"> are numbered in order of storage from 1 to </w:t>
      </w:r>
      <w:r w:rsidRPr="00C8589E">
        <w:rPr>
          <w:rFonts w:ascii="Consolas" w:eastAsia="Batang" w:hAnsi="Consolas" w:cs="Courier"/>
          <w:noProof/>
          <w:lang w:eastAsia="de-DE"/>
        </w:rPr>
        <w:t xml:space="preserve">numOfSequenceParameterSets </w:t>
      </w:r>
      <w:r w:rsidRPr="00C8589E">
        <w:rPr>
          <w:rFonts w:ascii="Calibri" w:eastAsia="Batang" w:hAnsi="Calibri" w:cs="Courier"/>
          <w:noProof/>
          <w:lang w:eastAsia="de-DE"/>
        </w:rPr>
        <w:t>or</w:t>
      </w:r>
      <w:r w:rsidRPr="00C8589E">
        <w:rPr>
          <w:rFonts w:ascii="Consolas" w:eastAsia="Batang" w:hAnsi="Consolas" w:cs="Courier"/>
          <w:noProof/>
          <w:lang w:eastAsia="de-DE"/>
        </w:rPr>
        <w:t xml:space="preserve"> numOfPictureParameterSets, </w:t>
      </w:r>
      <w:r w:rsidRPr="00C8589E">
        <w:rPr>
          <w:rFonts w:ascii="Calibri" w:hAnsi="Calibri"/>
          <w:lang w:eastAsia="de-DE"/>
        </w:rPr>
        <w:t xml:space="preserve">respectively. Sequence and picture parameter sets stored in this record in a file may be referenced using this 1-based index by the </w:t>
      </w:r>
      <w:r w:rsidRPr="00C8589E">
        <w:rPr>
          <w:rFonts w:ascii="Consolas" w:eastAsia="Batang" w:hAnsi="Consolas" w:cs="Courier"/>
          <w:noProof/>
          <w:lang w:eastAsia="de-DE"/>
        </w:rPr>
        <w:t>InitialParameterSetBox</w:t>
      </w:r>
      <w:r w:rsidRPr="00C8589E">
        <w:rPr>
          <w:rFonts w:ascii="Calibri" w:hAnsi="Calibri"/>
          <w:lang w:eastAsia="de-DE"/>
        </w:rPr>
        <w:t>.</w:t>
      </w:r>
    </w:p>
    <w:p w14:paraId="50B372D5" w14:textId="77777777" w:rsidR="00370E8D" w:rsidRPr="00C8589E" w:rsidRDefault="00370E8D" w:rsidP="00370E8D">
      <w:pPr>
        <w:rPr>
          <w:rFonts w:ascii="Calibri" w:hAnsi="Calibri"/>
        </w:rPr>
      </w:pPr>
      <w:r w:rsidRPr="00C8589E">
        <w:rPr>
          <w:rFonts w:ascii="Calibri" w:hAnsi="Calibri"/>
        </w:rPr>
        <w:t xml:space="preserve">The semantics of the fields </w:t>
      </w:r>
      <w:r w:rsidRPr="00C8589E">
        <w:rPr>
          <w:rFonts w:ascii="Consolas" w:hAnsi="Consolas"/>
          <w:noProof/>
        </w:rPr>
        <w:t>AVCProfileIndication</w:t>
      </w:r>
      <w:r w:rsidRPr="00C8589E">
        <w:rPr>
          <w:rFonts w:ascii="Calibri" w:hAnsi="Calibri"/>
        </w:rPr>
        <w:t xml:space="preserve">, </w:t>
      </w:r>
      <w:r w:rsidRPr="00C8589E">
        <w:rPr>
          <w:rFonts w:ascii="Consolas" w:hAnsi="Consolas"/>
          <w:noProof/>
        </w:rPr>
        <w:t>profile_compatibility</w:t>
      </w:r>
      <w:r w:rsidRPr="00C8589E">
        <w:rPr>
          <w:rFonts w:ascii="Calibri" w:hAnsi="Calibri"/>
        </w:rPr>
        <w:t xml:space="preserve">, and </w:t>
      </w:r>
      <w:r w:rsidRPr="00C8589E">
        <w:rPr>
          <w:rFonts w:ascii="Consolas" w:hAnsi="Consolas"/>
          <w:noProof/>
        </w:rPr>
        <w:t>AVCLevelIndication</w:t>
      </w:r>
      <w:r w:rsidRPr="00C8589E">
        <w:rPr>
          <w:rFonts w:ascii="Calibri" w:hAnsi="Calibri"/>
        </w:rPr>
        <w:t xml:space="preserve"> differ from the </w:t>
      </w:r>
      <w:r w:rsidRPr="00C8589E">
        <w:rPr>
          <w:rFonts w:ascii="Consolas" w:hAnsi="Consolas"/>
        </w:rPr>
        <w:t>MVCDecoderConfigurationRecord</w:t>
      </w:r>
      <w:r w:rsidRPr="00C8589E">
        <w:rPr>
          <w:rFonts w:ascii="Calibri" w:hAnsi="Calibri"/>
        </w:rPr>
        <w:t xml:space="preserve"> as follows. </w:t>
      </w:r>
      <w:r w:rsidRPr="00C8589E">
        <w:rPr>
          <w:rFonts w:ascii="Consolas" w:hAnsi="Consolas"/>
          <w:noProof/>
        </w:rPr>
        <w:t>AVCProfileIndication,</w:t>
      </w:r>
      <w:r w:rsidRPr="00C8589E">
        <w:rPr>
          <w:rFonts w:ascii="Calibri" w:hAnsi="Calibri"/>
        </w:rPr>
        <w:t xml:space="preserve"> </w:t>
      </w:r>
      <w:r w:rsidRPr="00C8589E">
        <w:rPr>
          <w:rFonts w:ascii="Consolas" w:hAnsi="Consolas"/>
        </w:rPr>
        <w:t>profile_compatibility</w:t>
      </w:r>
      <w:r w:rsidRPr="00C8589E">
        <w:rPr>
          <w:rFonts w:ascii="Calibri" w:hAnsi="Calibri"/>
        </w:rPr>
        <w:t xml:space="preserve">, and </w:t>
      </w:r>
      <w:r w:rsidRPr="00C8589E">
        <w:rPr>
          <w:rFonts w:ascii="Consolas" w:hAnsi="Consolas"/>
          <w:noProof/>
        </w:rPr>
        <w:t>AVCLevelIndication</w:t>
      </w:r>
      <w:r w:rsidRPr="00C8589E">
        <w:rPr>
          <w:rFonts w:ascii="Calibri" w:hAnsi="Calibri"/>
        </w:rPr>
        <w:t>, if non-zero, must have values such that a conforming MVD decoder is able to decode bitstreams conforming to the profile, level and profile compatibility flags indicated in any of the sequence parameter sets or subset sequence parameter sets contained in this record.</w:t>
      </w:r>
    </w:p>
    <w:p w14:paraId="0F492721" w14:textId="77777777" w:rsidR="00370E8D" w:rsidRPr="00C8589E" w:rsidRDefault="00370E8D" w:rsidP="00370E8D">
      <w:pPr>
        <w:rPr>
          <w:rFonts w:ascii="Calibri" w:hAnsi="Calibri"/>
        </w:rPr>
      </w:pPr>
      <w:r w:rsidRPr="00C8589E">
        <w:rPr>
          <w:rFonts w:ascii="Calibri" w:hAnsi="Calibri"/>
        </w:rPr>
        <w:t>The semantics of other fields are as follows, or</w:t>
      </w:r>
      <w:r w:rsidRPr="00C8589E">
        <w:rPr>
          <w:rFonts w:ascii="Calibri" w:eastAsia="SimSun" w:hAnsi="Calibri" w:hint="eastAsia"/>
          <w:lang w:eastAsia="zh-CN"/>
        </w:rPr>
        <w:t>, if not present,</w:t>
      </w:r>
      <w:r w:rsidRPr="00C8589E">
        <w:rPr>
          <w:rFonts w:ascii="Calibri" w:hAnsi="Calibri"/>
        </w:rPr>
        <w:t xml:space="preserve"> are as defined for an </w:t>
      </w:r>
      <w:r w:rsidRPr="00C8589E">
        <w:rPr>
          <w:rFonts w:ascii="Consolas" w:hAnsi="Consolas"/>
        </w:rPr>
        <w:t>MVCDecoderConfigurationRecord</w:t>
      </w:r>
      <w:r w:rsidRPr="00C8589E">
        <w:rPr>
          <w:rFonts w:ascii="Calibri" w:hAnsi="Calibri"/>
        </w:rPr>
        <w:t>:</w:t>
      </w:r>
    </w:p>
    <w:p w14:paraId="046ED6FD" w14:textId="77777777" w:rsidR="00370E8D" w:rsidRPr="00C8589E" w:rsidRDefault="00370E8D" w:rsidP="00370E8D">
      <w:pPr>
        <w:pStyle w:val="fields"/>
        <w:rPr>
          <w:rFonts w:ascii="Calibri" w:hAnsi="Calibri"/>
        </w:rPr>
      </w:pPr>
      <w:r w:rsidRPr="00C8589E">
        <w:rPr>
          <w:rFonts w:ascii="Consolas" w:hAnsi="Consolas"/>
          <w:noProof/>
        </w:rPr>
        <w:t xml:space="preserve">numOfSequenceParameterSets </w:t>
      </w:r>
      <w:r w:rsidRPr="00C8589E">
        <w:rPr>
          <w:rFonts w:ascii="Calibri" w:hAnsi="Calibri"/>
        </w:rPr>
        <w:t>indicates the number of SPSs and subset SPSs that are used for decoding the MVD elementary stream.</w:t>
      </w:r>
    </w:p>
    <w:p w14:paraId="2B3A4BA7" w14:textId="77777777" w:rsidR="00370E8D" w:rsidRPr="00C8589E" w:rsidRDefault="00370E8D" w:rsidP="00370E8D">
      <w:pPr>
        <w:pStyle w:val="lastfield"/>
        <w:rPr>
          <w:rFonts w:ascii="Calibri" w:hAnsi="Calibri"/>
        </w:rPr>
      </w:pPr>
      <w:r w:rsidRPr="00C8589E">
        <w:rPr>
          <w:rFonts w:ascii="Consolas" w:hAnsi="Consolas"/>
          <w:noProof/>
        </w:rPr>
        <w:t xml:space="preserve">SequenceParameterSetNALUnit </w:t>
      </w:r>
      <w:r w:rsidRPr="00C8589E">
        <w:rPr>
          <w:rFonts w:ascii="Calibri" w:hAnsi="Calibri"/>
        </w:rPr>
        <w:t>contains a SPS or subset SPS NAL unit as specified in Annex I of ISO/IEC 14496-10. SPSs shall occur in order of ascending parameter set identifier with gaps being allowed. Subset SPSs shall occur in order of ascending parameter set identifier with gaps being allowed. Any SPS shall occur before all the subset SPSs, if any.</w:t>
      </w:r>
    </w:p>
    <w:p w14:paraId="767511CB" w14:textId="77777777" w:rsidR="008729B2" w:rsidRPr="00C8589E" w:rsidRDefault="008729B2" w:rsidP="0083043A">
      <w:pPr>
        <w:pStyle w:val="Heading3"/>
        <w:rPr>
          <w:rFonts w:ascii="Calibri" w:hAnsi="Calibri"/>
        </w:rPr>
      </w:pPr>
      <w:r w:rsidRPr="00C8589E">
        <w:rPr>
          <w:rFonts w:ascii="Calibri" w:hAnsi="Calibri"/>
        </w:rPr>
        <w:t>Sync Sample (IDR)</w:t>
      </w:r>
    </w:p>
    <w:p w14:paraId="04388792" w14:textId="77777777" w:rsidR="00370E8D" w:rsidRPr="00C8589E" w:rsidRDefault="00370E8D" w:rsidP="00370E8D">
      <w:pPr>
        <w:rPr>
          <w:rFonts w:ascii="Calibri" w:hAnsi="Calibri"/>
        </w:rPr>
      </w:pPr>
      <w:r w:rsidRPr="00C8589E">
        <w:rPr>
          <w:rFonts w:ascii="Calibri" w:hAnsi="Calibri"/>
          <w:highlight w:val="yellow"/>
        </w:rPr>
        <w:t>[Ed. (YK): Subclauses 7.5.3 to 7.5.6 should belong to sublcause 7.6 (Derivation from the ISO base media file format) instead of 7.5 (Sample and configuration definition). We could simply move the section number of title of sublcause 7.6 before this section number and title if we don't have to keep the old section numbers.]</w:t>
      </w:r>
    </w:p>
    <w:p w14:paraId="07B59208" w14:textId="77777777" w:rsidR="00681F10" w:rsidRPr="00C8589E" w:rsidRDefault="00681F10" w:rsidP="00681F10">
      <w:pPr>
        <w:rPr>
          <w:rFonts w:ascii="Calibri" w:hAnsi="Calibri"/>
        </w:rPr>
      </w:pPr>
      <w:r w:rsidRPr="00C8589E">
        <w:rPr>
          <w:rFonts w:ascii="Calibri" w:hAnsi="Calibri"/>
        </w:rPr>
        <w:t xml:space="preserve">A sync sample identifies the presence of an IDR access unit of the MVC </w:t>
      </w:r>
      <w:r w:rsidR="00BF0518" w:rsidRPr="00C8589E">
        <w:rPr>
          <w:rFonts w:ascii="Calibri" w:hAnsi="Calibri"/>
        </w:rPr>
        <w:t xml:space="preserve">or MVD </w:t>
      </w:r>
      <w:r w:rsidRPr="00C8589E">
        <w:rPr>
          <w:rFonts w:ascii="Calibri" w:hAnsi="Calibri"/>
        </w:rPr>
        <w:t xml:space="preserve">bitstream for any sample entry that includes an MVC </w:t>
      </w:r>
      <w:r w:rsidR="00BF0518" w:rsidRPr="00C8589E">
        <w:rPr>
          <w:rFonts w:ascii="Calibri" w:hAnsi="Calibri"/>
        </w:rPr>
        <w:t xml:space="preserve">or MVD </w:t>
      </w:r>
      <w:r w:rsidRPr="00C8589E">
        <w:rPr>
          <w:rFonts w:ascii="Calibri" w:hAnsi="Calibri"/>
        </w:rPr>
        <w:t>configuration record</w:t>
      </w:r>
      <w:r w:rsidR="00BF0518" w:rsidRPr="00C8589E">
        <w:rPr>
          <w:rFonts w:ascii="Calibri" w:hAnsi="Calibri"/>
        </w:rPr>
        <w:t>, respectively</w:t>
      </w:r>
      <w:r w:rsidRPr="00C8589E">
        <w:rPr>
          <w:rFonts w:ascii="Calibri" w:hAnsi="Calibri"/>
        </w:rPr>
        <w:t>.</w:t>
      </w:r>
    </w:p>
    <w:p w14:paraId="5BAFF3E7" w14:textId="519768E6" w:rsidR="00681F10" w:rsidRPr="00C8589E" w:rsidRDefault="00681F10" w:rsidP="00681F10">
      <w:pPr>
        <w:spacing w:after="220"/>
        <w:rPr>
          <w:rFonts w:ascii="Calibri" w:hAnsi="Calibri"/>
        </w:rPr>
      </w:pPr>
      <w:r w:rsidRPr="00C8589E">
        <w:rPr>
          <w:rFonts w:ascii="Calibri" w:hAnsi="Calibri"/>
        </w:rPr>
        <w:t>For video data described by a sample entry of type 'mvc3'</w:t>
      </w:r>
      <w:r w:rsidR="000E2397" w:rsidRPr="00C8589E">
        <w:rPr>
          <w:rFonts w:ascii="Calibri" w:hAnsi="Calibri"/>
        </w:rPr>
        <w:t>,</w:t>
      </w:r>
      <w:r w:rsidRPr="00C8589E">
        <w:rPr>
          <w:rFonts w:ascii="Calibri" w:hAnsi="Calibri"/>
        </w:rPr>
        <w:t xml:space="preserve"> 'mvc4'</w:t>
      </w:r>
      <w:r w:rsidR="000E2397" w:rsidRPr="00C8589E">
        <w:rPr>
          <w:rFonts w:ascii="Calibri" w:hAnsi="Calibri"/>
        </w:rPr>
        <w:t>, 'mvd3', or 'mvd4'</w:t>
      </w:r>
      <w:r w:rsidRPr="00C8589E">
        <w:rPr>
          <w:rFonts w:ascii="Calibri" w:hAnsi="Calibri"/>
        </w:rPr>
        <w:t>, the following applies:</w:t>
      </w:r>
    </w:p>
    <w:p w14:paraId="082CCB33" w14:textId="77777777" w:rsidR="00681F10" w:rsidRPr="00C8589E" w:rsidRDefault="00681F10" w:rsidP="00B533B4">
      <w:pPr>
        <w:numPr>
          <w:ilvl w:val="0"/>
          <w:numId w:val="45"/>
        </w:numPr>
        <w:rPr>
          <w:rFonts w:ascii="Calibri" w:hAnsi="Calibri"/>
        </w:rPr>
      </w:pPr>
      <w:r w:rsidRPr="00C8589E">
        <w:rPr>
          <w:rFonts w:ascii="Calibri" w:hAnsi="Calibri"/>
        </w:rPr>
        <w:t>If the sample is an IDR access unit, all parameter sets needed for decoding that sample shall be included either in the sample entry or in the sample itself.</w:t>
      </w:r>
    </w:p>
    <w:p w14:paraId="397C14AE" w14:textId="77777777" w:rsidR="00681F10" w:rsidRPr="00C8589E" w:rsidRDefault="00681F10" w:rsidP="00B533B4">
      <w:pPr>
        <w:numPr>
          <w:ilvl w:val="0"/>
          <w:numId w:val="45"/>
        </w:numPr>
        <w:rPr>
          <w:rFonts w:ascii="Calibri" w:hAnsi="Calibri"/>
        </w:rPr>
      </w:pPr>
      <w:r w:rsidRPr="00C8589E">
        <w:rPr>
          <w:rFonts w:ascii="Calibri" w:hAnsi="Calibri"/>
        </w:rPr>
        <w:lastRenderedPageBreak/>
        <w:t>Otherwise (the sample is not an IDR access unit), all parameter sets needed for decoding the sample shall be included either in the sample entry or in any of the samples since the previous random access point to the sample itself, inclusive.</w:t>
      </w:r>
    </w:p>
    <w:p w14:paraId="6832370B" w14:textId="77777777" w:rsidR="008729B2" w:rsidRPr="00C8589E" w:rsidRDefault="008729B2" w:rsidP="0083043A">
      <w:pPr>
        <w:pStyle w:val="Heading3"/>
        <w:rPr>
          <w:rFonts w:ascii="Calibri" w:hAnsi="Calibri"/>
        </w:rPr>
      </w:pPr>
      <w:r w:rsidRPr="00C8589E">
        <w:rPr>
          <w:rFonts w:ascii="Calibri" w:hAnsi="Calibri"/>
        </w:rPr>
        <w:t>Shadow sync</w:t>
      </w:r>
    </w:p>
    <w:p w14:paraId="6976870C" w14:textId="38A00E61" w:rsidR="008729B2" w:rsidRPr="00C8589E" w:rsidRDefault="008729B2" w:rsidP="008729B2">
      <w:pPr>
        <w:spacing w:after="220"/>
        <w:rPr>
          <w:rFonts w:ascii="Calibri" w:hAnsi="Calibri"/>
        </w:rPr>
      </w:pPr>
      <w:r w:rsidRPr="00C8589E">
        <w:rPr>
          <w:rFonts w:ascii="Calibri" w:hAnsi="Calibri"/>
        </w:rPr>
        <w:t xml:space="preserve">A shadow sync box shall not be used for video data described by any MVC </w:t>
      </w:r>
      <w:r w:rsidR="00BF0518" w:rsidRPr="00C8589E">
        <w:rPr>
          <w:rFonts w:ascii="Calibri" w:hAnsi="Calibri"/>
        </w:rPr>
        <w:t xml:space="preserve">or MVD </w:t>
      </w:r>
      <w:r w:rsidRPr="00C8589E">
        <w:rPr>
          <w:rFonts w:ascii="Calibri" w:hAnsi="Calibri"/>
        </w:rPr>
        <w:t xml:space="preserve">sample entry. Its use for </w:t>
      </w:r>
      <w:r w:rsidR="00BF0518" w:rsidRPr="00C8589E">
        <w:rPr>
          <w:rFonts w:ascii="Calibri" w:hAnsi="Calibri"/>
        </w:rPr>
        <w:t xml:space="preserve">MVC or MVD </w:t>
      </w:r>
      <w:r w:rsidRPr="00C8589E">
        <w:rPr>
          <w:rFonts w:ascii="Calibri" w:hAnsi="Calibri"/>
        </w:rPr>
        <w:t>is deprecated.</w:t>
      </w:r>
    </w:p>
    <w:p w14:paraId="0327C057" w14:textId="77777777" w:rsidR="008729B2" w:rsidRPr="00C8589E" w:rsidRDefault="008729B2" w:rsidP="0083043A">
      <w:pPr>
        <w:pStyle w:val="Heading3"/>
        <w:rPr>
          <w:rFonts w:ascii="Calibri" w:hAnsi="Calibri"/>
        </w:rPr>
      </w:pPr>
      <w:r w:rsidRPr="00C8589E">
        <w:rPr>
          <w:rFonts w:ascii="Calibri" w:hAnsi="Calibri"/>
        </w:rPr>
        <w:t>Independent and disposable samples box</w:t>
      </w:r>
    </w:p>
    <w:p w14:paraId="270A6914" w14:textId="77777777" w:rsidR="008729B2" w:rsidRPr="00C8589E" w:rsidRDefault="008729B2" w:rsidP="008729B2">
      <w:pPr>
        <w:spacing w:after="220"/>
        <w:rPr>
          <w:rFonts w:ascii="Calibri" w:hAnsi="Calibri"/>
        </w:rPr>
      </w:pPr>
      <w:r w:rsidRPr="00C8589E">
        <w:rPr>
          <w:rFonts w:ascii="Calibri" w:hAnsi="Calibri"/>
        </w:rPr>
        <w:t>If it is used in a track which is both AVC and MVC compatible, then care should be taken that the statements are true no matter what valid subset of the MVC data (possibly only the AVC data) is used. The ‘unknown’ values (value 0 of the fields sample-depends-on, sample-is-depended-on, and sample-has-redundancy) may be needed if the information varies.</w:t>
      </w:r>
    </w:p>
    <w:p w14:paraId="556DE2D5" w14:textId="77777777" w:rsidR="00B5609E" w:rsidRPr="00C8589E" w:rsidRDefault="00B5609E" w:rsidP="00B5609E">
      <w:pPr>
        <w:spacing w:after="220"/>
        <w:rPr>
          <w:rFonts w:ascii="Calibri" w:hAnsi="Calibri"/>
        </w:rPr>
      </w:pPr>
      <w:r w:rsidRPr="00C8589E">
        <w:rPr>
          <w:rFonts w:ascii="Calibri" w:hAnsi="Calibri"/>
        </w:rPr>
        <w:t>If it is used in a track which is compatible to all of AVC, MVC and MVD, then care should be taken that the statements are true no matter what valid subset of the MVD data (possibly only the AVC data or only the MVC data) is used. The ‘unknown’ values (value 0 of the fields sample-depends-on, sample-is-depended-on, and sample-has-redundancy) may be needed if the information varies.</w:t>
      </w:r>
    </w:p>
    <w:p w14:paraId="73A3E98E" w14:textId="77777777" w:rsidR="008729B2" w:rsidRPr="00C8589E" w:rsidRDefault="008729B2" w:rsidP="0083043A">
      <w:pPr>
        <w:pStyle w:val="Heading3"/>
        <w:rPr>
          <w:rFonts w:ascii="Calibri" w:hAnsi="Calibri"/>
        </w:rPr>
      </w:pPr>
      <w:r w:rsidRPr="00C8589E">
        <w:rPr>
          <w:rFonts w:ascii="Calibri" w:hAnsi="Calibri"/>
        </w:rPr>
        <w:t>Sample groups on random access recovery points and random access points</w:t>
      </w:r>
    </w:p>
    <w:p w14:paraId="7243E72A" w14:textId="17344040" w:rsidR="00681F10" w:rsidRPr="00C8589E" w:rsidRDefault="00681F10" w:rsidP="00681F10">
      <w:pPr>
        <w:rPr>
          <w:rFonts w:ascii="Calibri" w:hAnsi="Calibri"/>
        </w:rPr>
      </w:pPr>
      <w:r w:rsidRPr="00C8589E">
        <w:rPr>
          <w:rFonts w:ascii="Calibri" w:hAnsi="Calibri"/>
        </w:rPr>
        <w:t xml:space="preserve">For video data described by a sample entry of type ‘avc1’, ‘avc2’, 'avc3' or 'avc4', the random access recovery sample group and the random access point sample group identify random access recovery points and random access points, respectively, for </w:t>
      </w:r>
      <w:r w:rsidR="00B5609E" w:rsidRPr="00C8589E">
        <w:rPr>
          <w:rFonts w:ascii="Calibri" w:hAnsi="Calibri"/>
        </w:rPr>
        <w:t xml:space="preserve">all of </w:t>
      </w:r>
      <w:r w:rsidRPr="00C8589E">
        <w:rPr>
          <w:rFonts w:ascii="Calibri" w:hAnsi="Calibri"/>
        </w:rPr>
        <w:t>an AVC decoder, an MVC decoder (if any)</w:t>
      </w:r>
      <w:r w:rsidR="00B5609E" w:rsidRPr="00C8589E">
        <w:rPr>
          <w:rFonts w:ascii="Calibri" w:hAnsi="Calibri"/>
        </w:rPr>
        <w:t>, and an MVD decoder (if any)</w:t>
      </w:r>
      <w:r w:rsidRPr="00C8589E">
        <w:rPr>
          <w:rFonts w:ascii="Calibri" w:hAnsi="Calibri"/>
        </w:rPr>
        <w:t xml:space="preserve"> operating on the entire bitstream.</w:t>
      </w:r>
    </w:p>
    <w:p w14:paraId="32083CC1" w14:textId="77777777" w:rsidR="008729B2" w:rsidRPr="00C8589E" w:rsidRDefault="008729B2" w:rsidP="008729B2">
      <w:pPr>
        <w:rPr>
          <w:rFonts w:ascii="Calibri" w:hAnsi="Calibri"/>
        </w:rPr>
      </w:pPr>
      <w:r w:rsidRPr="00C8589E">
        <w:rPr>
          <w:rFonts w:ascii="Calibri" w:hAnsi="Calibri"/>
        </w:rPr>
        <w:t>For video data described by an MVC sample entry type, the random access recovery sample group identifies random access recovery in the entire MVC bitstream and the random access point sample group identifies random access points in the entire MVC bitstream.</w:t>
      </w:r>
    </w:p>
    <w:p w14:paraId="010F93C1" w14:textId="77777777" w:rsidR="00B5609E" w:rsidRPr="00C8589E" w:rsidRDefault="00B5609E" w:rsidP="008729B2">
      <w:pPr>
        <w:rPr>
          <w:rFonts w:ascii="Calibri" w:hAnsi="Calibri"/>
        </w:rPr>
      </w:pPr>
      <w:r w:rsidRPr="00C8589E">
        <w:rPr>
          <w:rFonts w:ascii="Calibri" w:hAnsi="Calibri"/>
        </w:rPr>
        <w:t>For video data described by an MVD sample entry type, the random access recovery sample group identifies random access recovery in the entire MVD bitstream and the random access point sample group identifies random access points in the entire MVD bitstream.</w:t>
      </w:r>
    </w:p>
    <w:p w14:paraId="4DA40C35" w14:textId="77777777" w:rsidR="00B5609E" w:rsidRPr="00C8589E" w:rsidRDefault="00B5609E" w:rsidP="00B5609E">
      <w:pPr>
        <w:autoSpaceDE w:val="0"/>
        <w:autoSpaceDN w:val="0"/>
        <w:adjustRightInd w:val="0"/>
        <w:spacing w:after="0"/>
        <w:rPr>
          <w:rFonts w:ascii="Calibri" w:hAnsi="Calibri"/>
        </w:rPr>
      </w:pPr>
      <w:r w:rsidRPr="00C8589E">
        <w:rPr>
          <w:rFonts w:ascii="Calibri" w:hAnsi="Calibri"/>
        </w:rPr>
        <w:t xml:space="preserve">When version 0 of the SampleToGroupBox is used for the random access point sample grouping, it applies to the samples as interpreted by a reader for the sample entry of the track. </w:t>
      </w:r>
    </w:p>
    <w:p w14:paraId="297536D5" w14:textId="77777777" w:rsidR="00B5609E" w:rsidRPr="00C8589E" w:rsidRDefault="00B5609E" w:rsidP="00B5609E">
      <w:pPr>
        <w:pStyle w:val="Note"/>
        <w:ind w:left="720"/>
        <w:rPr>
          <w:rFonts w:ascii="Calibri" w:hAnsi="Calibri"/>
          <w:sz w:val="20"/>
        </w:rPr>
      </w:pPr>
      <w:r w:rsidRPr="00C8589E">
        <w:rPr>
          <w:rFonts w:ascii="Calibri" w:hAnsi="Calibri"/>
        </w:rPr>
        <w:t>NOTE</w:t>
      </w:r>
      <w:r w:rsidRPr="00C8589E">
        <w:rPr>
          <w:rFonts w:ascii="Calibri" w:hAnsi="Calibri"/>
        </w:rPr>
        <w:tab/>
      </w:r>
      <w:r w:rsidRPr="00C8589E">
        <w:rPr>
          <w:rFonts w:ascii="Calibri" w:hAnsi="Calibri"/>
          <w:sz w:val="20"/>
        </w:rPr>
        <w:t>For example, if a track contains NAL units for texture and depth views of an MVC+D bitstream and ‘avc1’ sample entry is used for the track, the random access point sample grouping applies to the AVC-coded base view only.</w:t>
      </w:r>
    </w:p>
    <w:p w14:paraId="10C545B3" w14:textId="77777777" w:rsidR="00B5609E" w:rsidRPr="00C8589E" w:rsidRDefault="00B5609E" w:rsidP="00B5609E">
      <w:pPr>
        <w:rPr>
          <w:rFonts w:ascii="Calibri" w:hAnsi="Calibri"/>
        </w:rPr>
      </w:pPr>
      <w:r w:rsidRPr="00C8589E">
        <w:rPr>
          <w:rFonts w:ascii="Calibri" w:hAnsi="Calibri"/>
        </w:rPr>
        <w:t>When version 1 of the SampleToGroupBox is used for the random access point sample grouping, the grouping_type_parameter specifies the tier_id value of the layer(s) or view(s) that are refreshed in the associated sample.</w:t>
      </w:r>
    </w:p>
    <w:p w14:paraId="7B0F9FF7" w14:textId="77777777" w:rsidR="008729B2" w:rsidRPr="00C8589E" w:rsidRDefault="008729B2" w:rsidP="0083043A">
      <w:pPr>
        <w:pStyle w:val="Heading2"/>
        <w:rPr>
          <w:rFonts w:ascii="Calibri" w:hAnsi="Calibri"/>
        </w:rPr>
      </w:pPr>
      <w:bookmarkStart w:id="290" w:name="_Toc374356430"/>
      <w:bookmarkStart w:id="291" w:name="_Toc232234504"/>
      <w:bookmarkStart w:id="292" w:name="_Toc370302978"/>
      <w:bookmarkStart w:id="293" w:name="_Toc370303294"/>
      <w:r w:rsidRPr="00C8589E">
        <w:rPr>
          <w:rFonts w:ascii="Calibri" w:hAnsi="Calibri"/>
        </w:rPr>
        <w:t>Derivation from the ISO base media file format</w:t>
      </w:r>
      <w:bookmarkEnd w:id="290"/>
      <w:bookmarkEnd w:id="291"/>
      <w:bookmarkEnd w:id="292"/>
      <w:bookmarkEnd w:id="293"/>
    </w:p>
    <w:p w14:paraId="2178D2EC" w14:textId="4A9194EA" w:rsidR="008729B2" w:rsidRPr="00C8589E" w:rsidRDefault="008729B2" w:rsidP="0083043A">
      <w:pPr>
        <w:pStyle w:val="Heading3"/>
        <w:rPr>
          <w:rFonts w:ascii="Calibri" w:hAnsi="Calibri"/>
        </w:rPr>
      </w:pPr>
      <w:bookmarkStart w:id="294" w:name="_Ref201138913"/>
      <w:r w:rsidRPr="00C8589E">
        <w:rPr>
          <w:rFonts w:ascii="Calibri" w:hAnsi="Calibri"/>
        </w:rPr>
        <w:t xml:space="preserve">MVC </w:t>
      </w:r>
      <w:r w:rsidR="00B5609E" w:rsidRPr="00C8589E">
        <w:rPr>
          <w:rFonts w:ascii="Calibri" w:hAnsi="Calibri"/>
        </w:rPr>
        <w:t xml:space="preserve">and MVD </w:t>
      </w:r>
      <w:r w:rsidRPr="00C8589E">
        <w:rPr>
          <w:rFonts w:ascii="Calibri" w:hAnsi="Calibri"/>
        </w:rPr>
        <w:t>track structure</w:t>
      </w:r>
      <w:bookmarkEnd w:id="294"/>
      <w:r w:rsidR="00B5609E" w:rsidRPr="00C8589E">
        <w:rPr>
          <w:rFonts w:ascii="Calibri" w:hAnsi="Calibri"/>
        </w:rPr>
        <w:t>s</w:t>
      </w:r>
    </w:p>
    <w:p w14:paraId="33407BE1" w14:textId="4E0AC1A7" w:rsidR="008729B2" w:rsidRPr="00C8589E" w:rsidRDefault="008729B2" w:rsidP="008729B2">
      <w:pPr>
        <w:spacing w:after="220"/>
        <w:rPr>
          <w:rFonts w:ascii="Calibri" w:hAnsi="Calibri"/>
          <w:lang w:eastAsia="de-DE"/>
        </w:rPr>
      </w:pPr>
      <w:r w:rsidRPr="00C8589E">
        <w:rPr>
          <w:rFonts w:ascii="Calibri" w:hAnsi="Calibri"/>
          <w:lang w:eastAsia="de-DE"/>
        </w:rPr>
        <w:t>A</w:t>
      </w:r>
      <w:r w:rsidR="00B5609E" w:rsidRPr="00C8589E">
        <w:rPr>
          <w:rFonts w:ascii="Calibri" w:hAnsi="Calibri"/>
          <w:lang w:eastAsia="de-DE"/>
        </w:rPr>
        <w:t xml:space="preserve">n MVC or MVD </w:t>
      </w:r>
      <w:r w:rsidRPr="00C8589E">
        <w:rPr>
          <w:rFonts w:ascii="Calibri" w:hAnsi="Calibri"/>
          <w:lang w:eastAsia="de-DE"/>
        </w:rPr>
        <w:t>stream is represented by one or more video tracks in a file. Each track represents one or more views of the stream.</w:t>
      </w:r>
      <w:r w:rsidR="00B5609E" w:rsidRPr="00C8589E">
        <w:rPr>
          <w:rFonts w:ascii="Calibri" w:hAnsi="Calibri"/>
          <w:lang w:eastAsia="de-DE"/>
        </w:rPr>
        <w:t xml:space="preserve"> For a track in a file storing an MVD video stream, the track may contain texture only, depth only or both texture and depth.</w:t>
      </w:r>
    </w:p>
    <w:p w14:paraId="4BDD3FE7" w14:textId="4F3EDCCF" w:rsidR="008729B2" w:rsidRPr="00C8589E" w:rsidDel="000E5D5C" w:rsidRDefault="008729B2" w:rsidP="008729B2">
      <w:pPr>
        <w:spacing w:after="220"/>
        <w:rPr>
          <w:rFonts w:ascii="Calibri" w:hAnsi="Calibri"/>
        </w:rPr>
      </w:pPr>
      <w:r w:rsidRPr="00C8589E">
        <w:rPr>
          <w:rFonts w:ascii="Calibri" w:hAnsi="Calibri"/>
        </w:rPr>
        <w:lastRenderedPageBreak/>
        <w:t xml:space="preserve">There is a minimal set of one or more tracks that, when taken together, contain the complete set of encoded information. </w:t>
      </w:r>
      <w:r w:rsidRPr="00C8589E" w:rsidDel="000E5D5C">
        <w:rPr>
          <w:rFonts w:ascii="Calibri" w:hAnsi="Calibri"/>
        </w:rPr>
        <w:t xml:space="preserve">All these tracks </w:t>
      </w:r>
      <w:r w:rsidRPr="00C8589E">
        <w:rPr>
          <w:rFonts w:ascii="Calibri" w:hAnsi="Calibri"/>
        </w:rPr>
        <w:t xml:space="preserve">shall </w:t>
      </w:r>
      <w:r w:rsidRPr="00C8589E" w:rsidDel="000E5D5C">
        <w:rPr>
          <w:rFonts w:ascii="Calibri" w:hAnsi="Calibri"/>
        </w:rPr>
        <w:t>have the flag “</w:t>
      </w:r>
      <w:r w:rsidRPr="00C8589E" w:rsidDel="000E5D5C">
        <w:rPr>
          <w:rFonts w:ascii="Consolas" w:hAnsi="Consolas"/>
          <w:noProof/>
        </w:rPr>
        <w:t>complete_representation</w:t>
      </w:r>
      <w:r w:rsidRPr="00C8589E" w:rsidDel="000E5D5C">
        <w:rPr>
          <w:rFonts w:ascii="Calibri" w:hAnsi="Calibri"/>
        </w:rPr>
        <w:t>” set in all their sample entries</w:t>
      </w:r>
      <w:r w:rsidRPr="00C8589E">
        <w:rPr>
          <w:rFonts w:ascii="Calibri" w:hAnsi="Calibri"/>
        </w:rPr>
        <w:t>.</w:t>
      </w:r>
      <w:r w:rsidRPr="00C8589E" w:rsidDel="000E5D5C">
        <w:rPr>
          <w:rFonts w:ascii="Calibri" w:hAnsi="Calibri"/>
        </w:rPr>
        <w:t xml:space="preserve"> This group of tracks that form</w:t>
      </w:r>
      <w:r w:rsidR="00B5609E" w:rsidRPr="00C8589E">
        <w:rPr>
          <w:rFonts w:ascii="Calibri" w:hAnsi="Calibri"/>
        </w:rPr>
        <w:t>s</w:t>
      </w:r>
      <w:r w:rsidRPr="00C8589E" w:rsidDel="000E5D5C">
        <w:rPr>
          <w:rFonts w:ascii="Calibri" w:hAnsi="Calibri"/>
        </w:rPr>
        <w:t xml:space="preserve"> the complete encoded information </w:t>
      </w:r>
      <w:r w:rsidR="00B5609E" w:rsidRPr="00C8589E">
        <w:rPr>
          <w:rFonts w:ascii="Calibri" w:hAnsi="Calibri"/>
        </w:rPr>
        <w:t>is</w:t>
      </w:r>
      <w:r w:rsidR="00B5609E" w:rsidRPr="00C8589E" w:rsidDel="000E5D5C">
        <w:rPr>
          <w:rFonts w:ascii="Calibri" w:hAnsi="Calibri"/>
        </w:rPr>
        <w:t xml:space="preserve"> </w:t>
      </w:r>
      <w:r w:rsidRPr="00C8589E" w:rsidDel="000E5D5C">
        <w:rPr>
          <w:rFonts w:ascii="Calibri" w:hAnsi="Calibri"/>
        </w:rPr>
        <w:t>called the “complete subset”.</w:t>
      </w:r>
    </w:p>
    <w:p w14:paraId="01E9609B" w14:textId="77777777" w:rsidR="008729B2" w:rsidRPr="00C8589E" w:rsidRDefault="008729B2" w:rsidP="008729B2">
      <w:pPr>
        <w:spacing w:after="220"/>
        <w:rPr>
          <w:rFonts w:ascii="Calibri" w:hAnsi="Calibri"/>
        </w:rPr>
      </w:pPr>
      <w:r w:rsidRPr="00C8589E">
        <w:rPr>
          <w:rFonts w:ascii="Calibri" w:hAnsi="Calibri"/>
        </w:rPr>
        <w:t xml:space="preserve">The track that has the flag </w:t>
      </w:r>
      <w:r w:rsidRPr="00C8589E" w:rsidDel="000E5D5C">
        <w:rPr>
          <w:rFonts w:ascii="Calibri" w:hAnsi="Calibri"/>
        </w:rPr>
        <w:t>“</w:t>
      </w:r>
      <w:r w:rsidRPr="00C8589E" w:rsidDel="000E5D5C">
        <w:rPr>
          <w:rFonts w:ascii="Consolas" w:hAnsi="Consolas"/>
          <w:noProof/>
        </w:rPr>
        <w:t>complete_representation</w:t>
      </w:r>
      <w:r w:rsidRPr="00C8589E" w:rsidDel="000E5D5C">
        <w:rPr>
          <w:rFonts w:ascii="Calibri" w:hAnsi="Calibri"/>
        </w:rPr>
        <w:t>” set</w:t>
      </w:r>
      <w:r w:rsidRPr="00C8589E">
        <w:rPr>
          <w:rFonts w:ascii="Calibri" w:hAnsi="Calibri"/>
        </w:rPr>
        <w:t xml:space="preserve"> and contains NAL units of the base view with temporal_id equal to 0 shall </w:t>
      </w:r>
      <w:r w:rsidRPr="00C8589E" w:rsidDel="000E5D5C">
        <w:rPr>
          <w:rFonts w:ascii="Calibri" w:hAnsi="Calibri"/>
        </w:rPr>
        <w:t xml:space="preserve">be nominated as the ‘base </w:t>
      </w:r>
      <w:r w:rsidRPr="00C8589E">
        <w:rPr>
          <w:rFonts w:ascii="Calibri" w:hAnsi="Calibri"/>
        </w:rPr>
        <w:t xml:space="preserve">view </w:t>
      </w:r>
      <w:r w:rsidRPr="00C8589E" w:rsidDel="000E5D5C">
        <w:rPr>
          <w:rFonts w:ascii="Calibri" w:hAnsi="Calibri"/>
        </w:rPr>
        <w:t xml:space="preserve">track’. All the other tracks that are part of the same </w:t>
      </w:r>
      <w:r w:rsidRPr="00C8589E">
        <w:rPr>
          <w:rFonts w:ascii="Calibri" w:hAnsi="Calibri"/>
        </w:rPr>
        <w:t>stream</w:t>
      </w:r>
      <w:r w:rsidRPr="00C8589E" w:rsidDel="000E5D5C">
        <w:rPr>
          <w:rFonts w:ascii="Calibri" w:hAnsi="Calibri"/>
        </w:rPr>
        <w:t xml:space="preserve"> </w:t>
      </w:r>
      <w:r w:rsidRPr="00C8589E">
        <w:rPr>
          <w:rFonts w:ascii="Calibri" w:hAnsi="Calibri"/>
        </w:rPr>
        <w:t>shall</w:t>
      </w:r>
      <w:r w:rsidRPr="00C8589E" w:rsidDel="000E5D5C">
        <w:rPr>
          <w:rFonts w:ascii="Calibri" w:hAnsi="Calibri"/>
        </w:rPr>
        <w:t xml:space="preserve"> be linked to this base track by means of a track reference of type ‘</w:t>
      </w:r>
      <w:r w:rsidRPr="00C8589E">
        <w:rPr>
          <w:rFonts w:ascii="Consolas" w:hAnsi="Consolas"/>
          <w:noProof/>
        </w:rPr>
        <w:t>s</w:t>
      </w:r>
      <w:r w:rsidRPr="00C8589E" w:rsidDel="000E5D5C">
        <w:rPr>
          <w:rFonts w:ascii="Consolas" w:hAnsi="Consolas"/>
          <w:noProof/>
        </w:rPr>
        <w:t>bas</w:t>
      </w:r>
      <w:r w:rsidRPr="00C8589E" w:rsidDel="000E5D5C">
        <w:rPr>
          <w:rFonts w:ascii="Calibri" w:hAnsi="Calibri"/>
        </w:rPr>
        <w:t>’ (</w:t>
      </w:r>
      <w:r w:rsidRPr="00C8589E">
        <w:rPr>
          <w:rFonts w:ascii="Calibri" w:hAnsi="Calibri"/>
        </w:rPr>
        <w:t>view</w:t>
      </w:r>
      <w:r w:rsidRPr="00C8589E" w:rsidDel="000E5D5C">
        <w:rPr>
          <w:rFonts w:ascii="Calibri" w:hAnsi="Calibri"/>
        </w:rPr>
        <w:t xml:space="preserve"> base). The complete encoded information can be retained </w:t>
      </w:r>
      <w:r w:rsidRPr="00C8589E">
        <w:rPr>
          <w:rFonts w:ascii="Calibri" w:hAnsi="Calibri"/>
        </w:rPr>
        <w:t>when</w:t>
      </w:r>
      <w:r w:rsidRPr="00C8589E" w:rsidDel="000E5D5C">
        <w:rPr>
          <w:rFonts w:ascii="Calibri" w:hAnsi="Calibri"/>
        </w:rPr>
        <w:t xml:space="preserve"> the tracks </w:t>
      </w:r>
      <w:r w:rsidRPr="00C8589E">
        <w:rPr>
          <w:rFonts w:ascii="Calibri" w:hAnsi="Calibri"/>
        </w:rPr>
        <w:t>included in the “complete subset”</w:t>
      </w:r>
      <w:r w:rsidRPr="00C8589E" w:rsidDel="000E5D5C">
        <w:rPr>
          <w:rFonts w:ascii="Calibri" w:hAnsi="Calibri"/>
        </w:rPr>
        <w:t xml:space="preserve"> are retained; all other tracks </w:t>
      </w:r>
      <w:r w:rsidRPr="00C8589E">
        <w:rPr>
          <w:rFonts w:ascii="Calibri" w:hAnsi="Calibri"/>
        </w:rPr>
        <w:t>shall</w:t>
      </w:r>
      <w:r w:rsidRPr="00C8589E" w:rsidDel="000E5D5C">
        <w:rPr>
          <w:rFonts w:ascii="Calibri" w:hAnsi="Calibri"/>
        </w:rPr>
        <w:t xml:space="preserve"> be subsets, copies or re-orderings of </w:t>
      </w:r>
      <w:r w:rsidRPr="00C8589E">
        <w:rPr>
          <w:rFonts w:ascii="Calibri" w:hAnsi="Calibri"/>
        </w:rPr>
        <w:t>the complete subset.</w:t>
      </w:r>
    </w:p>
    <w:p w14:paraId="712BCC0F" w14:textId="77777777" w:rsidR="008729B2" w:rsidRPr="00C8589E" w:rsidRDefault="008729B2" w:rsidP="008729B2">
      <w:pPr>
        <w:spacing w:after="220"/>
        <w:rPr>
          <w:rFonts w:ascii="Calibri" w:hAnsi="Calibri"/>
        </w:rPr>
      </w:pPr>
      <w:r w:rsidRPr="00C8589E">
        <w:rPr>
          <w:rFonts w:ascii="Calibri" w:hAnsi="Calibri"/>
        </w:rPr>
        <w:t>All the tracks sharing the same base view track must share the same timescale</w:t>
      </w:r>
      <w:r w:rsidR="008B5523" w:rsidRPr="00C8589E">
        <w:rPr>
          <w:rFonts w:ascii="Calibri" w:hAnsi="Calibri"/>
        </w:rPr>
        <w:t xml:space="preserve"> as the scalable base track</w:t>
      </w:r>
      <w:r w:rsidRPr="00C8589E">
        <w:rPr>
          <w:rFonts w:ascii="Calibri" w:hAnsi="Calibri"/>
        </w:rPr>
        <w:t>.</w:t>
      </w:r>
      <w:r w:rsidR="00B5609E" w:rsidRPr="00C8589E">
        <w:rPr>
          <w:rFonts w:ascii="Calibri" w:hAnsi="Calibri"/>
        </w:rPr>
        <w:t xml:space="preserve"> For MVD streams, all the tracks containing the texture view and the depth view of a particular view must share the same timescale. Note that the texture view and the depth view of a particular view have the same value of view_id.</w:t>
      </w:r>
    </w:p>
    <w:p w14:paraId="38404CAB" w14:textId="77777777" w:rsidR="008729B2" w:rsidRPr="00C8589E" w:rsidRDefault="008729B2" w:rsidP="008729B2">
      <w:pPr>
        <w:spacing w:after="220"/>
        <w:rPr>
          <w:rFonts w:ascii="Calibri" w:hAnsi="Calibri"/>
        </w:rPr>
      </w:pPr>
      <w:r w:rsidRPr="00C8589E">
        <w:rPr>
          <w:rFonts w:ascii="Calibri" w:hAnsi="Calibri"/>
        </w:rPr>
        <w:t>If a view represented by a track uses another view represented by another track as an inter-view prediction reference, a track reference of type '</w:t>
      </w:r>
      <w:r w:rsidRPr="00C8589E">
        <w:rPr>
          <w:rFonts w:ascii="Consolas" w:hAnsi="Consolas"/>
          <w:noProof/>
        </w:rPr>
        <w:t>scal</w:t>
      </w:r>
      <w:r w:rsidRPr="00C8589E">
        <w:rPr>
          <w:rFonts w:ascii="Calibri" w:hAnsi="Calibri"/>
        </w:rPr>
        <w:t>' shall be included in the track referring to the source track for inter-view prediction.</w:t>
      </w:r>
    </w:p>
    <w:p w14:paraId="15CA1836" w14:textId="77777777" w:rsidR="00B5609E" w:rsidRPr="00C8589E" w:rsidRDefault="00B5609E" w:rsidP="00B5609E">
      <w:pPr>
        <w:spacing w:after="220"/>
        <w:rPr>
          <w:rFonts w:ascii="Calibri" w:hAnsi="Calibri"/>
        </w:rPr>
      </w:pPr>
      <w:r w:rsidRPr="00C8589E">
        <w:rPr>
          <w:rFonts w:ascii="Calibri" w:hAnsi="Calibri"/>
        </w:rPr>
        <w:t>For MVD streams, if a depth view is stored in a different track than the track containing the texture view associated with the depth view, a track reference of type '</w:t>
      </w:r>
      <w:r w:rsidRPr="00C8589E">
        <w:rPr>
          <w:rFonts w:ascii="Consolas" w:hAnsi="Consolas"/>
          <w:noProof/>
        </w:rPr>
        <w:t>deps</w:t>
      </w:r>
      <w:r w:rsidRPr="00C8589E">
        <w:rPr>
          <w:rFonts w:ascii="Calibri" w:hAnsi="Calibri"/>
        </w:rPr>
        <w:t>' shall be included in the track containing the depth view, referring to the track containing the texture view. The presence of this track reference indicates that the current track contains the depth view that is associated with a texture view in the referenced track.</w:t>
      </w:r>
    </w:p>
    <w:p w14:paraId="050F8C2A" w14:textId="77777777" w:rsidR="008729B2" w:rsidRPr="00C8589E" w:rsidRDefault="008729B2" w:rsidP="008729B2">
      <w:pPr>
        <w:spacing w:after="220"/>
        <w:rPr>
          <w:rFonts w:ascii="Calibri" w:hAnsi="Calibri"/>
        </w:rPr>
      </w:pPr>
      <w:r w:rsidRPr="00C8589E">
        <w:rPr>
          <w:rFonts w:ascii="Calibri" w:hAnsi="Calibri"/>
        </w:rPr>
        <w:t xml:space="preserve">If edits are applied to tracks that contain view components of an MVC </w:t>
      </w:r>
      <w:r w:rsidR="00B5609E" w:rsidRPr="00C8589E">
        <w:rPr>
          <w:rFonts w:ascii="Calibri" w:hAnsi="Calibri"/>
        </w:rPr>
        <w:t xml:space="preserve">or MVD </w:t>
      </w:r>
      <w:r w:rsidRPr="00C8589E">
        <w:rPr>
          <w:rFonts w:ascii="Calibri" w:hAnsi="Calibri"/>
        </w:rPr>
        <w:t>bitstream, edit lists shall be consistent over all tracks affected by the edits.</w:t>
      </w:r>
    </w:p>
    <w:p w14:paraId="4080D1BE" w14:textId="77777777" w:rsidR="008729B2" w:rsidRPr="00C8589E" w:rsidRDefault="008729B2" w:rsidP="008729B2">
      <w:pPr>
        <w:ind w:left="720"/>
        <w:rPr>
          <w:rFonts w:ascii="Calibri" w:hAnsi="Calibri"/>
          <w:bCs/>
        </w:rPr>
      </w:pPr>
      <w:r w:rsidRPr="00C8589E">
        <w:rPr>
          <w:rFonts w:ascii="Calibri" w:hAnsi="Calibri"/>
        </w:rPr>
        <w:t>NOTE</w:t>
      </w:r>
      <w:r w:rsidRPr="00C8589E">
        <w:rPr>
          <w:rFonts w:ascii="Calibri" w:hAnsi="Calibri"/>
        </w:rPr>
        <w:tab/>
        <w:t xml:space="preserve">If a track containing a part of an MVC </w:t>
      </w:r>
      <w:r w:rsidR="00B5609E" w:rsidRPr="00C8589E">
        <w:rPr>
          <w:rFonts w:ascii="Calibri" w:hAnsi="Calibri"/>
        </w:rPr>
        <w:t xml:space="preserve">or MVD </w:t>
      </w:r>
      <w:r w:rsidRPr="00C8589E">
        <w:rPr>
          <w:rFonts w:ascii="Calibri" w:hAnsi="Calibri"/>
        </w:rPr>
        <w:t xml:space="preserve">bitstream is removed from a file, care should be taken to remove also those tracks that contain </w:t>
      </w:r>
      <w:r w:rsidRPr="00C8589E">
        <w:rPr>
          <w:rFonts w:ascii="Consolas" w:hAnsi="Consolas"/>
          <w:noProof/>
        </w:rPr>
        <w:t>'scal'</w:t>
      </w:r>
      <w:r w:rsidRPr="00C8589E">
        <w:rPr>
          <w:rFonts w:ascii="Calibri" w:hAnsi="Calibri"/>
        </w:rPr>
        <w:t xml:space="preserve"> and </w:t>
      </w:r>
      <w:r w:rsidRPr="00C8589E">
        <w:rPr>
          <w:rFonts w:ascii="Consolas" w:hAnsi="Consolas"/>
          <w:noProof/>
        </w:rPr>
        <w:t>'sbas'</w:t>
      </w:r>
      <w:r w:rsidRPr="00C8589E">
        <w:rPr>
          <w:rFonts w:ascii="Calibri" w:hAnsi="Calibri"/>
        </w:rPr>
        <w:t xml:space="preserve"> track references to the removed track and references to the multiview groups that include the removed track.</w:t>
      </w:r>
    </w:p>
    <w:p w14:paraId="28FB3F7D" w14:textId="77777777" w:rsidR="008729B2" w:rsidRPr="00C8589E" w:rsidRDefault="008729B2" w:rsidP="0083043A">
      <w:pPr>
        <w:pStyle w:val="Heading3"/>
        <w:rPr>
          <w:rFonts w:ascii="Calibri" w:hAnsi="Calibri"/>
          <w:lang w:eastAsia="de-DE"/>
        </w:rPr>
      </w:pPr>
      <w:bookmarkStart w:id="295" w:name="_Ref201138844"/>
      <w:r w:rsidRPr="00C8589E">
        <w:rPr>
          <w:rFonts w:ascii="Calibri" w:hAnsi="Calibri"/>
          <w:lang w:eastAsia="de-DE"/>
        </w:rPr>
        <w:t>Reconstruction of an access unit</w:t>
      </w:r>
      <w:bookmarkEnd w:id="295"/>
    </w:p>
    <w:p w14:paraId="49BF739A" w14:textId="620CEAEB" w:rsidR="008729B2" w:rsidRPr="00C8589E" w:rsidRDefault="008729B2" w:rsidP="008729B2">
      <w:pPr>
        <w:rPr>
          <w:rFonts w:ascii="Calibri" w:hAnsi="Calibri"/>
        </w:rPr>
      </w:pPr>
      <w:r w:rsidRPr="00C8589E">
        <w:rPr>
          <w:rFonts w:ascii="Calibri" w:hAnsi="Calibri"/>
        </w:rPr>
        <w:t xml:space="preserve">In order to reconstruct an access unit from samples of one or more MVC </w:t>
      </w:r>
      <w:r w:rsidR="00B5609E" w:rsidRPr="00C8589E">
        <w:rPr>
          <w:rFonts w:ascii="Calibri" w:hAnsi="Calibri"/>
        </w:rPr>
        <w:t xml:space="preserve">or MVD </w:t>
      </w:r>
      <w:r w:rsidRPr="00C8589E">
        <w:rPr>
          <w:rFonts w:ascii="Calibri" w:hAnsi="Calibri"/>
        </w:rPr>
        <w:t>tracks, the target output views may need to be determined first, by examining the Multiview Group box (</w:t>
      </w:r>
      <w:r w:rsidR="00E11129" w:rsidRPr="00C8589E">
        <w:rPr>
          <w:rFonts w:ascii="Calibri" w:hAnsi="Calibri"/>
        </w:rPr>
        <w:fldChar w:fldCharType="begin"/>
      </w:r>
      <w:r w:rsidR="00E11129" w:rsidRPr="00C8589E">
        <w:rPr>
          <w:rFonts w:ascii="Calibri" w:hAnsi="Calibri"/>
        </w:rPr>
        <w:instrText xml:space="preserve"> </w:instrText>
      </w:r>
      <w:r w:rsidR="00D101CD" w:rsidRPr="00C8589E">
        <w:rPr>
          <w:rFonts w:ascii="Calibri" w:hAnsi="Calibri"/>
        </w:rPr>
        <w:instrText>REF</w:instrText>
      </w:r>
      <w:r w:rsidR="00E11129" w:rsidRPr="00C8589E">
        <w:rPr>
          <w:rFonts w:ascii="Calibri" w:hAnsi="Calibri"/>
        </w:rPr>
        <w:instrText xml:space="preserve"> _Ref201138998 \r \h </w:instrText>
      </w:r>
      <w:r w:rsidR="00E11129" w:rsidRPr="00C8589E">
        <w:rPr>
          <w:rFonts w:ascii="Calibri" w:hAnsi="Calibri"/>
        </w:rPr>
      </w:r>
      <w:r w:rsidR="00E11129" w:rsidRPr="00C8589E">
        <w:rPr>
          <w:rFonts w:ascii="Calibri" w:hAnsi="Calibri"/>
        </w:rPr>
        <w:fldChar w:fldCharType="separate"/>
      </w:r>
      <w:r w:rsidR="00EA7D83">
        <w:rPr>
          <w:rFonts w:ascii="Calibri" w:hAnsi="Calibri"/>
        </w:rPr>
        <w:t>7.7.3</w:t>
      </w:r>
      <w:r w:rsidR="00E11129" w:rsidRPr="00C8589E">
        <w:rPr>
          <w:rFonts w:ascii="Calibri" w:hAnsi="Calibri"/>
        </w:rPr>
        <w:fldChar w:fldCharType="end"/>
      </w:r>
      <w:r w:rsidRPr="00C8589E">
        <w:rPr>
          <w:rFonts w:ascii="Calibri" w:hAnsi="Calibri"/>
        </w:rPr>
        <w:t>) and the Multiview Group Relation box (</w:t>
      </w:r>
      <w:r w:rsidR="00E11129" w:rsidRPr="00C8589E">
        <w:rPr>
          <w:rFonts w:ascii="Calibri" w:hAnsi="Calibri"/>
        </w:rPr>
        <w:fldChar w:fldCharType="begin"/>
      </w:r>
      <w:r w:rsidR="00E11129" w:rsidRPr="00C8589E">
        <w:rPr>
          <w:rFonts w:ascii="Calibri" w:hAnsi="Calibri"/>
        </w:rPr>
        <w:instrText xml:space="preserve"> </w:instrText>
      </w:r>
      <w:r w:rsidR="00D101CD" w:rsidRPr="00C8589E">
        <w:rPr>
          <w:rFonts w:ascii="Calibri" w:hAnsi="Calibri"/>
        </w:rPr>
        <w:instrText>REF</w:instrText>
      </w:r>
      <w:r w:rsidR="00E11129" w:rsidRPr="00C8589E">
        <w:rPr>
          <w:rFonts w:ascii="Calibri" w:hAnsi="Calibri"/>
        </w:rPr>
        <w:instrText xml:space="preserve"> _Ref201139016 \r \h </w:instrText>
      </w:r>
      <w:r w:rsidR="00E11129" w:rsidRPr="00C8589E">
        <w:rPr>
          <w:rFonts w:ascii="Calibri" w:hAnsi="Calibri"/>
        </w:rPr>
      </w:r>
      <w:r w:rsidR="00E11129" w:rsidRPr="00C8589E">
        <w:rPr>
          <w:rFonts w:ascii="Calibri" w:hAnsi="Calibri"/>
        </w:rPr>
        <w:fldChar w:fldCharType="separate"/>
      </w:r>
      <w:r w:rsidR="00EA7D83">
        <w:rPr>
          <w:rFonts w:ascii="Calibri" w:hAnsi="Calibri"/>
        </w:rPr>
        <w:t>7.7.4</w:t>
      </w:r>
      <w:r w:rsidR="00E11129" w:rsidRPr="00C8589E">
        <w:rPr>
          <w:rFonts w:ascii="Calibri" w:hAnsi="Calibri"/>
        </w:rPr>
        <w:fldChar w:fldCharType="end"/>
      </w:r>
      <w:r w:rsidRPr="00C8589E">
        <w:rPr>
          <w:rFonts w:ascii="Calibri" w:hAnsi="Calibri"/>
        </w:rPr>
        <w:t xml:space="preserve">). The </w:t>
      </w:r>
      <w:r w:rsidRPr="00C8589E">
        <w:rPr>
          <w:rFonts w:ascii="Consolas" w:hAnsi="Consolas"/>
        </w:rPr>
        <w:t>explicit_au_track</w:t>
      </w:r>
      <w:r w:rsidRPr="00C8589E">
        <w:rPr>
          <w:rFonts w:ascii="Calibri" w:hAnsi="Calibri"/>
        </w:rPr>
        <w:t xml:space="preserve"> flag </w:t>
      </w:r>
      <w:r w:rsidR="00B5609E" w:rsidRPr="00C8589E">
        <w:rPr>
          <w:rFonts w:ascii="Calibri" w:hAnsi="Calibri"/>
        </w:rPr>
        <w:t xml:space="preserve">equal to 1 </w:t>
      </w:r>
      <w:r w:rsidRPr="00C8589E">
        <w:rPr>
          <w:rFonts w:ascii="Calibri" w:hAnsi="Calibri"/>
        </w:rPr>
        <w:t>states that this track is a complete operating point; nonetheless, the track should be examined to determine which views delivered by this track are the output views.</w:t>
      </w:r>
    </w:p>
    <w:p w14:paraId="50C2C8F0" w14:textId="77777777" w:rsidR="008729B2" w:rsidRPr="00C8589E" w:rsidRDefault="008729B2" w:rsidP="008729B2">
      <w:pPr>
        <w:rPr>
          <w:rFonts w:ascii="Calibri" w:hAnsi="Calibri"/>
        </w:rPr>
      </w:pPr>
      <w:r w:rsidRPr="00C8589E">
        <w:rPr>
          <w:rFonts w:ascii="Calibri" w:hAnsi="Calibri"/>
        </w:rPr>
        <w:t xml:space="preserve">If the target output views are not exactly represented by any track marked with </w:t>
      </w:r>
      <w:r w:rsidRPr="00C8589E">
        <w:rPr>
          <w:rFonts w:ascii="Consolas" w:hAnsi="Consolas"/>
        </w:rPr>
        <w:t>explicit_au_track</w:t>
      </w:r>
      <w:r w:rsidRPr="00C8589E">
        <w:rPr>
          <w:rFonts w:ascii="Calibri" w:hAnsi="Calibri"/>
        </w:rPr>
        <w:t xml:space="preserve"> equal to 1 in the MVC decoder configuration record, access units are reconstructed as follows.</w:t>
      </w:r>
    </w:p>
    <w:p w14:paraId="5BA391E7" w14:textId="77777777" w:rsidR="008729B2" w:rsidRPr="00C8589E" w:rsidRDefault="008729B2" w:rsidP="008729B2">
      <w:pPr>
        <w:rPr>
          <w:rFonts w:ascii="Calibri" w:hAnsi="Calibri"/>
        </w:rPr>
      </w:pPr>
      <w:r w:rsidRPr="00C8589E">
        <w:rPr>
          <w:rFonts w:ascii="Calibri" w:hAnsi="Calibri"/>
        </w:rPr>
        <w:t>The views that are required for decoding the determined target output views can be concluded from reference view identifiers included in the View Identifier box, the ‘</w:t>
      </w:r>
      <w:r w:rsidRPr="00C8589E">
        <w:rPr>
          <w:rFonts w:ascii="Consolas" w:hAnsi="Consolas"/>
          <w:noProof/>
        </w:rPr>
        <w:t>scal</w:t>
      </w:r>
      <w:r w:rsidRPr="00C8589E">
        <w:rPr>
          <w:rFonts w:ascii="Calibri" w:hAnsi="Calibri"/>
        </w:rPr>
        <w:t>’ track references, or Tier Dependency boxes.</w:t>
      </w:r>
    </w:p>
    <w:p w14:paraId="2D212848" w14:textId="77777777" w:rsidR="008729B2" w:rsidRPr="00C8589E" w:rsidRDefault="008729B2" w:rsidP="008729B2">
      <w:pPr>
        <w:rPr>
          <w:rFonts w:ascii="Calibri" w:hAnsi="Calibri"/>
        </w:rPr>
      </w:pPr>
      <w:r w:rsidRPr="00C8589E">
        <w:rPr>
          <w:rFonts w:ascii="Calibri" w:hAnsi="Calibri"/>
        </w:rPr>
        <w:t>If several tracks contain data for the access unit, the alignment of respective samples in tracks is performed on decoding time, i.e. using the time-to-sample table only without considering edit lists.</w:t>
      </w:r>
    </w:p>
    <w:p w14:paraId="6C131211" w14:textId="77777777" w:rsidR="008729B2" w:rsidRPr="00C8589E" w:rsidRDefault="008729B2" w:rsidP="008729B2">
      <w:pPr>
        <w:rPr>
          <w:rFonts w:ascii="Calibri" w:hAnsi="Calibri"/>
        </w:rPr>
      </w:pPr>
      <w:r w:rsidRPr="00C8589E">
        <w:rPr>
          <w:rFonts w:ascii="Calibri" w:hAnsi="Calibri"/>
        </w:rPr>
        <w:t>An access unit is reconstructed from the respective samples in the required tracks and tiers by arranging their NAL units in an order conforming to ISO/IEC 14496-10. The following order provides an outline of the procedure to form a conforming access unit:</w:t>
      </w:r>
    </w:p>
    <w:p w14:paraId="32A9140E" w14:textId="77777777" w:rsidR="008729B2" w:rsidRPr="00C8589E" w:rsidRDefault="008729B2" w:rsidP="00B533B4">
      <w:pPr>
        <w:numPr>
          <w:ilvl w:val="0"/>
          <w:numId w:val="39"/>
        </w:numPr>
        <w:tabs>
          <w:tab w:val="clear" w:pos="720"/>
        </w:tabs>
        <w:rPr>
          <w:rFonts w:ascii="Calibri" w:hAnsi="Calibri"/>
        </w:rPr>
      </w:pPr>
      <w:r w:rsidRPr="00C8589E">
        <w:rPr>
          <w:rFonts w:ascii="Calibri" w:hAnsi="Calibri"/>
        </w:rPr>
        <w:t>All parameter set NAL units (from the associated parameter set tracks and from the associated elementary stream tracks).</w:t>
      </w:r>
    </w:p>
    <w:p w14:paraId="1B733CEC" w14:textId="77777777" w:rsidR="008729B2" w:rsidRPr="00C8589E" w:rsidRDefault="008729B2" w:rsidP="00B533B4">
      <w:pPr>
        <w:numPr>
          <w:ilvl w:val="0"/>
          <w:numId w:val="39"/>
        </w:numPr>
        <w:rPr>
          <w:rFonts w:ascii="Calibri" w:hAnsi="Calibri"/>
        </w:rPr>
      </w:pPr>
      <w:r w:rsidRPr="00C8589E">
        <w:rPr>
          <w:rFonts w:ascii="Calibri" w:hAnsi="Calibri"/>
        </w:rPr>
        <w:t>All SEI NAL units (from the associated parameter set tracks and from the associated elementary stream tracks).</w:t>
      </w:r>
    </w:p>
    <w:p w14:paraId="2EF4E96D" w14:textId="39A9D0BC" w:rsidR="00B5609E" w:rsidRPr="00C8589E" w:rsidRDefault="008729B2" w:rsidP="00B533B4">
      <w:pPr>
        <w:numPr>
          <w:ilvl w:val="0"/>
          <w:numId w:val="39"/>
        </w:numPr>
        <w:rPr>
          <w:rFonts w:ascii="Calibri" w:hAnsi="Calibri"/>
        </w:rPr>
      </w:pPr>
      <w:r w:rsidRPr="00C8589E">
        <w:rPr>
          <w:rFonts w:ascii="Calibri" w:hAnsi="Calibri"/>
        </w:rPr>
        <w:t>View components in ascending order of view order index value.</w:t>
      </w:r>
    </w:p>
    <w:p w14:paraId="04ABBD36" w14:textId="77777777" w:rsidR="00B5609E" w:rsidRPr="00C8589E" w:rsidRDefault="00B5609E" w:rsidP="00B533B4">
      <w:pPr>
        <w:numPr>
          <w:ilvl w:val="0"/>
          <w:numId w:val="39"/>
        </w:numPr>
        <w:rPr>
          <w:rFonts w:ascii="Calibri" w:hAnsi="Calibri"/>
        </w:rPr>
      </w:pPr>
      <w:r w:rsidRPr="00C8589E">
        <w:rPr>
          <w:rFonts w:ascii="Calibri" w:hAnsi="Calibri"/>
        </w:rPr>
        <w:lastRenderedPageBreak/>
        <w:t>Within a view component, if both texture and depth are present, then the texture view component precedes the depth view component.</w:t>
      </w:r>
    </w:p>
    <w:p w14:paraId="4B868673" w14:textId="77777777" w:rsidR="008729B2" w:rsidRPr="00C8589E" w:rsidRDefault="008729B2" w:rsidP="00B533B4">
      <w:pPr>
        <w:numPr>
          <w:ilvl w:val="0"/>
          <w:numId w:val="39"/>
        </w:numPr>
        <w:rPr>
          <w:rFonts w:ascii="Calibri" w:hAnsi="Calibri"/>
        </w:rPr>
      </w:pPr>
      <w:r w:rsidRPr="00C8589E">
        <w:rPr>
          <w:rFonts w:ascii="Calibri" w:hAnsi="Calibri"/>
        </w:rPr>
        <w:t xml:space="preserve">NAL units within a </w:t>
      </w:r>
      <w:r w:rsidR="00B5609E" w:rsidRPr="00C8589E">
        <w:rPr>
          <w:rFonts w:ascii="Calibri" w:hAnsi="Calibri"/>
        </w:rPr>
        <w:t xml:space="preserve">texture or depth </w:t>
      </w:r>
      <w:r w:rsidRPr="00C8589E">
        <w:rPr>
          <w:rFonts w:ascii="Calibri" w:hAnsi="Calibri"/>
        </w:rPr>
        <w:t>view component are in their appearance order within the sample.</w:t>
      </w:r>
    </w:p>
    <w:p w14:paraId="02E0CEB6" w14:textId="77777777" w:rsidR="008729B2" w:rsidRPr="00C8589E" w:rsidRDefault="008729B2" w:rsidP="0083043A">
      <w:pPr>
        <w:pStyle w:val="Heading3"/>
        <w:rPr>
          <w:rFonts w:ascii="Calibri" w:hAnsi="Calibri"/>
        </w:rPr>
      </w:pPr>
      <w:r w:rsidRPr="00C8589E">
        <w:rPr>
          <w:rFonts w:ascii="Calibri" w:hAnsi="Calibri"/>
        </w:rPr>
        <w:t>Sample Entry</w:t>
      </w:r>
    </w:p>
    <w:p w14:paraId="0566C2EF" w14:textId="77777777" w:rsidR="008729B2" w:rsidRPr="00C8589E" w:rsidRDefault="008729B2" w:rsidP="0083043A">
      <w:pPr>
        <w:pStyle w:val="Heading4"/>
        <w:rPr>
          <w:rFonts w:ascii="Calibri" w:hAnsi="Calibri"/>
        </w:rPr>
      </w:pPr>
      <w:r w:rsidRPr="00C8589E">
        <w:rPr>
          <w:rFonts w:ascii="Calibri" w:hAnsi="Calibri"/>
        </w:rPr>
        <w:t>Boxes for Sample Entry</w:t>
      </w:r>
    </w:p>
    <w:p w14:paraId="525101C0" w14:textId="77777777" w:rsidR="008729B2" w:rsidRPr="00C8589E" w:rsidRDefault="008729B2" w:rsidP="0083043A">
      <w:pPr>
        <w:pStyle w:val="Heading5"/>
        <w:rPr>
          <w:rFonts w:ascii="Calibri" w:hAnsi="Calibri"/>
        </w:rPr>
      </w:pPr>
      <w:bookmarkStart w:id="296" w:name="_Ref201139106"/>
      <w:r w:rsidRPr="00C8589E">
        <w:rPr>
          <w:rFonts w:ascii="Calibri" w:hAnsi="Calibri"/>
        </w:rPr>
        <w:t>Intrinsic Camera Parameters Box</w:t>
      </w:r>
      <w:bookmarkEnd w:id="296"/>
    </w:p>
    <w:p w14:paraId="08BCF2B1" w14:textId="77777777" w:rsidR="008729B2" w:rsidRPr="00C8589E" w:rsidRDefault="008729B2" w:rsidP="0083043A">
      <w:pPr>
        <w:pStyle w:val="Heading6"/>
        <w:rPr>
          <w:rFonts w:ascii="Calibri" w:hAnsi="Calibri"/>
        </w:rPr>
      </w:pPr>
      <w:r w:rsidRPr="00C8589E">
        <w:rPr>
          <w:rFonts w:ascii="Calibri" w:hAnsi="Calibri"/>
        </w:rPr>
        <w:t>Definition</w:t>
      </w:r>
    </w:p>
    <w:p w14:paraId="53B73396" w14:textId="77777777" w:rsidR="00681F10" w:rsidRPr="00C8589E" w:rsidRDefault="00681F10" w:rsidP="00B45EA9">
      <w:pPr>
        <w:pStyle w:val="Atom"/>
        <w:tabs>
          <w:tab w:val="left" w:pos="2790"/>
        </w:tabs>
        <w:spacing w:after="240"/>
        <w:rPr>
          <w:rFonts w:ascii="Calibri" w:hAnsi="Calibri"/>
        </w:rPr>
      </w:pPr>
      <w:r w:rsidRPr="00C8589E">
        <w:rPr>
          <w:rFonts w:ascii="Calibri" w:hAnsi="Calibri"/>
        </w:rPr>
        <w:t>Box Type:</w:t>
      </w:r>
      <w:r w:rsidRPr="00C8589E">
        <w:rPr>
          <w:rFonts w:ascii="Calibri" w:hAnsi="Calibri"/>
        </w:rPr>
        <w:tab/>
      </w:r>
      <w:r w:rsidRPr="00C8589E">
        <w:rPr>
          <w:rFonts w:ascii="Consolas" w:hAnsi="Consolas"/>
          <w:noProof/>
        </w:rPr>
        <w:t>‘icam’</w:t>
      </w:r>
      <w:r w:rsidRPr="00C8589E">
        <w:rPr>
          <w:rFonts w:ascii="Calibri" w:hAnsi="Calibri"/>
        </w:rPr>
        <w:br/>
        <w:t>Container:</w:t>
      </w:r>
      <w:r w:rsidRPr="00C8589E">
        <w:rPr>
          <w:rFonts w:ascii="Calibri" w:hAnsi="Calibri"/>
        </w:rPr>
        <w:tab/>
        <w:t>Sample Entry (</w:t>
      </w:r>
      <w:r w:rsidRPr="00C8589E">
        <w:rPr>
          <w:rFonts w:ascii="Consolas" w:hAnsi="Consolas"/>
          <w:noProof/>
        </w:rPr>
        <w:t>‘avc1’</w:t>
      </w:r>
      <w:r w:rsidRPr="00C8589E">
        <w:rPr>
          <w:rFonts w:ascii="Calibri" w:hAnsi="Calibri"/>
        </w:rPr>
        <w:t>,</w:t>
      </w:r>
      <w:r w:rsidRPr="00C8589E">
        <w:rPr>
          <w:rFonts w:ascii="Consolas" w:hAnsi="Consolas"/>
          <w:noProof/>
        </w:rPr>
        <w:t xml:space="preserve"> ‘avc2’</w:t>
      </w:r>
      <w:r w:rsidRPr="00C8589E">
        <w:rPr>
          <w:rFonts w:ascii="Calibri" w:hAnsi="Calibri"/>
        </w:rPr>
        <w:t>,</w:t>
      </w:r>
      <w:r w:rsidRPr="00C8589E">
        <w:rPr>
          <w:rFonts w:ascii="Consolas" w:hAnsi="Consolas"/>
          <w:noProof/>
        </w:rPr>
        <w:t xml:space="preserve"> 'avc3', 'avc4', </w:t>
      </w:r>
      <w:r w:rsidRPr="00C8589E">
        <w:rPr>
          <w:rFonts w:ascii="Consolas" w:hAnsi="Consolas"/>
          <w:noProof/>
        </w:rPr>
        <w:br/>
      </w:r>
      <w:r w:rsidRPr="00C8589E">
        <w:rPr>
          <w:rFonts w:ascii="Consolas" w:hAnsi="Consolas"/>
          <w:noProof/>
        </w:rPr>
        <w:tab/>
      </w:r>
      <w:r w:rsidR="00B45EA9" w:rsidRPr="00C8589E">
        <w:rPr>
          <w:rFonts w:ascii="Consolas" w:hAnsi="Consolas"/>
          <w:noProof/>
        </w:rPr>
        <w:tab/>
      </w:r>
      <w:r w:rsidRPr="00C8589E">
        <w:rPr>
          <w:rFonts w:ascii="Consolas" w:hAnsi="Consolas"/>
          <w:noProof/>
        </w:rPr>
        <w:t>‘mvc1’, ‘mvc2’, 'mvc3', 'mvc4'</w:t>
      </w:r>
      <w:r w:rsidR="005D4C24" w:rsidRPr="00C8589E">
        <w:rPr>
          <w:rFonts w:ascii="Consolas" w:hAnsi="Consolas"/>
          <w:noProof/>
        </w:rPr>
        <w:t>,</w:t>
      </w:r>
      <w:r w:rsidR="0098141E" w:rsidRPr="00C8589E">
        <w:rPr>
          <w:rFonts w:ascii="Consolas" w:hAnsi="Consolas"/>
          <w:noProof/>
        </w:rPr>
        <w:br/>
      </w:r>
      <w:r w:rsidR="0098141E" w:rsidRPr="00C8589E">
        <w:rPr>
          <w:rFonts w:ascii="Consolas" w:hAnsi="Consolas"/>
          <w:noProof/>
        </w:rPr>
        <w:tab/>
      </w:r>
      <w:r w:rsidR="0098141E" w:rsidRPr="00C8589E">
        <w:rPr>
          <w:rFonts w:ascii="Consolas" w:hAnsi="Consolas"/>
          <w:noProof/>
        </w:rPr>
        <w:tab/>
      </w:r>
      <w:r w:rsidR="005D4C24" w:rsidRPr="00C8589E">
        <w:rPr>
          <w:rFonts w:ascii="Consolas" w:hAnsi="Consolas"/>
          <w:noProof/>
        </w:rPr>
        <w:t>‘mvd1’, ‘mvd2’</w:t>
      </w:r>
      <w:r w:rsidR="0098141E" w:rsidRPr="00C8589E">
        <w:rPr>
          <w:rFonts w:ascii="Consolas" w:hAnsi="Consolas"/>
          <w:noProof/>
        </w:rPr>
        <w:t>, 'mvd3', 'mvd4'</w:t>
      </w:r>
      <w:r w:rsidRPr="00C8589E">
        <w:rPr>
          <w:rFonts w:ascii="Calibri" w:hAnsi="Calibri"/>
        </w:rPr>
        <w:t>)</w:t>
      </w:r>
      <w:r w:rsidRPr="00C8589E">
        <w:rPr>
          <w:rFonts w:ascii="Calibri" w:hAnsi="Calibri"/>
        </w:rPr>
        <w:br/>
        <w:t>Mandatory:</w:t>
      </w:r>
      <w:r w:rsidRPr="00C8589E">
        <w:rPr>
          <w:rFonts w:ascii="Calibri" w:hAnsi="Calibri"/>
        </w:rPr>
        <w:tab/>
        <w:t>No</w:t>
      </w:r>
      <w:r w:rsidRPr="00C8589E">
        <w:rPr>
          <w:rFonts w:ascii="Calibri" w:hAnsi="Calibri"/>
        </w:rPr>
        <w:br/>
        <w:t>Quantity:</w:t>
      </w:r>
      <w:r w:rsidRPr="00C8589E">
        <w:rPr>
          <w:rFonts w:ascii="Calibri" w:hAnsi="Calibri"/>
        </w:rPr>
        <w:tab/>
        <w:t>Zero or more</w:t>
      </w:r>
    </w:p>
    <w:p w14:paraId="3642DFAE" w14:textId="77777777" w:rsidR="008729B2" w:rsidRPr="00C8589E" w:rsidRDefault="008729B2" w:rsidP="008729B2">
      <w:pPr>
        <w:rPr>
          <w:rFonts w:ascii="Calibri" w:hAnsi="Calibri"/>
        </w:rPr>
      </w:pPr>
      <w:r w:rsidRPr="00C8589E">
        <w:rPr>
          <w:rFonts w:ascii="Calibri" w:hAnsi="Calibri"/>
        </w:rPr>
        <w:t>This subclause specifies intrinsic camera parameters that link the pixel coordinates of an image point with the corresponding coordinates in the camera reference frame. A specification of focal length and parameters related to the geometric distortion due to camera optics is given in Annex H of ISO/IEC 14496-10.</w:t>
      </w:r>
    </w:p>
    <w:p w14:paraId="3E8BD60D" w14:textId="77777777" w:rsidR="008729B2" w:rsidRPr="00C8589E" w:rsidRDefault="008729B2" w:rsidP="0083043A">
      <w:pPr>
        <w:pStyle w:val="Heading6"/>
        <w:rPr>
          <w:rFonts w:ascii="Calibri" w:hAnsi="Calibri"/>
        </w:rPr>
      </w:pPr>
      <w:r w:rsidRPr="00C8589E">
        <w:rPr>
          <w:rFonts w:ascii="Calibri" w:hAnsi="Calibri"/>
        </w:rPr>
        <w:t>Syntax</w:t>
      </w:r>
    </w:p>
    <w:p w14:paraId="159F8146" w14:textId="77777777" w:rsidR="008729B2" w:rsidRPr="00C8589E" w:rsidRDefault="008729B2" w:rsidP="008729B2">
      <w:pPr>
        <w:pStyle w:val="FormatvorlagecodeLateinCourier"/>
        <w:spacing w:before="0"/>
        <w:rPr>
          <w:rFonts w:ascii="Consolas" w:hAnsi="Consolas"/>
        </w:rPr>
      </w:pPr>
      <w:r w:rsidRPr="00C8589E">
        <w:rPr>
          <w:rFonts w:ascii="Consolas" w:hAnsi="Consolas"/>
        </w:rPr>
        <w:t>class IntrinsicCameraParametersBox extends FullBox (‘icam’, version=0, flags) {</w:t>
      </w:r>
      <w:r w:rsidRPr="00C8589E">
        <w:rPr>
          <w:rFonts w:ascii="Consolas" w:hAnsi="Consolas"/>
        </w:rPr>
        <w:br/>
      </w:r>
      <w:r w:rsidRPr="00C8589E">
        <w:rPr>
          <w:rFonts w:ascii="Consolas" w:hAnsi="Consolas"/>
        </w:rPr>
        <w:tab/>
        <w:t xml:space="preserve">unsigned int(6) </w:t>
      </w:r>
      <w:r w:rsidRPr="00C8589E">
        <w:rPr>
          <w:rFonts w:ascii="Consolas" w:hAnsi="Consolas"/>
        </w:rPr>
        <w:tab/>
        <w:t xml:space="preserve">reserved=0; </w:t>
      </w:r>
      <w:r w:rsidRPr="00C8589E">
        <w:rPr>
          <w:rFonts w:ascii="Consolas" w:hAnsi="Consolas"/>
        </w:rPr>
        <w:br/>
      </w:r>
      <w:r w:rsidRPr="00C8589E">
        <w:rPr>
          <w:rFonts w:ascii="Consolas" w:hAnsi="Consolas"/>
        </w:rPr>
        <w:tab/>
        <w:t xml:space="preserve">unsigned int(10) </w:t>
      </w:r>
      <w:r w:rsidRPr="00C8589E">
        <w:rPr>
          <w:rFonts w:ascii="Consolas" w:hAnsi="Consolas"/>
        </w:rPr>
        <w:tab/>
        <w:t>ref_view_id;</w:t>
      </w:r>
      <w:r w:rsidRPr="00C8589E">
        <w:rPr>
          <w:rFonts w:ascii="Consolas" w:hAnsi="Consolas"/>
        </w:rPr>
        <w:br/>
      </w:r>
      <w:r w:rsidRPr="00C8589E">
        <w:rPr>
          <w:rFonts w:ascii="Consolas" w:hAnsi="Consolas"/>
        </w:rPr>
        <w:tab/>
        <w:t>unsigned int(32)</w:t>
      </w:r>
      <w:r w:rsidRPr="00C8589E">
        <w:rPr>
          <w:rFonts w:ascii="Consolas" w:hAnsi="Consolas"/>
        </w:rPr>
        <w:tab/>
        <w:t>prec_focal_length;</w:t>
      </w:r>
      <w:r w:rsidRPr="00C8589E">
        <w:rPr>
          <w:rFonts w:ascii="Consolas" w:hAnsi="Consolas"/>
        </w:rPr>
        <w:br/>
      </w:r>
      <w:r w:rsidRPr="00C8589E">
        <w:rPr>
          <w:rFonts w:ascii="Consolas" w:hAnsi="Consolas"/>
        </w:rPr>
        <w:tab/>
        <w:t>unsigned int(32)</w:t>
      </w:r>
      <w:r w:rsidRPr="00C8589E">
        <w:rPr>
          <w:rFonts w:ascii="Consolas" w:hAnsi="Consolas"/>
        </w:rPr>
        <w:tab/>
        <w:t>prec_principal_point;</w:t>
      </w:r>
      <w:r w:rsidRPr="00C8589E">
        <w:rPr>
          <w:rFonts w:ascii="Consolas" w:hAnsi="Consolas"/>
        </w:rPr>
        <w:br/>
      </w:r>
      <w:r w:rsidRPr="00C8589E">
        <w:rPr>
          <w:rFonts w:ascii="Consolas" w:hAnsi="Consolas"/>
        </w:rPr>
        <w:tab/>
        <w:t>unsigned int(32)</w:t>
      </w:r>
      <w:r w:rsidRPr="00C8589E">
        <w:rPr>
          <w:rFonts w:ascii="Consolas" w:hAnsi="Consolas"/>
        </w:rPr>
        <w:tab/>
        <w:t>prec_skew_factor;</w:t>
      </w:r>
      <w:r w:rsidRPr="00C8589E">
        <w:rPr>
          <w:rFonts w:ascii="Consolas" w:hAnsi="Consolas"/>
        </w:rPr>
        <w:br/>
      </w:r>
      <w:r w:rsidRPr="00C8589E">
        <w:rPr>
          <w:rFonts w:ascii="Consolas" w:hAnsi="Consolas"/>
        </w:rPr>
        <w:tab/>
        <w:t>unsigned int(8)</w:t>
      </w:r>
      <w:r w:rsidRPr="00C8589E">
        <w:rPr>
          <w:rFonts w:ascii="Consolas" w:hAnsi="Consolas"/>
        </w:rPr>
        <w:tab/>
        <w:t>exponent_focal_length_x;</w:t>
      </w:r>
      <w:r w:rsidRPr="00C8589E">
        <w:rPr>
          <w:rFonts w:ascii="Consolas" w:hAnsi="Consolas"/>
        </w:rPr>
        <w:br/>
      </w:r>
      <w:r w:rsidRPr="00C8589E">
        <w:rPr>
          <w:rFonts w:ascii="Consolas" w:hAnsi="Consolas"/>
        </w:rPr>
        <w:tab/>
        <w:t>signed   int(64)</w:t>
      </w:r>
      <w:r w:rsidRPr="00C8589E">
        <w:rPr>
          <w:rFonts w:ascii="Consolas" w:hAnsi="Consolas"/>
        </w:rPr>
        <w:tab/>
        <w:t>mantissa_focal_length_x;</w:t>
      </w:r>
      <w:r w:rsidRPr="00C8589E">
        <w:rPr>
          <w:rFonts w:ascii="Consolas" w:hAnsi="Consolas"/>
        </w:rPr>
        <w:br/>
      </w:r>
      <w:r w:rsidRPr="00C8589E">
        <w:rPr>
          <w:rFonts w:ascii="Consolas" w:hAnsi="Consolas"/>
        </w:rPr>
        <w:tab/>
        <w:t>unsigned int(8)</w:t>
      </w:r>
      <w:r w:rsidRPr="00C8589E">
        <w:rPr>
          <w:rFonts w:ascii="Consolas" w:hAnsi="Consolas"/>
        </w:rPr>
        <w:tab/>
        <w:t>exponent_focal_length_y;</w:t>
      </w:r>
      <w:r w:rsidRPr="00C8589E">
        <w:rPr>
          <w:rFonts w:ascii="Consolas" w:hAnsi="Consolas"/>
        </w:rPr>
        <w:br/>
      </w:r>
      <w:r w:rsidRPr="00C8589E">
        <w:rPr>
          <w:rFonts w:ascii="Consolas" w:hAnsi="Consolas"/>
        </w:rPr>
        <w:tab/>
        <w:t>signed   int(64)</w:t>
      </w:r>
      <w:r w:rsidRPr="00C8589E">
        <w:rPr>
          <w:rFonts w:ascii="Consolas" w:hAnsi="Consolas"/>
        </w:rPr>
        <w:tab/>
        <w:t xml:space="preserve">mantissa_focal_length_y; </w:t>
      </w:r>
      <w:r w:rsidRPr="00C8589E">
        <w:rPr>
          <w:rFonts w:ascii="Consolas" w:hAnsi="Consolas"/>
        </w:rPr>
        <w:br/>
      </w:r>
      <w:r w:rsidRPr="00C8589E">
        <w:rPr>
          <w:rFonts w:ascii="Consolas" w:hAnsi="Consolas"/>
        </w:rPr>
        <w:tab/>
        <w:t>unsigned int(8)</w:t>
      </w:r>
      <w:r w:rsidRPr="00C8589E">
        <w:rPr>
          <w:rFonts w:ascii="Consolas" w:hAnsi="Consolas"/>
        </w:rPr>
        <w:tab/>
        <w:t>exponent_principal_point_x;</w:t>
      </w:r>
      <w:r w:rsidRPr="00C8589E">
        <w:rPr>
          <w:rFonts w:ascii="Consolas" w:hAnsi="Consolas"/>
        </w:rPr>
        <w:br/>
      </w:r>
      <w:r w:rsidRPr="00C8589E">
        <w:rPr>
          <w:rFonts w:ascii="Consolas" w:hAnsi="Consolas"/>
        </w:rPr>
        <w:tab/>
        <w:t>signed   int(64)</w:t>
      </w:r>
      <w:r w:rsidRPr="00C8589E">
        <w:rPr>
          <w:rFonts w:ascii="Consolas" w:hAnsi="Consolas"/>
        </w:rPr>
        <w:tab/>
        <w:t>mantissa_principal_point_x;</w:t>
      </w:r>
      <w:r w:rsidRPr="00C8589E">
        <w:rPr>
          <w:rFonts w:ascii="Consolas" w:hAnsi="Consolas"/>
        </w:rPr>
        <w:br/>
      </w:r>
      <w:r w:rsidRPr="00C8589E">
        <w:rPr>
          <w:rFonts w:ascii="Consolas" w:hAnsi="Consolas"/>
        </w:rPr>
        <w:tab/>
        <w:t>unsigned int(8)</w:t>
      </w:r>
      <w:r w:rsidRPr="00C8589E">
        <w:rPr>
          <w:rFonts w:ascii="Consolas" w:hAnsi="Consolas"/>
        </w:rPr>
        <w:tab/>
        <w:t>exponent_principal_point_y;</w:t>
      </w:r>
      <w:r w:rsidRPr="00C8589E">
        <w:rPr>
          <w:rFonts w:ascii="Consolas" w:hAnsi="Consolas"/>
        </w:rPr>
        <w:br/>
      </w:r>
      <w:r w:rsidRPr="00C8589E">
        <w:rPr>
          <w:rFonts w:ascii="Consolas" w:hAnsi="Consolas"/>
        </w:rPr>
        <w:tab/>
        <w:t>signed   int(64)</w:t>
      </w:r>
      <w:r w:rsidRPr="00C8589E">
        <w:rPr>
          <w:rFonts w:ascii="Consolas" w:hAnsi="Consolas"/>
        </w:rPr>
        <w:tab/>
        <w:t>mantissa_principal_point_y;</w:t>
      </w:r>
      <w:r w:rsidRPr="00C8589E">
        <w:rPr>
          <w:rFonts w:ascii="Consolas" w:hAnsi="Consolas"/>
        </w:rPr>
        <w:br/>
      </w:r>
      <w:r w:rsidRPr="00C8589E">
        <w:rPr>
          <w:rFonts w:ascii="Consolas" w:hAnsi="Consolas"/>
        </w:rPr>
        <w:tab/>
        <w:t>unsigned int(8)</w:t>
      </w:r>
      <w:r w:rsidRPr="00C8589E">
        <w:rPr>
          <w:rFonts w:ascii="Consolas" w:hAnsi="Consolas"/>
        </w:rPr>
        <w:tab/>
        <w:t>exponent_skew_factor;</w:t>
      </w:r>
      <w:r w:rsidRPr="00C8589E">
        <w:rPr>
          <w:rFonts w:ascii="Consolas" w:hAnsi="Consolas"/>
        </w:rPr>
        <w:br/>
      </w:r>
      <w:r w:rsidRPr="00C8589E">
        <w:rPr>
          <w:rFonts w:ascii="Consolas" w:hAnsi="Consolas"/>
        </w:rPr>
        <w:tab/>
        <w:t>signed   int(64)</w:t>
      </w:r>
      <w:r w:rsidRPr="00C8589E">
        <w:rPr>
          <w:rFonts w:ascii="Consolas" w:hAnsi="Consolas"/>
        </w:rPr>
        <w:tab/>
        <w:t>mantissa_skew_factor;</w:t>
      </w:r>
      <w:r w:rsidRPr="00C8589E">
        <w:rPr>
          <w:rFonts w:ascii="Consolas" w:hAnsi="Consolas"/>
        </w:rPr>
        <w:br/>
        <w:t>}</w:t>
      </w:r>
    </w:p>
    <w:p w14:paraId="232F1806" w14:textId="77777777" w:rsidR="008729B2" w:rsidRPr="00C8589E" w:rsidRDefault="008729B2" w:rsidP="0083043A">
      <w:pPr>
        <w:pStyle w:val="Heading6"/>
        <w:rPr>
          <w:rFonts w:ascii="Calibri" w:hAnsi="Calibri"/>
        </w:rPr>
      </w:pPr>
      <w:r w:rsidRPr="00C8589E">
        <w:rPr>
          <w:rFonts w:ascii="Calibri" w:hAnsi="Calibri"/>
        </w:rPr>
        <w:t>Semantics</w:t>
      </w:r>
    </w:p>
    <w:p w14:paraId="60B95D7E" w14:textId="77777777" w:rsidR="008729B2" w:rsidRPr="00C8589E" w:rsidRDefault="008729B2" w:rsidP="008729B2">
      <w:pPr>
        <w:pStyle w:val="fields"/>
        <w:spacing w:before="0"/>
        <w:ind w:left="714" w:hanging="357"/>
        <w:rPr>
          <w:rFonts w:ascii="Calibri" w:hAnsi="Calibri"/>
          <w:szCs w:val="24"/>
        </w:rPr>
      </w:pPr>
      <w:r w:rsidRPr="00C8589E">
        <w:rPr>
          <w:rFonts w:ascii="Consolas" w:hAnsi="Consolas" w:cs="Courier"/>
          <w:noProof/>
          <w:lang w:eastAsia="zh-CN"/>
        </w:rPr>
        <w:t>reserved</w:t>
      </w:r>
      <w:r w:rsidRPr="00C8589E">
        <w:rPr>
          <w:rFonts w:ascii="Calibri" w:hAnsi="Calibri"/>
          <w:szCs w:val="24"/>
        </w:rPr>
        <w:t xml:space="preserve"> </w:t>
      </w:r>
      <w:r w:rsidRPr="00C8589E">
        <w:rPr>
          <w:rFonts w:ascii="Calibri" w:hAnsi="Calibri"/>
        </w:rPr>
        <w:t>this field shall be equal to zero</w:t>
      </w:r>
    </w:p>
    <w:p w14:paraId="42449745" w14:textId="77777777" w:rsidR="008729B2" w:rsidRPr="00C8589E" w:rsidRDefault="008729B2" w:rsidP="008729B2">
      <w:pPr>
        <w:pStyle w:val="fields"/>
        <w:rPr>
          <w:rFonts w:ascii="Calibri" w:hAnsi="Calibri"/>
        </w:rPr>
      </w:pPr>
      <w:r w:rsidRPr="00C8589E">
        <w:rPr>
          <w:rFonts w:ascii="Consolas" w:hAnsi="Consolas" w:cs="Courier"/>
          <w:noProof/>
          <w:lang w:eastAsia="zh-CN"/>
        </w:rPr>
        <w:t>ref_view_id</w:t>
      </w:r>
      <w:r w:rsidRPr="00C8589E">
        <w:rPr>
          <w:rFonts w:ascii="Calibri" w:hAnsi="Calibri"/>
          <w:szCs w:val="24"/>
        </w:rPr>
        <w:t xml:space="preserve"> indicates </w:t>
      </w:r>
      <w:r w:rsidRPr="00C8589E">
        <w:rPr>
          <w:rFonts w:ascii="Calibri" w:hAnsi="Calibri"/>
        </w:rPr>
        <w:t>the view_id identifying a view for which intrinsic camera parameters are indicated in this Intrinsic Camera Parameters Box</w:t>
      </w:r>
    </w:p>
    <w:p w14:paraId="5C6C0C81" w14:textId="77777777" w:rsidR="008729B2" w:rsidRPr="00C8589E" w:rsidRDefault="008729B2" w:rsidP="008729B2">
      <w:pPr>
        <w:pStyle w:val="fields"/>
        <w:rPr>
          <w:rFonts w:ascii="Calibri" w:hAnsi="Calibri"/>
        </w:rPr>
      </w:pPr>
      <w:r w:rsidRPr="00C8589E">
        <w:rPr>
          <w:rFonts w:ascii="Consolas" w:hAnsi="Consolas" w:cs="Courier"/>
          <w:noProof/>
          <w:lang w:eastAsia="zh-CN"/>
        </w:rPr>
        <w:t>prec_focal_length</w:t>
      </w:r>
      <w:r w:rsidRPr="00C8589E">
        <w:rPr>
          <w:rFonts w:ascii="Calibri" w:hAnsi="Calibri"/>
          <w:b/>
        </w:rPr>
        <w:t xml:space="preserve"> </w:t>
      </w:r>
      <w:r w:rsidRPr="00C8589E">
        <w:rPr>
          <w:rFonts w:ascii="Calibri" w:hAnsi="Calibri"/>
        </w:rPr>
        <w:t>specifies the exponent of the maximum allowable truncation error for focal_length_x and focal_length_y as given by 2</w:t>
      </w:r>
      <w:r w:rsidRPr="00C8589E">
        <w:rPr>
          <w:rFonts w:ascii="Calibri" w:hAnsi="Calibri"/>
          <w:vertAlign w:val="superscript"/>
        </w:rPr>
        <w:t>-prec_focal_length</w:t>
      </w:r>
      <w:r w:rsidRPr="00C8589E">
        <w:rPr>
          <w:rFonts w:ascii="Calibri" w:hAnsi="Calibri"/>
        </w:rPr>
        <w:t xml:space="preserve">. The value of </w:t>
      </w:r>
      <w:r w:rsidRPr="00C8589E">
        <w:rPr>
          <w:rFonts w:ascii="Consolas" w:hAnsi="Consolas" w:cs="Courier"/>
          <w:noProof/>
          <w:lang w:eastAsia="zh-CN"/>
        </w:rPr>
        <w:t>prec_focal_length</w:t>
      </w:r>
      <w:r w:rsidRPr="00C8589E">
        <w:rPr>
          <w:rFonts w:ascii="Calibri" w:hAnsi="Calibri"/>
          <w:b/>
        </w:rPr>
        <w:t xml:space="preserve"> </w:t>
      </w:r>
      <w:r w:rsidRPr="00C8589E">
        <w:rPr>
          <w:rFonts w:ascii="Calibri" w:hAnsi="Calibri"/>
        </w:rPr>
        <w:t>shall be in the range of 0 to 31, inclusive.</w:t>
      </w:r>
    </w:p>
    <w:p w14:paraId="382893EB" w14:textId="77777777" w:rsidR="008729B2" w:rsidRPr="00C8589E" w:rsidRDefault="008729B2" w:rsidP="008729B2">
      <w:pPr>
        <w:pStyle w:val="fields"/>
        <w:rPr>
          <w:rFonts w:ascii="Calibri" w:hAnsi="Calibri"/>
        </w:rPr>
      </w:pPr>
      <w:r w:rsidRPr="00C8589E">
        <w:rPr>
          <w:rFonts w:ascii="Consolas" w:hAnsi="Consolas" w:cs="Courier"/>
          <w:noProof/>
          <w:lang w:eastAsia="zh-CN"/>
        </w:rPr>
        <w:lastRenderedPageBreak/>
        <w:t>prec_principal_point</w:t>
      </w:r>
      <w:r w:rsidRPr="00C8589E">
        <w:rPr>
          <w:rFonts w:ascii="Calibri" w:hAnsi="Calibri"/>
          <w:b/>
        </w:rPr>
        <w:t xml:space="preserve"> </w:t>
      </w:r>
      <w:r w:rsidRPr="00C8589E">
        <w:rPr>
          <w:rFonts w:ascii="Calibri" w:hAnsi="Calibri"/>
        </w:rPr>
        <w:t>specifies the exponent of the maximum allowable truncation error for principal_point_x and principal_point_y as given by 2</w:t>
      </w:r>
      <w:r w:rsidRPr="00C8589E">
        <w:rPr>
          <w:rFonts w:ascii="Calibri" w:hAnsi="Calibri"/>
          <w:vertAlign w:val="superscript"/>
        </w:rPr>
        <w:t>-prec_principal_point</w:t>
      </w:r>
      <w:r w:rsidRPr="00C8589E">
        <w:rPr>
          <w:rFonts w:ascii="Calibri" w:hAnsi="Calibri"/>
        </w:rPr>
        <w:t xml:space="preserve">. The value of </w:t>
      </w:r>
      <w:r w:rsidRPr="00C8589E">
        <w:rPr>
          <w:rFonts w:ascii="Consolas" w:hAnsi="Consolas" w:cs="Courier"/>
          <w:noProof/>
          <w:lang w:eastAsia="zh-CN"/>
        </w:rPr>
        <w:t>prec_principal_point</w:t>
      </w:r>
      <w:r w:rsidRPr="00C8589E">
        <w:rPr>
          <w:rFonts w:ascii="Calibri" w:hAnsi="Calibri"/>
        </w:rPr>
        <w:t xml:space="preserve"> shall be in the range of 0 to 31, inclusive.</w:t>
      </w:r>
    </w:p>
    <w:p w14:paraId="07BF7D29" w14:textId="77777777" w:rsidR="008729B2" w:rsidRPr="00C8589E" w:rsidRDefault="008729B2" w:rsidP="008729B2">
      <w:pPr>
        <w:pStyle w:val="fields"/>
        <w:rPr>
          <w:rFonts w:ascii="Calibri" w:hAnsi="Calibri"/>
        </w:rPr>
      </w:pPr>
      <w:r w:rsidRPr="00C8589E">
        <w:rPr>
          <w:rFonts w:ascii="Consolas" w:hAnsi="Consolas" w:cs="Courier"/>
          <w:noProof/>
          <w:lang w:eastAsia="zh-CN"/>
        </w:rPr>
        <w:t>prec_skew_factor</w:t>
      </w:r>
      <w:r w:rsidRPr="00C8589E">
        <w:rPr>
          <w:rFonts w:ascii="Calibri" w:hAnsi="Calibri"/>
          <w:b/>
        </w:rPr>
        <w:t xml:space="preserve"> </w:t>
      </w:r>
      <w:r w:rsidRPr="00C8589E">
        <w:rPr>
          <w:rFonts w:ascii="Calibri" w:hAnsi="Calibri"/>
        </w:rPr>
        <w:t>specifies the exponent of the maximum allowable truncation error for skew factor as given by 2</w:t>
      </w:r>
      <w:r w:rsidRPr="00C8589E">
        <w:rPr>
          <w:rFonts w:ascii="Calibri" w:hAnsi="Calibri"/>
          <w:vertAlign w:val="superscript"/>
        </w:rPr>
        <w:t>­prec_skew_factor</w:t>
      </w:r>
      <w:r w:rsidRPr="00C8589E">
        <w:rPr>
          <w:rFonts w:ascii="Calibri" w:hAnsi="Calibri"/>
        </w:rPr>
        <w:t xml:space="preserve">. The value of </w:t>
      </w:r>
      <w:r w:rsidRPr="00C8589E">
        <w:rPr>
          <w:rFonts w:ascii="Consolas" w:hAnsi="Consolas" w:cs="Courier"/>
          <w:noProof/>
          <w:lang w:eastAsia="zh-CN"/>
        </w:rPr>
        <w:t>prec_skew_factor</w:t>
      </w:r>
      <w:r w:rsidRPr="00C8589E">
        <w:rPr>
          <w:rFonts w:ascii="Calibri" w:hAnsi="Calibri"/>
        </w:rPr>
        <w:t xml:space="preserve"> shall be in the range of 0 to 31, inclusive.</w:t>
      </w:r>
    </w:p>
    <w:p w14:paraId="583138C1" w14:textId="77777777" w:rsidR="008729B2" w:rsidRPr="00C8589E" w:rsidRDefault="008729B2" w:rsidP="008729B2">
      <w:pPr>
        <w:pStyle w:val="fields"/>
        <w:rPr>
          <w:rFonts w:ascii="Calibri" w:hAnsi="Calibri"/>
        </w:rPr>
      </w:pPr>
      <w:r w:rsidRPr="00C8589E">
        <w:rPr>
          <w:rFonts w:ascii="Consolas" w:hAnsi="Consolas" w:cs="Courier"/>
          <w:noProof/>
          <w:lang w:eastAsia="zh-CN"/>
        </w:rPr>
        <w:t>exponent_focal_length_x</w:t>
      </w:r>
      <w:r w:rsidRPr="00C8589E">
        <w:rPr>
          <w:rFonts w:ascii="Calibri" w:hAnsi="Calibri"/>
          <w:b/>
        </w:rPr>
        <w:t xml:space="preserve"> </w:t>
      </w:r>
      <w:r w:rsidRPr="00C8589E">
        <w:rPr>
          <w:rFonts w:ascii="Calibri" w:hAnsi="Calibri"/>
        </w:rPr>
        <w:t xml:space="preserve">specifies the exponent part of the focal length in the horizontal direction. The value of </w:t>
      </w:r>
      <w:r w:rsidRPr="00C8589E">
        <w:rPr>
          <w:rFonts w:ascii="Consolas" w:hAnsi="Consolas" w:cs="Courier"/>
          <w:noProof/>
          <w:lang w:eastAsia="zh-CN"/>
        </w:rPr>
        <w:t xml:space="preserve">exponent_focal_length_x </w:t>
      </w:r>
      <w:r w:rsidRPr="00C8589E">
        <w:rPr>
          <w:rFonts w:ascii="Calibri" w:hAnsi="Calibri"/>
        </w:rPr>
        <w:t>shall be in the range of 0 to 62, inclusive. The value 63 is reserved for future use by ITU</w:t>
      </w:r>
      <w:r w:rsidRPr="00C8589E">
        <w:rPr>
          <w:rFonts w:ascii="Calibri" w:hAnsi="Calibri"/>
        </w:rPr>
        <w:noBreakHyphen/>
        <w:t>T | ISO/IEC. Decoders shall treat the value 63 as indicating an unspecified focal length.</w:t>
      </w:r>
    </w:p>
    <w:p w14:paraId="735B1A0E" w14:textId="77777777" w:rsidR="008729B2" w:rsidRPr="00C8589E" w:rsidRDefault="008729B2" w:rsidP="008729B2">
      <w:pPr>
        <w:pStyle w:val="fields"/>
        <w:rPr>
          <w:rFonts w:ascii="Calibri" w:hAnsi="Calibri"/>
        </w:rPr>
      </w:pPr>
      <w:r w:rsidRPr="00C8589E">
        <w:rPr>
          <w:rFonts w:ascii="Consolas" w:hAnsi="Consolas" w:cs="Courier"/>
          <w:noProof/>
          <w:lang w:eastAsia="zh-CN"/>
        </w:rPr>
        <w:t xml:space="preserve">mantissa_focal_length_x </w:t>
      </w:r>
      <w:r w:rsidRPr="00C8589E">
        <w:rPr>
          <w:rFonts w:ascii="Calibri" w:hAnsi="Calibri"/>
        </w:rPr>
        <w:t>specifies the mantissa part of the focal length of the i-th camera in the horizontal direction.</w:t>
      </w:r>
    </w:p>
    <w:p w14:paraId="0903720B" w14:textId="77777777" w:rsidR="008729B2" w:rsidRPr="00C8589E" w:rsidRDefault="008729B2" w:rsidP="008729B2">
      <w:pPr>
        <w:pStyle w:val="fields"/>
        <w:rPr>
          <w:rFonts w:ascii="Calibri" w:hAnsi="Calibri"/>
        </w:rPr>
      </w:pPr>
      <w:r w:rsidRPr="00C8589E">
        <w:rPr>
          <w:rFonts w:ascii="Consolas" w:hAnsi="Consolas" w:cs="Courier"/>
          <w:noProof/>
          <w:lang w:eastAsia="zh-CN"/>
        </w:rPr>
        <w:t xml:space="preserve">exponent_focal_length_y </w:t>
      </w:r>
      <w:r w:rsidRPr="00C8589E">
        <w:rPr>
          <w:rFonts w:ascii="Calibri" w:hAnsi="Calibri"/>
        </w:rPr>
        <w:t xml:space="preserve">specifies the exponent part of the focal length in the vertical direction. The value of </w:t>
      </w:r>
      <w:r w:rsidRPr="00C8589E">
        <w:rPr>
          <w:rFonts w:ascii="Consolas" w:hAnsi="Consolas" w:cs="Courier"/>
          <w:noProof/>
          <w:lang w:eastAsia="zh-CN"/>
        </w:rPr>
        <w:t xml:space="preserve">exponent_focal_length_y </w:t>
      </w:r>
      <w:r w:rsidRPr="00C8589E">
        <w:rPr>
          <w:rFonts w:ascii="Calibri" w:hAnsi="Calibri"/>
        </w:rPr>
        <w:t>shall be in the range of 0 to 62, inclusive. The value 63 is reserved for future use by ITU</w:t>
      </w:r>
      <w:r w:rsidRPr="00C8589E">
        <w:rPr>
          <w:rFonts w:ascii="Calibri" w:hAnsi="Calibri"/>
        </w:rPr>
        <w:noBreakHyphen/>
        <w:t>T | ISO/IEC. Decoders shall treat the value 63 as indicating an unspecified focal length.</w:t>
      </w:r>
    </w:p>
    <w:p w14:paraId="643AB349" w14:textId="77777777" w:rsidR="008729B2" w:rsidRPr="00C8589E" w:rsidRDefault="008729B2" w:rsidP="008729B2">
      <w:pPr>
        <w:pStyle w:val="fields"/>
        <w:rPr>
          <w:rFonts w:ascii="Calibri" w:hAnsi="Calibri"/>
        </w:rPr>
      </w:pPr>
      <w:r w:rsidRPr="00C8589E">
        <w:rPr>
          <w:rFonts w:ascii="Consolas" w:hAnsi="Consolas" w:cs="Courier"/>
          <w:noProof/>
          <w:lang w:eastAsia="zh-CN"/>
        </w:rPr>
        <w:t xml:space="preserve">mantissa_focal_length_y </w:t>
      </w:r>
      <w:r w:rsidRPr="00C8589E">
        <w:rPr>
          <w:rFonts w:ascii="Calibri" w:hAnsi="Calibri"/>
        </w:rPr>
        <w:t>specifies the mantissa part of the focal length in the vertical direction.</w:t>
      </w:r>
    </w:p>
    <w:p w14:paraId="3AFCE690" w14:textId="77777777" w:rsidR="008729B2" w:rsidRPr="00C8589E" w:rsidRDefault="008729B2" w:rsidP="008729B2">
      <w:pPr>
        <w:pStyle w:val="fields"/>
        <w:rPr>
          <w:rFonts w:ascii="Calibri" w:hAnsi="Calibri"/>
        </w:rPr>
      </w:pPr>
      <w:r w:rsidRPr="00C8589E">
        <w:rPr>
          <w:rFonts w:ascii="Consolas" w:hAnsi="Consolas" w:cs="Courier"/>
          <w:noProof/>
          <w:lang w:eastAsia="zh-CN"/>
        </w:rPr>
        <w:t xml:space="preserve">mantissa_principal_point_x </w:t>
      </w:r>
      <w:r w:rsidRPr="00C8589E">
        <w:rPr>
          <w:rFonts w:ascii="Calibri" w:hAnsi="Calibri"/>
        </w:rPr>
        <w:t>specifies the mantissa part of the principal point in the horizontal direction.</w:t>
      </w:r>
    </w:p>
    <w:p w14:paraId="1326037F" w14:textId="77777777" w:rsidR="008729B2" w:rsidRPr="00C8589E" w:rsidRDefault="008729B2" w:rsidP="008729B2">
      <w:pPr>
        <w:pStyle w:val="fields"/>
        <w:rPr>
          <w:rFonts w:ascii="Calibri" w:hAnsi="Calibri"/>
        </w:rPr>
      </w:pPr>
      <w:r w:rsidRPr="00C8589E">
        <w:rPr>
          <w:rFonts w:ascii="Consolas" w:hAnsi="Consolas" w:cs="Courier"/>
          <w:noProof/>
          <w:lang w:eastAsia="zh-CN"/>
        </w:rPr>
        <w:t xml:space="preserve">exponent_principal_point_y </w:t>
      </w:r>
      <w:r w:rsidRPr="00C8589E">
        <w:rPr>
          <w:rFonts w:ascii="Calibri" w:hAnsi="Calibri"/>
        </w:rPr>
        <w:t xml:space="preserve">specifies the exponent part of the principal point in the vertical direction. The value of </w:t>
      </w:r>
      <w:r w:rsidRPr="00C8589E">
        <w:rPr>
          <w:rFonts w:ascii="Consolas" w:hAnsi="Consolas" w:cs="Courier"/>
          <w:noProof/>
          <w:lang w:eastAsia="zh-CN"/>
        </w:rPr>
        <w:t xml:space="preserve">exponent_principal_point_y </w:t>
      </w:r>
      <w:r w:rsidRPr="00C8589E">
        <w:rPr>
          <w:rFonts w:ascii="Calibri" w:hAnsi="Calibri"/>
        </w:rPr>
        <w:t>shall be in the range of 0 to 62, inclusive. The value 63 is reserved for future use by ITU</w:t>
      </w:r>
      <w:r w:rsidRPr="00C8589E">
        <w:rPr>
          <w:rFonts w:ascii="Calibri" w:hAnsi="Calibri"/>
        </w:rPr>
        <w:noBreakHyphen/>
        <w:t>T | ISO/IEC. Decoders shall treat the value 63 as indicating an unspecified principal point.</w:t>
      </w:r>
    </w:p>
    <w:p w14:paraId="3460E92B" w14:textId="77777777" w:rsidR="008729B2" w:rsidRPr="00C8589E" w:rsidRDefault="008729B2" w:rsidP="008729B2">
      <w:pPr>
        <w:pStyle w:val="fields"/>
        <w:rPr>
          <w:rFonts w:ascii="Calibri" w:hAnsi="Calibri"/>
        </w:rPr>
      </w:pPr>
      <w:r w:rsidRPr="00C8589E">
        <w:rPr>
          <w:rFonts w:ascii="Consolas" w:hAnsi="Consolas" w:cs="Courier"/>
          <w:noProof/>
          <w:lang w:eastAsia="zh-CN"/>
        </w:rPr>
        <w:t xml:space="preserve">mantissa_principal_point_y </w:t>
      </w:r>
      <w:r w:rsidRPr="00C8589E">
        <w:rPr>
          <w:rFonts w:ascii="Calibri" w:hAnsi="Calibri"/>
        </w:rPr>
        <w:t>specifies the mantissa part of the principal point in the vertical direction.</w:t>
      </w:r>
    </w:p>
    <w:p w14:paraId="04DDDBC9" w14:textId="77777777" w:rsidR="008729B2" w:rsidRPr="00C8589E" w:rsidRDefault="008729B2" w:rsidP="008729B2">
      <w:pPr>
        <w:pStyle w:val="fields"/>
        <w:keepLines/>
        <w:ind w:left="714" w:hanging="357"/>
        <w:rPr>
          <w:rFonts w:ascii="Calibri" w:hAnsi="Calibri"/>
        </w:rPr>
      </w:pPr>
      <w:r w:rsidRPr="00C8589E">
        <w:rPr>
          <w:rFonts w:ascii="Consolas" w:hAnsi="Consolas" w:cs="Courier"/>
          <w:noProof/>
          <w:lang w:eastAsia="zh-CN"/>
        </w:rPr>
        <w:t xml:space="preserve">exponent_skew_factor </w:t>
      </w:r>
      <w:r w:rsidRPr="00C8589E">
        <w:rPr>
          <w:rFonts w:ascii="Calibri" w:hAnsi="Calibri"/>
        </w:rPr>
        <w:t xml:space="preserve">specifies the exponent part of the skew factor. The value of </w:t>
      </w:r>
      <w:r w:rsidRPr="00C8589E">
        <w:rPr>
          <w:rFonts w:ascii="Consolas" w:hAnsi="Consolas" w:cs="Courier"/>
          <w:noProof/>
          <w:lang w:eastAsia="zh-CN"/>
        </w:rPr>
        <w:t xml:space="preserve">exponent_skew_factor </w:t>
      </w:r>
      <w:r w:rsidRPr="00C8589E">
        <w:rPr>
          <w:rFonts w:ascii="Calibri" w:hAnsi="Calibri"/>
        </w:rPr>
        <w:t>shall be in the range of 0 to 62, inclusive. The value 63 is reserved for future use by ITU</w:t>
      </w:r>
      <w:r w:rsidRPr="00C8589E">
        <w:rPr>
          <w:rFonts w:ascii="Calibri" w:hAnsi="Calibri"/>
        </w:rPr>
        <w:noBreakHyphen/>
        <w:t>T | ISO/IEC. Decoders shall treat the value 63 as indicating an unspecified skew factor.</w:t>
      </w:r>
    </w:p>
    <w:p w14:paraId="4E45543B" w14:textId="77777777" w:rsidR="008729B2" w:rsidRPr="00C8589E" w:rsidRDefault="008729B2" w:rsidP="008729B2">
      <w:pPr>
        <w:pStyle w:val="fields"/>
        <w:rPr>
          <w:rFonts w:ascii="Calibri" w:hAnsi="Calibri"/>
        </w:rPr>
      </w:pPr>
      <w:r w:rsidRPr="00C8589E">
        <w:rPr>
          <w:rFonts w:ascii="Consolas" w:hAnsi="Consolas" w:cs="Courier"/>
          <w:noProof/>
          <w:lang w:eastAsia="zh-CN"/>
        </w:rPr>
        <w:t xml:space="preserve">mantissa_skew_factor </w:t>
      </w:r>
      <w:r w:rsidRPr="00C8589E">
        <w:rPr>
          <w:rFonts w:ascii="Calibri" w:hAnsi="Calibri"/>
        </w:rPr>
        <w:t>specifies the mantissa part of the skew factor.</w:t>
      </w:r>
    </w:p>
    <w:p w14:paraId="54BD4DB3" w14:textId="77777777" w:rsidR="008729B2" w:rsidRPr="00C8589E" w:rsidRDefault="008729B2" w:rsidP="008729B2">
      <w:pPr>
        <w:pStyle w:val="fields"/>
        <w:keepNext/>
        <w:keepLines/>
        <w:ind w:left="714" w:hanging="357"/>
        <w:rPr>
          <w:rFonts w:ascii="Calibri" w:hAnsi="Calibri"/>
        </w:rPr>
      </w:pPr>
      <w:r w:rsidRPr="00C8589E">
        <w:rPr>
          <w:rFonts w:ascii="Calibri" w:hAnsi="Calibri"/>
        </w:rPr>
        <w:t xml:space="preserve">The intrinsic matrix A for the camera associated to the view indicated by </w:t>
      </w:r>
      <w:r w:rsidRPr="00C8589E">
        <w:rPr>
          <w:rFonts w:ascii="Consolas" w:hAnsi="Consolas" w:cs="Courier"/>
          <w:noProof/>
          <w:lang w:eastAsia="zh-CN"/>
        </w:rPr>
        <w:t>ref_view_id</w:t>
      </w:r>
      <w:r w:rsidRPr="00C8589E">
        <w:rPr>
          <w:rFonts w:ascii="Calibri" w:hAnsi="Calibri"/>
        </w:rPr>
        <w:t xml:space="preserve"> is represented as follows:</w:t>
      </w:r>
    </w:p>
    <w:p w14:paraId="199CE732" w14:textId="6268C96A" w:rsidR="008729B2" w:rsidRPr="00C8589E" w:rsidRDefault="008729B2" w:rsidP="008729B2">
      <w:pPr>
        <w:pStyle w:val="fields"/>
        <w:spacing w:after="120"/>
        <w:ind w:left="0" w:firstLine="0"/>
        <w:jc w:val="center"/>
        <w:rPr>
          <w:rFonts w:ascii="Calibri" w:hAnsi="Calibri"/>
        </w:rPr>
      </w:pPr>
    </w:p>
    <w:p w14:paraId="335E1825" w14:textId="52A407E8" w:rsidR="008729B2" w:rsidRPr="00C8589E" w:rsidRDefault="008729B2" w:rsidP="008729B2">
      <w:pPr>
        <w:pStyle w:val="fields"/>
        <w:rPr>
          <w:rFonts w:ascii="Calibri" w:hAnsi="Calibri"/>
        </w:rPr>
      </w:pPr>
      <w:r w:rsidRPr="00C8589E">
        <w:rPr>
          <w:rFonts w:ascii="Calibri" w:hAnsi="Calibri"/>
        </w:rPr>
        <w:t xml:space="preserve">Each component of the intrinsic matrix is obtained from the variables specified in </w:t>
      </w:r>
      <w:r w:rsidR="00EC661E" w:rsidRPr="00C8589E">
        <w:rPr>
          <w:rFonts w:ascii="Calibri" w:hAnsi="Calibri"/>
        </w:rPr>
        <w:fldChar w:fldCharType="begin"/>
      </w:r>
      <w:r w:rsidR="00EC661E" w:rsidRPr="00C8589E">
        <w:rPr>
          <w:rFonts w:ascii="Calibri" w:hAnsi="Calibri"/>
        </w:rPr>
        <w:instrText xml:space="preserve"> </w:instrText>
      </w:r>
      <w:r w:rsidR="00D101CD" w:rsidRPr="00C8589E">
        <w:rPr>
          <w:rFonts w:ascii="Calibri" w:hAnsi="Calibri"/>
        </w:rPr>
        <w:instrText>REF</w:instrText>
      </w:r>
      <w:r w:rsidR="00EC661E" w:rsidRPr="00C8589E">
        <w:rPr>
          <w:rFonts w:ascii="Calibri" w:hAnsi="Calibri"/>
        </w:rPr>
        <w:instrText xml:space="preserve"> _Ref358372143 \h </w:instrText>
      </w:r>
      <w:r w:rsidR="00EC661E" w:rsidRPr="00C8589E">
        <w:rPr>
          <w:rFonts w:ascii="Calibri" w:hAnsi="Calibri"/>
        </w:rPr>
      </w:r>
      <w:r w:rsidR="00EC661E" w:rsidRPr="00C8589E">
        <w:rPr>
          <w:rFonts w:ascii="Calibri" w:hAnsi="Calibri"/>
        </w:rPr>
        <w:fldChar w:fldCharType="separate"/>
      </w:r>
      <w:r w:rsidR="00EA7D83" w:rsidRPr="00C8589E">
        <w:rPr>
          <w:rFonts w:ascii="Calibri" w:hAnsi="Calibri"/>
        </w:rPr>
        <w:t xml:space="preserve">Table </w:t>
      </w:r>
      <w:r w:rsidR="00EA7D83">
        <w:rPr>
          <w:rFonts w:ascii="Calibri" w:hAnsi="Calibri"/>
          <w:noProof/>
        </w:rPr>
        <w:t>7</w:t>
      </w:r>
      <w:r w:rsidR="00EC661E" w:rsidRPr="00C8589E">
        <w:rPr>
          <w:rFonts w:ascii="Calibri" w:hAnsi="Calibri"/>
        </w:rPr>
        <w:fldChar w:fldCharType="end"/>
      </w:r>
      <w:r w:rsidR="00E11129" w:rsidRPr="00C8589E">
        <w:rPr>
          <w:rFonts w:ascii="Calibri" w:hAnsi="Calibri"/>
        </w:rPr>
        <w:t xml:space="preserve"> </w:t>
      </w:r>
      <w:r w:rsidRPr="00C8589E">
        <w:rPr>
          <w:rFonts w:ascii="Calibri" w:hAnsi="Calibri"/>
        </w:rPr>
        <w:t>as the variable x computed as follows.</w:t>
      </w:r>
    </w:p>
    <w:p w14:paraId="3BD11903" w14:textId="77777777" w:rsidR="008729B2" w:rsidRPr="00C8589E" w:rsidRDefault="008729B2" w:rsidP="008729B2">
      <w:pPr>
        <w:pStyle w:val="fields"/>
        <w:tabs>
          <w:tab w:val="clear" w:pos="8010"/>
          <w:tab w:val="left" w:pos="1080"/>
          <w:tab w:val="left" w:pos="1440"/>
          <w:tab w:val="right" w:pos="9360"/>
        </w:tabs>
        <w:rPr>
          <w:rFonts w:ascii="Calibri" w:hAnsi="Calibri"/>
        </w:rPr>
      </w:pPr>
      <w:r w:rsidRPr="00C8589E">
        <w:rPr>
          <w:rFonts w:ascii="Calibri" w:hAnsi="Calibri"/>
        </w:rPr>
        <w:tab/>
      </w:r>
      <w:r w:rsidRPr="00C8589E">
        <w:rPr>
          <w:rFonts w:ascii="Calibri" w:hAnsi="Calibri"/>
          <w:lang w:val="pt-BR"/>
        </w:rPr>
        <w:t>–</w:t>
      </w:r>
      <w:r w:rsidRPr="00C8589E">
        <w:rPr>
          <w:rFonts w:ascii="Calibri" w:hAnsi="Calibri"/>
          <w:lang w:val="pt-BR"/>
        </w:rPr>
        <w:tab/>
        <w:t>If 0 &lt; e &lt; 63, x = 2</w:t>
      </w:r>
      <w:r w:rsidRPr="00C8589E">
        <w:rPr>
          <w:rFonts w:ascii="Calibri" w:hAnsi="Calibri"/>
          <w:vertAlign w:val="superscript"/>
          <w:lang w:val="pt-BR"/>
        </w:rPr>
        <w:t>e-31</w:t>
      </w:r>
      <w:r w:rsidRPr="00C8589E">
        <w:rPr>
          <w:rFonts w:ascii="Calibri" w:hAnsi="Calibri"/>
          <w:lang w:val="pt-BR"/>
        </w:rPr>
        <w:t xml:space="preserve"> * (1 + n </w:t>
      </w:r>
      <w:r w:rsidRPr="00C329BE">
        <w:rPr>
          <w:rFonts w:ascii="Symbol" w:hAnsi="Symbol" w:cs="Symbol"/>
        </w:rPr>
        <w:t></w:t>
      </w:r>
      <w:r w:rsidRPr="00C8589E">
        <w:rPr>
          <w:rFonts w:ascii="Calibri" w:hAnsi="Calibri"/>
          <w:lang w:val="pt-BR"/>
        </w:rPr>
        <w:t xml:space="preserve"> 2v),  with v = </w:t>
      </w:r>
      <w:r w:rsidRPr="00C8589E">
        <w:rPr>
          <w:rFonts w:ascii="Calibri" w:hAnsi="Calibri"/>
          <w:lang w:val="pt-BR" w:eastAsia="ja-JP"/>
        </w:rPr>
        <w:t xml:space="preserve">max(0, e + </w:t>
      </w:r>
      <w:r w:rsidRPr="00C8589E">
        <w:rPr>
          <w:rFonts w:ascii="Calibri" w:hAnsi="Calibri"/>
          <w:lang w:val="pt-BR"/>
        </w:rPr>
        <w:t>p</w:t>
      </w:r>
      <w:r w:rsidRPr="00C8589E">
        <w:rPr>
          <w:rFonts w:ascii="Calibri" w:hAnsi="Calibri"/>
          <w:lang w:val="pt-BR" w:eastAsia="ja-JP"/>
        </w:rPr>
        <w:t xml:space="preserve"> - 31) </w:t>
      </w:r>
      <w:r w:rsidRPr="00C8589E">
        <w:rPr>
          <w:rFonts w:ascii="Calibri" w:hAnsi="Calibri"/>
          <w:lang w:val="pt-BR"/>
        </w:rPr>
        <w:tab/>
        <w:t xml:space="preserve">[Eq. </w:t>
      </w:r>
      <w:r w:rsidRPr="00C8589E">
        <w:rPr>
          <w:rFonts w:ascii="Calibri" w:hAnsi="Calibri"/>
        </w:rPr>
        <w:t>F-1]</w:t>
      </w:r>
    </w:p>
    <w:p w14:paraId="5FB94C33" w14:textId="77777777" w:rsidR="008729B2" w:rsidRPr="00C8589E" w:rsidRDefault="008729B2" w:rsidP="008729B2">
      <w:pPr>
        <w:pStyle w:val="fields"/>
        <w:tabs>
          <w:tab w:val="clear" w:pos="8010"/>
          <w:tab w:val="left" w:pos="1080"/>
          <w:tab w:val="left" w:pos="1440"/>
          <w:tab w:val="right" w:pos="9360"/>
        </w:tabs>
        <w:spacing w:after="240"/>
        <w:ind w:left="714" w:hanging="357"/>
        <w:rPr>
          <w:rFonts w:ascii="Calibri" w:hAnsi="Calibri"/>
        </w:rPr>
      </w:pPr>
      <w:r w:rsidRPr="00C8589E">
        <w:rPr>
          <w:rFonts w:ascii="Calibri" w:hAnsi="Calibri"/>
        </w:rPr>
        <w:tab/>
        <w:t>–</w:t>
      </w:r>
      <w:r w:rsidRPr="00C8589E">
        <w:rPr>
          <w:rFonts w:ascii="Calibri" w:hAnsi="Calibri"/>
        </w:rPr>
        <w:tab/>
        <w:t>If e is equal to 0, x = 2</w:t>
      </w:r>
      <w:r w:rsidRPr="00C8589E">
        <w:rPr>
          <w:rFonts w:ascii="Calibri" w:hAnsi="Calibri"/>
          <w:vertAlign w:val="superscript"/>
        </w:rPr>
        <w:t>-(30+v)</w:t>
      </w:r>
      <w:r w:rsidRPr="00C8589E">
        <w:rPr>
          <w:rFonts w:ascii="Calibri" w:hAnsi="Calibri"/>
        </w:rPr>
        <w:t xml:space="preserve"> * n,  with v = </w:t>
      </w:r>
      <w:r w:rsidRPr="00C8589E">
        <w:rPr>
          <w:rFonts w:ascii="Calibri" w:hAnsi="Calibri"/>
          <w:lang w:eastAsia="ja-JP"/>
        </w:rPr>
        <w:t xml:space="preserve">max(0, </w:t>
      </w:r>
      <w:r w:rsidRPr="00C8589E">
        <w:rPr>
          <w:rFonts w:ascii="Calibri" w:hAnsi="Calibri"/>
        </w:rPr>
        <w:t>p</w:t>
      </w:r>
      <w:r w:rsidRPr="00C8589E">
        <w:rPr>
          <w:rFonts w:ascii="Calibri" w:hAnsi="Calibri"/>
          <w:lang w:eastAsia="ja-JP"/>
        </w:rPr>
        <w:t xml:space="preserve"> - 30) </w:t>
      </w:r>
      <w:r w:rsidRPr="00C8589E">
        <w:rPr>
          <w:rFonts w:ascii="Calibri" w:hAnsi="Calibri"/>
        </w:rPr>
        <w:tab/>
        <w:t>[Eq. F-2]</w:t>
      </w:r>
    </w:p>
    <w:p w14:paraId="62AD1EA3" w14:textId="4A408C94" w:rsidR="0048038D" w:rsidRPr="00C8589E" w:rsidRDefault="0048038D" w:rsidP="0083043A">
      <w:pPr>
        <w:pStyle w:val="Caption"/>
        <w:jc w:val="center"/>
        <w:rPr>
          <w:rFonts w:ascii="Calibri" w:hAnsi="Calibri"/>
        </w:rPr>
      </w:pPr>
      <w:bookmarkStart w:id="297" w:name="_Ref358372143"/>
      <w:r w:rsidRPr="00C8589E">
        <w:rPr>
          <w:rFonts w:ascii="Calibri" w:hAnsi="Calibri"/>
        </w:rPr>
        <w:t xml:space="preserve">Table </w:t>
      </w:r>
      <w:r w:rsidRPr="00C8589E">
        <w:rPr>
          <w:rFonts w:ascii="Calibri" w:hAnsi="Calibri"/>
        </w:rPr>
        <w:fldChar w:fldCharType="begin"/>
      </w:r>
      <w:r w:rsidRPr="00C8589E">
        <w:rPr>
          <w:rFonts w:ascii="Calibri" w:hAnsi="Calibri"/>
        </w:rPr>
        <w:instrText xml:space="preserve"> </w:instrText>
      </w:r>
      <w:r w:rsidR="00D101CD" w:rsidRPr="00C8589E">
        <w:rPr>
          <w:rFonts w:ascii="Calibri" w:hAnsi="Calibri"/>
        </w:rPr>
        <w:instrText>SEQ</w:instrText>
      </w:r>
      <w:r w:rsidRPr="00C8589E">
        <w:rPr>
          <w:rFonts w:ascii="Calibri" w:hAnsi="Calibri"/>
        </w:rPr>
        <w:instrText xml:space="preserve"> Table \* ARABIC </w:instrText>
      </w:r>
      <w:r w:rsidRPr="00C8589E">
        <w:rPr>
          <w:rFonts w:ascii="Calibri" w:hAnsi="Calibri"/>
        </w:rPr>
        <w:fldChar w:fldCharType="separate"/>
      </w:r>
      <w:r w:rsidR="00EA7D83">
        <w:rPr>
          <w:rFonts w:ascii="Calibri" w:hAnsi="Calibri"/>
          <w:noProof/>
        </w:rPr>
        <w:t>7</w:t>
      </w:r>
      <w:r w:rsidRPr="00C8589E">
        <w:rPr>
          <w:rFonts w:ascii="Calibri" w:hAnsi="Calibri"/>
        </w:rPr>
        <w:fldChar w:fldCharType="end"/>
      </w:r>
      <w:bookmarkEnd w:id="297"/>
      <w:r w:rsidR="00181FC2" w:rsidRPr="00C8589E">
        <w:rPr>
          <w:rFonts w:ascii="Calibri" w:hAnsi="Calibri"/>
        </w:rPr>
        <w:t xml:space="preserve"> – </w:t>
      </w:r>
      <w:r w:rsidRPr="00C8589E">
        <w:rPr>
          <w:rFonts w:ascii="Calibri" w:hAnsi="Calibri"/>
        </w:rPr>
        <w:t>Association between camera parameter variables and syntax elements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2511"/>
        <w:gridCol w:w="2463"/>
        <w:gridCol w:w="1906"/>
      </w:tblGrid>
      <w:tr w:rsidR="008729B2" w:rsidRPr="00A42901" w14:paraId="3FA34BB2" w14:textId="77777777" w:rsidTr="00431A49">
        <w:trPr>
          <w:jc w:val="center"/>
        </w:trPr>
        <w:tc>
          <w:tcPr>
            <w:tcW w:w="0" w:type="auto"/>
          </w:tcPr>
          <w:p w14:paraId="267D3273" w14:textId="77777777" w:rsidR="008729B2" w:rsidRPr="00A42901" w:rsidRDefault="008729B2" w:rsidP="00431A49">
            <w:pPr>
              <w:pStyle w:val="fields"/>
              <w:ind w:left="318" w:hanging="318"/>
              <w:jc w:val="center"/>
            </w:pPr>
            <w:r w:rsidRPr="00C8589E">
              <w:rPr>
                <w:rFonts w:ascii="Calibri" w:hAnsi="Calibri"/>
              </w:rPr>
              <w:t>x</w:t>
            </w:r>
          </w:p>
        </w:tc>
        <w:tc>
          <w:tcPr>
            <w:tcW w:w="0" w:type="auto"/>
          </w:tcPr>
          <w:p w14:paraId="2C053A73" w14:textId="77777777" w:rsidR="008729B2" w:rsidRPr="00A42901" w:rsidRDefault="008729B2" w:rsidP="00431A49">
            <w:pPr>
              <w:pStyle w:val="fields"/>
              <w:ind w:left="318" w:hanging="318"/>
              <w:jc w:val="center"/>
            </w:pPr>
            <w:r w:rsidRPr="00C8589E">
              <w:rPr>
                <w:rFonts w:ascii="Calibri" w:hAnsi="Calibri"/>
              </w:rPr>
              <w:t>e</w:t>
            </w:r>
          </w:p>
        </w:tc>
        <w:tc>
          <w:tcPr>
            <w:tcW w:w="0" w:type="auto"/>
          </w:tcPr>
          <w:p w14:paraId="5FA00AFE" w14:textId="77777777" w:rsidR="008729B2" w:rsidRPr="00A42901" w:rsidRDefault="008729B2" w:rsidP="00431A49">
            <w:pPr>
              <w:pStyle w:val="fields"/>
              <w:ind w:left="318" w:hanging="318"/>
              <w:jc w:val="center"/>
            </w:pPr>
            <w:r w:rsidRPr="00C8589E">
              <w:rPr>
                <w:rFonts w:ascii="Calibri" w:hAnsi="Calibri"/>
              </w:rPr>
              <w:t>n</w:t>
            </w:r>
          </w:p>
        </w:tc>
        <w:tc>
          <w:tcPr>
            <w:tcW w:w="0" w:type="auto"/>
          </w:tcPr>
          <w:p w14:paraId="19D29B7A" w14:textId="77777777" w:rsidR="008729B2" w:rsidRPr="00A42901" w:rsidRDefault="008729B2" w:rsidP="00431A49">
            <w:pPr>
              <w:pStyle w:val="fields"/>
              <w:ind w:left="318" w:hanging="318"/>
              <w:jc w:val="center"/>
            </w:pPr>
            <w:r w:rsidRPr="00C8589E">
              <w:rPr>
                <w:rFonts w:ascii="Calibri" w:hAnsi="Calibri"/>
              </w:rPr>
              <w:t>p</w:t>
            </w:r>
          </w:p>
        </w:tc>
      </w:tr>
      <w:tr w:rsidR="008729B2" w:rsidRPr="00A42901" w14:paraId="282F90A2" w14:textId="77777777" w:rsidTr="00431A49">
        <w:trPr>
          <w:jc w:val="center"/>
        </w:trPr>
        <w:tc>
          <w:tcPr>
            <w:tcW w:w="0" w:type="auto"/>
          </w:tcPr>
          <w:p w14:paraId="769BC43A" w14:textId="77777777" w:rsidR="008729B2" w:rsidRPr="00A42901" w:rsidRDefault="008729B2" w:rsidP="00431A49">
            <w:pPr>
              <w:pStyle w:val="fields"/>
              <w:ind w:left="318" w:hanging="318"/>
              <w:jc w:val="center"/>
              <w:rPr>
                <w:noProof/>
              </w:rPr>
            </w:pPr>
            <w:r w:rsidRPr="00C8589E">
              <w:rPr>
                <w:rFonts w:ascii="Calibri" w:hAnsi="Calibri"/>
                <w:noProof/>
              </w:rPr>
              <w:t>focalLengthX</w:t>
            </w:r>
          </w:p>
        </w:tc>
        <w:tc>
          <w:tcPr>
            <w:tcW w:w="0" w:type="auto"/>
          </w:tcPr>
          <w:p w14:paraId="50C3D9BC" w14:textId="77777777" w:rsidR="008729B2" w:rsidRPr="00A42901" w:rsidRDefault="008729B2" w:rsidP="00431A49">
            <w:pPr>
              <w:pStyle w:val="fields"/>
              <w:ind w:left="318" w:hanging="318"/>
              <w:jc w:val="center"/>
              <w:rPr>
                <w:noProof/>
              </w:rPr>
            </w:pPr>
            <w:r w:rsidRPr="00C8589E">
              <w:rPr>
                <w:rFonts w:ascii="Calibri" w:hAnsi="Calibri"/>
                <w:noProof/>
              </w:rPr>
              <w:t>exponent_focal_length_x</w:t>
            </w:r>
          </w:p>
        </w:tc>
        <w:tc>
          <w:tcPr>
            <w:tcW w:w="0" w:type="auto"/>
          </w:tcPr>
          <w:p w14:paraId="0484D419" w14:textId="77777777" w:rsidR="008729B2" w:rsidRPr="00A42901" w:rsidRDefault="008729B2" w:rsidP="00431A49">
            <w:pPr>
              <w:pStyle w:val="fields"/>
              <w:ind w:left="318" w:hanging="318"/>
              <w:jc w:val="center"/>
              <w:rPr>
                <w:noProof/>
              </w:rPr>
            </w:pPr>
            <w:r w:rsidRPr="00C8589E">
              <w:rPr>
                <w:rFonts w:ascii="Calibri" w:hAnsi="Calibri"/>
                <w:noProof/>
              </w:rPr>
              <w:t>mantissa_focal_length_x</w:t>
            </w:r>
          </w:p>
        </w:tc>
        <w:tc>
          <w:tcPr>
            <w:tcW w:w="0" w:type="auto"/>
          </w:tcPr>
          <w:p w14:paraId="76C96B8A" w14:textId="77777777" w:rsidR="008729B2" w:rsidRPr="00A42901" w:rsidRDefault="008729B2" w:rsidP="00431A49">
            <w:pPr>
              <w:pStyle w:val="fields"/>
              <w:ind w:left="318" w:hanging="318"/>
              <w:jc w:val="center"/>
              <w:rPr>
                <w:noProof/>
              </w:rPr>
            </w:pPr>
            <w:r w:rsidRPr="00C8589E">
              <w:rPr>
                <w:rFonts w:ascii="Calibri" w:hAnsi="Calibri"/>
                <w:noProof/>
              </w:rPr>
              <w:t>prec_focal_length</w:t>
            </w:r>
          </w:p>
        </w:tc>
      </w:tr>
      <w:tr w:rsidR="008729B2" w:rsidRPr="00A42901" w14:paraId="5BD54CDF" w14:textId="77777777" w:rsidTr="00431A49">
        <w:trPr>
          <w:jc w:val="center"/>
        </w:trPr>
        <w:tc>
          <w:tcPr>
            <w:tcW w:w="0" w:type="auto"/>
          </w:tcPr>
          <w:p w14:paraId="43CC684C" w14:textId="77777777" w:rsidR="008729B2" w:rsidRPr="00A42901" w:rsidRDefault="008729B2" w:rsidP="00431A49">
            <w:pPr>
              <w:pStyle w:val="fields"/>
              <w:ind w:left="318" w:hanging="318"/>
              <w:jc w:val="center"/>
              <w:rPr>
                <w:noProof/>
              </w:rPr>
            </w:pPr>
            <w:r w:rsidRPr="00C8589E">
              <w:rPr>
                <w:rFonts w:ascii="Calibri" w:hAnsi="Calibri"/>
                <w:noProof/>
              </w:rPr>
              <w:t>focalLengthY</w:t>
            </w:r>
          </w:p>
        </w:tc>
        <w:tc>
          <w:tcPr>
            <w:tcW w:w="0" w:type="auto"/>
          </w:tcPr>
          <w:p w14:paraId="13CA1676" w14:textId="77777777" w:rsidR="008729B2" w:rsidRPr="00A42901" w:rsidRDefault="008729B2" w:rsidP="00431A49">
            <w:pPr>
              <w:pStyle w:val="fields"/>
              <w:ind w:left="318" w:hanging="318"/>
              <w:jc w:val="center"/>
              <w:rPr>
                <w:noProof/>
              </w:rPr>
            </w:pPr>
            <w:r w:rsidRPr="00C8589E">
              <w:rPr>
                <w:rFonts w:ascii="Calibri" w:hAnsi="Calibri"/>
                <w:noProof/>
              </w:rPr>
              <w:t>exponent_focal_length_y</w:t>
            </w:r>
          </w:p>
        </w:tc>
        <w:tc>
          <w:tcPr>
            <w:tcW w:w="0" w:type="auto"/>
          </w:tcPr>
          <w:p w14:paraId="4ACC6118" w14:textId="77777777" w:rsidR="008729B2" w:rsidRPr="00A42901" w:rsidRDefault="008729B2" w:rsidP="00431A49">
            <w:pPr>
              <w:pStyle w:val="fields"/>
              <w:ind w:left="318" w:hanging="318"/>
              <w:jc w:val="center"/>
              <w:rPr>
                <w:noProof/>
              </w:rPr>
            </w:pPr>
            <w:r w:rsidRPr="00C8589E">
              <w:rPr>
                <w:rFonts w:ascii="Calibri" w:hAnsi="Calibri"/>
                <w:noProof/>
              </w:rPr>
              <w:t>mantissa_focal_length_y</w:t>
            </w:r>
          </w:p>
        </w:tc>
        <w:tc>
          <w:tcPr>
            <w:tcW w:w="0" w:type="auto"/>
          </w:tcPr>
          <w:p w14:paraId="1DB5A05A" w14:textId="77777777" w:rsidR="008729B2" w:rsidRPr="00A42901" w:rsidRDefault="008729B2" w:rsidP="00431A49">
            <w:pPr>
              <w:pStyle w:val="fields"/>
              <w:ind w:left="318" w:hanging="318"/>
              <w:jc w:val="center"/>
              <w:rPr>
                <w:noProof/>
              </w:rPr>
            </w:pPr>
            <w:r w:rsidRPr="00C8589E">
              <w:rPr>
                <w:rFonts w:ascii="Calibri" w:hAnsi="Calibri"/>
                <w:noProof/>
              </w:rPr>
              <w:t>prec_focal_length</w:t>
            </w:r>
          </w:p>
        </w:tc>
      </w:tr>
      <w:tr w:rsidR="008729B2" w:rsidRPr="00A42901" w14:paraId="410BFDDB" w14:textId="77777777" w:rsidTr="00431A49">
        <w:trPr>
          <w:jc w:val="center"/>
        </w:trPr>
        <w:tc>
          <w:tcPr>
            <w:tcW w:w="0" w:type="auto"/>
          </w:tcPr>
          <w:p w14:paraId="20F2FF59" w14:textId="77777777" w:rsidR="008729B2" w:rsidRPr="00A42901" w:rsidRDefault="008729B2" w:rsidP="00431A49">
            <w:pPr>
              <w:pStyle w:val="fields"/>
              <w:ind w:left="318" w:hanging="318"/>
              <w:jc w:val="center"/>
              <w:rPr>
                <w:noProof/>
              </w:rPr>
            </w:pPr>
            <w:r w:rsidRPr="00C8589E">
              <w:rPr>
                <w:rFonts w:ascii="Calibri" w:hAnsi="Calibri"/>
                <w:noProof/>
              </w:rPr>
              <w:t>principalPointX</w:t>
            </w:r>
          </w:p>
        </w:tc>
        <w:tc>
          <w:tcPr>
            <w:tcW w:w="0" w:type="auto"/>
          </w:tcPr>
          <w:p w14:paraId="253AC83C" w14:textId="77777777" w:rsidR="008729B2" w:rsidRPr="00A42901" w:rsidRDefault="008729B2" w:rsidP="00431A49">
            <w:pPr>
              <w:pStyle w:val="fields"/>
              <w:ind w:left="318" w:hanging="318"/>
              <w:jc w:val="center"/>
              <w:rPr>
                <w:noProof/>
              </w:rPr>
            </w:pPr>
            <w:r w:rsidRPr="00C8589E">
              <w:rPr>
                <w:rFonts w:ascii="Calibri" w:hAnsi="Calibri"/>
                <w:noProof/>
              </w:rPr>
              <w:t>exponent_principal_point_x</w:t>
            </w:r>
          </w:p>
        </w:tc>
        <w:tc>
          <w:tcPr>
            <w:tcW w:w="0" w:type="auto"/>
          </w:tcPr>
          <w:p w14:paraId="5B206389" w14:textId="77777777" w:rsidR="008729B2" w:rsidRPr="00A42901" w:rsidRDefault="008729B2" w:rsidP="00431A49">
            <w:pPr>
              <w:pStyle w:val="fields"/>
              <w:ind w:left="318" w:hanging="318"/>
              <w:jc w:val="center"/>
              <w:rPr>
                <w:noProof/>
              </w:rPr>
            </w:pPr>
            <w:r w:rsidRPr="00C8589E">
              <w:rPr>
                <w:rFonts w:ascii="Calibri" w:hAnsi="Calibri"/>
                <w:noProof/>
              </w:rPr>
              <w:t>mantissa_principal_point_x</w:t>
            </w:r>
          </w:p>
        </w:tc>
        <w:tc>
          <w:tcPr>
            <w:tcW w:w="0" w:type="auto"/>
          </w:tcPr>
          <w:p w14:paraId="04977263" w14:textId="77777777" w:rsidR="008729B2" w:rsidRPr="00A42901" w:rsidRDefault="008729B2" w:rsidP="00431A49">
            <w:pPr>
              <w:pStyle w:val="fields"/>
              <w:ind w:left="318" w:hanging="318"/>
              <w:jc w:val="center"/>
              <w:rPr>
                <w:noProof/>
              </w:rPr>
            </w:pPr>
            <w:r w:rsidRPr="00C8589E">
              <w:rPr>
                <w:rFonts w:ascii="Calibri" w:hAnsi="Calibri"/>
                <w:noProof/>
              </w:rPr>
              <w:t>prec_principal_point</w:t>
            </w:r>
          </w:p>
        </w:tc>
      </w:tr>
      <w:tr w:rsidR="008729B2" w:rsidRPr="00A42901" w14:paraId="538A847C" w14:textId="77777777" w:rsidTr="00431A49">
        <w:trPr>
          <w:jc w:val="center"/>
        </w:trPr>
        <w:tc>
          <w:tcPr>
            <w:tcW w:w="0" w:type="auto"/>
          </w:tcPr>
          <w:p w14:paraId="041695C0" w14:textId="77777777" w:rsidR="008729B2" w:rsidRPr="00A42901" w:rsidRDefault="008729B2" w:rsidP="00431A49">
            <w:pPr>
              <w:pStyle w:val="fields"/>
              <w:ind w:left="318" w:hanging="318"/>
              <w:jc w:val="center"/>
              <w:rPr>
                <w:noProof/>
              </w:rPr>
            </w:pPr>
            <w:r w:rsidRPr="00C8589E">
              <w:rPr>
                <w:rFonts w:ascii="Calibri" w:hAnsi="Calibri"/>
                <w:noProof/>
              </w:rPr>
              <w:t>principalPointY</w:t>
            </w:r>
          </w:p>
        </w:tc>
        <w:tc>
          <w:tcPr>
            <w:tcW w:w="0" w:type="auto"/>
          </w:tcPr>
          <w:p w14:paraId="717B9C65" w14:textId="77777777" w:rsidR="008729B2" w:rsidRPr="00A42901" w:rsidRDefault="008729B2" w:rsidP="00431A49">
            <w:pPr>
              <w:pStyle w:val="fields"/>
              <w:ind w:left="318" w:hanging="318"/>
              <w:jc w:val="center"/>
              <w:rPr>
                <w:noProof/>
              </w:rPr>
            </w:pPr>
            <w:r w:rsidRPr="00C8589E">
              <w:rPr>
                <w:rFonts w:ascii="Calibri" w:hAnsi="Calibri"/>
                <w:noProof/>
              </w:rPr>
              <w:t>exponent_principal_point_y</w:t>
            </w:r>
          </w:p>
        </w:tc>
        <w:tc>
          <w:tcPr>
            <w:tcW w:w="0" w:type="auto"/>
          </w:tcPr>
          <w:p w14:paraId="2E2BD0FE" w14:textId="77777777" w:rsidR="008729B2" w:rsidRPr="00A42901" w:rsidRDefault="008729B2" w:rsidP="00431A49">
            <w:pPr>
              <w:pStyle w:val="fields"/>
              <w:ind w:left="318" w:hanging="318"/>
              <w:jc w:val="center"/>
              <w:rPr>
                <w:noProof/>
              </w:rPr>
            </w:pPr>
            <w:r w:rsidRPr="00C8589E">
              <w:rPr>
                <w:rFonts w:ascii="Calibri" w:hAnsi="Calibri"/>
                <w:noProof/>
              </w:rPr>
              <w:t>mantissa_principal_point_y</w:t>
            </w:r>
          </w:p>
        </w:tc>
        <w:tc>
          <w:tcPr>
            <w:tcW w:w="0" w:type="auto"/>
          </w:tcPr>
          <w:p w14:paraId="61FD7551" w14:textId="77777777" w:rsidR="008729B2" w:rsidRPr="00A42901" w:rsidRDefault="008729B2" w:rsidP="00431A49">
            <w:pPr>
              <w:pStyle w:val="fields"/>
              <w:ind w:left="318" w:hanging="318"/>
              <w:jc w:val="center"/>
              <w:rPr>
                <w:noProof/>
              </w:rPr>
            </w:pPr>
            <w:r w:rsidRPr="00C8589E">
              <w:rPr>
                <w:rFonts w:ascii="Calibri" w:hAnsi="Calibri"/>
                <w:noProof/>
              </w:rPr>
              <w:t>prec_principal_point</w:t>
            </w:r>
          </w:p>
        </w:tc>
      </w:tr>
      <w:tr w:rsidR="008729B2" w:rsidRPr="00C8589E" w14:paraId="78AF5B23" w14:textId="77777777" w:rsidTr="00431A49">
        <w:trPr>
          <w:jc w:val="center"/>
        </w:trPr>
        <w:tc>
          <w:tcPr>
            <w:tcW w:w="0" w:type="auto"/>
          </w:tcPr>
          <w:p w14:paraId="04095DA5" w14:textId="77777777" w:rsidR="008729B2" w:rsidRPr="00A42901" w:rsidRDefault="008729B2" w:rsidP="00431A49">
            <w:pPr>
              <w:pStyle w:val="fields"/>
              <w:ind w:left="318" w:hanging="318"/>
              <w:jc w:val="center"/>
              <w:rPr>
                <w:noProof/>
              </w:rPr>
            </w:pPr>
            <w:r w:rsidRPr="00C8589E">
              <w:rPr>
                <w:rFonts w:ascii="Calibri" w:hAnsi="Calibri"/>
                <w:noProof/>
              </w:rPr>
              <w:t>skewFactor</w:t>
            </w:r>
          </w:p>
        </w:tc>
        <w:tc>
          <w:tcPr>
            <w:tcW w:w="0" w:type="auto"/>
          </w:tcPr>
          <w:p w14:paraId="765A3930" w14:textId="77777777" w:rsidR="008729B2" w:rsidRPr="00A42901" w:rsidRDefault="008729B2" w:rsidP="00431A49">
            <w:pPr>
              <w:pStyle w:val="fields"/>
              <w:ind w:left="318" w:hanging="318"/>
              <w:jc w:val="center"/>
              <w:rPr>
                <w:noProof/>
              </w:rPr>
            </w:pPr>
            <w:r w:rsidRPr="00C8589E">
              <w:rPr>
                <w:rFonts w:ascii="Calibri" w:hAnsi="Calibri"/>
                <w:noProof/>
              </w:rPr>
              <w:t>exponent_skew_factor</w:t>
            </w:r>
          </w:p>
        </w:tc>
        <w:tc>
          <w:tcPr>
            <w:tcW w:w="0" w:type="auto"/>
          </w:tcPr>
          <w:p w14:paraId="7E50D3C1" w14:textId="77777777" w:rsidR="008729B2" w:rsidRPr="00A42901" w:rsidRDefault="008729B2" w:rsidP="00431A49">
            <w:pPr>
              <w:pStyle w:val="fields"/>
              <w:ind w:left="318" w:hanging="318"/>
              <w:jc w:val="center"/>
              <w:rPr>
                <w:noProof/>
              </w:rPr>
            </w:pPr>
            <w:r w:rsidRPr="00C8589E">
              <w:rPr>
                <w:rFonts w:ascii="Calibri" w:hAnsi="Calibri"/>
                <w:noProof/>
              </w:rPr>
              <w:t>mantissa_skew_factor</w:t>
            </w:r>
          </w:p>
        </w:tc>
        <w:tc>
          <w:tcPr>
            <w:tcW w:w="0" w:type="auto"/>
          </w:tcPr>
          <w:p w14:paraId="7DD893E9" w14:textId="77777777" w:rsidR="008729B2" w:rsidRPr="00C8589E" w:rsidRDefault="008729B2" w:rsidP="00431A49">
            <w:pPr>
              <w:pStyle w:val="fields"/>
              <w:ind w:left="318" w:hanging="318"/>
              <w:jc w:val="center"/>
              <w:rPr>
                <w:rFonts w:ascii="Calibri" w:hAnsi="Calibri"/>
                <w:noProof/>
              </w:rPr>
            </w:pPr>
            <w:r w:rsidRPr="00C8589E">
              <w:rPr>
                <w:rFonts w:ascii="Calibri" w:hAnsi="Calibri"/>
                <w:noProof/>
              </w:rPr>
              <w:t>prec_skew_factor</w:t>
            </w:r>
          </w:p>
        </w:tc>
      </w:tr>
    </w:tbl>
    <w:p w14:paraId="7A48338A" w14:textId="77777777" w:rsidR="008729B2" w:rsidRPr="00C8589E" w:rsidRDefault="008729B2" w:rsidP="008729B2">
      <w:pPr>
        <w:rPr>
          <w:rFonts w:ascii="Calibri" w:hAnsi="Calibri"/>
        </w:rPr>
      </w:pPr>
    </w:p>
    <w:p w14:paraId="3EEE2FA4" w14:textId="77777777" w:rsidR="008729B2" w:rsidRPr="00C8589E" w:rsidRDefault="008729B2" w:rsidP="0083043A">
      <w:pPr>
        <w:pStyle w:val="Heading5"/>
        <w:rPr>
          <w:rFonts w:ascii="Calibri" w:hAnsi="Calibri"/>
        </w:rPr>
      </w:pPr>
      <w:r w:rsidRPr="00C8589E">
        <w:rPr>
          <w:rFonts w:ascii="Calibri" w:hAnsi="Calibri"/>
        </w:rPr>
        <w:t>Extrinsic Camera Parameters Box</w:t>
      </w:r>
    </w:p>
    <w:p w14:paraId="52A67FD1" w14:textId="77777777" w:rsidR="008729B2" w:rsidRPr="00C8589E" w:rsidRDefault="008729B2" w:rsidP="0083043A">
      <w:pPr>
        <w:pStyle w:val="Heading6"/>
        <w:rPr>
          <w:rFonts w:ascii="Calibri" w:hAnsi="Calibri"/>
        </w:rPr>
      </w:pPr>
      <w:r w:rsidRPr="00C8589E">
        <w:rPr>
          <w:rFonts w:ascii="Calibri" w:hAnsi="Calibri"/>
        </w:rPr>
        <w:t>Definition</w:t>
      </w:r>
    </w:p>
    <w:p w14:paraId="58825B94" w14:textId="40BB07F6" w:rsidR="00B45EA9" w:rsidRPr="00C8589E" w:rsidRDefault="00B45EA9" w:rsidP="00B45EA9">
      <w:pPr>
        <w:pStyle w:val="Atom"/>
        <w:tabs>
          <w:tab w:val="left" w:pos="2790"/>
        </w:tabs>
        <w:spacing w:after="240"/>
        <w:rPr>
          <w:rFonts w:ascii="Calibri" w:hAnsi="Calibri"/>
        </w:rPr>
      </w:pPr>
      <w:r w:rsidRPr="00C8589E">
        <w:rPr>
          <w:rFonts w:ascii="Calibri" w:hAnsi="Calibri"/>
        </w:rPr>
        <w:t>Box Type:</w:t>
      </w:r>
      <w:r w:rsidRPr="00C8589E">
        <w:rPr>
          <w:rFonts w:ascii="Calibri" w:hAnsi="Calibri"/>
        </w:rPr>
        <w:tab/>
      </w:r>
      <w:r w:rsidRPr="00C8589E">
        <w:rPr>
          <w:rFonts w:ascii="Consolas" w:hAnsi="Consolas"/>
          <w:noProof/>
        </w:rPr>
        <w:t>‘ecam’</w:t>
      </w:r>
      <w:r w:rsidRPr="00C8589E">
        <w:rPr>
          <w:rFonts w:ascii="Calibri" w:hAnsi="Calibri"/>
        </w:rPr>
        <w:br/>
        <w:t>Container:</w:t>
      </w:r>
      <w:r w:rsidRPr="00C8589E">
        <w:rPr>
          <w:rFonts w:ascii="Calibri" w:hAnsi="Calibri"/>
        </w:rPr>
        <w:tab/>
        <w:t>Sample Entry (</w:t>
      </w:r>
      <w:r w:rsidRPr="00C8589E">
        <w:rPr>
          <w:rFonts w:ascii="Consolas" w:hAnsi="Consolas"/>
          <w:noProof/>
        </w:rPr>
        <w:t>‘avc1’</w:t>
      </w:r>
      <w:r w:rsidRPr="00C8589E">
        <w:rPr>
          <w:rFonts w:ascii="Calibri" w:hAnsi="Calibri"/>
        </w:rPr>
        <w:t>,</w:t>
      </w:r>
      <w:r w:rsidRPr="00C8589E">
        <w:rPr>
          <w:rFonts w:ascii="Consolas" w:hAnsi="Consolas"/>
          <w:noProof/>
        </w:rPr>
        <w:t xml:space="preserve"> ‘avc2’</w:t>
      </w:r>
      <w:r w:rsidRPr="00C8589E">
        <w:rPr>
          <w:rFonts w:ascii="Calibri" w:hAnsi="Calibri"/>
        </w:rPr>
        <w:t>,</w:t>
      </w:r>
      <w:r w:rsidRPr="00C8589E">
        <w:rPr>
          <w:rFonts w:ascii="Consolas" w:hAnsi="Consolas"/>
          <w:noProof/>
        </w:rPr>
        <w:t xml:space="preserve"> 'avc3', 'avc4', </w:t>
      </w:r>
      <w:r w:rsidRPr="00C8589E">
        <w:rPr>
          <w:rFonts w:ascii="Consolas" w:hAnsi="Consolas"/>
          <w:noProof/>
        </w:rPr>
        <w:br/>
      </w:r>
      <w:r w:rsidRPr="00C8589E">
        <w:rPr>
          <w:rFonts w:ascii="Consolas" w:hAnsi="Consolas"/>
          <w:noProof/>
        </w:rPr>
        <w:tab/>
      </w:r>
      <w:r w:rsidRPr="00C8589E">
        <w:rPr>
          <w:rFonts w:ascii="Consolas" w:hAnsi="Consolas"/>
          <w:noProof/>
        </w:rPr>
        <w:tab/>
        <w:t>‘mvc1’, ‘mvc2’, 'mvc3', 'mvc4'</w:t>
      </w:r>
      <w:r w:rsidR="0098141E" w:rsidRPr="00C8589E">
        <w:rPr>
          <w:rFonts w:ascii="Consolas" w:hAnsi="Consolas"/>
          <w:noProof/>
        </w:rPr>
        <w:t>,</w:t>
      </w:r>
      <w:r w:rsidR="0098141E" w:rsidRPr="00C8589E">
        <w:rPr>
          <w:rFonts w:ascii="Consolas" w:hAnsi="Consolas"/>
          <w:noProof/>
        </w:rPr>
        <w:br/>
      </w:r>
      <w:r w:rsidR="0098141E" w:rsidRPr="00C8589E">
        <w:rPr>
          <w:rFonts w:ascii="Consolas" w:hAnsi="Consolas"/>
          <w:noProof/>
        </w:rPr>
        <w:lastRenderedPageBreak/>
        <w:tab/>
      </w:r>
      <w:r w:rsidR="0098141E" w:rsidRPr="00C8589E">
        <w:rPr>
          <w:rFonts w:ascii="Consolas" w:hAnsi="Consolas"/>
          <w:noProof/>
        </w:rPr>
        <w:tab/>
        <w:t>‘mvd1’, ‘mvd2’, 'mvd3', 'mvd4'</w:t>
      </w:r>
      <w:r w:rsidRPr="00C8589E">
        <w:rPr>
          <w:rFonts w:ascii="Calibri" w:hAnsi="Calibri"/>
        </w:rPr>
        <w:t>)</w:t>
      </w:r>
      <w:r w:rsidRPr="00C8589E">
        <w:rPr>
          <w:rFonts w:ascii="Calibri" w:hAnsi="Calibri"/>
        </w:rPr>
        <w:br/>
        <w:t>Mandatory:</w:t>
      </w:r>
      <w:r w:rsidRPr="00C8589E">
        <w:rPr>
          <w:rFonts w:ascii="Calibri" w:hAnsi="Calibri"/>
        </w:rPr>
        <w:tab/>
        <w:t>No</w:t>
      </w:r>
      <w:r w:rsidRPr="00C8589E">
        <w:rPr>
          <w:rFonts w:ascii="Calibri" w:hAnsi="Calibri"/>
        </w:rPr>
        <w:br/>
        <w:t>Quantity:</w:t>
      </w:r>
      <w:r w:rsidRPr="00C8589E">
        <w:rPr>
          <w:rFonts w:ascii="Calibri" w:hAnsi="Calibri"/>
        </w:rPr>
        <w:tab/>
        <w:t>Zero or more</w:t>
      </w:r>
    </w:p>
    <w:p w14:paraId="1C0010C3" w14:textId="77777777" w:rsidR="008729B2" w:rsidRPr="00C8589E" w:rsidRDefault="008729B2" w:rsidP="008729B2">
      <w:pPr>
        <w:rPr>
          <w:rFonts w:ascii="Calibri" w:hAnsi="Calibri"/>
        </w:rPr>
      </w:pPr>
      <w:r w:rsidRPr="00C8589E">
        <w:rPr>
          <w:rFonts w:ascii="Calibri" w:hAnsi="Calibri"/>
        </w:rPr>
        <w:t>This subclause specifies extrinsic camera parameters that define the location and orientation of the camera reference frame with respect to a known world reference frame. A specification of extrinsic camera parameters including translation vector and rotation matrix is given in Annex H of ISO/IEC 14496-10.</w:t>
      </w:r>
    </w:p>
    <w:p w14:paraId="498FD411" w14:textId="77777777" w:rsidR="008729B2" w:rsidRPr="00C8589E" w:rsidRDefault="008729B2" w:rsidP="008729B2">
      <w:pPr>
        <w:rPr>
          <w:rFonts w:ascii="Calibri" w:hAnsi="Calibri"/>
        </w:rPr>
      </w:pPr>
      <w:r w:rsidRPr="00C8589E">
        <w:rPr>
          <w:rFonts w:ascii="Calibri" w:hAnsi="Calibri"/>
        </w:rPr>
        <w:t>The extrinsic camera parameters are specified according to a right-handed coordinate system, where the upper left corner of the image is the origin, i.e., the (0, 0) coordinate, with the other corners of the image having non-negative coordinates. With these specifications, a 3-dimensional world point, wP=[x y z] is mapped to a 2-dimensional camera point, cP = [u v 1], according to:</w:t>
      </w:r>
    </w:p>
    <w:p w14:paraId="2DC7781A" w14:textId="77777777" w:rsidR="008729B2" w:rsidRPr="00C8589E" w:rsidRDefault="008729B2" w:rsidP="008729B2">
      <w:pPr>
        <w:pStyle w:val="Formula"/>
        <w:rPr>
          <w:rFonts w:ascii="Calibri" w:hAnsi="Calibri"/>
        </w:rPr>
      </w:pPr>
      <w:r w:rsidRPr="00C8589E">
        <w:rPr>
          <w:rFonts w:ascii="Calibri" w:hAnsi="Calibri"/>
        </w:rPr>
        <w:t>s * cP = A * R</w:t>
      </w:r>
      <w:r w:rsidRPr="00C8589E">
        <w:rPr>
          <w:rFonts w:ascii="Calibri" w:hAnsi="Calibri"/>
          <w:vertAlign w:val="superscript"/>
        </w:rPr>
        <w:t>-1</w:t>
      </w:r>
      <w:r w:rsidRPr="00C8589E">
        <w:rPr>
          <w:rFonts w:ascii="Calibri" w:hAnsi="Calibri"/>
        </w:rPr>
        <w:t xml:space="preserve"> * ( wP – T )</w:t>
      </w:r>
    </w:p>
    <w:p w14:paraId="585754CF" w14:textId="2E3C9EEC" w:rsidR="008729B2" w:rsidRPr="00C8589E" w:rsidRDefault="008729B2" w:rsidP="008729B2">
      <w:pPr>
        <w:rPr>
          <w:rFonts w:ascii="Calibri" w:hAnsi="Calibri"/>
        </w:rPr>
      </w:pPr>
      <w:r w:rsidRPr="00C8589E">
        <w:rPr>
          <w:rFonts w:ascii="Calibri" w:hAnsi="Calibri"/>
        </w:rPr>
        <w:t xml:space="preserve">where A denotes the intrinsic camera parameter matrix which can be indicated by an intrinsic camera parameters box (see </w:t>
      </w:r>
      <w:r w:rsidR="00E11129" w:rsidRPr="00C8589E">
        <w:rPr>
          <w:rFonts w:ascii="Calibri" w:hAnsi="Calibri"/>
        </w:rPr>
        <w:fldChar w:fldCharType="begin"/>
      </w:r>
      <w:r w:rsidR="00E11129" w:rsidRPr="00C8589E">
        <w:rPr>
          <w:rFonts w:ascii="Calibri" w:hAnsi="Calibri"/>
        </w:rPr>
        <w:instrText xml:space="preserve"> </w:instrText>
      </w:r>
      <w:r w:rsidR="00D101CD" w:rsidRPr="00C8589E">
        <w:rPr>
          <w:rFonts w:ascii="Calibri" w:hAnsi="Calibri"/>
        </w:rPr>
        <w:instrText>REF</w:instrText>
      </w:r>
      <w:r w:rsidR="00E11129" w:rsidRPr="00C8589E">
        <w:rPr>
          <w:rFonts w:ascii="Calibri" w:hAnsi="Calibri"/>
        </w:rPr>
        <w:instrText xml:space="preserve"> _Ref201139106 \r \h </w:instrText>
      </w:r>
      <w:r w:rsidR="00E11129" w:rsidRPr="00C8589E">
        <w:rPr>
          <w:rFonts w:ascii="Calibri" w:hAnsi="Calibri"/>
        </w:rPr>
      </w:r>
      <w:r w:rsidR="00E11129" w:rsidRPr="00C8589E">
        <w:rPr>
          <w:rFonts w:ascii="Calibri" w:hAnsi="Calibri"/>
        </w:rPr>
        <w:fldChar w:fldCharType="separate"/>
      </w:r>
      <w:r w:rsidR="00EA7D83">
        <w:rPr>
          <w:rFonts w:ascii="Calibri" w:hAnsi="Calibri"/>
        </w:rPr>
        <w:t>7.6.3.1.1</w:t>
      </w:r>
      <w:r w:rsidR="00E11129" w:rsidRPr="00C8589E">
        <w:rPr>
          <w:rFonts w:ascii="Calibri" w:hAnsi="Calibri"/>
        </w:rPr>
        <w:fldChar w:fldCharType="end"/>
      </w:r>
      <w:r w:rsidRPr="00C8589E">
        <w:rPr>
          <w:rFonts w:ascii="Calibri" w:hAnsi="Calibri"/>
        </w:rPr>
        <w:t>), R</w:t>
      </w:r>
      <w:r w:rsidRPr="00C8589E">
        <w:rPr>
          <w:rFonts w:ascii="Calibri" w:hAnsi="Calibri"/>
          <w:vertAlign w:val="superscript"/>
        </w:rPr>
        <w:t xml:space="preserve">-1 </w:t>
      </w:r>
      <w:r w:rsidRPr="00C8589E">
        <w:rPr>
          <w:rFonts w:ascii="Calibri" w:hAnsi="Calibri"/>
        </w:rPr>
        <w:t>denotes the inverse of the rotation matrix R, T denotes the translation vector, and s (a scalar value) is an arbitrary scale factor chosen to make the third coordinate of cP equal to 1. The elements of A, R, T are determined according the syntax elements signalled in this box and as specified below.</w:t>
      </w:r>
    </w:p>
    <w:p w14:paraId="295D8176" w14:textId="77777777" w:rsidR="008729B2" w:rsidRPr="00C8589E" w:rsidRDefault="008729B2" w:rsidP="0083043A">
      <w:pPr>
        <w:pStyle w:val="Heading6"/>
        <w:rPr>
          <w:rFonts w:ascii="Calibri" w:hAnsi="Calibri"/>
        </w:rPr>
      </w:pPr>
      <w:r w:rsidRPr="00C8589E">
        <w:rPr>
          <w:rFonts w:ascii="Calibri" w:hAnsi="Calibri"/>
        </w:rPr>
        <w:t>Syntax</w:t>
      </w:r>
    </w:p>
    <w:p w14:paraId="033C53CD" w14:textId="77777777" w:rsidR="008729B2" w:rsidRPr="00C8589E" w:rsidRDefault="008729B2" w:rsidP="008729B2">
      <w:pPr>
        <w:pStyle w:val="FormatvorlagecodeLateinCourier"/>
        <w:spacing w:before="0"/>
        <w:rPr>
          <w:rFonts w:ascii="Consolas" w:hAnsi="Consolas"/>
        </w:rPr>
      </w:pPr>
      <w:r w:rsidRPr="00C8589E">
        <w:rPr>
          <w:rFonts w:ascii="Consolas" w:hAnsi="Consolas"/>
        </w:rPr>
        <w:t>class ExtrinsicCameraParametersBox extends FullBox (‘ecam’, version=0, flags) {</w:t>
      </w:r>
      <w:r w:rsidRPr="00C8589E">
        <w:rPr>
          <w:rFonts w:ascii="Consolas" w:hAnsi="Consolas"/>
        </w:rPr>
        <w:br/>
      </w:r>
      <w:r w:rsidRPr="00C8589E">
        <w:rPr>
          <w:rFonts w:ascii="Consolas" w:hAnsi="Consolas"/>
        </w:rPr>
        <w:tab/>
        <w:t xml:space="preserve">unsigned int(6) </w:t>
      </w:r>
      <w:r w:rsidRPr="00C8589E">
        <w:rPr>
          <w:rFonts w:ascii="Consolas" w:hAnsi="Consolas"/>
        </w:rPr>
        <w:tab/>
        <w:t>reserved=0;</w:t>
      </w:r>
      <w:r w:rsidRPr="00C8589E">
        <w:rPr>
          <w:rFonts w:ascii="Consolas" w:hAnsi="Consolas"/>
        </w:rPr>
        <w:br/>
      </w:r>
      <w:r w:rsidRPr="00C8589E">
        <w:rPr>
          <w:rFonts w:ascii="Consolas" w:hAnsi="Consolas"/>
        </w:rPr>
        <w:tab/>
        <w:t xml:space="preserve">unsigned int(10) </w:t>
      </w:r>
      <w:r w:rsidRPr="00C8589E">
        <w:rPr>
          <w:rFonts w:ascii="Consolas" w:hAnsi="Consolas"/>
        </w:rPr>
        <w:tab/>
        <w:t>ref_view_id;</w:t>
      </w:r>
      <w:r w:rsidRPr="00C8589E">
        <w:rPr>
          <w:rFonts w:ascii="Consolas" w:hAnsi="Consolas"/>
        </w:rPr>
        <w:br/>
      </w:r>
      <w:r w:rsidRPr="00C8589E">
        <w:rPr>
          <w:rFonts w:ascii="Consolas" w:hAnsi="Consolas"/>
        </w:rPr>
        <w:tab/>
        <w:t>unsigned int(8)</w:t>
      </w:r>
      <w:r w:rsidRPr="00C8589E">
        <w:rPr>
          <w:rFonts w:ascii="Consolas" w:hAnsi="Consolas"/>
        </w:rPr>
        <w:tab/>
        <w:t>prec_rotation_param;</w:t>
      </w:r>
      <w:r w:rsidRPr="00C8589E">
        <w:rPr>
          <w:rFonts w:ascii="Consolas" w:hAnsi="Consolas"/>
        </w:rPr>
        <w:br/>
      </w:r>
      <w:r w:rsidRPr="00C8589E">
        <w:rPr>
          <w:rFonts w:ascii="Consolas" w:hAnsi="Consolas"/>
        </w:rPr>
        <w:tab/>
        <w:t>unsigned int(8)</w:t>
      </w:r>
      <w:r w:rsidRPr="00C8589E">
        <w:rPr>
          <w:rFonts w:ascii="Consolas" w:hAnsi="Consolas"/>
        </w:rPr>
        <w:tab/>
        <w:t>prec_translation_param;</w:t>
      </w:r>
      <w:r w:rsidRPr="00C8589E">
        <w:rPr>
          <w:rFonts w:ascii="Consolas" w:hAnsi="Consolas"/>
        </w:rPr>
        <w:br/>
      </w:r>
      <w:r w:rsidRPr="00C8589E">
        <w:rPr>
          <w:rFonts w:ascii="Consolas" w:hAnsi="Consolas"/>
        </w:rPr>
        <w:tab/>
        <w:t>for (j=1; j&lt;=3; j++) { /* row */</w:t>
      </w:r>
      <w:r w:rsidRPr="00C8589E">
        <w:rPr>
          <w:rFonts w:ascii="Consolas" w:hAnsi="Consolas"/>
        </w:rPr>
        <w:tab/>
      </w:r>
      <w:r w:rsidRPr="00C8589E">
        <w:rPr>
          <w:rFonts w:ascii="Consolas" w:hAnsi="Consolas"/>
        </w:rPr>
        <w:tab/>
      </w:r>
      <w:r w:rsidRPr="00C8589E">
        <w:rPr>
          <w:rFonts w:ascii="Consolas" w:hAnsi="Consolas"/>
        </w:rPr>
        <w:br/>
      </w:r>
      <w:r w:rsidRPr="00C8589E">
        <w:rPr>
          <w:rFonts w:ascii="Consolas" w:hAnsi="Consolas"/>
        </w:rPr>
        <w:tab/>
      </w:r>
      <w:r w:rsidRPr="00C8589E">
        <w:rPr>
          <w:rFonts w:ascii="Consolas" w:hAnsi="Consolas"/>
        </w:rPr>
        <w:tab/>
        <w:t>for (k=1; k&lt;=3; k++) { /* column */</w:t>
      </w:r>
      <w:r w:rsidRPr="00C8589E">
        <w:rPr>
          <w:rFonts w:ascii="Consolas" w:hAnsi="Consolas"/>
        </w:rPr>
        <w:br/>
      </w:r>
      <w:r w:rsidRPr="00C8589E">
        <w:rPr>
          <w:rFonts w:ascii="Consolas" w:hAnsi="Consolas"/>
        </w:rPr>
        <w:tab/>
      </w:r>
      <w:r w:rsidRPr="00C8589E">
        <w:rPr>
          <w:rFonts w:ascii="Consolas" w:hAnsi="Consolas"/>
        </w:rPr>
        <w:tab/>
      </w:r>
      <w:r w:rsidRPr="00C8589E">
        <w:rPr>
          <w:rFonts w:ascii="Consolas" w:hAnsi="Consolas"/>
        </w:rPr>
        <w:tab/>
        <w:t>unsigned int(8)</w:t>
      </w:r>
      <w:r w:rsidRPr="00C8589E">
        <w:rPr>
          <w:rFonts w:ascii="Consolas" w:hAnsi="Consolas"/>
        </w:rPr>
        <w:tab/>
        <w:t>exponent_r[j][k];</w:t>
      </w:r>
      <w:r w:rsidRPr="00C8589E">
        <w:rPr>
          <w:rFonts w:ascii="Consolas" w:hAnsi="Consolas"/>
        </w:rPr>
        <w:br/>
      </w:r>
      <w:r w:rsidRPr="00C8589E">
        <w:rPr>
          <w:rFonts w:ascii="Consolas" w:hAnsi="Consolas"/>
        </w:rPr>
        <w:tab/>
      </w:r>
      <w:r w:rsidRPr="00C8589E">
        <w:rPr>
          <w:rFonts w:ascii="Consolas" w:hAnsi="Consolas"/>
        </w:rPr>
        <w:tab/>
      </w:r>
      <w:r w:rsidRPr="00C8589E">
        <w:rPr>
          <w:rFonts w:ascii="Consolas" w:hAnsi="Consolas"/>
        </w:rPr>
        <w:tab/>
        <w:t>signed   int(64)</w:t>
      </w:r>
      <w:r w:rsidRPr="00C8589E">
        <w:rPr>
          <w:rFonts w:ascii="Consolas" w:hAnsi="Consolas"/>
        </w:rPr>
        <w:tab/>
        <w:t>mantissa_r</w:t>
      </w:r>
      <w:r w:rsidRPr="00C8589E" w:rsidDel="00ED312D">
        <w:rPr>
          <w:rFonts w:ascii="Consolas" w:hAnsi="Consolas"/>
        </w:rPr>
        <w:t xml:space="preserve"> </w:t>
      </w:r>
      <w:r w:rsidRPr="00C8589E">
        <w:rPr>
          <w:rFonts w:ascii="Consolas" w:hAnsi="Consolas"/>
        </w:rPr>
        <w:t>[j][k];</w:t>
      </w:r>
      <w:r w:rsidRPr="00C8589E">
        <w:rPr>
          <w:rFonts w:ascii="Consolas" w:hAnsi="Consolas"/>
        </w:rPr>
        <w:br/>
      </w:r>
      <w:r w:rsidRPr="00C8589E">
        <w:rPr>
          <w:rFonts w:ascii="Consolas" w:hAnsi="Consolas"/>
        </w:rPr>
        <w:tab/>
      </w:r>
      <w:r w:rsidRPr="00C8589E">
        <w:rPr>
          <w:rFonts w:ascii="Consolas" w:hAnsi="Consolas"/>
        </w:rPr>
        <w:tab/>
        <w:t>}</w:t>
      </w:r>
      <w:r w:rsidRPr="00C8589E">
        <w:rPr>
          <w:rFonts w:ascii="Consolas" w:hAnsi="Consolas"/>
        </w:rPr>
        <w:br/>
      </w:r>
      <w:r w:rsidRPr="00C8589E">
        <w:rPr>
          <w:rFonts w:ascii="Consolas" w:hAnsi="Consolas"/>
        </w:rPr>
        <w:tab/>
      </w:r>
      <w:r w:rsidRPr="00C8589E">
        <w:rPr>
          <w:rFonts w:ascii="Consolas" w:hAnsi="Consolas"/>
        </w:rPr>
        <w:tab/>
        <w:t>unsigned int(8)</w:t>
      </w:r>
      <w:r w:rsidRPr="00C8589E">
        <w:rPr>
          <w:rFonts w:ascii="Consolas" w:hAnsi="Consolas"/>
        </w:rPr>
        <w:tab/>
        <w:t>exponent_t[j];</w:t>
      </w:r>
      <w:r w:rsidRPr="00C8589E">
        <w:rPr>
          <w:rFonts w:ascii="Consolas" w:hAnsi="Consolas"/>
        </w:rPr>
        <w:br/>
      </w:r>
      <w:r w:rsidRPr="00C8589E">
        <w:rPr>
          <w:rFonts w:ascii="Consolas" w:hAnsi="Consolas"/>
        </w:rPr>
        <w:tab/>
      </w:r>
      <w:r w:rsidRPr="00C8589E">
        <w:rPr>
          <w:rFonts w:ascii="Consolas" w:hAnsi="Consolas"/>
        </w:rPr>
        <w:tab/>
        <w:t>signed   int(64)</w:t>
      </w:r>
      <w:r w:rsidRPr="00C8589E">
        <w:rPr>
          <w:rFonts w:ascii="Consolas" w:hAnsi="Consolas"/>
        </w:rPr>
        <w:tab/>
        <w:t>mantissa_t[j];</w:t>
      </w:r>
      <w:r w:rsidRPr="00C8589E">
        <w:rPr>
          <w:rFonts w:ascii="Consolas" w:hAnsi="Consolas"/>
        </w:rPr>
        <w:br/>
      </w:r>
      <w:r w:rsidRPr="00C8589E">
        <w:rPr>
          <w:rFonts w:ascii="Consolas" w:hAnsi="Consolas"/>
        </w:rPr>
        <w:tab/>
        <w:t>}</w:t>
      </w:r>
      <w:r w:rsidRPr="00C8589E">
        <w:rPr>
          <w:rFonts w:ascii="Consolas" w:hAnsi="Consolas"/>
        </w:rPr>
        <w:br/>
        <w:t>}</w:t>
      </w:r>
    </w:p>
    <w:p w14:paraId="3C67A156" w14:textId="77777777" w:rsidR="008729B2" w:rsidRPr="00C8589E" w:rsidRDefault="008729B2" w:rsidP="0083043A">
      <w:pPr>
        <w:pStyle w:val="Heading6"/>
        <w:rPr>
          <w:rFonts w:ascii="Calibri" w:hAnsi="Calibri"/>
        </w:rPr>
      </w:pPr>
      <w:r w:rsidRPr="00C8589E">
        <w:rPr>
          <w:rFonts w:ascii="Calibri" w:hAnsi="Calibri"/>
        </w:rPr>
        <w:t>Semantics</w:t>
      </w:r>
    </w:p>
    <w:p w14:paraId="6EA52D1E" w14:textId="77777777" w:rsidR="008729B2" w:rsidRPr="00C8589E" w:rsidRDefault="008729B2" w:rsidP="008729B2">
      <w:pPr>
        <w:pStyle w:val="fields"/>
        <w:spacing w:before="0"/>
        <w:ind w:left="714" w:hanging="357"/>
        <w:rPr>
          <w:rFonts w:ascii="Calibri" w:hAnsi="Calibri"/>
        </w:rPr>
      </w:pPr>
      <w:r w:rsidRPr="00C8589E">
        <w:rPr>
          <w:rFonts w:ascii="Consolas" w:hAnsi="Consolas" w:cs="Courier"/>
          <w:noProof/>
          <w:lang w:eastAsia="zh-CN"/>
        </w:rPr>
        <w:t>reserved</w:t>
      </w:r>
      <w:r w:rsidRPr="00C8589E">
        <w:rPr>
          <w:rFonts w:ascii="Calibri" w:hAnsi="Calibri"/>
          <w:szCs w:val="24"/>
        </w:rPr>
        <w:t xml:space="preserve"> </w:t>
      </w:r>
      <w:r w:rsidRPr="00C8589E">
        <w:rPr>
          <w:rFonts w:ascii="Calibri" w:hAnsi="Calibri"/>
        </w:rPr>
        <w:t>this field shall be equal to zero</w:t>
      </w:r>
    </w:p>
    <w:p w14:paraId="51C0D6AD" w14:textId="77777777" w:rsidR="008729B2" w:rsidRPr="00C8589E" w:rsidRDefault="008729B2" w:rsidP="008729B2">
      <w:pPr>
        <w:pStyle w:val="fields"/>
        <w:rPr>
          <w:rFonts w:ascii="Calibri" w:hAnsi="Calibri"/>
        </w:rPr>
      </w:pPr>
      <w:r w:rsidRPr="00C8589E">
        <w:rPr>
          <w:rFonts w:ascii="Consolas" w:hAnsi="Consolas" w:cs="Courier"/>
          <w:noProof/>
          <w:lang w:eastAsia="zh-CN"/>
        </w:rPr>
        <w:t>ref_view_id</w:t>
      </w:r>
      <w:r w:rsidRPr="00C8589E">
        <w:rPr>
          <w:rFonts w:ascii="Calibri" w:hAnsi="Calibri"/>
          <w:szCs w:val="24"/>
        </w:rPr>
        <w:t xml:space="preserve"> indicates </w:t>
      </w:r>
      <w:r w:rsidRPr="00C8589E">
        <w:rPr>
          <w:rFonts w:ascii="Calibri" w:hAnsi="Calibri"/>
        </w:rPr>
        <w:t>the view_id identifying a view for which intrinsic camera parameters are indicated in this Intrinsic Camera Parameters Box</w:t>
      </w:r>
    </w:p>
    <w:p w14:paraId="6DF89192" w14:textId="77777777" w:rsidR="008729B2" w:rsidRPr="00C8589E" w:rsidRDefault="008729B2" w:rsidP="008729B2">
      <w:pPr>
        <w:pStyle w:val="fields"/>
        <w:rPr>
          <w:rFonts w:ascii="Calibri" w:hAnsi="Calibri"/>
        </w:rPr>
      </w:pPr>
      <w:r w:rsidRPr="00C8589E">
        <w:rPr>
          <w:rFonts w:ascii="Consolas" w:hAnsi="Consolas"/>
          <w:noProof/>
        </w:rPr>
        <w:t>prec_rotation_param</w:t>
      </w:r>
      <w:r w:rsidRPr="00C8589E">
        <w:rPr>
          <w:rFonts w:ascii="Calibri" w:hAnsi="Calibri"/>
          <w:b/>
        </w:rPr>
        <w:t xml:space="preserve"> </w:t>
      </w:r>
      <w:r w:rsidRPr="00C8589E">
        <w:rPr>
          <w:rFonts w:ascii="Calibri" w:hAnsi="Calibri"/>
        </w:rPr>
        <w:t>specifies the exponent of the maximum allowable truncation error for r[ j ][ k ] as given by 2</w:t>
      </w:r>
      <w:r w:rsidRPr="00C8589E">
        <w:rPr>
          <w:rFonts w:ascii="Calibri" w:hAnsi="Calibri"/>
          <w:vertAlign w:val="superscript"/>
        </w:rPr>
        <w:t>­prec_rotation_param</w:t>
      </w:r>
      <w:r w:rsidRPr="00C8589E">
        <w:rPr>
          <w:rFonts w:ascii="Calibri" w:hAnsi="Calibri"/>
        </w:rPr>
        <w:t xml:space="preserve">. The value of </w:t>
      </w:r>
      <w:r w:rsidRPr="00C8589E">
        <w:rPr>
          <w:rFonts w:ascii="Consolas" w:hAnsi="Consolas" w:cs="Courier"/>
          <w:noProof/>
          <w:lang w:eastAsia="zh-CN"/>
        </w:rPr>
        <w:t>prec_rotation_param</w:t>
      </w:r>
      <w:r w:rsidRPr="00C8589E">
        <w:rPr>
          <w:rFonts w:ascii="Calibri" w:hAnsi="Calibri"/>
        </w:rPr>
        <w:t xml:space="preserve"> shall be in the range of 0 to 31, inclusive.</w:t>
      </w:r>
    </w:p>
    <w:p w14:paraId="73F58F5D" w14:textId="77777777" w:rsidR="008729B2" w:rsidRPr="00C8589E" w:rsidRDefault="008729B2" w:rsidP="008729B2">
      <w:pPr>
        <w:pStyle w:val="fields"/>
        <w:rPr>
          <w:rFonts w:ascii="Calibri" w:hAnsi="Calibri"/>
        </w:rPr>
      </w:pPr>
      <w:r w:rsidRPr="00C8589E">
        <w:rPr>
          <w:rFonts w:ascii="Consolas" w:hAnsi="Consolas" w:cs="Courier"/>
          <w:noProof/>
          <w:lang w:eastAsia="zh-CN"/>
        </w:rPr>
        <w:t>prec_translation_param</w:t>
      </w:r>
      <w:r w:rsidRPr="00C8589E">
        <w:rPr>
          <w:rFonts w:ascii="Calibri" w:hAnsi="Calibri"/>
          <w:b/>
        </w:rPr>
        <w:t xml:space="preserve"> </w:t>
      </w:r>
      <w:r w:rsidRPr="00C8589E">
        <w:rPr>
          <w:rFonts w:ascii="Calibri" w:hAnsi="Calibri"/>
        </w:rPr>
        <w:t>specifies the exponent of the maximum allowable truncation error for t[ j ] as given by 2</w:t>
      </w:r>
      <w:r w:rsidRPr="00C8589E">
        <w:rPr>
          <w:rFonts w:ascii="Calibri" w:hAnsi="Calibri"/>
          <w:vertAlign w:val="superscript"/>
        </w:rPr>
        <w:t>­prec_translation_param</w:t>
      </w:r>
      <w:r w:rsidRPr="00C8589E">
        <w:rPr>
          <w:rFonts w:ascii="Calibri" w:hAnsi="Calibri"/>
        </w:rPr>
        <w:t xml:space="preserve">. The value of </w:t>
      </w:r>
      <w:r w:rsidRPr="00C8589E">
        <w:rPr>
          <w:rFonts w:ascii="Consolas" w:hAnsi="Consolas" w:cs="Courier"/>
          <w:noProof/>
          <w:lang w:eastAsia="zh-CN"/>
        </w:rPr>
        <w:t>prec_ translation_param</w:t>
      </w:r>
      <w:r w:rsidRPr="00C8589E">
        <w:rPr>
          <w:rFonts w:ascii="Calibri" w:hAnsi="Calibri"/>
        </w:rPr>
        <w:t xml:space="preserve"> shall be in the range of 0 to 31, inclusive.</w:t>
      </w:r>
    </w:p>
    <w:p w14:paraId="2E89D068" w14:textId="77777777" w:rsidR="008729B2" w:rsidRPr="00C8589E" w:rsidRDefault="008729B2" w:rsidP="008729B2">
      <w:pPr>
        <w:pStyle w:val="fields"/>
        <w:rPr>
          <w:rFonts w:ascii="Calibri" w:hAnsi="Calibri"/>
        </w:rPr>
      </w:pPr>
      <w:r w:rsidRPr="00C8589E">
        <w:rPr>
          <w:rFonts w:ascii="Consolas" w:hAnsi="Consolas" w:cs="Courier"/>
          <w:noProof/>
          <w:lang w:eastAsia="zh-CN"/>
        </w:rPr>
        <w:t>exponent_r[j][k]</w:t>
      </w:r>
      <w:r w:rsidRPr="00C8589E">
        <w:rPr>
          <w:rFonts w:ascii="Calibri" w:hAnsi="Calibri"/>
          <w:b/>
        </w:rPr>
        <w:t xml:space="preserve"> </w:t>
      </w:r>
      <w:r w:rsidRPr="00C8589E">
        <w:rPr>
          <w:rFonts w:ascii="Calibri" w:hAnsi="Calibri"/>
        </w:rPr>
        <w:t xml:space="preserve">specifies the exponent part of (j, k) component of the rotation matrix. The value of </w:t>
      </w:r>
      <w:r w:rsidRPr="00C8589E">
        <w:rPr>
          <w:rFonts w:ascii="Consolas" w:hAnsi="Consolas" w:cs="Courier"/>
          <w:noProof/>
          <w:lang w:eastAsia="zh-CN"/>
        </w:rPr>
        <w:t>exponent_r[j][k]</w:t>
      </w:r>
      <w:r w:rsidRPr="00C8589E">
        <w:rPr>
          <w:rFonts w:ascii="Calibri" w:hAnsi="Calibri"/>
        </w:rPr>
        <w:t xml:space="preserve"> shall be in the range of 0 to 62, inclusive. The value 63 is reserved for future use by ITU</w:t>
      </w:r>
      <w:r w:rsidRPr="00C8589E">
        <w:rPr>
          <w:rFonts w:ascii="Calibri" w:hAnsi="Calibri"/>
        </w:rPr>
        <w:noBreakHyphen/>
        <w:t>T | ISO/IEC. Decoders shall treat the value 63 as indicating an unspecified rotation matrix.</w:t>
      </w:r>
    </w:p>
    <w:p w14:paraId="780CF5BA" w14:textId="77777777" w:rsidR="008729B2" w:rsidRPr="00C8589E" w:rsidRDefault="008729B2" w:rsidP="008729B2">
      <w:pPr>
        <w:pStyle w:val="fields"/>
        <w:rPr>
          <w:rFonts w:ascii="Calibri" w:hAnsi="Calibri"/>
        </w:rPr>
      </w:pPr>
      <w:r w:rsidRPr="00C8589E">
        <w:rPr>
          <w:rFonts w:ascii="Consolas" w:hAnsi="Consolas" w:cs="Courier"/>
          <w:noProof/>
          <w:lang w:eastAsia="zh-CN"/>
        </w:rPr>
        <w:t>mantissa_r[j][k]</w:t>
      </w:r>
      <w:r w:rsidRPr="00C8589E">
        <w:rPr>
          <w:rFonts w:ascii="Calibri" w:hAnsi="Calibri"/>
          <w:b/>
        </w:rPr>
        <w:t xml:space="preserve"> </w:t>
      </w:r>
      <w:r w:rsidRPr="00C8589E">
        <w:rPr>
          <w:rFonts w:ascii="Calibri" w:hAnsi="Calibri"/>
        </w:rPr>
        <w:t>specifies the mantissa part of (j, k) component of the rotation matrix.</w:t>
      </w:r>
    </w:p>
    <w:p w14:paraId="243BD982" w14:textId="77777777" w:rsidR="008729B2" w:rsidRPr="00C8589E" w:rsidRDefault="008729B2" w:rsidP="008729B2">
      <w:pPr>
        <w:pStyle w:val="fields"/>
        <w:rPr>
          <w:rFonts w:ascii="Calibri" w:hAnsi="Calibri"/>
        </w:rPr>
      </w:pPr>
      <w:r w:rsidRPr="00C8589E">
        <w:rPr>
          <w:rFonts w:ascii="Consolas" w:hAnsi="Consolas" w:cs="Courier"/>
          <w:noProof/>
          <w:lang w:eastAsia="zh-CN"/>
        </w:rPr>
        <w:lastRenderedPageBreak/>
        <w:t>exponent_t[j]</w:t>
      </w:r>
      <w:r w:rsidRPr="00C8589E">
        <w:rPr>
          <w:rFonts w:ascii="Calibri" w:hAnsi="Calibri"/>
        </w:rPr>
        <w:t xml:space="preserve"> specifies the exponent part of the j-th component of the translation vector. The value of </w:t>
      </w:r>
      <w:r w:rsidRPr="00C8589E">
        <w:rPr>
          <w:rFonts w:ascii="Consolas" w:hAnsi="Consolas" w:cs="Courier"/>
          <w:noProof/>
          <w:lang w:eastAsia="zh-CN"/>
        </w:rPr>
        <w:t>exponent_t[j]</w:t>
      </w:r>
      <w:r w:rsidRPr="00C8589E">
        <w:rPr>
          <w:rFonts w:ascii="Calibri" w:hAnsi="Calibri"/>
        </w:rPr>
        <w:t xml:space="preserve"> shall be in the range of 0 to 62, inclusive. The value 63 is reserved for future use by ITU T | ISO/IEC. Decoders shall treat the value 63 as indicating an unspecified translation vector.</w:t>
      </w:r>
    </w:p>
    <w:p w14:paraId="27140A4C" w14:textId="77777777" w:rsidR="008729B2" w:rsidRPr="00C8589E" w:rsidRDefault="008729B2" w:rsidP="008729B2">
      <w:pPr>
        <w:pStyle w:val="fields"/>
        <w:rPr>
          <w:rFonts w:ascii="Calibri" w:hAnsi="Calibri"/>
        </w:rPr>
      </w:pPr>
      <w:r w:rsidRPr="00C8589E">
        <w:rPr>
          <w:rFonts w:ascii="Consolas" w:hAnsi="Consolas" w:cs="Courier"/>
          <w:noProof/>
          <w:lang w:eastAsia="zh-CN"/>
        </w:rPr>
        <w:t>mantissa_t[j]</w:t>
      </w:r>
      <w:r w:rsidRPr="00C8589E">
        <w:rPr>
          <w:rFonts w:ascii="Calibri" w:hAnsi="Calibri"/>
        </w:rPr>
        <w:t xml:space="preserve"> specifies the mantissa part of the j-th component of the translation vector.</w:t>
      </w:r>
    </w:p>
    <w:p w14:paraId="46DBD6AF" w14:textId="77777777" w:rsidR="008729B2" w:rsidRPr="00C8589E" w:rsidRDefault="008729B2" w:rsidP="008729B2">
      <w:pPr>
        <w:pStyle w:val="fields"/>
        <w:keepNext/>
        <w:keepLines/>
        <w:ind w:left="714" w:hanging="357"/>
        <w:rPr>
          <w:rFonts w:ascii="Calibri" w:hAnsi="Calibri"/>
        </w:rPr>
      </w:pPr>
      <w:r w:rsidRPr="00C8589E">
        <w:rPr>
          <w:rFonts w:ascii="Calibri" w:hAnsi="Calibri"/>
        </w:rPr>
        <w:t>The rotation matrix R is represented as follows:</w:t>
      </w:r>
    </w:p>
    <w:p w14:paraId="5C0D7FF5" w14:textId="7D34FE37" w:rsidR="008729B2" w:rsidRPr="00C8589E" w:rsidRDefault="008729B2" w:rsidP="008729B2">
      <w:pPr>
        <w:pStyle w:val="fields"/>
        <w:jc w:val="center"/>
        <w:rPr>
          <w:rFonts w:ascii="Calibri" w:hAnsi="Calibri"/>
        </w:rPr>
      </w:pPr>
    </w:p>
    <w:p w14:paraId="0CF2C920" w14:textId="77777777" w:rsidR="008729B2" w:rsidRPr="00C8589E" w:rsidRDefault="008729B2" w:rsidP="008729B2">
      <w:pPr>
        <w:pStyle w:val="fields"/>
        <w:keepNext/>
        <w:keepLines/>
        <w:ind w:left="714" w:hanging="357"/>
        <w:rPr>
          <w:rFonts w:ascii="Calibri" w:hAnsi="Calibri"/>
        </w:rPr>
      </w:pPr>
      <w:r w:rsidRPr="00C8589E">
        <w:rPr>
          <w:rFonts w:ascii="Calibri" w:hAnsi="Calibri"/>
        </w:rPr>
        <w:t>The translation vector T is represented as follows:</w:t>
      </w:r>
    </w:p>
    <w:p w14:paraId="6B6FB26A" w14:textId="097CCCB0" w:rsidR="008729B2" w:rsidRPr="00C8589E" w:rsidRDefault="008729B2" w:rsidP="008729B2">
      <w:pPr>
        <w:pStyle w:val="fields"/>
        <w:jc w:val="center"/>
        <w:rPr>
          <w:rFonts w:ascii="Calibri" w:hAnsi="Calibri"/>
        </w:rPr>
      </w:pPr>
    </w:p>
    <w:p w14:paraId="371C7868" w14:textId="0D31D8C5" w:rsidR="008729B2" w:rsidRPr="00C8589E" w:rsidRDefault="008729B2" w:rsidP="008729B2">
      <w:pPr>
        <w:pStyle w:val="fields"/>
        <w:rPr>
          <w:rFonts w:ascii="Calibri" w:hAnsi="Calibri"/>
        </w:rPr>
      </w:pPr>
      <w:r w:rsidRPr="00C8589E">
        <w:rPr>
          <w:rFonts w:ascii="Calibri" w:hAnsi="Calibri"/>
        </w:rPr>
        <w:t xml:space="preserve">Each component of the rotation matrix and the translation vector is obtained from the variables specified in </w:t>
      </w:r>
      <w:r w:rsidR="00EC661E" w:rsidRPr="00C8589E">
        <w:rPr>
          <w:rFonts w:ascii="Calibri" w:hAnsi="Calibri"/>
        </w:rPr>
        <w:fldChar w:fldCharType="begin"/>
      </w:r>
      <w:r w:rsidR="00EC661E" w:rsidRPr="00C8589E">
        <w:rPr>
          <w:rFonts w:ascii="Calibri" w:hAnsi="Calibri"/>
        </w:rPr>
        <w:instrText xml:space="preserve"> </w:instrText>
      </w:r>
      <w:r w:rsidR="00D101CD" w:rsidRPr="00C8589E">
        <w:rPr>
          <w:rFonts w:ascii="Calibri" w:hAnsi="Calibri"/>
        </w:rPr>
        <w:instrText>REF</w:instrText>
      </w:r>
      <w:r w:rsidR="00EC661E" w:rsidRPr="00C8589E">
        <w:rPr>
          <w:rFonts w:ascii="Calibri" w:hAnsi="Calibri"/>
        </w:rPr>
        <w:instrText xml:space="preserve"> _Ref358372218 \h </w:instrText>
      </w:r>
      <w:r w:rsidR="00EC661E" w:rsidRPr="00C8589E">
        <w:rPr>
          <w:rFonts w:ascii="Calibri" w:hAnsi="Calibri"/>
        </w:rPr>
      </w:r>
      <w:r w:rsidR="00EC661E" w:rsidRPr="00C8589E">
        <w:rPr>
          <w:rFonts w:ascii="Calibri" w:hAnsi="Calibri"/>
        </w:rPr>
        <w:fldChar w:fldCharType="separate"/>
      </w:r>
      <w:r w:rsidR="00EA7D83" w:rsidRPr="00C8589E">
        <w:rPr>
          <w:rFonts w:ascii="Calibri" w:hAnsi="Calibri"/>
        </w:rPr>
        <w:t xml:space="preserve">Table </w:t>
      </w:r>
      <w:r w:rsidR="00EA7D83">
        <w:rPr>
          <w:rFonts w:ascii="Calibri" w:hAnsi="Calibri"/>
          <w:noProof/>
        </w:rPr>
        <w:t>8</w:t>
      </w:r>
      <w:r w:rsidR="00EC661E" w:rsidRPr="00C8589E">
        <w:rPr>
          <w:rFonts w:ascii="Calibri" w:hAnsi="Calibri"/>
        </w:rPr>
        <w:fldChar w:fldCharType="end"/>
      </w:r>
      <w:r w:rsidRPr="00C8589E">
        <w:rPr>
          <w:rFonts w:ascii="Calibri" w:hAnsi="Calibri"/>
        </w:rPr>
        <w:t xml:space="preserve"> as the variable x computed as follows.</w:t>
      </w:r>
    </w:p>
    <w:p w14:paraId="5A43F6D6" w14:textId="77777777" w:rsidR="008729B2" w:rsidRPr="00C8589E" w:rsidRDefault="008729B2" w:rsidP="008729B2">
      <w:pPr>
        <w:pStyle w:val="fields"/>
        <w:tabs>
          <w:tab w:val="left" w:pos="1080"/>
          <w:tab w:val="left" w:pos="1440"/>
          <w:tab w:val="right" w:pos="9360"/>
        </w:tabs>
        <w:ind w:hanging="320"/>
        <w:rPr>
          <w:rFonts w:ascii="Calibri" w:hAnsi="Calibri"/>
        </w:rPr>
      </w:pPr>
      <w:r w:rsidRPr="00C8589E">
        <w:rPr>
          <w:rFonts w:ascii="Calibri" w:hAnsi="Calibri"/>
        </w:rPr>
        <w:tab/>
      </w:r>
      <w:r w:rsidRPr="00C8589E">
        <w:rPr>
          <w:rFonts w:ascii="Calibri" w:hAnsi="Calibri"/>
          <w:lang w:val="pt-BR"/>
        </w:rPr>
        <w:t>–</w:t>
      </w:r>
      <w:r w:rsidRPr="00C8589E">
        <w:rPr>
          <w:rFonts w:ascii="Calibri" w:hAnsi="Calibri"/>
          <w:lang w:val="pt-BR"/>
        </w:rPr>
        <w:tab/>
        <w:t>If 0 &lt; e &lt; 63, x = 2</w:t>
      </w:r>
      <w:r w:rsidRPr="00C8589E">
        <w:rPr>
          <w:rFonts w:ascii="Calibri" w:hAnsi="Calibri"/>
          <w:vertAlign w:val="superscript"/>
          <w:lang w:val="pt-BR"/>
        </w:rPr>
        <w:t>e-31</w:t>
      </w:r>
      <w:r w:rsidRPr="00C8589E">
        <w:rPr>
          <w:rFonts w:ascii="Calibri" w:hAnsi="Calibri"/>
          <w:lang w:val="pt-BR"/>
        </w:rPr>
        <w:t xml:space="preserve"> * (1 + n </w:t>
      </w:r>
      <w:r w:rsidRPr="00C329BE">
        <w:rPr>
          <w:rFonts w:ascii="Symbol" w:hAnsi="Symbol" w:cs="Symbol"/>
        </w:rPr>
        <w:t></w:t>
      </w:r>
      <w:r w:rsidRPr="00C8589E">
        <w:rPr>
          <w:rFonts w:ascii="Calibri" w:hAnsi="Calibri"/>
          <w:lang w:val="pt-BR"/>
        </w:rPr>
        <w:t xml:space="preserve"> 2</w:t>
      </w:r>
      <w:r w:rsidRPr="00C8589E">
        <w:rPr>
          <w:rFonts w:ascii="Calibri" w:hAnsi="Calibri"/>
          <w:vertAlign w:val="superscript"/>
          <w:lang w:val="pt-BR"/>
        </w:rPr>
        <w:t>v</w:t>
      </w:r>
      <w:r w:rsidRPr="00C8589E">
        <w:rPr>
          <w:rFonts w:ascii="Calibri" w:hAnsi="Calibri"/>
          <w:lang w:val="pt-BR"/>
        </w:rPr>
        <w:t xml:space="preserve">),  with v = </w:t>
      </w:r>
      <w:r w:rsidRPr="00C8589E">
        <w:rPr>
          <w:rFonts w:ascii="Calibri" w:hAnsi="Calibri"/>
          <w:lang w:val="pt-BR" w:eastAsia="ja-JP"/>
        </w:rPr>
        <w:t xml:space="preserve">max(0, e + </w:t>
      </w:r>
      <w:r w:rsidRPr="00C8589E">
        <w:rPr>
          <w:rFonts w:ascii="Calibri" w:hAnsi="Calibri"/>
          <w:lang w:val="pt-BR"/>
        </w:rPr>
        <w:t>p</w:t>
      </w:r>
      <w:r w:rsidRPr="00C8589E">
        <w:rPr>
          <w:rFonts w:ascii="Calibri" w:hAnsi="Calibri"/>
          <w:lang w:val="pt-BR" w:eastAsia="ja-JP"/>
        </w:rPr>
        <w:t xml:space="preserve"> - 31)</w:t>
      </w:r>
      <w:r w:rsidRPr="00C8589E">
        <w:rPr>
          <w:rFonts w:ascii="Calibri" w:hAnsi="Calibri"/>
          <w:lang w:val="pt-BR"/>
        </w:rPr>
        <w:t xml:space="preserve"> </w:t>
      </w:r>
      <w:r w:rsidRPr="00C8589E">
        <w:rPr>
          <w:rFonts w:ascii="Calibri" w:hAnsi="Calibri"/>
          <w:lang w:val="pt-BR"/>
        </w:rPr>
        <w:tab/>
        <w:t xml:space="preserve">[Eq. </w:t>
      </w:r>
      <w:r w:rsidRPr="00C8589E">
        <w:rPr>
          <w:rFonts w:ascii="Calibri" w:hAnsi="Calibri"/>
        </w:rPr>
        <w:t>F-3]</w:t>
      </w:r>
    </w:p>
    <w:p w14:paraId="7C614D66" w14:textId="77777777" w:rsidR="008729B2" w:rsidRPr="00C8589E" w:rsidRDefault="008729B2" w:rsidP="008729B2">
      <w:pPr>
        <w:pStyle w:val="fields"/>
        <w:tabs>
          <w:tab w:val="left" w:pos="1080"/>
          <w:tab w:val="left" w:pos="1440"/>
          <w:tab w:val="right" w:pos="9360"/>
        </w:tabs>
        <w:rPr>
          <w:rFonts w:ascii="Calibri" w:hAnsi="Calibri"/>
        </w:rPr>
      </w:pPr>
      <w:r w:rsidRPr="00C8589E">
        <w:rPr>
          <w:rFonts w:ascii="Calibri" w:hAnsi="Calibri"/>
        </w:rPr>
        <w:tab/>
        <w:t>–</w:t>
      </w:r>
      <w:r w:rsidRPr="00C8589E">
        <w:rPr>
          <w:rFonts w:ascii="Calibri" w:hAnsi="Calibri"/>
        </w:rPr>
        <w:tab/>
        <w:t>If e is equal to 0, x = 2</w:t>
      </w:r>
      <w:r w:rsidRPr="00C8589E">
        <w:rPr>
          <w:rFonts w:ascii="Calibri" w:hAnsi="Calibri"/>
          <w:vertAlign w:val="superscript"/>
        </w:rPr>
        <w:t>-(30+v)</w:t>
      </w:r>
      <w:r w:rsidRPr="00C8589E">
        <w:rPr>
          <w:rFonts w:ascii="Calibri" w:hAnsi="Calibri"/>
        </w:rPr>
        <w:t xml:space="preserve"> * n,  with v = </w:t>
      </w:r>
      <w:r w:rsidRPr="00C8589E">
        <w:rPr>
          <w:rFonts w:ascii="Calibri" w:hAnsi="Calibri"/>
          <w:lang w:eastAsia="ja-JP"/>
        </w:rPr>
        <w:t xml:space="preserve">max(0, </w:t>
      </w:r>
      <w:r w:rsidRPr="00C8589E">
        <w:rPr>
          <w:rFonts w:ascii="Calibri" w:hAnsi="Calibri"/>
        </w:rPr>
        <w:t>p</w:t>
      </w:r>
      <w:r w:rsidRPr="00C8589E">
        <w:rPr>
          <w:rFonts w:ascii="Calibri" w:hAnsi="Calibri"/>
          <w:lang w:eastAsia="ja-JP"/>
        </w:rPr>
        <w:t xml:space="preserve"> - 30)</w:t>
      </w:r>
      <w:r w:rsidRPr="00C8589E">
        <w:rPr>
          <w:rFonts w:ascii="Calibri" w:hAnsi="Calibri"/>
        </w:rPr>
        <w:t xml:space="preserve"> </w:t>
      </w:r>
      <w:r w:rsidRPr="00C8589E">
        <w:rPr>
          <w:rFonts w:ascii="Calibri" w:hAnsi="Calibri"/>
        </w:rPr>
        <w:tab/>
        <w:t>[Eq. F-4]</w:t>
      </w:r>
    </w:p>
    <w:p w14:paraId="3BE34435" w14:textId="18F3F7A4" w:rsidR="00E11129" w:rsidRPr="00C8589E" w:rsidRDefault="00E11129" w:rsidP="0083043A">
      <w:pPr>
        <w:pStyle w:val="Caption"/>
        <w:jc w:val="center"/>
        <w:rPr>
          <w:rFonts w:ascii="Calibri" w:hAnsi="Calibri"/>
        </w:rPr>
      </w:pPr>
      <w:bookmarkStart w:id="298" w:name="_Ref358372218"/>
      <w:r w:rsidRPr="00C8589E">
        <w:rPr>
          <w:rFonts w:ascii="Calibri" w:hAnsi="Calibri"/>
        </w:rPr>
        <w:t xml:space="preserve">Table </w:t>
      </w:r>
      <w:r w:rsidRPr="00C8589E">
        <w:rPr>
          <w:rFonts w:ascii="Calibri" w:hAnsi="Calibri"/>
        </w:rPr>
        <w:fldChar w:fldCharType="begin"/>
      </w:r>
      <w:r w:rsidRPr="00C8589E">
        <w:rPr>
          <w:rFonts w:ascii="Calibri" w:hAnsi="Calibri"/>
        </w:rPr>
        <w:instrText xml:space="preserve"> </w:instrText>
      </w:r>
      <w:r w:rsidR="00D101CD" w:rsidRPr="00C8589E">
        <w:rPr>
          <w:rFonts w:ascii="Calibri" w:hAnsi="Calibri"/>
        </w:rPr>
        <w:instrText>SEQ</w:instrText>
      </w:r>
      <w:r w:rsidRPr="00C8589E">
        <w:rPr>
          <w:rFonts w:ascii="Calibri" w:hAnsi="Calibri"/>
        </w:rPr>
        <w:instrText xml:space="preserve"> Table \* ARABIC </w:instrText>
      </w:r>
      <w:r w:rsidRPr="00C8589E">
        <w:rPr>
          <w:rFonts w:ascii="Calibri" w:hAnsi="Calibri"/>
        </w:rPr>
        <w:fldChar w:fldCharType="separate"/>
      </w:r>
      <w:r w:rsidR="00EA7D83">
        <w:rPr>
          <w:rFonts w:ascii="Calibri" w:hAnsi="Calibri"/>
          <w:noProof/>
        </w:rPr>
        <w:t>8</w:t>
      </w:r>
      <w:r w:rsidRPr="00C8589E">
        <w:rPr>
          <w:rFonts w:ascii="Calibri" w:hAnsi="Calibri"/>
        </w:rPr>
        <w:fldChar w:fldCharType="end"/>
      </w:r>
      <w:bookmarkEnd w:id="298"/>
      <w:r w:rsidRPr="00C8589E">
        <w:rPr>
          <w:rFonts w:ascii="Calibri" w:hAnsi="Calibri"/>
        </w:rPr>
        <w:t xml:space="preserve"> – Association between camera parameter variables and syntax elements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2628"/>
        <w:gridCol w:w="2628"/>
      </w:tblGrid>
      <w:tr w:rsidR="008729B2" w:rsidRPr="002B6EE1" w14:paraId="5F48670B" w14:textId="77777777" w:rsidTr="00431A49">
        <w:trPr>
          <w:jc w:val="center"/>
        </w:trPr>
        <w:tc>
          <w:tcPr>
            <w:tcW w:w="1908" w:type="dxa"/>
          </w:tcPr>
          <w:p w14:paraId="18BC6C5D" w14:textId="77777777" w:rsidR="008729B2" w:rsidRPr="002B6EE1" w:rsidRDefault="008729B2" w:rsidP="00431A49">
            <w:pPr>
              <w:pStyle w:val="fields"/>
              <w:spacing w:before="0"/>
              <w:ind w:left="357" w:hanging="357"/>
              <w:jc w:val="center"/>
            </w:pPr>
            <w:r w:rsidRPr="00C8589E">
              <w:rPr>
                <w:rFonts w:ascii="Calibri" w:hAnsi="Calibri"/>
              </w:rPr>
              <w:t>x</w:t>
            </w:r>
          </w:p>
        </w:tc>
        <w:tc>
          <w:tcPr>
            <w:tcW w:w="2700" w:type="dxa"/>
          </w:tcPr>
          <w:p w14:paraId="0F95EDBA" w14:textId="77777777" w:rsidR="008729B2" w:rsidRPr="002B6EE1" w:rsidRDefault="008729B2" w:rsidP="00431A49">
            <w:pPr>
              <w:pStyle w:val="fields"/>
              <w:spacing w:before="0"/>
              <w:ind w:left="357" w:hanging="357"/>
              <w:jc w:val="center"/>
            </w:pPr>
            <w:r w:rsidRPr="00C8589E">
              <w:rPr>
                <w:rFonts w:ascii="Calibri" w:hAnsi="Calibri"/>
              </w:rPr>
              <w:t>e</w:t>
            </w:r>
          </w:p>
        </w:tc>
        <w:tc>
          <w:tcPr>
            <w:tcW w:w="2628" w:type="dxa"/>
          </w:tcPr>
          <w:p w14:paraId="05CDA60E" w14:textId="77777777" w:rsidR="008729B2" w:rsidRPr="002B6EE1" w:rsidRDefault="008729B2" w:rsidP="00431A49">
            <w:pPr>
              <w:pStyle w:val="fields"/>
              <w:spacing w:before="0"/>
              <w:ind w:left="357" w:hanging="357"/>
              <w:jc w:val="center"/>
            </w:pPr>
            <w:r w:rsidRPr="00C8589E">
              <w:rPr>
                <w:rFonts w:ascii="Calibri" w:hAnsi="Calibri"/>
              </w:rPr>
              <w:t>n</w:t>
            </w:r>
          </w:p>
        </w:tc>
        <w:tc>
          <w:tcPr>
            <w:tcW w:w="2628" w:type="dxa"/>
          </w:tcPr>
          <w:p w14:paraId="3D682461" w14:textId="77777777" w:rsidR="008729B2" w:rsidRPr="002B6EE1" w:rsidDel="00925AC9" w:rsidRDefault="008729B2" w:rsidP="00431A49">
            <w:pPr>
              <w:pStyle w:val="fields"/>
              <w:spacing w:before="0"/>
              <w:ind w:left="357" w:hanging="357"/>
              <w:jc w:val="center"/>
            </w:pPr>
            <w:r w:rsidRPr="00C8589E">
              <w:rPr>
                <w:rFonts w:ascii="Calibri" w:hAnsi="Calibri"/>
              </w:rPr>
              <w:t>p</w:t>
            </w:r>
          </w:p>
        </w:tc>
      </w:tr>
      <w:tr w:rsidR="008729B2" w:rsidRPr="002B6EE1" w14:paraId="37475E6F" w14:textId="77777777" w:rsidTr="00431A49">
        <w:trPr>
          <w:jc w:val="center"/>
        </w:trPr>
        <w:tc>
          <w:tcPr>
            <w:tcW w:w="1908" w:type="dxa"/>
          </w:tcPr>
          <w:p w14:paraId="77A5E79C" w14:textId="77777777" w:rsidR="008729B2" w:rsidRPr="002B6EE1" w:rsidRDefault="008729B2" w:rsidP="00431A49">
            <w:pPr>
              <w:pStyle w:val="fields"/>
              <w:ind w:left="357" w:hanging="357"/>
              <w:jc w:val="center"/>
            </w:pPr>
            <w:r w:rsidRPr="00C8589E">
              <w:rPr>
                <w:rFonts w:ascii="Calibri" w:hAnsi="Calibri"/>
              </w:rPr>
              <w:t>rE[ j ][ k ]</w:t>
            </w:r>
          </w:p>
        </w:tc>
        <w:tc>
          <w:tcPr>
            <w:tcW w:w="2700" w:type="dxa"/>
            <w:shd w:val="clear" w:color="auto" w:fill="auto"/>
          </w:tcPr>
          <w:p w14:paraId="32B34AFA" w14:textId="77777777" w:rsidR="008729B2" w:rsidRPr="002B6EE1" w:rsidRDefault="008729B2" w:rsidP="00431A49">
            <w:pPr>
              <w:pStyle w:val="fields"/>
              <w:ind w:left="357" w:hanging="357"/>
              <w:jc w:val="center"/>
            </w:pPr>
            <w:r w:rsidRPr="00C8589E">
              <w:rPr>
                <w:rFonts w:ascii="Calibri" w:hAnsi="Calibri"/>
              </w:rPr>
              <w:t>exponent_r[ j ][ k ]</w:t>
            </w:r>
          </w:p>
        </w:tc>
        <w:tc>
          <w:tcPr>
            <w:tcW w:w="2628" w:type="dxa"/>
            <w:shd w:val="clear" w:color="auto" w:fill="auto"/>
          </w:tcPr>
          <w:p w14:paraId="235023AD" w14:textId="77777777" w:rsidR="008729B2" w:rsidRPr="002B6EE1" w:rsidRDefault="008729B2" w:rsidP="00431A49">
            <w:pPr>
              <w:pStyle w:val="fields"/>
              <w:ind w:left="357" w:hanging="357"/>
              <w:jc w:val="center"/>
            </w:pPr>
            <w:r w:rsidRPr="00C8589E">
              <w:rPr>
                <w:rFonts w:ascii="Calibri" w:hAnsi="Calibri"/>
              </w:rPr>
              <w:t>mantissa_r[ j ][ k ]</w:t>
            </w:r>
          </w:p>
        </w:tc>
        <w:tc>
          <w:tcPr>
            <w:tcW w:w="2628" w:type="dxa"/>
          </w:tcPr>
          <w:p w14:paraId="547568EE" w14:textId="77777777" w:rsidR="008729B2" w:rsidRPr="002B6EE1" w:rsidRDefault="008729B2" w:rsidP="00431A49">
            <w:pPr>
              <w:pStyle w:val="fields"/>
              <w:ind w:left="357" w:hanging="357"/>
              <w:jc w:val="center"/>
            </w:pPr>
            <w:r w:rsidRPr="00C8589E">
              <w:rPr>
                <w:rFonts w:ascii="Calibri" w:hAnsi="Calibri"/>
              </w:rPr>
              <w:t>prec_rotation_param</w:t>
            </w:r>
          </w:p>
        </w:tc>
      </w:tr>
      <w:tr w:rsidR="008729B2" w:rsidRPr="00C8589E" w14:paraId="406763A6" w14:textId="77777777" w:rsidTr="00431A49">
        <w:trPr>
          <w:jc w:val="center"/>
        </w:trPr>
        <w:tc>
          <w:tcPr>
            <w:tcW w:w="1908" w:type="dxa"/>
          </w:tcPr>
          <w:p w14:paraId="47FE9859" w14:textId="77777777" w:rsidR="008729B2" w:rsidRPr="002B6EE1" w:rsidRDefault="008729B2" w:rsidP="00431A49">
            <w:pPr>
              <w:pStyle w:val="fields"/>
              <w:ind w:left="357" w:hanging="357"/>
              <w:jc w:val="center"/>
            </w:pPr>
            <w:r w:rsidRPr="00C8589E">
              <w:rPr>
                <w:rFonts w:ascii="Calibri" w:hAnsi="Calibri"/>
              </w:rPr>
              <w:t>tE[ j ]</w:t>
            </w:r>
          </w:p>
        </w:tc>
        <w:tc>
          <w:tcPr>
            <w:tcW w:w="2700" w:type="dxa"/>
            <w:shd w:val="clear" w:color="auto" w:fill="auto"/>
          </w:tcPr>
          <w:p w14:paraId="0D2767E0" w14:textId="77777777" w:rsidR="008729B2" w:rsidRPr="002B6EE1" w:rsidRDefault="008729B2" w:rsidP="00431A49">
            <w:pPr>
              <w:pStyle w:val="fields"/>
              <w:ind w:left="357" w:hanging="357"/>
              <w:jc w:val="center"/>
            </w:pPr>
            <w:r w:rsidRPr="00C8589E">
              <w:rPr>
                <w:rFonts w:ascii="Calibri" w:hAnsi="Calibri"/>
              </w:rPr>
              <w:t>exponent_t[ j ]</w:t>
            </w:r>
          </w:p>
        </w:tc>
        <w:tc>
          <w:tcPr>
            <w:tcW w:w="2628" w:type="dxa"/>
            <w:shd w:val="clear" w:color="auto" w:fill="auto"/>
          </w:tcPr>
          <w:p w14:paraId="3BC8B22D" w14:textId="77777777" w:rsidR="008729B2" w:rsidRPr="002B6EE1" w:rsidRDefault="008729B2" w:rsidP="00431A49">
            <w:pPr>
              <w:pStyle w:val="fields"/>
              <w:ind w:left="357" w:hanging="357"/>
              <w:jc w:val="center"/>
            </w:pPr>
            <w:r w:rsidRPr="00C8589E">
              <w:rPr>
                <w:rFonts w:ascii="Calibri" w:hAnsi="Calibri"/>
              </w:rPr>
              <w:t>mantissa_t[ j ]</w:t>
            </w:r>
          </w:p>
        </w:tc>
        <w:tc>
          <w:tcPr>
            <w:tcW w:w="2628" w:type="dxa"/>
          </w:tcPr>
          <w:p w14:paraId="1D682BDC" w14:textId="77777777" w:rsidR="008729B2" w:rsidRPr="00C8589E" w:rsidRDefault="008729B2" w:rsidP="00431A49">
            <w:pPr>
              <w:pStyle w:val="fields"/>
              <w:ind w:left="357" w:hanging="357"/>
              <w:jc w:val="center"/>
              <w:rPr>
                <w:rFonts w:ascii="Calibri" w:hAnsi="Calibri"/>
              </w:rPr>
            </w:pPr>
            <w:r w:rsidRPr="00C8589E">
              <w:rPr>
                <w:rFonts w:ascii="Calibri" w:hAnsi="Calibri"/>
              </w:rPr>
              <w:t>prec_translation_param</w:t>
            </w:r>
          </w:p>
        </w:tc>
      </w:tr>
    </w:tbl>
    <w:p w14:paraId="5966B124" w14:textId="77777777" w:rsidR="008729B2" w:rsidRPr="00C8589E" w:rsidRDefault="008729B2" w:rsidP="008729B2">
      <w:pPr>
        <w:rPr>
          <w:rFonts w:ascii="Calibri" w:hAnsi="Calibri"/>
        </w:rPr>
      </w:pPr>
    </w:p>
    <w:p w14:paraId="53A6AA1D" w14:textId="77777777" w:rsidR="008729B2" w:rsidRPr="00C8589E" w:rsidRDefault="008729B2" w:rsidP="0083043A">
      <w:pPr>
        <w:pStyle w:val="Heading5"/>
        <w:rPr>
          <w:rFonts w:ascii="Calibri" w:hAnsi="Calibri"/>
        </w:rPr>
      </w:pPr>
      <w:r w:rsidRPr="00C8589E">
        <w:rPr>
          <w:rFonts w:ascii="Calibri" w:hAnsi="Calibri"/>
        </w:rPr>
        <w:t>View Identifier Box</w:t>
      </w:r>
    </w:p>
    <w:p w14:paraId="3BD8F3ED" w14:textId="77777777" w:rsidR="008729B2" w:rsidRPr="00C8589E" w:rsidRDefault="008729B2" w:rsidP="0083043A">
      <w:pPr>
        <w:pStyle w:val="Heading6"/>
        <w:rPr>
          <w:rFonts w:ascii="Calibri" w:hAnsi="Calibri"/>
        </w:rPr>
      </w:pPr>
      <w:r w:rsidRPr="00C8589E">
        <w:rPr>
          <w:rFonts w:ascii="Calibri" w:hAnsi="Calibri"/>
        </w:rPr>
        <w:t>Definition</w:t>
      </w:r>
    </w:p>
    <w:p w14:paraId="0D129954" w14:textId="11E55D19" w:rsidR="00B45EA9" w:rsidRPr="00C8589E" w:rsidRDefault="00B45EA9" w:rsidP="004F7CD0">
      <w:pPr>
        <w:pStyle w:val="Atom"/>
        <w:tabs>
          <w:tab w:val="left" w:pos="1260"/>
          <w:tab w:val="left" w:pos="2610"/>
        </w:tabs>
        <w:spacing w:after="240"/>
        <w:rPr>
          <w:rFonts w:ascii="Calibri" w:hAnsi="Calibri"/>
        </w:rPr>
      </w:pPr>
      <w:r w:rsidRPr="00C8589E">
        <w:rPr>
          <w:rFonts w:ascii="Calibri" w:hAnsi="Calibri"/>
        </w:rPr>
        <w:t>Box Type:</w:t>
      </w:r>
      <w:r w:rsidRPr="00C8589E">
        <w:rPr>
          <w:rFonts w:ascii="Calibri" w:hAnsi="Calibri"/>
        </w:rPr>
        <w:tab/>
      </w:r>
      <w:r w:rsidRPr="00C8589E">
        <w:rPr>
          <w:rFonts w:ascii="Consolas" w:hAnsi="Consolas"/>
          <w:noProof/>
        </w:rPr>
        <w:t>‘vwid’</w:t>
      </w:r>
      <w:r w:rsidRPr="00C8589E">
        <w:rPr>
          <w:rFonts w:ascii="Calibri" w:hAnsi="Calibri"/>
        </w:rPr>
        <w:br/>
        <w:t>Container:</w:t>
      </w:r>
      <w:r w:rsidRPr="00C8589E">
        <w:rPr>
          <w:rFonts w:ascii="Calibri" w:hAnsi="Calibri"/>
        </w:rPr>
        <w:tab/>
        <w:t>Sample Entry (</w:t>
      </w:r>
      <w:r w:rsidRPr="00C8589E">
        <w:rPr>
          <w:rFonts w:ascii="Consolas" w:hAnsi="Consolas"/>
          <w:noProof/>
        </w:rPr>
        <w:t>‘avc1’</w:t>
      </w:r>
      <w:r w:rsidRPr="00C8589E">
        <w:rPr>
          <w:rFonts w:ascii="Calibri" w:hAnsi="Calibri"/>
        </w:rPr>
        <w:t>,</w:t>
      </w:r>
      <w:r w:rsidRPr="00C8589E">
        <w:rPr>
          <w:rFonts w:ascii="Consolas" w:hAnsi="Consolas"/>
          <w:noProof/>
        </w:rPr>
        <w:t xml:space="preserve"> ‘avc2’</w:t>
      </w:r>
      <w:r w:rsidRPr="00C8589E">
        <w:rPr>
          <w:rFonts w:ascii="Calibri" w:hAnsi="Calibri"/>
        </w:rPr>
        <w:t>,</w:t>
      </w:r>
      <w:r w:rsidRPr="00C8589E">
        <w:rPr>
          <w:rFonts w:ascii="Consolas" w:hAnsi="Consolas"/>
          <w:noProof/>
        </w:rPr>
        <w:t xml:space="preserve"> 'avc3', 'avc4', </w:t>
      </w:r>
      <w:r w:rsidRPr="00C8589E">
        <w:rPr>
          <w:rFonts w:ascii="Consolas" w:hAnsi="Consolas"/>
          <w:noProof/>
        </w:rPr>
        <w:br/>
      </w:r>
      <w:r w:rsidRPr="00C8589E">
        <w:rPr>
          <w:rFonts w:ascii="Consolas" w:hAnsi="Consolas"/>
          <w:noProof/>
        </w:rPr>
        <w:tab/>
      </w:r>
      <w:r w:rsidRPr="00C8589E">
        <w:rPr>
          <w:rFonts w:ascii="Consolas" w:hAnsi="Consolas"/>
          <w:noProof/>
        </w:rPr>
        <w:tab/>
      </w:r>
      <w:r w:rsidRPr="00C8589E">
        <w:rPr>
          <w:rFonts w:ascii="Consolas" w:hAnsi="Consolas"/>
          <w:noProof/>
        </w:rPr>
        <w:tab/>
        <w:t>‘mvc1’, ‘mvc2’, 'mvc3', 'mvc4',</w:t>
      </w:r>
      <w:r w:rsidRPr="00C8589E">
        <w:rPr>
          <w:rFonts w:ascii="Calibri" w:hAnsi="Calibri"/>
        </w:rPr>
        <w:br/>
      </w:r>
      <w:r w:rsidR="0098141E" w:rsidRPr="00C8589E">
        <w:rPr>
          <w:rFonts w:ascii="Consolas" w:hAnsi="Consolas"/>
          <w:noProof/>
        </w:rPr>
        <w:tab/>
      </w:r>
      <w:r w:rsidR="0098141E" w:rsidRPr="00C8589E">
        <w:rPr>
          <w:rFonts w:ascii="Consolas" w:hAnsi="Consolas"/>
          <w:noProof/>
        </w:rPr>
        <w:tab/>
      </w:r>
      <w:r w:rsidR="0098141E" w:rsidRPr="00C8589E">
        <w:rPr>
          <w:rFonts w:ascii="Consolas" w:hAnsi="Consolas"/>
          <w:noProof/>
        </w:rPr>
        <w:tab/>
        <w:t>‘mvd1’, ‘mvd2’, 'mvd3', 'mvd4'</w:t>
      </w:r>
      <w:r w:rsidR="0098141E" w:rsidRPr="00C8589E">
        <w:rPr>
          <w:rFonts w:ascii="Calibri" w:hAnsi="Calibri"/>
        </w:rPr>
        <w:t>)</w:t>
      </w:r>
      <w:r w:rsidR="0098141E" w:rsidRPr="00C8589E">
        <w:rPr>
          <w:rFonts w:ascii="Calibri" w:hAnsi="Calibri"/>
        </w:rPr>
        <w:br/>
      </w:r>
      <w:r w:rsidRPr="00C8589E">
        <w:rPr>
          <w:rFonts w:ascii="Calibri" w:hAnsi="Calibri"/>
        </w:rPr>
        <w:tab/>
      </w:r>
      <w:r w:rsidRPr="00C8589E">
        <w:rPr>
          <w:rFonts w:ascii="Calibri" w:hAnsi="Calibri"/>
        </w:rPr>
        <w:tab/>
      </w:r>
      <w:r w:rsidRPr="00C8589E">
        <w:rPr>
          <w:rFonts w:ascii="Calibri" w:hAnsi="Calibri"/>
        </w:rPr>
        <w:tab/>
        <w:t xml:space="preserve">or </w:t>
      </w:r>
      <w:r w:rsidRPr="00C8589E">
        <w:rPr>
          <w:rFonts w:ascii="Calibri" w:hAnsi="Calibri"/>
          <w:noProof/>
          <w:lang w:eastAsia="zh-CN"/>
        </w:rPr>
        <w:t>MultiviewGroupEntry</w:t>
      </w:r>
      <w:r w:rsidRPr="00C8589E">
        <w:rPr>
          <w:rFonts w:ascii="Calibri" w:hAnsi="Calibri"/>
        </w:rPr>
        <w:br/>
        <w:t>Mandatory:</w:t>
      </w:r>
      <w:r w:rsidRPr="00C8589E">
        <w:rPr>
          <w:rFonts w:ascii="Calibri" w:hAnsi="Calibri"/>
        </w:rPr>
        <w:tab/>
        <w:t>Yes (for sample entries and the primary group definition in Multiview Group entries)</w:t>
      </w:r>
      <w:r w:rsidRPr="00C8589E">
        <w:rPr>
          <w:rFonts w:ascii="Calibri" w:hAnsi="Calibri"/>
        </w:rPr>
        <w:br/>
        <w:t>Quantity:</w:t>
      </w:r>
      <w:r w:rsidRPr="00C8589E">
        <w:rPr>
          <w:rFonts w:ascii="Calibri" w:hAnsi="Calibri"/>
        </w:rPr>
        <w:tab/>
        <w:t>Exactly one (for sample entries and the primary group definition in Multiview Group entries)</w:t>
      </w:r>
      <w:r w:rsidRPr="00C8589E">
        <w:rPr>
          <w:rFonts w:ascii="Calibri" w:hAnsi="Calibri"/>
        </w:rPr>
        <w:br/>
      </w:r>
      <w:r w:rsidRPr="00C8589E">
        <w:rPr>
          <w:rFonts w:ascii="Calibri" w:hAnsi="Calibri"/>
        </w:rPr>
        <w:tab/>
        <w:t>Zero for non-primary group definitions in Multiview Group entries</w:t>
      </w:r>
    </w:p>
    <w:p w14:paraId="1D90D0E8" w14:textId="77777777" w:rsidR="00AC6BC6" w:rsidRPr="00C8589E" w:rsidRDefault="008729B2" w:rsidP="00AC6BC6">
      <w:pPr>
        <w:rPr>
          <w:rFonts w:ascii="Calibri" w:hAnsi="Calibri"/>
        </w:rPr>
      </w:pPr>
      <w:r w:rsidRPr="00C8589E">
        <w:rPr>
          <w:rFonts w:ascii="Calibri" w:hAnsi="Calibri"/>
        </w:rPr>
        <w:t>When included in a sample entry, this box indicates the views included in the track. When included in a Multiview Group entry, this box indicates the views included in the respective tier. This box also indicates the view order index for each listed view. Additionally, the box includes the minimum and maximum values of temporal_id included in the track or tier when the View Identifier box is included in a sample entry or Multiview Group entry, respectively. Moreover, the box indicates the referenced views required for decoding the views included in the track or tier.</w:t>
      </w:r>
      <w:r w:rsidR="00AC6BC6" w:rsidRPr="00C8589E">
        <w:rPr>
          <w:rFonts w:ascii="Calibri" w:hAnsi="Calibri"/>
        </w:rPr>
        <w:t xml:space="preserve"> Moreover, for MVD streams, the box indicates, for each of the view included in the track, the presence of texture and/or depth in the track and in the stream.</w:t>
      </w:r>
    </w:p>
    <w:p w14:paraId="57AB2042" w14:textId="77777777" w:rsidR="008729B2" w:rsidRPr="00C8589E" w:rsidRDefault="00AC6BC6" w:rsidP="00AC6BC6">
      <w:pPr>
        <w:rPr>
          <w:rFonts w:ascii="Calibri" w:hAnsi="Calibri"/>
        </w:rPr>
      </w:pPr>
      <w:r w:rsidRPr="00C8589E">
        <w:rPr>
          <w:rFonts w:ascii="Calibri" w:hAnsi="Calibri"/>
          <w:highlight w:val="yellow"/>
        </w:rPr>
        <w:t>[Ed. (DS?): Would the view identifier box be better as two boxes (one for textures, one for depths)?]</w:t>
      </w:r>
    </w:p>
    <w:p w14:paraId="5B0164DC" w14:textId="77777777" w:rsidR="008729B2" w:rsidRPr="00C8589E" w:rsidRDefault="008729B2" w:rsidP="0083043A">
      <w:pPr>
        <w:pStyle w:val="Heading6"/>
        <w:rPr>
          <w:rFonts w:ascii="Calibri" w:hAnsi="Calibri"/>
        </w:rPr>
      </w:pPr>
      <w:r w:rsidRPr="00C8589E">
        <w:rPr>
          <w:rFonts w:ascii="Calibri" w:hAnsi="Calibri"/>
        </w:rPr>
        <w:lastRenderedPageBreak/>
        <w:t>Syntax</w:t>
      </w:r>
    </w:p>
    <w:p w14:paraId="5F872070" w14:textId="59BEBD3A" w:rsidR="008729B2" w:rsidRPr="00C8589E" w:rsidRDefault="008729B2" w:rsidP="008729B2">
      <w:pPr>
        <w:pStyle w:val="FormatvorlagecodeLateinCourier"/>
        <w:spacing w:before="0"/>
        <w:rPr>
          <w:rFonts w:ascii="Consolas" w:hAnsi="Consolas"/>
        </w:rPr>
      </w:pPr>
      <w:r w:rsidRPr="00C8589E">
        <w:rPr>
          <w:rFonts w:ascii="Consolas" w:hAnsi="Consolas"/>
        </w:rPr>
        <w:t xml:space="preserve">class ViewIdentifierBox extends FullBox (‘vwid’, version=0, flags) </w:t>
      </w:r>
      <w:r w:rsidRPr="00C8589E">
        <w:rPr>
          <w:rFonts w:ascii="Consolas" w:hAnsi="Consolas"/>
        </w:rPr>
        <w:br/>
        <w:t>{</w:t>
      </w:r>
      <w:r w:rsidRPr="00C8589E">
        <w:rPr>
          <w:rFonts w:ascii="Consolas" w:hAnsi="Consolas"/>
        </w:rPr>
        <w:br/>
      </w:r>
      <w:r w:rsidRPr="00C8589E">
        <w:rPr>
          <w:rFonts w:ascii="Consolas" w:hAnsi="Consolas"/>
        </w:rPr>
        <w:tab/>
        <w:t>unsigned int(2) reserved6 = 0;</w:t>
      </w:r>
      <w:r w:rsidRPr="00C8589E">
        <w:rPr>
          <w:rFonts w:ascii="Consolas" w:hAnsi="Consolas"/>
        </w:rPr>
        <w:br/>
      </w:r>
      <w:r w:rsidRPr="00C8589E">
        <w:rPr>
          <w:rFonts w:ascii="Consolas" w:hAnsi="Consolas"/>
        </w:rPr>
        <w:tab/>
        <w:t>unsigned int(3) min_temporal_id;</w:t>
      </w:r>
      <w:r w:rsidRPr="00C8589E">
        <w:rPr>
          <w:rFonts w:ascii="Consolas" w:hAnsi="Consolas"/>
        </w:rPr>
        <w:br/>
      </w:r>
      <w:r w:rsidRPr="00C8589E">
        <w:rPr>
          <w:rFonts w:ascii="Consolas" w:hAnsi="Consolas"/>
        </w:rPr>
        <w:tab/>
        <w:t>unsigned int(3) max_temporal_id;</w:t>
      </w:r>
      <w:r w:rsidRPr="00C8589E">
        <w:rPr>
          <w:rFonts w:ascii="Consolas" w:hAnsi="Consolas"/>
        </w:rPr>
        <w:br/>
      </w:r>
      <w:r w:rsidRPr="00C8589E">
        <w:rPr>
          <w:rFonts w:ascii="Consolas" w:hAnsi="Consolas"/>
        </w:rPr>
        <w:tab/>
        <w:t>unsigned int(16)</w:t>
      </w:r>
      <w:r w:rsidRPr="00C8589E">
        <w:rPr>
          <w:rFonts w:ascii="Consolas" w:hAnsi="Consolas"/>
        </w:rPr>
        <w:tab/>
        <w:t>num_views;</w:t>
      </w:r>
      <w:r w:rsidRPr="00C8589E">
        <w:rPr>
          <w:rFonts w:ascii="Consolas" w:hAnsi="Consolas"/>
        </w:rPr>
        <w:br/>
      </w:r>
      <w:r w:rsidRPr="00C8589E">
        <w:rPr>
          <w:rFonts w:ascii="Consolas" w:hAnsi="Consolas"/>
        </w:rPr>
        <w:tab/>
        <w:t>for (i=0; i&lt;num_views; i++) {</w:t>
      </w:r>
      <w:r w:rsidRPr="00C8589E">
        <w:rPr>
          <w:rFonts w:ascii="Consolas" w:hAnsi="Consolas"/>
        </w:rPr>
        <w:br/>
      </w:r>
      <w:r w:rsidRPr="00C8589E">
        <w:rPr>
          <w:rFonts w:ascii="Consolas" w:hAnsi="Consolas"/>
        </w:rPr>
        <w:tab/>
      </w:r>
      <w:r w:rsidRPr="00C8589E">
        <w:rPr>
          <w:rFonts w:ascii="Consolas" w:hAnsi="Consolas"/>
        </w:rPr>
        <w:tab/>
        <w:t>unsigned int(6</w:t>
      </w:r>
      <w:r w:rsidR="00AC6231" w:rsidRPr="00C8589E">
        <w:rPr>
          <w:rFonts w:ascii="Consolas" w:hAnsi="Consolas"/>
        </w:rPr>
        <w:t>)</w:t>
      </w:r>
      <w:r w:rsidR="00AC6231" w:rsidRPr="00C8589E">
        <w:rPr>
          <w:rFonts w:ascii="Consolas" w:hAnsi="Consolas"/>
        </w:rPr>
        <w:tab/>
      </w:r>
      <w:r w:rsidRPr="00C8589E">
        <w:rPr>
          <w:rFonts w:ascii="Consolas" w:hAnsi="Consolas"/>
        </w:rPr>
        <w:t>reserved1 = 0;</w:t>
      </w:r>
      <w:r w:rsidRPr="00C8589E">
        <w:rPr>
          <w:rFonts w:ascii="Consolas" w:hAnsi="Consolas"/>
        </w:rPr>
        <w:br/>
      </w:r>
      <w:r w:rsidRPr="00C8589E">
        <w:rPr>
          <w:rFonts w:ascii="Consolas" w:hAnsi="Consolas"/>
        </w:rPr>
        <w:tab/>
      </w:r>
      <w:r w:rsidRPr="00C8589E">
        <w:rPr>
          <w:rFonts w:ascii="Consolas" w:hAnsi="Consolas"/>
        </w:rPr>
        <w:tab/>
        <w:t>unsigned int(10</w:t>
      </w:r>
      <w:r w:rsidR="00AC6231" w:rsidRPr="00C8589E">
        <w:rPr>
          <w:rFonts w:ascii="Consolas" w:hAnsi="Consolas"/>
        </w:rPr>
        <w:t>)</w:t>
      </w:r>
      <w:r w:rsidR="00AC6231" w:rsidRPr="00C8589E">
        <w:rPr>
          <w:rFonts w:ascii="Consolas" w:hAnsi="Consolas"/>
        </w:rPr>
        <w:tab/>
      </w:r>
      <w:r w:rsidRPr="00C8589E">
        <w:rPr>
          <w:rFonts w:ascii="Consolas" w:hAnsi="Consolas"/>
        </w:rPr>
        <w:t>view_id</w:t>
      </w:r>
      <w:r w:rsidRPr="00C8589E">
        <w:rPr>
          <w:rFonts w:ascii="Consolas" w:eastAsia="SimSun" w:hAnsi="Consolas" w:hint="eastAsia"/>
          <w:lang w:eastAsia="zh-CN"/>
        </w:rPr>
        <w:t>[i]</w:t>
      </w:r>
      <w:r w:rsidRPr="00C8589E">
        <w:rPr>
          <w:rFonts w:ascii="Consolas" w:hAnsi="Consolas"/>
        </w:rPr>
        <w:t>;</w:t>
      </w:r>
      <w:r w:rsidRPr="00C8589E">
        <w:rPr>
          <w:rFonts w:ascii="Consolas" w:hAnsi="Consolas"/>
        </w:rPr>
        <w:br/>
      </w:r>
      <w:r w:rsidRPr="00C8589E">
        <w:rPr>
          <w:rFonts w:ascii="Consolas" w:hAnsi="Consolas"/>
        </w:rPr>
        <w:tab/>
      </w:r>
      <w:r w:rsidRPr="00C8589E">
        <w:rPr>
          <w:rFonts w:ascii="Consolas" w:hAnsi="Consolas"/>
        </w:rPr>
        <w:tab/>
        <w:t>unsigned int(6</w:t>
      </w:r>
      <w:r w:rsidR="00AC6231" w:rsidRPr="00C8589E">
        <w:rPr>
          <w:rFonts w:ascii="Consolas" w:hAnsi="Consolas"/>
        </w:rPr>
        <w:t>)</w:t>
      </w:r>
      <w:r w:rsidR="00AC6231" w:rsidRPr="00C8589E">
        <w:rPr>
          <w:rFonts w:ascii="Consolas" w:hAnsi="Consolas"/>
        </w:rPr>
        <w:tab/>
      </w:r>
      <w:r w:rsidRPr="00C8589E">
        <w:rPr>
          <w:rFonts w:ascii="Consolas" w:hAnsi="Consolas"/>
        </w:rPr>
        <w:t>reserved2 = 0;</w:t>
      </w:r>
      <w:r w:rsidRPr="00C8589E">
        <w:rPr>
          <w:rFonts w:ascii="Consolas" w:hAnsi="Consolas"/>
        </w:rPr>
        <w:br/>
      </w:r>
      <w:r w:rsidRPr="00C8589E">
        <w:rPr>
          <w:rFonts w:ascii="Consolas" w:hAnsi="Consolas"/>
        </w:rPr>
        <w:tab/>
      </w:r>
      <w:r w:rsidRPr="00C8589E">
        <w:rPr>
          <w:rFonts w:ascii="Consolas" w:hAnsi="Consolas"/>
        </w:rPr>
        <w:tab/>
        <w:t>unsigned int(10</w:t>
      </w:r>
      <w:r w:rsidR="00AC6231" w:rsidRPr="00C8589E">
        <w:rPr>
          <w:rFonts w:ascii="Consolas" w:hAnsi="Consolas"/>
        </w:rPr>
        <w:t>)</w:t>
      </w:r>
      <w:r w:rsidR="00AC6231" w:rsidRPr="00C8589E">
        <w:rPr>
          <w:rFonts w:ascii="Consolas" w:hAnsi="Consolas"/>
        </w:rPr>
        <w:tab/>
      </w:r>
      <w:r w:rsidRPr="00C8589E">
        <w:rPr>
          <w:rFonts w:ascii="Consolas" w:hAnsi="Consolas"/>
        </w:rPr>
        <w:t>view_order_index;</w:t>
      </w:r>
      <w:r w:rsidRPr="00C8589E">
        <w:rPr>
          <w:rFonts w:ascii="Consolas" w:hAnsi="Consolas"/>
        </w:rPr>
        <w:br/>
      </w:r>
      <w:r w:rsidR="00AC6BC6" w:rsidRPr="00C8589E">
        <w:rPr>
          <w:rFonts w:ascii="Consolas" w:hAnsi="Consolas"/>
        </w:rPr>
        <w:tab/>
      </w:r>
      <w:r w:rsidR="00AC6BC6" w:rsidRPr="00C8589E">
        <w:rPr>
          <w:rFonts w:ascii="Consolas" w:hAnsi="Consolas"/>
        </w:rPr>
        <w:tab/>
        <w:t>unsigned int(1)</w:t>
      </w:r>
      <w:r w:rsidR="00AC6BC6" w:rsidRPr="00C8589E">
        <w:rPr>
          <w:rFonts w:ascii="Consolas" w:hAnsi="Consolas"/>
        </w:rPr>
        <w:tab/>
        <w:t>texture_in_stream[i];</w:t>
      </w:r>
      <w:r w:rsidR="00AC6BC6" w:rsidRPr="00C8589E">
        <w:rPr>
          <w:rFonts w:ascii="Consolas" w:hAnsi="Consolas"/>
        </w:rPr>
        <w:br/>
      </w:r>
      <w:r w:rsidR="00AC6BC6" w:rsidRPr="00C8589E">
        <w:rPr>
          <w:rFonts w:ascii="Consolas" w:hAnsi="Consolas"/>
        </w:rPr>
        <w:tab/>
      </w:r>
      <w:r w:rsidR="00AC6BC6" w:rsidRPr="00C8589E">
        <w:rPr>
          <w:rFonts w:ascii="Consolas" w:hAnsi="Consolas"/>
        </w:rPr>
        <w:tab/>
        <w:t>unsigned int(1)</w:t>
      </w:r>
      <w:r w:rsidR="00AC6BC6" w:rsidRPr="00C8589E">
        <w:rPr>
          <w:rFonts w:ascii="Consolas" w:hAnsi="Consolas"/>
        </w:rPr>
        <w:tab/>
        <w:t>texture_in_track[i];</w:t>
      </w:r>
      <w:r w:rsidR="00AC6BC6" w:rsidRPr="00C8589E">
        <w:rPr>
          <w:rFonts w:ascii="Consolas" w:hAnsi="Consolas"/>
        </w:rPr>
        <w:br/>
      </w:r>
      <w:r w:rsidR="00AC6BC6" w:rsidRPr="00C8589E">
        <w:rPr>
          <w:rFonts w:ascii="Consolas" w:hAnsi="Consolas"/>
        </w:rPr>
        <w:tab/>
      </w:r>
      <w:r w:rsidR="00AC6BC6" w:rsidRPr="00C8589E">
        <w:rPr>
          <w:rFonts w:ascii="Consolas" w:hAnsi="Consolas"/>
        </w:rPr>
        <w:tab/>
        <w:t>unsigned int(1)</w:t>
      </w:r>
      <w:r w:rsidR="00AC6BC6" w:rsidRPr="00C8589E">
        <w:rPr>
          <w:rFonts w:ascii="Consolas" w:hAnsi="Consolas"/>
        </w:rPr>
        <w:tab/>
        <w:t>depth_in_stream[i];</w:t>
      </w:r>
      <w:r w:rsidR="00AC6BC6" w:rsidRPr="00C8589E">
        <w:rPr>
          <w:rFonts w:ascii="Consolas" w:hAnsi="Consolas"/>
        </w:rPr>
        <w:br/>
      </w:r>
      <w:r w:rsidR="00AC6BC6" w:rsidRPr="00C8589E">
        <w:rPr>
          <w:rFonts w:ascii="Consolas" w:hAnsi="Consolas"/>
        </w:rPr>
        <w:tab/>
      </w:r>
      <w:r w:rsidR="00AC6BC6" w:rsidRPr="00C8589E">
        <w:rPr>
          <w:rFonts w:ascii="Consolas" w:hAnsi="Consolas"/>
        </w:rPr>
        <w:tab/>
        <w:t>unsigned int(1)</w:t>
      </w:r>
      <w:r w:rsidR="00AC6BC6" w:rsidRPr="00C8589E">
        <w:rPr>
          <w:rFonts w:ascii="Consolas" w:hAnsi="Consolas"/>
        </w:rPr>
        <w:tab/>
        <w:t>depth_in_track[i];</w:t>
      </w:r>
      <w:r w:rsidR="00AC6BC6" w:rsidRPr="00C8589E">
        <w:rPr>
          <w:rFonts w:ascii="Consolas" w:hAnsi="Consolas"/>
        </w:rPr>
        <w:br/>
      </w:r>
      <w:r w:rsidRPr="00C8589E">
        <w:rPr>
          <w:rFonts w:ascii="Consolas" w:hAnsi="Consolas"/>
        </w:rPr>
        <w:tab/>
      </w:r>
      <w:r w:rsidRPr="00C8589E">
        <w:rPr>
          <w:rFonts w:ascii="Consolas" w:hAnsi="Consolas"/>
        </w:rPr>
        <w:tab/>
        <w:t>unsigned int(</w:t>
      </w:r>
      <w:r w:rsidRPr="00C8589E">
        <w:rPr>
          <w:rFonts w:ascii="Consolas" w:eastAsia="SimSun" w:hAnsi="Consolas"/>
          <w:lang w:eastAsia="zh-CN"/>
        </w:rPr>
        <w:t>2</w:t>
      </w:r>
      <w:r w:rsidRPr="00C8589E">
        <w:rPr>
          <w:rFonts w:ascii="Consolas" w:hAnsi="Consolas"/>
        </w:rPr>
        <w:t>)</w:t>
      </w:r>
      <w:r w:rsidRPr="00C8589E">
        <w:rPr>
          <w:rFonts w:ascii="Consolas" w:hAnsi="Consolas"/>
        </w:rPr>
        <w:tab/>
      </w:r>
      <w:r w:rsidRPr="00C8589E">
        <w:rPr>
          <w:rFonts w:ascii="Consolas" w:eastAsia="SimSun" w:hAnsi="Consolas"/>
          <w:lang w:eastAsia="zh-CN"/>
        </w:rPr>
        <w:t>base_view_type</w:t>
      </w:r>
      <w:r w:rsidRPr="00C8589E">
        <w:rPr>
          <w:rFonts w:ascii="Consolas" w:hAnsi="Consolas"/>
        </w:rPr>
        <w:t>;</w:t>
      </w:r>
      <w:r w:rsidRPr="00C8589E">
        <w:rPr>
          <w:rFonts w:ascii="Consolas" w:hAnsi="Consolas"/>
        </w:rPr>
        <w:br/>
      </w:r>
      <w:r w:rsidRPr="00C8589E">
        <w:rPr>
          <w:rFonts w:ascii="Consolas" w:hAnsi="Consolas"/>
        </w:rPr>
        <w:tab/>
      </w:r>
      <w:r w:rsidRPr="00C8589E">
        <w:rPr>
          <w:rFonts w:ascii="Consolas" w:hAnsi="Consolas"/>
        </w:rPr>
        <w:tab/>
        <w:t>unsigned int(10)</w:t>
      </w:r>
      <w:r w:rsidR="00AC6231" w:rsidRPr="00C8589E">
        <w:rPr>
          <w:rFonts w:ascii="Consolas" w:hAnsi="Consolas"/>
        </w:rPr>
        <w:tab/>
      </w:r>
      <w:r w:rsidRPr="00C8589E">
        <w:rPr>
          <w:rFonts w:ascii="Consolas" w:hAnsi="Consolas"/>
        </w:rPr>
        <w:t>num_ref_views;</w:t>
      </w:r>
      <w:r w:rsidRPr="00C8589E">
        <w:rPr>
          <w:rFonts w:ascii="Consolas" w:hAnsi="Consolas"/>
        </w:rPr>
        <w:br/>
      </w:r>
      <w:r w:rsidRPr="00C8589E">
        <w:rPr>
          <w:rFonts w:ascii="Consolas" w:hAnsi="Consolas"/>
        </w:rPr>
        <w:tab/>
      </w:r>
      <w:r w:rsidRPr="00C8589E">
        <w:rPr>
          <w:rFonts w:ascii="Consolas" w:hAnsi="Consolas"/>
        </w:rPr>
        <w:tab/>
        <w:t>for (j = 0; j &lt; num_ref_views; j++) {</w:t>
      </w:r>
      <w:r w:rsidRPr="00C8589E">
        <w:rPr>
          <w:rFonts w:ascii="Consolas" w:hAnsi="Consolas"/>
        </w:rPr>
        <w:br/>
      </w:r>
      <w:r w:rsidRPr="00C8589E">
        <w:rPr>
          <w:rFonts w:ascii="Consolas" w:hAnsi="Consolas"/>
        </w:rPr>
        <w:tab/>
      </w:r>
      <w:r w:rsidRPr="00C8589E">
        <w:rPr>
          <w:rFonts w:ascii="Consolas" w:hAnsi="Consolas"/>
        </w:rPr>
        <w:tab/>
      </w:r>
      <w:r w:rsidRPr="00C8589E">
        <w:rPr>
          <w:rFonts w:ascii="Consolas" w:hAnsi="Consolas"/>
        </w:rPr>
        <w:tab/>
        <w:t>unsigned int(</w:t>
      </w:r>
      <w:r w:rsidR="00AC6BC6" w:rsidRPr="00C8589E">
        <w:rPr>
          <w:rFonts w:ascii="Consolas" w:hAnsi="Consolas"/>
        </w:rPr>
        <w:t>4</w:t>
      </w:r>
      <w:r w:rsidRPr="00C8589E">
        <w:rPr>
          <w:rFonts w:ascii="Consolas" w:hAnsi="Consolas"/>
        </w:rPr>
        <w:t xml:space="preserve">) </w:t>
      </w:r>
      <w:r w:rsidRPr="00C8589E">
        <w:rPr>
          <w:rFonts w:ascii="Consolas" w:hAnsi="Consolas"/>
        </w:rPr>
        <w:tab/>
        <w:t>reserved5 = 0;</w:t>
      </w:r>
      <w:r w:rsidRPr="00C8589E">
        <w:rPr>
          <w:rFonts w:ascii="Consolas" w:hAnsi="Consolas"/>
        </w:rPr>
        <w:br/>
      </w:r>
      <w:r w:rsidR="00AC6BC6" w:rsidRPr="00C8589E">
        <w:rPr>
          <w:rFonts w:ascii="Consolas" w:hAnsi="Consolas"/>
        </w:rPr>
        <w:tab/>
      </w:r>
      <w:r w:rsidR="00AC6BC6" w:rsidRPr="00C8589E">
        <w:rPr>
          <w:rFonts w:ascii="Consolas" w:hAnsi="Consolas"/>
        </w:rPr>
        <w:tab/>
      </w:r>
      <w:r w:rsidR="00AC6BC6" w:rsidRPr="00C8589E">
        <w:rPr>
          <w:rFonts w:ascii="Consolas" w:hAnsi="Consolas"/>
        </w:rPr>
        <w:tab/>
        <w:t xml:space="preserve">unsigned int(2) </w:t>
      </w:r>
      <w:r w:rsidR="00AC6BC6" w:rsidRPr="00C8589E">
        <w:rPr>
          <w:rFonts w:ascii="Consolas" w:hAnsi="Consolas"/>
        </w:rPr>
        <w:tab/>
        <w:t>dependent_component_idc[i][j];</w:t>
      </w:r>
      <w:r w:rsidR="00AC6BC6" w:rsidRPr="00C8589E">
        <w:rPr>
          <w:rFonts w:ascii="Consolas" w:hAnsi="Consolas"/>
        </w:rPr>
        <w:br/>
      </w:r>
      <w:r w:rsidRPr="00C8589E">
        <w:rPr>
          <w:rFonts w:ascii="Consolas" w:hAnsi="Consolas"/>
        </w:rPr>
        <w:tab/>
      </w:r>
      <w:r w:rsidRPr="00C8589E">
        <w:rPr>
          <w:rFonts w:ascii="Consolas" w:hAnsi="Consolas"/>
        </w:rPr>
        <w:tab/>
      </w:r>
      <w:r w:rsidRPr="00C8589E">
        <w:rPr>
          <w:rFonts w:ascii="Consolas" w:hAnsi="Consolas"/>
        </w:rPr>
        <w:tab/>
        <w:t xml:space="preserve">unsigned int(10) </w:t>
      </w:r>
      <w:r w:rsidRPr="00C8589E">
        <w:rPr>
          <w:rFonts w:ascii="Consolas" w:hAnsi="Consolas"/>
        </w:rPr>
        <w:tab/>
        <w:t>ref_view_id[i][j];</w:t>
      </w:r>
      <w:r w:rsidRPr="00C8589E">
        <w:rPr>
          <w:rFonts w:ascii="Consolas" w:hAnsi="Consolas"/>
        </w:rPr>
        <w:br/>
      </w:r>
      <w:r w:rsidRPr="00C8589E">
        <w:rPr>
          <w:rFonts w:ascii="Consolas" w:hAnsi="Consolas"/>
        </w:rPr>
        <w:tab/>
      </w:r>
      <w:r w:rsidRPr="00C8589E">
        <w:rPr>
          <w:rFonts w:ascii="Consolas" w:hAnsi="Consolas"/>
        </w:rPr>
        <w:tab/>
        <w:t>}</w:t>
      </w:r>
      <w:r w:rsidRPr="00C8589E">
        <w:rPr>
          <w:rFonts w:ascii="Consolas" w:hAnsi="Consolas"/>
        </w:rPr>
        <w:br/>
      </w:r>
      <w:r w:rsidRPr="00C8589E">
        <w:rPr>
          <w:rFonts w:ascii="Consolas" w:hAnsi="Consolas"/>
        </w:rPr>
        <w:tab/>
        <w:t>}</w:t>
      </w:r>
      <w:r w:rsidRPr="00C8589E">
        <w:rPr>
          <w:rFonts w:ascii="Consolas" w:hAnsi="Consolas"/>
        </w:rPr>
        <w:br/>
        <w:t>}</w:t>
      </w:r>
    </w:p>
    <w:p w14:paraId="5DF464B1" w14:textId="77777777" w:rsidR="00AC6BC6" w:rsidRPr="00C8589E" w:rsidRDefault="00AC6BC6" w:rsidP="00AC6BC6">
      <w:pPr>
        <w:rPr>
          <w:rFonts w:ascii="Calibri" w:hAnsi="Calibri"/>
        </w:rPr>
      </w:pPr>
      <w:r w:rsidRPr="00C8589E">
        <w:rPr>
          <w:rFonts w:ascii="Calibri" w:hAnsi="Calibri"/>
          <w:highlight w:val="yellow"/>
        </w:rPr>
        <w:t>[Ed. (DS): Do we need/want the texture_in_stream or depth_in_stream flags, especially if their values are fragile with respect to extraction etc.?]</w:t>
      </w:r>
    </w:p>
    <w:p w14:paraId="03C7CBBF" w14:textId="77777777" w:rsidR="008729B2" w:rsidRPr="00C8589E" w:rsidRDefault="008729B2" w:rsidP="0083043A">
      <w:pPr>
        <w:pStyle w:val="Heading6"/>
        <w:rPr>
          <w:rFonts w:ascii="Calibri" w:hAnsi="Calibri"/>
        </w:rPr>
      </w:pPr>
      <w:r w:rsidRPr="00C8589E">
        <w:rPr>
          <w:rFonts w:ascii="Calibri" w:hAnsi="Calibri"/>
        </w:rPr>
        <w:t>Semantics</w:t>
      </w:r>
    </w:p>
    <w:p w14:paraId="22E01204" w14:textId="77777777" w:rsidR="008729B2" w:rsidRPr="00C8589E" w:rsidRDefault="008729B2" w:rsidP="008729B2">
      <w:pPr>
        <w:pStyle w:val="fields"/>
        <w:spacing w:before="0"/>
        <w:ind w:left="714" w:hanging="357"/>
        <w:rPr>
          <w:rFonts w:ascii="Calibri" w:hAnsi="Calibri"/>
        </w:rPr>
      </w:pPr>
      <w:r w:rsidRPr="00C8589E">
        <w:rPr>
          <w:rFonts w:ascii="Consolas" w:hAnsi="Consolas" w:cs="Courier New"/>
          <w:noProof/>
        </w:rPr>
        <w:t>min_temporal_id, max_temporal_id</w:t>
      </w:r>
      <w:r w:rsidRPr="00C8589E">
        <w:rPr>
          <w:rFonts w:ascii="Calibri" w:hAnsi="Calibri"/>
        </w:rPr>
        <w:t xml:space="preserve"> take the minimum </w:t>
      </w:r>
      <w:r w:rsidRPr="00C8589E">
        <w:rPr>
          <w:rFonts w:ascii="Calibri" w:eastAsia="SimSun" w:hAnsi="Calibri" w:hint="eastAsia"/>
          <w:lang w:eastAsia="zh-CN"/>
        </w:rPr>
        <w:t xml:space="preserve">and maximum </w:t>
      </w:r>
      <w:r w:rsidRPr="00C8589E">
        <w:rPr>
          <w:rFonts w:ascii="Calibri" w:hAnsi="Calibri"/>
        </w:rPr>
        <w:t>value</w:t>
      </w:r>
      <w:r w:rsidRPr="00C8589E">
        <w:rPr>
          <w:rFonts w:ascii="Calibri" w:eastAsia="SimSun" w:hAnsi="Calibri" w:hint="eastAsia"/>
          <w:lang w:eastAsia="zh-CN"/>
        </w:rPr>
        <w:t>, respectively,</w:t>
      </w:r>
      <w:r w:rsidRPr="00C8589E">
        <w:rPr>
          <w:rFonts w:ascii="Calibri" w:hAnsi="Calibri"/>
        </w:rPr>
        <w:t xml:space="preserve"> of the temporal_id syntax element that is present in the NAL unit header extension of the NAL units mapped to the track or tier when the View Identifier box is included in a sample entry or Multiview Group entry, respectively. For AVC streams this takes the value that is, or would be, in the prefix NAL unit.</w:t>
      </w:r>
    </w:p>
    <w:p w14:paraId="091FDCB4" w14:textId="77777777" w:rsidR="008729B2" w:rsidRPr="00C8589E" w:rsidRDefault="008729B2" w:rsidP="008729B2">
      <w:pPr>
        <w:pStyle w:val="fields"/>
        <w:rPr>
          <w:rFonts w:ascii="Calibri" w:hAnsi="Calibri"/>
        </w:rPr>
      </w:pPr>
      <w:r w:rsidRPr="00C8589E">
        <w:rPr>
          <w:rFonts w:ascii="Consolas" w:hAnsi="Consolas" w:cs="Courier New"/>
          <w:noProof/>
        </w:rPr>
        <w:t>num_views,</w:t>
      </w:r>
      <w:r w:rsidRPr="00C8589E">
        <w:rPr>
          <w:rFonts w:ascii="Calibri" w:hAnsi="Calibri"/>
        </w:rPr>
        <w:t xml:space="preserve"> when the View Identifer box is present in a sample entry, indicates the number of views included in the track. When the View Identifier box is present in a Multiview Group entry, num_views indicates the number of views included in the respective tier.</w:t>
      </w:r>
    </w:p>
    <w:p w14:paraId="2662902D" w14:textId="77777777" w:rsidR="008729B2" w:rsidRPr="00C8589E" w:rsidRDefault="008729B2" w:rsidP="008729B2">
      <w:pPr>
        <w:pStyle w:val="fields"/>
        <w:rPr>
          <w:rFonts w:ascii="Calibri" w:hAnsi="Calibri"/>
        </w:rPr>
      </w:pPr>
      <w:r w:rsidRPr="00C8589E">
        <w:rPr>
          <w:rFonts w:ascii="Consolas" w:hAnsi="Consolas" w:cs="Courier New"/>
          <w:noProof/>
        </w:rPr>
        <w:t>view_id</w:t>
      </w:r>
      <w:r w:rsidRPr="00C8589E">
        <w:rPr>
          <w:rFonts w:ascii="Consolas" w:eastAsia="SimSun" w:hAnsi="Consolas" w:cs="Courier New" w:hint="eastAsia"/>
          <w:noProof/>
          <w:lang w:eastAsia="zh-CN"/>
        </w:rPr>
        <w:t>[i]</w:t>
      </w:r>
      <w:r w:rsidRPr="00C8589E">
        <w:rPr>
          <w:rFonts w:ascii="Calibri" w:hAnsi="Calibri"/>
        </w:rPr>
        <w:t xml:space="preserve"> indicates the value of the view_id syntax element </w:t>
      </w:r>
      <w:r w:rsidRPr="00C8589E">
        <w:rPr>
          <w:rFonts w:ascii="Calibri" w:eastAsia="SimSun" w:hAnsi="Calibri" w:hint="eastAsia"/>
          <w:lang w:eastAsia="zh-CN"/>
        </w:rPr>
        <w:t xml:space="preserve">in the NAL unit header extension </w:t>
      </w:r>
      <w:r w:rsidRPr="00C8589E">
        <w:rPr>
          <w:rFonts w:ascii="Calibri" w:hAnsi="Calibri"/>
        </w:rPr>
        <w:t>of a view included in the track or tier when the View Identifier box is included in a sample entry or Multiview Group entry, respectively.</w:t>
      </w:r>
    </w:p>
    <w:p w14:paraId="2E41DD53" w14:textId="77777777" w:rsidR="008729B2" w:rsidRPr="00C8589E" w:rsidRDefault="008729B2" w:rsidP="008729B2">
      <w:pPr>
        <w:pStyle w:val="fields"/>
        <w:rPr>
          <w:rFonts w:ascii="Calibri" w:hAnsi="Calibri"/>
        </w:rPr>
      </w:pPr>
      <w:r w:rsidRPr="00C8589E">
        <w:rPr>
          <w:rFonts w:ascii="Consolas" w:hAnsi="Consolas" w:cs="Courier New"/>
          <w:noProof/>
        </w:rPr>
        <w:t>view_order_index</w:t>
      </w:r>
      <w:r w:rsidRPr="00C8589E">
        <w:rPr>
          <w:rFonts w:ascii="Calibri" w:hAnsi="Calibri"/>
        </w:rPr>
        <w:t xml:space="preserve"> </w:t>
      </w:r>
      <w:r w:rsidRPr="00C8589E">
        <w:rPr>
          <w:rFonts w:ascii="Calibri" w:eastAsia="SimSun" w:hAnsi="Calibri" w:hint="eastAsia"/>
          <w:lang w:eastAsia="zh-CN"/>
        </w:rPr>
        <w:t xml:space="preserve">indicates the </w:t>
      </w:r>
      <w:r w:rsidRPr="00C8589E">
        <w:rPr>
          <w:rFonts w:ascii="Calibri" w:hAnsi="Calibri"/>
        </w:rPr>
        <w:t xml:space="preserve">value of the VOIdx variable, as specified in </w:t>
      </w:r>
      <w:r w:rsidRPr="00C8589E">
        <w:rPr>
          <w:rFonts w:ascii="Calibri" w:eastAsia="SimSun" w:hAnsi="Calibri"/>
          <w:lang w:eastAsia="zh-CN"/>
        </w:rPr>
        <w:t>Annex </w:t>
      </w:r>
      <w:r w:rsidRPr="00C8589E">
        <w:rPr>
          <w:rFonts w:ascii="Calibri" w:eastAsia="SimSun" w:hAnsi="Calibri" w:hint="eastAsia"/>
          <w:lang w:eastAsia="zh-CN"/>
        </w:rPr>
        <w:t>H of ISO</w:t>
      </w:r>
      <w:r w:rsidRPr="00C8589E">
        <w:rPr>
          <w:rFonts w:ascii="Calibri" w:eastAsia="SimSun" w:hAnsi="Calibri"/>
          <w:lang w:eastAsia="zh-CN"/>
        </w:rPr>
        <w:t>/IEC </w:t>
      </w:r>
      <w:r w:rsidRPr="00C8589E">
        <w:rPr>
          <w:rFonts w:ascii="Calibri" w:eastAsia="SimSun" w:hAnsi="Calibri" w:hint="eastAsia"/>
          <w:lang w:eastAsia="zh-CN"/>
        </w:rPr>
        <w:t>14496-10</w:t>
      </w:r>
      <w:r w:rsidRPr="00C8589E">
        <w:rPr>
          <w:rFonts w:ascii="Calibri" w:hAnsi="Calibri"/>
        </w:rPr>
        <w:t>, for a view included in the track or tier when the View Identifier box is included in a sample entry or Multiview Group entry, respectively.</w:t>
      </w:r>
    </w:p>
    <w:p w14:paraId="2FD47DDD" w14:textId="77777777" w:rsidR="00AC6BC6" w:rsidRPr="00C8589E" w:rsidRDefault="00AC6BC6" w:rsidP="00AC6BC6">
      <w:pPr>
        <w:pStyle w:val="fields"/>
        <w:rPr>
          <w:rFonts w:ascii="Calibri" w:hAnsi="Calibri"/>
        </w:rPr>
      </w:pPr>
      <w:r w:rsidRPr="00C8589E">
        <w:rPr>
          <w:rFonts w:ascii="Consolas" w:hAnsi="Consolas" w:cs="Courier New"/>
          <w:noProof/>
        </w:rPr>
        <w:t>texture_in_stream[i]</w:t>
      </w:r>
      <w:r w:rsidRPr="00C8589E">
        <w:rPr>
          <w:rFonts w:ascii="Calibri" w:hAnsi="Calibri"/>
        </w:rPr>
        <w:t xml:space="preserve"> equal to 1 indicates that the texture view for the view with view_id[i] is present in the stream. The value indicates that the texture view for the view with view_id[i] is not present in the stream.</w:t>
      </w:r>
    </w:p>
    <w:p w14:paraId="05ED506B" w14:textId="77777777" w:rsidR="00AC6BC6" w:rsidRPr="00C8589E" w:rsidRDefault="00AC6BC6" w:rsidP="00AC6BC6">
      <w:pPr>
        <w:pStyle w:val="fields"/>
        <w:rPr>
          <w:rFonts w:ascii="Calibri" w:hAnsi="Calibri"/>
        </w:rPr>
      </w:pPr>
      <w:r w:rsidRPr="00C8589E">
        <w:rPr>
          <w:rFonts w:ascii="Consolas" w:hAnsi="Consolas" w:cs="Courier New"/>
          <w:noProof/>
        </w:rPr>
        <w:t>texture_in_track[i]</w:t>
      </w:r>
      <w:r w:rsidRPr="00C8589E">
        <w:rPr>
          <w:rFonts w:ascii="Calibri" w:hAnsi="Calibri"/>
        </w:rPr>
        <w:t xml:space="preserve"> equal to 1 indicates that the texture view for the view with view_id[i] is present in the track. The value indicates that the texture view for the view with view_id[i] is not present in the track. When </w:t>
      </w:r>
      <w:r w:rsidRPr="00C8589E">
        <w:rPr>
          <w:rFonts w:ascii="Consolas" w:hAnsi="Consolas" w:cs="Courier New"/>
          <w:noProof/>
        </w:rPr>
        <w:t>texture_in_stream[i]</w:t>
      </w:r>
      <w:r w:rsidRPr="00C8589E">
        <w:rPr>
          <w:rFonts w:ascii="Calibri" w:hAnsi="Calibri"/>
        </w:rPr>
        <w:t xml:space="preserve"> is equal to 0, the value of </w:t>
      </w:r>
      <w:r w:rsidRPr="00C8589E">
        <w:rPr>
          <w:rFonts w:ascii="Consolas" w:hAnsi="Consolas" w:cs="Courier New"/>
          <w:noProof/>
        </w:rPr>
        <w:t>texture_in_track[i]</w:t>
      </w:r>
      <w:r w:rsidRPr="00C8589E">
        <w:rPr>
          <w:rFonts w:ascii="Calibri" w:hAnsi="Calibri"/>
        </w:rPr>
        <w:t xml:space="preserve"> shall be equal to 0.</w:t>
      </w:r>
    </w:p>
    <w:p w14:paraId="7C32D722" w14:textId="77777777" w:rsidR="00AC6BC6" w:rsidRPr="00C8589E" w:rsidRDefault="00AC6BC6" w:rsidP="00AC6BC6">
      <w:pPr>
        <w:pStyle w:val="fields"/>
        <w:rPr>
          <w:rFonts w:ascii="Calibri" w:hAnsi="Calibri"/>
        </w:rPr>
      </w:pPr>
      <w:r w:rsidRPr="00C8589E">
        <w:rPr>
          <w:rFonts w:ascii="Consolas" w:hAnsi="Consolas" w:cs="Courier New"/>
          <w:noProof/>
        </w:rPr>
        <w:lastRenderedPageBreak/>
        <w:t>depth_in_stream[i]</w:t>
      </w:r>
      <w:r w:rsidRPr="00C8589E">
        <w:rPr>
          <w:rFonts w:ascii="Calibri" w:hAnsi="Calibri"/>
        </w:rPr>
        <w:t xml:space="preserve"> equal to 1 indicates that the depth view for the view with view_id[i] is present in the stream. The value indicates that the depth view for the view with view_id[i] is not present in the stream. When </w:t>
      </w:r>
      <w:r w:rsidRPr="00C8589E">
        <w:rPr>
          <w:rFonts w:ascii="Consolas" w:hAnsi="Consolas" w:cs="Courier New"/>
          <w:noProof/>
        </w:rPr>
        <w:t>texture_in_stream[i]</w:t>
      </w:r>
      <w:r w:rsidRPr="00C8589E">
        <w:rPr>
          <w:rFonts w:ascii="Calibri" w:hAnsi="Calibri"/>
        </w:rPr>
        <w:t xml:space="preserve"> is equal to 0, the value of </w:t>
      </w:r>
      <w:r w:rsidRPr="00C8589E">
        <w:rPr>
          <w:rFonts w:ascii="Consolas" w:hAnsi="Consolas" w:cs="Courier New"/>
          <w:noProof/>
        </w:rPr>
        <w:t>depth_in_stream[i]</w:t>
      </w:r>
      <w:r w:rsidRPr="00C8589E">
        <w:rPr>
          <w:rFonts w:ascii="Calibri" w:hAnsi="Calibri"/>
        </w:rPr>
        <w:t xml:space="preserve"> shall be equal to 1.</w:t>
      </w:r>
    </w:p>
    <w:p w14:paraId="45743162" w14:textId="77777777" w:rsidR="00AC6BC6" w:rsidRPr="00C8589E" w:rsidRDefault="00AC6BC6" w:rsidP="00AC6BC6">
      <w:pPr>
        <w:pStyle w:val="fields"/>
        <w:rPr>
          <w:rFonts w:ascii="Calibri" w:hAnsi="Calibri"/>
        </w:rPr>
      </w:pPr>
      <w:r w:rsidRPr="00C8589E">
        <w:rPr>
          <w:rFonts w:ascii="Consolas" w:hAnsi="Consolas" w:cs="Courier New"/>
          <w:noProof/>
        </w:rPr>
        <w:t>depth_in_track[i]</w:t>
      </w:r>
      <w:r w:rsidRPr="00C8589E">
        <w:rPr>
          <w:rFonts w:ascii="Calibri" w:hAnsi="Calibri"/>
        </w:rPr>
        <w:t xml:space="preserve"> equal to 1 indicates that the depth view for the view with view_id[i] is present in the track. The value indicates that the depth view for the view with view_id[i] is not present in the track. When </w:t>
      </w:r>
      <w:r w:rsidRPr="00C8589E">
        <w:rPr>
          <w:rFonts w:ascii="Consolas" w:hAnsi="Consolas" w:cs="Courier New"/>
          <w:noProof/>
        </w:rPr>
        <w:t>depth_in_stream[i]</w:t>
      </w:r>
      <w:r w:rsidRPr="00C8589E">
        <w:rPr>
          <w:rFonts w:ascii="Calibri" w:hAnsi="Calibri"/>
        </w:rPr>
        <w:t xml:space="preserve"> is equal to 0, the value of </w:t>
      </w:r>
      <w:r w:rsidRPr="00C8589E">
        <w:rPr>
          <w:rFonts w:ascii="Consolas" w:hAnsi="Consolas" w:cs="Courier New"/>
          <w:noProof/>
        </w:rPr>
        <w:t>depth_in_track[i]</w:t>
      </w:r>
      <w:r w:rsidRPr="00C8589E">
        <w:rPr>
          <w:rFonts w:ascii="Calibri" w:hAnsi="Calibri"/>
        </w:rPr>
        <w:t xml:space="preserve"> shall be equal to 0. When </w:t>
      </w:r>
      <w:r w:rsidRPr="00C8589E">
        <w:rPr>
          <w:rFonts w:ascii="Consolas" w:hAnsi="Consolas" w:cs="Courier New"/>
          <w:noProof/>
        </w:rPr>
        <w:t>texture_in_track[i]</w:t>
      </w:r>
      <w:r w:rsidRPr="00C8589E">
        <w:rPr>
          <w:rFonts w:ascii="Calibri" w:hAnsi="Calibri"/>
        </w:rPr>
        <w:t xml:space="preserve"> is equal to 0, the value of </w:t>
      </w:r>
      <w:r w:rsidRPr="00C8589E">
        <w:rPr>
          <w:rFonts w:ascii="Consolas" w:hAnsi="Consolas" w:cs="Courier New"/>
          <w:noProof/>
        </w:rPr>
        <w:t>depth_in_track[i]</w:t>
      </w:r>
      <w:r w:rsidRPr="00C8589E">
        <w:rPr>
          <w:rFonts w:ascii="Calibri" w:hAnsi="Calibri"/>
        </w:rPr>
        <w:t xml:space="preserve"> shall be equal to 1.</w:t>
      </w:r>
    </w:p>
    <w:p w14:paraId="15974429" w14:textId="77777777" w:rsidR="008729B2" w:rsidRPr="00C8589E" w:rsidRDefault="008729B2" w:rsidP="008729B2">
      <w:pPr>
        <w:pStyle w:val="fields"/>
        <w:rPr>
          <w:rFonts w:ascii="Calibri" w:eastAsia="SimSun" w:hAnsi="Calibri"/>
          <w:lang w:eastAsia="zh-CN"/>
        </w:rPr>
      </w:pPr>
      <w:r w:rsidRPr="00C8589E">
        <w:rPr>
          <w:rFonts w:ascii="Consolas" w:eastAsia="SimSun" w:hAnsi="Consolas" w:cs="Courier New"/>
          <w:noProof/>
          <w:lang w:eastAsia="zh-CN"/>
        </w:rPr>
        <w:t>base_view_type</w:t>
      </w:r>
      <w:r w:rsidRPr="00C8589E">
        <w:rPr>
          <w:rFonts w:ascii="Calibri" w:hAnsi="Calibri"/>
        </w:rPr>
        <w:t xml:space="preserve"> indicates whether the view is a base view (virtual or not). </w:t>
      </w:r>
      <w:r w:rsidRPr="00C8589E">
        <w:rPr>
          <w:rFonts w:ascii="Calibri" w:eastAsia="SimSun" w:hAnsi="Calibri"/>
          <w:lang w:eastAsia="zh-CN"/>
        </w:rPr>
        <w:t>It takes the following values:</w:t>
      </w:r>
    </w:p>
    <w:p w14:paraId="671E9E47" w14:textId="77777777" w:rsidR="008729B2" w:rsidRPr="00C8589E" w:rsidRDefault="008729B2" w:rsidP="008729B2">
      <w:pPr>
        <w:pStyle w:val="fields"/>
        <w:ind w:left="1080"/>
        <w:rPr>
          <w:rFonts w:ascii="Calibri" w:eastAsia="SimSun" w:hAnsi="Calibri"/>
          <w:lang w:eastAsia="zh-CN"/>
        </w:rPr>
      </w:pPr>
      <w:r w:rsidRPr="00C8589E">
        <w:rPr>
          <w:rFonts w:ascii="Calibri" w:eastAsia="SimSun" w:hAnsi="Calibri"/>
          <w:lang w:eastAsia="zh-CN"/>
        </w:rPr>
        <w:t>0 indicates that the view is neither a base view nor virtual base view.</w:t>
      </w:r>
    </w:p>
    <w:p w14:paraId="1CAAEB47" w14:textId="77777777" w:rsidR="008729B2" w:rsidRPr="00C8589E" w:rsidRDefault="008729B2" w:rsidP="008729B2">
      <w:pPr>
        <w:pStyle w:val="fields"/>
        <w:ind w:left="1080"/>
        <w:rPr>
          <w:rFonts w:ascii="Calibri" w:eastAsia="SimSun" w:hAnsi="Calibri"/>
          <w:lang w:eastAsia="zh-CN"/>
        </w:rPr>
      </w:pPr>
      <w:r w:rsidRPr="00C8589E">
        <w:rPr>
          <w:rFonts w:ascii="Calibri" w:eastAsia="SimSun" w:hAnsi="Calibri"/>
          <w:lang w:eastAsia="zh-CN"/>
        </w:rPr>
        <w:t>1 shall be used to label the non-virtual base view of the MVC bitstream.</w:t>
      </w:r>
    </w:p>
    <w:p w14:paraId="6410C255" w14:textId="77777777" w:rsidR="008729B2" w:rsidRPr="00C8589E" w:rsidRDefault="008729B2" w:rsidP="008729B2">
      <w:pPr>
        <w:pStyle w:val="fields"/>
        <w:ind w:left="1080"/>
        <w:rPr>
          <w:rFonts w:ascii="Calibri" w:eastAsia="SimSun" w:hAnsi="Calibri"/>
          <w:lang w:eastAsia="zh-CN"/>
        </w:rPr>
      </w:pPr>
      <w:r w:rsidRPr="00C8589E">
        <w:rPr>
          <w:rFonts w:ascii="Calibri" w:eastAsia="SimSun" w:hAnsi="Calibri"/>
          <w:lang w:eastAsia="zh-CN"/>
        </w:rPr>
        <w:t>2 is a reserved value and shall not be used.</w:t>
      </w:r>
    </w:p>
    <w:p w14:paraId="71FC11EA" w14:textId="77777777" w:rsidR="008729B2" w:rsidRPr="00C8589E" w:rsidRDefault="008729B2" w:rsidP="008729B2">
      <w:pPr>
        <w:pStyle w:val="fields"/>
        <w:ind w:left="1080"/>
        <w:rPr>
          <w:rFonts w:ascii="Calibri" w:eastAsia="SimSun" w:hAnsi="Calibri"/>
          <w:lang w:eastAsia="zh-CN"/>
        </w:rPr>
      </w:pPr>
      <w:r w:rsidRPr="00C8589E">
        <w:rPr>
          <w:rFonts w:ascii="Calibri" w:eastAsia="SimSun" w:hAnsi="Calibri"/>
          <w:lang w:eastAsia="zh-CN"/>
        </w:rPr>
        <w:t>3</w:t>
      </w:r>
      <w:r w:rsidRPr="00C8589E">
        <w:rPr>
          <w:rFonts w:ascii="Calibri" w:eastAsia="SimSun" w:hAnsi="Calibri" w:hint="eastAsia"/>
          <w:lang w:eastAsia="zh-CN"/>
        </w:rPr>
        <w:t xml:space="preserve"> indicates that the </w:t>
      </w:r>
      <w:r w:rsidRPr="00C8589E">
        <w:rPr>
          <w:rFonts w:ascii="Calibri" w:eastAsia="SimSun" w:hAnsi="Calibri"/>
          <w:lang w:eastAsia="zh-CN"/>
        </w:rPr>
        <w:t>view with view_id[i] is</w:t>
      </w:r>
      <w:r w:rsidRPr="00C8589E">
        <w:rPr>
          <w:rFonts w:ascii="Calibri" w:eastAsia="SimSun" w:hAnsi="Calibri" w:hint="eastAsia"/>
          <w:lang w:eastAsia="zh-CN"/>
        </w:rPr>
        <w:t xml:space="preserve"> </w:t>
      </w:r>
      <w:r w:rsidRPr="00C8589E">
        <w:rPr>
          <w:rFonts w:ascii="Calibri" w:eastAsia="SimSun" w:hAnsi="Calibri"/>
          <w:lang w:eastAsia="zh-CN"/>
        </w:rPr>
        <w:t>a</w:t>
      </w:r>
      <w:r w:rsidRPr="00C8589E">
        <w:rPr>
          <w:rFonts w:ascii="Calibri" w:eastAsia="SimSun" w:hAnsi="Calibri" w:hint="eastAsia"/>
          <w:lang w:eastAsia="zh-CN"/>
        </w:rPr>
        <w:t xml:space="preserve"> virtual base view</w:t>
      </w:r>
      <w:r w:rsidRPr="00C8589E">
        <w:rPr>
          <w:rFonts w:ascii="Calibri" w:eastAsia="SimSun" w:hAnsi="Calibri"/>
          <w:lang w:eastAsia="zh-CN"/>
        </w:rPr>
        <w:t>. The respective independently coded non-base</w:t>
      </w:r>
      <w:r w:rsidRPr="00C8589E">
        <w:rPr>
          <w:rFonts w:ascii="Calibri" w:eastAsia="SimSun" w:hAnsi="Calibri" w:hint="eastAsia"/>
          <w:lang w:eastAsia="zh-CN"/>
        </w:rPr>
        <w:t xml:space="preserve"> </w:t>
      </w:r>
      <w:r w:rsidRPr="00C8589E">
        <w:rPr>
          <w:rFonts w:ascii="Calibri" w:eastAsia="SimSun" w:hAnsi="Calibri"/>
          <w:lang w:eastAsia="zh-CN"/>
        </w:rPr>
        <w:t xml:space="preserve">view with view_id[i] resides in another track. </w:t>
      </w:r>
      <w:r w:rsidRPr="00C8589E">
        <w:rPr>
          <w:rFonts w:ascii="Calibri" w:eastAsia="SimSun" w:hAnsi="Calibri" w:hint="eastAsia"/>
          <w:lang w:eastAsia="zh-CN"/>
        </w:rPr>
        <w:t xml:space="preserve">When </w:t>
      </w:r>
      <w:r w:rsidRPr="00C8589E">
        <w:rPr>
          <w:rFonts w:ascii="Consolas" w:eastAsia="SimSun" w:hAnsi="Consolas" w:cs="Courier New"/>
          <w:noProof/>
          <w:lang w:eastAsia="zh-CN"/>
        </w:rPr>
        <w:t>base_view_type</w:t>
      </w:r>
      <w:r w:rsidRPr="00C8589E">
        <w:rPr>
          <w:rFonts w:ascii="Calibri" w:eastAsia="SimSun" w:hAnsi="Calibri" w:hint="eastAsia"/>
          <w:lang w:eastAsia="zh-CN"/>
        </w:rPr>
        <w:t xml:space="preserve"> is equal to </w:t>
      </w:r>
      <w:r w:rsidRPr="00C8589E">
        <w:rPr>
          <w:rFonts w:ascii="Calibri" w:eastAsia="SimSun" w:hAnsi="Calibri"/>
          <w:lang w:eastAsia="zh-CN"/>
        </w:rPr>
        <w:t>3</w:t>
      </w:r>
      <w:r w:rsidRPr="00C8589E">
        <w:rPr>
          <w:rFonts w:ascii="Calibri" w:eastAsia="SimSun" w:hAnsi="Calibri" w:hint="eastAsia"/>
          <w:lang w:eastAsia="zh-CN"/>
        </w:rPr>
        <w:t>, the subsequent num_ref_views shall be equal to 0.</w:t>
      </w:r>
    </w:p>
    <w:p w14:paraId="6E483272" w14:textId="056E3E07" w:rsidR="008729B2" w:rsidRPr="00C8589E" w:rsidRDefault="008729B2" w:rsidP="008729B2">
      <w:pPr>
        <w:pStyle w:val="fields"/>
        <w:rPr>
          <w:rFonts w:ascii="Calibri" w:hAnsi="Calibri"/>
        </w:rPr>
      </w:pPr>
      <w:r w:rsidRPr="00C8589E">
        <w:rPr>
          <w:rFonts w:ascii="Consolas" w:hAnsi="Consolas" w:cs="Courier New"/>
          <w:noProof/>
        </w:rPr>
        <w:t>num_ref_views</w:t>
      </w:r>
      <w:r w:rsidRPr="00C8589E">
        <w:rPr>
          <w:rFonts w:ascii="Calibri" w:hAnsi="Calibri"/>
        </w:rPr>
        <w:t xml:space="preserve"> indicates the number of views </w:t>
      </w:r>
      <w:r w:rsidR="00AC6BC6" w:rsidRPr="00C8589E">
        <w:rPr>
          <w:rFonts w:ascii="Calibri" w:hAnsi="Calibri"/>
        </w:rPr>
        <w:t>that may be directly or indirectly</w:t>
      </w:r>
      <w:r w:rsidRPr="00C8589E">
        <w:rPr>
          <w:rFonts w:ascii="Calibri" w:hAnsi="Calibri"/>
        </w:rPr>
        <w:t xml:space="preserve"> referenced by the view with view_id[i].</w:t>
      </w:r>
    </w:p>
    <w:p w14:paraId="62C423BE" w14:textId="77777777" w:rsidR="00AC6BC6" w:rsidRPr="00C8589E" w:rsidRDefault="00AC6BC6" w:rsidP="00AC6BC6">
      <w:pPr>
        <w:pStyle w:val="fields"/>
        <w:rPr>
          <w:rFonts w:ascii="Calibri" w:hAnsi="Calibri"/>
        </w:rPr>
      </w:pPr>
      <w:r w:rsidRPr="00C8589E">
        <w:rPr>
          <w:rFonts w:ascii="Consolas" w:hAnsi="Consolas" w:cs="Courier New"/>
          <w:noProof/>
        </w:rPr>
        <w:t>dependent_component_idc[i][j]</w:t>
      </w:r>
      <w:r w:rsidRPr="00C8589E">
        <w:rPr>
          <w:rFonts w:ascii="Calibri" w:hAnsi="Calibri"/>
        </w:rPr>
        <w:t xml:space="preserve"> indicates how the texture view and depth view of the j-th reference view are required for decoding the view with view_id[i]. If the value is equal to 0, only the texture view of the reference view is required. If the value is equal to 1, only the depth view of the reference view is required. If the value is equal to 2, both texture view and depth view of the reference view are required. The value of 3 is reserved.</w:t>
      </w:r>
    </w:p>
    <w:p w14:paraId="199C1242" w14:textId="77777777" w:rsidR="008729B2" w:rsidRPr="00C8589E" w:rsidRDefault="008729B2" w:rsidP="008729B2">
      <w:pPr>
        <w:pStyle w:val="lastfield"/>
        <w:rPr>
          <w:rFonts w:ascii="Calibri" w:eastAsia="SimSun" w:hAnsi="Calibri"/>
          <w:lang w:eastAsia="zh-CN"/>
        </w:rPr>
      </w:pPr>
      <w:r w:rsidRPr="00C8589E">
        <w:rPr>
          <w:rFonts w:ascii="Consolas" w:hAnsi="Consolas" w:cs="Courier New"/>
          <w:noProof/>
        </w:rPr>
        <w:t>ref_view_id[i][j]</w:t>
      </w:r>
      <w:r w:rsidRPr="00C8589E">
        <w:rPr>
          <w:rFonts w:ascii="Calibri" w:hAnsi="Calibri"/>
        </w:rPr>
        <w:t xml:space="preserve"> indicates the view identifier of the j-th view that may be directly or indirectly referenced by the view with view_id[i], i.e., that may be required for decoding of the view with view_id[i]. If a view is required for decoding the view with view_id[i], it shall be listed as one of ref_view_id[i][j]. When the View Identifier box is included in a sample entry, it is recommended to indicate the referenced views for both anchor and non-anchor access units in the same sample entry.</w:t>
      </w:r>
    </w:p>
    <w:p w14:paraId="1375267A" w14:textId="77777777" w:rsidR="008729B2" w:rsidRPr="00C8589E" w:rsidRDefault="00AC6BC6" w:rsidP="0083043A">
      <w:pPr>
        <w:pStyle w:val="Heading4"/>
        <w:rPr>
          <w:rFonts w:ascii="Calibri" w:hAnsi="Calibri"/>
        </w:rPr>
      </w:pPr>
      <w:r w:rsidRPr="00C8589E">
        <w:rPr>
          <w:rFonts w:ascii="Calibri" w:hAnsi="Calibri"/>
        </w:rPr>
        <w:t xml:space="preserve">MVC and MVD </w:t>
      </w:r>
      <w:r w:rsidR="008729B2" w:rsidRPr="00C8589E">
        <w:rPr>
          <w:rFonts w:ascii="Calibri" w:hAnsi="Calibri"/>
        </w:rPr>
        <w:t>Sample Entry Definition</w:t>
      </w:r>
      <w:r w:rsidRPr="00C8589E">
        <w:rPr>
          <w:rFonts w:ascii="Calibri" w:hAnsi="Calibri"/>
        </w:rPr>
        <w:t>s</w:t>
      </w:r>
    </w:p>
    <w:p w14:paraId="1051C827" w14:textId="77777777" w:rsidR="00AC6BC6" w:rsidRPr="00C8589E" w:rsidRDefault="00AC6BC6" w:rsidP="00AC6BC6">
      <w:pPr>
        <w:pStyle w:val="Heading5"/>
        <w:rPr>
          <w:rFonts w:ascii="Calibri" w:hAnsi="Calibri"/>
        </w:rPr>
      </w:pPr>
      <w:r w:rsidRPr="00C8589E">
        <w:rPr>
          <w:rFonts w:ascii="Calibri" w:hAnsi="Calibri"/>
        </w:rPr>
        <w:t>Definition</w:t>
      </w:r>
    </w:p>
    <w:p w14:paraId="2C782BA1" w14:textId="64A72B0E" w:rsidR="00B45EA9" w:rsidRPr="00C8589E" w:rsidRDefault="00B45EA9" w:rsidP="004F7CD0">
      <w:pPr>
        <w:pStyle w:val="Atom"/>
        <w:rPr>
          <w:rFonts w:ascii="Calibri" w:hAnsi="Calibri"/>
        </w:rPr>
      </w:pPr>
      <w:r w:rsidRPr="00C8589E">
        <w:rPr>
          <w:rFonts w:ascii="Calibri" w:hAnsi="Calibri"/>
        </w:rPr>
        <w:t>Sample Entry Types:</w:t>
      </w:r>
      <w:r w:rsidRPr="00C8589E">
        <w:rPr>
          <w:rFonts w:ascii="Calibri" w:hAnsi="Calibri"/>
        </w:rPr>
        <w:tab/>
      </w:r>
      <w:r w:rsidRPr="00C8589E">
        <w:rPr>
          <w:rFonts w:ascii="Consolas" w:hAnsi="Consolas"/>
          <w:noProof/>
        </w:rPr>
        <w:t>‘avc1’</w:t>
      </w:r>
      <w:r w:rsidRPr="00C8589E">
        <w:rPr>
          <w:rFonts w:ascii="Calibri" w:hAnsi="Calibri"/>
        </w:rPr>
        <w:t>,</w:t>
      </w:r>
      <w:r w:rsidRPr="00C8589E">
        <w:rPr>
          <w:rFonts w:ascii="Consolas" w:hAnsi="Consolas"/>
          <w:noProof/>
        </w:rPr>
        <w:t xml:space="preserve"> ‘avc2’</w:t>
      </w:r>
      <w:r w:rsidRPr="00C8589E">
        <w:rPr>
          <w:rFonts w:ascii="Calibri" w:hAnsi="Calibri"/>
        </w:rPr>
        <w:t>,</w:t>
      </w:r>
      <w:r w:rsidRPr="00C8589E">
        <w:rPr>
          <w:rFonts w:ascii="Consolas" w:hAnsi="Consolas"/>
          <w:noProof/>
        </w:rPr>
        <w:t xml:space="preserve"> 'avc3', 'avc4', ‘mvc1’, ‘mvc2’, 'mvc3', 'mvc4',</w:t>
      </w:r>
      <w:r w:rsidR="00AC6BC6" w:rsidRPr="00C8589E">
        <w:rPr>
          <w:rFonts w:ascii="Consolas" w:hAnsi="Consolas"/>
          <w:noProof/>
        </w:rPr>
        <w:br/>
      </w:r>
      <w:r w:rsidR="00AC6BC6" w:rsidRPr="00C8589E">
        <w:rPr>
          <w:rFonts w:ascii="Consolas" w:hAnsi="Consolas"/>
          <w:noProof/>
        </w:rPr>
        <w:tab/>
      </w:r>
      <w:r w:rsidR="00AC6BC6" w:rsidRPr="00C8589E">
        <w:rPr>
          <w:rFonts w:ascii="Consolas" w:hAnsi="Consolas"/>
          <w:noProof/>
        </w:rPr>
        <w:tab/>
      </w:r>
      <w:r w:rsidR="00AC6BC6" w:rsidRPr="00C8589E">
        <w:rPr>
          <w:rFonts w:ascii="Consolas" w:hAnsi="Consolas"/>
          <w:noProof/>
        </w:rPr>
        <w:tab/>
        <w:t>‘mvd1’, ‘mvd2’</w:t>
      </w:r>
      <w:r w:rsidR="0098141E" w:rsidRPr="00C8589E">
        <w:rPr>
          <w:rFonts w:ascii="Consolas" w:hAnsi="Consolas"/>
          <w:noProof/>
        </w:rPr>
        <w:t>, ‘mvd3’, ‘mvd4’</w:t>
      </w:r>
      <w:r w:rsidRPr="00C8589E">
        <w:rPr>
          <w:rFonts w:ascii="Calibri" w:hAnsi="Calibri"/>
        </w:rPr>
        <w:br/>
        <w:t>Container:</w:t>
      </w:r>
      <w:r w:rsidRPr="00C8589E">
        <w:rPr>
          <w:rFonts w:ascii="Calibri" w:hAnsi="Calibri"/>
        </w:rPr>
        <w:tab/>
        <w:t>Sample Description Box (</w:t>
      </w:r>
      <w:r w:rsidRPr="00C8589E">
        <w:rPr>
          <w:rFonts w:ascii="Consolas" w:hAnsi="Consolas"/>
          <w:noProof/>
        </w:rPr>
        <w:t>‘stsd’</w:t>
      </w:r>
      <w:r w:rsidRPr="00C8589E">
        <w:rPr>
          <w:rFonts w:ascii="Calibri" w:hAnsi="Calibri"/>
        </w:rPr>
        <w:t>)</w:t>
      </w:r>
      <w:r w:rsidRPr="00C8589E">
        <w:rPr>
          <w:rFonts w:ascii="Calibri" w:hAnsi="Calibri"/>
        </w:rPr>
        <w:br/>
        <w:t>Mandatory:</w:t>
      </w:r>
      <w:r w:rsidRPr="00C8589E">
        <w:rPr>
          <w:rFonts w:ascii="Calibri" w:hAnsi="Calibri"/>
        </w:rPr>
        <w:tab/>
        <w:t xml:space="preserve">One of the </w:t>
      </w:r>
      <w:r w:rsidR="007B3CE6" w:rsidRPr="00C8589E">
        <w:rPr>
          <w:rFonts w:ascii="Calibri" w:hAnsi="Calibri"/>
        </w:rPr>
        <w:t>above listed sample</w:t>
      </w:r>
      <w:r w:rsidR="00AC6BC6" w:rsidRPr="00C8589E">
        <w:rPr>
          <w:rFonts w:ascii="Calibri" w:hAnsi="Calibri"/>
        </w:rPr>
        <w:t xml:space="preserve"> entries</w:t>
      </w:r>
      <w:r w:rsidRPr="00C8589E">
        <w:rPr>
          <w:rFonts w:ascii="Calibri" w:hAnsi="Calibri"/>
        </w:rPr>
        <w:t xml:space="preserve"> is mandatory</w:t>
      </w:r>
      <w:r w:rsidRPr="00C8589E">
        <w:rPr>
          <w:rFonts w:ascii="Calibri" w:hAnsi="Calibri"/>
        </w:rPr>
        <w:br/>
        <w:t>Quantity:</w:t>
      </w:r>
      <w:r w:rsidRPr="00C8589E">
        <w:rPr>
          <w:rFonts w:ascii="Calibri" w:hAnsi="Calibri"/>
        </w:rPr>
        <w:tab/>
        <w:t>One or more sample entries may be present</w:t>
      </w:r>
    </w:p>
    <w:p w14:paraId="192E8074" w14:textId="19888047" w:rsidR="00B45EA9" w:rsidRPr="00C8589E" w:rsidRDefault="00B3591D" w:rsidP="00B45EA9">
      <w:pPr>
        <w:tabs>
          <w:tab w:val="left" w:pos="8010"/>
        </w:tabs>
        <w:rPr>
          <w:rFonts w:ascii="Calibri" w:hAnsi="Calibri"/>
        </w:rPr>
      </w:pPr>
      <w:r w:rsidRPr="00C8589E">
        <w:rPr>
          <w:rFonts w:ascii="Calibri" w:hAnsi="Calibri"/>
        </w:rPr>
        <w:t>When present, t</w:t>
      </w:r>
      <w:r w:rsidR="00B45EA9" w:rsidRPr="00C8589E">
        <w:rPr>
          <w:rFonts w:ascii="Calibri" w:hAnsi="Calibri"/>
        </w:rPr>
        <w:t>he AVC Configuration Box documents the Profile, Level</w:t>
      </w:r>
      <w:r w:rsidR="008B06F1" w:rsidRPr="00C8589E">
        <w:rPr>
          <w:rFonts w:ascii="Calibri" w:hAnsi="Calibri"/>
        </w:rPr>
        <w:t>,</w:t>
      </w:r>
      <w:r w:rsidR="00B45EA9" w:rsidRPr="00C8589E">
        <w:rPr>
          <w:rFonts w:ascii="Calibri" w:hAnsi="Calibri"/>
        </w:rPr>
        <w:t xml:space="preserve"> and </w:t>
      </w:r>
      <w:r w:rsidR="008B06F1" w:rsidRPr="00C8589E">
        <w:rPr>
          <w:rFonts w:ascii="Calibri" w:hAnsi="Calibri"/>
        </w:rPr>
        <w:t>possibly also p</w:t>
      </w:r>
      <w:r w:rsidR="00B45EA9" w:rsidRPr="00C8589E">
        <w:rPr>
          <w:rFonts w:ascii="Calibri" w:hAnsi="Calibri"/>
        </w:rPr>
        <w:t xml:space="preserve">arameter </w:t>
      </w:r>
      <w:r w:rsidR="008B06F1" w:rsidRPr="00C8589E">
        <w:rPr>
          <w:rFonts w:ascii="Calibri" w:hAnsi="Calibri"/>
        </w:rPr>
        <w:t>s</w:t>
      </w:r>
      <w:r w:rsidR="00B45EA9" w:rsidRPr="00C8589E">
        <w:rPr>
          <w:rFonts w:ascii="Calibri" w:hAnsi="Calibri"/>
        </w:rPr>
        <w:t>et</w:t>
      </w:r>
      <w:r w:rsidR="008B06F1" w:rsidRPr="00C8589E">
        <w:rPr>
          <w:rFonts w:ascii="Calibri" w:hAnsi="Calibri"/>
        </w:rPr>
        <w:t>s</w:t>
      </w:r>
      <w:r w:rsidR="00B45EA9" w:rsidRPr="00C8589E">
        <w:rPr>
          <w:rFonts w:ascii="Calibri" w:hAnsi="Calibri"/>
        </w:rPr>
        <w:t xml:space="preserve"> pertaining to the AVC compatible base </w:t>
      </w:r>
      <w:r w:rsidR="00B45EA9" w:rsidRPr="00C8589E">
        <w:rPr>
          <w:rFonts w:ascii="Calibri" w:eastAsia="SimSun" w:hAnsi="Calibri" w:hint="eastAsia"/>
          <w:lang w:eastAsia="zh-CN"/>
        </w:rPr>
        <w:t>view</w:t>
      </w:r>
      <w:r w:rsidR="00B45EA9" w:rsidRPr="00C8589E">
        <w:rPr>
          <w:rFonts w:ascii="Calibri" w:hAnsi="Calibri"/>
        </w:rPr>
        <w:t xml:space="preserve"> as defined by the </w:t>
      </w:r>
      <w:r w:rsidR="00B45EA9" w:rsidRPr="00C8589E">
        <w:rPr>
          <w:rFonts w:ascii="Consolas" w:hAnsi="Consolas"/>
          <w:noProof/>
        </w:rPr>
        <w:t>AVCDecoderConfigurationRecord</w:t>
      </w:r>
      <w:r w:rsidR="00B45EA9" w:rsidRPr="00C8589E">
        <w:rPr>
          <w:rFonts w:ascii="Calibri" w:hAnsi="Calibri"/>
        </w:rPr>
        <w:t xml:space="preserve">. </w:t>
      </w:r>
      <w:r w:rsidRPr="00C8589E">
        <w:rPr>
          <w:rFonts w:ascii="Calibri" w:hAnsi="Calibri"/>
        </w:rPr>
        <w:t>When present, t</w:t>
      </w:r>
      <w:r w:rsidR="00B45EA9" w:rsidRPr="00C8589E">
        <w:rPr>
          <w:rFonts w:ascii="Calibri" w:hAnsi="Calibri"/>
        </w:rPr>
        <w:t xml:space="preserve">he MVC Configuration Box documents the Profile, Level and Parameter Set information pertaining to the entire </w:t>
      </w:r>
      <w:r w:rsidRPr="00C8589E">
        <w:rPr>
          <w:rFonts w:ascii="Calibri" w:hAnsi="Calibri"/>
        </w:rPr>
        <w:t xml:space="preserve">MVC </w:t>
      </w:r>
      <w:r w:rsidR="00B45EA9" w:rsidRPr="00C8589E">
        <w:rPr>
          <w:rFonts w:ascii="Calibri" w:hAnsi="Calibri"/>
        </w:rPr>
        <w:t xml:space="preserve">stream as defined by the </w:t>
      </w:r>
      <w:r w:rsidR="00B45EA9" w:rsidRPr="00C8589E">
        <w:rPr>
          <w:rFonts w:ascii="Consolas" w:hAnsi="Consolas"/>
          <w:noProof/>
        </w:rPr>
        <w:t>MVCDecoderConfigurationRecord</w:t>
      </w:r>
      <w:r w:rsidR="00B45EA9" w:rsidRPr="00C8589E">
        <w:rPr>
          <w:rFonts w:ascii="Calibri" w:hAnsi="Calibri"/>
        </w:rPr>
        <w:t>.</w:t>
      </w:r>
      <w:r w:rsidRPr="00C8589E">
        <w:rPr>
          <w:rFonts w:ascii="Calibri" w:hAnsi="Calibri"/>
        </w:rPr>
        <w:t xml:space="preserve"> When present, the MVD Configuration Box documents the Profile, Level and Parameter Set information pertaining to the entire MVD stream as defined by the </w:t>
      </w:r>
      <w:r w:rsidRPr="00C8589E">
        <w:rPr>
          <w:rFonts w:ascii="Consolas" w:hAnsi="Consolas"/>
          <w:noProof/>
        </w:rPr>
        <w:t>M</w:t>
      </w:r>
      <w:r w:rsidR="00C12433" w:rsidRPr="00C8589E">
        <w:rPr>
          <w:rFonts w:ascii="Consolas" w:hAnsi="Consolas"/>
          <w:noProof/>
        </w:rPr>
        <w:t>VD</w:t>
      </w:r>
      <w:r w:rsidRPr="00C8589E">
        <w:rPr>
          <w:rFonts w:ascii="Consolas" w:hAnsi="Consolas"/>
          <w:noProof/>
        </w:rPr>
        <w:t>DecoderConfigurationRecord</w:t>
      </w:r>
      <w:r w:rsidRPr="00C8589E">
        <w:rPr>
          <w:rFonts w:ascii="Calibri" w:hAnsi="Calibri"/>
        </w:rPr>
        <w:t>.</w:t>
      </w:r>
    </w:p>
    <w:p w14:paraId="2802A820" w14:textId="2E053B76" w:rsidR="00B45EA9" w:rsidRPr="00C8589E" w:rsidRDefault="00B45EA9" w:rsidP="00B45EA9">
      <w:pPr>
        <w:tabs>
          <w:tab w:val="left" w:pos="8010"/>
        </w:tabs>
        <w:rPr>
          <w:rFonts w:ascii="Calibri" w:hAnsi="Calibri"/>
        </w:rPr>
      </w:pPr>
      <w:r w:rsidRPr="00C8589E">
        <w:rPr>
          <w:rFonts w:ascii="Calibri" w:hAnsi="Calibri"/>
        </w:rPr>
        <w:t xml:space="preserve">For </w:t>
      </w:r>
      <w:r w:rsidR="00B3591D" w:rsidRPr="00C8589E">
        <w:rPr>
          <w:rFonts w:ascii="Calibri" w:hAnsi="Calibri"/>
        </w:rPr>
        <w:t>the</w:t>
      </w:r>
      <w:r w:rsidRPr="00C8589E">
        <w:rPr>
          <w:rFonts w:ascii="Calibri" w:hAnsi="Calibri"/>
        </w:rPr>
        <w:t xml:space="preserve"> </w:t>
      </w:r>
      <w:r w:rsidR="00B3591D" w:rsidRPr="00C8589E">
        <w:rPr>
          <w:rFonts w:ascii="Calibri" w:hAnsi="Calibri"/>
        </w:rPr>
        <w:t xml:space="preserve">AVC </w:t>
      </w:r>
      <w:r w:rsidRPr="00C8589E">
        <w:rPr>
          <w:rFonts w:ascii="Calibri" w:hAnsi="Calibri"/>
        </w:rPr>
        <w:t xml:space="preserve">sample entries ‘avc1’, ‘avc2’, 'avc3' and 'avc4', the width and height fields in the sample entry document the AVC base layer. For </w:t>
      </w:r>
      <w:r w:rsidR="00B3591D" w:rsidRPr="00C8589E">
        <w:rPr>
          <w:rFonts w:ascii="Calibri" w:hAnsi="Calibri"/>
        </w:rPr>
        <w:t xml:space="preserve">the MVC </w:t>
      </w:r>
      <w:r w:rsidRPr="00C8589E">
        <w:rPr>
          <w:rFonts w:ascii="Calibri" w:hAnsi="Calibri"/>
        </w:rPr>
        <w:t>sample entr</w:t>
      </w:r>
      <w:r w:rsidR="00B3591D" w:rsidRPr="00C8589E">
        <w:rPr>
          <w:rFonts w:ascii="Calibri" w:hAnsi="Calibri"/>
        </w:rPr>
        <w:t xml:space="preserve">ies </w:t>
      </w:r>
      <w:r w:rsidRPr="00C8589E">
        <w:rPr>
          <w:rFonts w:ascii="Calibri" w:hAnsi="Calibri"/>
        </w:rPr>
        <w:t xml:space="preserve">‘mvc1’, ‘mvc2’, 'mvc3', </w:t>
      </w:r>
      <w:r w:rsidR="00B3591D" w:rsidRPr="00C8589E">
        <w:rPr>
          <w:rFonts w:ascii="Calibri" w:hAnsi="Calibri"/>
        </w:rPr>
        <w:t>and</w:t>
      </w:r>
      <w:r w:rsidRPr="00C8589E">
        <w:rPr>
          <w:rFonts w:ascii="Calibri" w:hAnsi="Calibri"/>
        </w:rPr>
        <w:t xml:space="preserve"> 'mvc4', </w:t>
      </w:r>
      <w:r w:rsidR="00B3591D" w:rsidRPr="00C8589E">
        <w:rPr>
          <w:rFonts w:ascii="Calibri" w:hAnsi="Calibri"/>
        </w:rPr>
        <w:t>and for the MVD sample entries ‘mvd1’</w:t>
      </w:r>
      <w:r w:rsidR="0098141E" w:rsidRPr="00C8589E">
        <w:rPr>
          <w:rFonts w:ascii="Calibri" w:hAnsi="Calibri"/>
        </w:rPr>
        <w:t>,</w:t>
      </w:r>
      <w:r w:rsidR="00B3591D" w:rsidRPr="00C8589E">
        <w:rPr>
          <w:rFonts w:ascii="Calibri" w:hAnsi="Calibri"/>
        </w:rPr>
        <w:t xml:space="preserve"> ‘mvd2’, </w:t>
      </w:r>
      <w:r w:rsidR="0098141E" w:rsidRPr="00C8589E">
        <w:rPr>
          <w:rFonts w:ascii="Calibri" w:hAnsi="Calibri"/>
        </w:rPr>
        <w:t xml:space="preserve">‘mvd3’, and ‘mvd4’, </w:t>
      </w:r>
      <w:r w:rsidRPr="00C8589E">
        <w:rPr>
          <w:rFonts w:ascii="Calibri" w:hAnsi="Calibri"/>
        </w:rPr>
        <w:t xml:space="preserve">the width and height </w:t>
      </w:r>
      <w:r w:rsidR="00B3591D" w:rsidRPr="00C8589E">
        <w:rPr>
          <w:rFonts w:ascii="Calibri" w:hAnsi="Calibri"/>
        </w:rPr>
        <w:t xml:space="preserve">fields in the sample entry </w:t>
      </w:r>
      <w:r w:rsidRPr="00C8589E">
        <w:rPr>
          <w:rFonts w:ascii="Calibri" w:hAnsi="Calibri"/>
        </w:rPr>
        <w:t xml:space="preserve">document the resolution achieved by decoding any single </w:t>
      </w:r>
      <w:r w:rsidR="00B3591D" w:rsidRPr="00C8589E">
        <w:rPr>
          <w:rFonts w:ascii="Calibri" w:hAnsi="Calibri"/>
        </w:rPr>
        <w:t xml:space="preserve">texture </w:t>
      </w:r>
      <w:r w:rsidRPr="00C8589E">
        <w:rPr>
          <w:rFonts w:ascii="Calibri" w:hAnsi="Calibri"/>
        </w:rPr>
        <w:t xml:space="preserve">view of the entire </w:t>
      </w:r>
      <w:r w:rsidR="00B3591D" w:rsidRPr="00C8589E">
        <w:rPr>
          <w:rFonts w:ascii="Calibri" w:hAnsi="Calibri"/>
        </w:rPr>
        <w:t xml:space="preserve">MVC or MVD </w:t>
      </w:r>
      <w:r w:rsidRPr="00C8589E">
        <w:rPr>
          <w:rFonts w:ascii="Calibri" w:hAnsi="Calibri"/>
        </w:rPr>
        <w:t>stream.</w:t>
      </w:r>
      <w:r w:rsidR="00B3591D" w:rsidRPr="00C8589E">
        <w:rPr>
          <w:rFonts w:ascii="Calibri" w:hAnsi="Calibri"/>
        </w:rPr>
        <w:t xml:space="preserve"> Futhermore, for MVD sample entries </w:t>
      </w:r>
      <w:r w:rsidR="0098141E" w:rsidRPr="00C8589E">
        <w:rPr>
          <w:rFonts w:ascii="Calibri" w:hAnsi="Calibri"/>
        </w:rPr>
        <w:t>‘mvd1’, ‘mvd2’, ‘mvd3’, and ‘mvd4’</w:t>
      </w:r>
      <w:r w:rsidR="00B3591D" w:rsidRPr="00C8589E">
        <w:rPr>
          <w:rFonts w:ascii="Calibri" w:hAnsi="Calibri"/>
        </w:rPr>
        <w:t xml:space="preserve">, the depth_width and depth_height in the </w:t>
      </w:r>
      <w:r w:rsidR="00B3591D" w:rsidRPr="00C8589E">
        <w:rPr>
          <w:rFonts w:ascii="Calibri" w:hAnsi="Calibri"/>
          <w:szCs w:val="24"/>
        </w:rPr>
        <w:t>M</w:t>
      </w:r>
      <w:r w:rsidR="00C12433" w:rsidRPr="00C8589E">
        <w:rPr>
          <w:rFonts w:ascii="Calibri" w:hAnsi="Calibri"/>
          <w:szCs w:val="24"/>
        </w:rPr>
        <w:t>VD</w:t>
      </w:r>
      <w:r w:rsidR="00B3591D" w:rsidRPr="00C8589E">
        <w:rPr>
          <w:rFonts w:ascii="Calibri" w:hAnsi="Calibri"/>
          <w:szCs w:val="24"/>
        </w:rPr>
        <w:t>DepthResolutionBox</w:t>
      </w:r>
      <w:r w:rsidR="00B3591D" w:rsidRPr="00C8589E">
        <w:rPr>
          <w:rFonts w:ascii="Calibri" w:hAnsi="Calibri"/>
        </w:rPr>
        <w:t xml:space="preserve"> document the resolution achieved by decoding any single depth view of the entire MVD stream.</w:t>
      </w:r>
    </w:p>
    <w:p w14:paraId="4523D6EC" w14:textId="3F673BD8" w:rsidR="008729B2" w:rsidRPr="00C8589E" w:rsidRDefault="008729B2" w:rsidP="008729B2">
      <w:pPr>
        <w:tabs>
          <w:tab w:val="left" w:pos="8010"/>
        </w:tabs>
        <w:rPr>
          <w:rFonts w:ascii="Calibri" w:hAnsi="Calibri"/>
        </w:rPr>
      </w:pPr>
      <w:r w:rsidRPr="00C8589E">
        <w:rPr>
          <w:rFonts w:ascii="Calibri" w:hAnsi="Calibri"/>
        </w:rPr>
        <w:t xml:space="preserve">The </w:t>
      </w:r>
      <w:r w:rsidRPr="00C8589E">
        <w:rPr>
          <w:rFonts w:ascii="Consolas" w:hAnsi="Consolas"/>
          <w:noProof/>
        </w:rPr>
        <w:t xml:space="preserve">lengthSizeMinusOne </w:t>
      </w:r>
      <w:r w:rsidRPr="00C8589E">
        <w:rPr>
          <w:rFonts w:ascii="Calibri" w:hAnsi="Calibri"/>
        </w:rPr>
        <w:t xml:space="preserve">field in the </w:t>
      </w:r>
      <w:r w:rsidR="00E72FCD" w:rsidRPr="00C8589E">
        <w:rPr>
          <w:rFonts w:ascii="Calibri" w:hAnsi="Calibri"/>
        </w:rPr>
        <w:t xml:space="preserve">AVC, </w:t>
      </w:r>
      <w:r w:rsidRPr="00C8589E">
        <w:rPr>
          <w:rFonts w:ascii="Calibri" w:hAnsi="Calibri"/>
        </w:rPr>
        <w:t>MVC</w:t>
      </w:r>
      <w:r w:rsidR="00E72FCD" w:rsidRPr="00C8589E">
        <w:rPr>
          <w:rFonts w:ascii="Calibri" w:hAnsi="Calibri"/>
        </w:rPr>
        <w:t>,</w:t>
      </w:r>
      <w:r w:rsidRPr="00C8589E">
        <w:rPr>
          <w:rFonts w:ascii="Calibri" w:hAnsi="Calibri"/>
        </w:rPr>
        <w:t xml:space="preserve"> and </w:t>
      </w:r>
      <w:r w:rsidR="00E72FCD" w:rsidRPr="00C8589E">
        <w:rPr>
          <w:rFonts w:ascii="Calibri" w:hAnsi="Calibri"/>
        </w:rPr>
        <w:t>MVD</w:t>
      </w:r>
      <w:r w:rsidRPr="00C8589E">
        <w:rPr>
          <w:rFonts w:ascii="Calibri" w:hAnsi="Calibri"/>
        </w:rPr>
        <w:t xml:space="preserve"> configurations in any given sample entry shall have the same value.</w:t>
      </w:r>
    </w:p>
    <w:p w14:paraId="0AF8F9C6" w14:textId="766FAF3F" w:rsidR="008729B2" w:rsidRPr="00C8589E" w:rsidRDefault="008729B2" w:rsidP="008729B2">
      <w:pPr>
        <w:tabs>
          <w:tab w:val="left" w:pos="8010"/>
        </w:tabs>
        <w:rPr>
          <w:rFonts w:ascii="Calibri" w:hAnsi="Calibri"/>
        </w:rPr>
      </w:pPr>
      <w:r w:rsidRPr="00C8589E">
        <w:rPr>
          <w:rFonts w:ascii="Calibri" w:hAnsi="Calibri"/>
        </w:rPr>
        <w:lastRenderedPageBreak/>
        <w:t>A priority assignment URI provides the name (in the URI space) of a method used to assign priority_id values. When it occurs in an AVC</w:t>
      </w:r>
      <w:r w:rsidR="00E72FCD" w:rsidRPr="00C8589E">
        <w:rPr>
          <w:rFonts w:ascii="Calibri" w:hAnsi="Calibri"/>
        </w:rPr>
        <w:t>,</w:t>
      </w:r>
      <w:r w:rsidRPr="00C8589E">
        <w:rPr>
          <w:rFonts w:ascii="Calibri" w:hAnsi="Calibri"/>
        </w:rPr>
        <w:t xml:space="preserve"> MVC</w:t>
      </w:r>
      <w:r w:rsidR="00E72FCD" w:rsidRPr="00C8589E">
        <w:rPr>
          <w:rFonts w:ascii="Calibri" w:hAnsi="Calibri"/>
        </w:rPr>
        <w:t>, or MVD</w:t>
      </w:r>
      <w:r w:rsidRPr="00C8589E">
        <w:rPr>
          <w:rFonts w:ascii="Calibri" w:hAnsi="Calibri"/>
        </w:rPr>
        <w:t xml:space="preserve"> sample entry, exactly one URI shall be present, that documents the priority_id assignments in the </w:t>
      </w:r>
      <w:r w:rsidR="00E72FCD" w:rsidRPr="00C8589E">
        <w:rPr>
          <w:rFonts w:ascii="Calibri" w:hAnsi="Calibri"/>
        </w:rPr>
        <w:t xml:space="preserve">entire AVC, MVC, or MVD </w:t>
      </w:r>
      <w:r w:rsidRPr="00C8589E">
        <w:rPr>
          <w:rFonts w:ascii="Calibri" w:hAnsi="Calibri"/>
        </w:rPr>
        <w:t>stream. The URI is treated here as a name only; it should be de-referenceable, though this is not required. File readers may be able to recognize some methods and thereby know what stream extraction operations based on priority_id would do.</w:t>
      </w:r>
    </w:p>
    <w:p w14:paraId="0C92D2D6" w14:textId="7F3C3948" w:rsidR="008729B2" w:rsidRPr="00C8589E" w:rsidRDefault="008729B2" w:rsidP="008729B2">
      <w:pPr>
        <w:rPr>
          <w:rFonts w:ascii="Calibri" w:hAnsi="Calibri"/>
        </w:rPr>
      </w:pPr>
      <w:r w:rsidRPr="00C8589E">
        <w:rPr>
          <w:rFonts w:ascii="Calibri" w:hAnsi="Calibri"/>
        </w:rPr>
        <w:t xml:space="preserve">The requirements for the sample entry types ‘avc1’ and ‘avc2’ as documented in </w:t>
      </w:r>
      <w:r w:rsidRPr="00C8589E">
        <w:rPr>
          <w:rFonts w:ascii="Calibri" w:hAnsi="Calibri"/>
        </w:rPr>
        <w:fldChar w:fldCharType="begin"/>
      </w:r>
      <w:r w:rsidRPr="00C8589E">
        <w:rPr>
          <w:rFonts w:ascii="Calibri" w:hAnsi="Calibri"/>
        </w:rPr>
        <w:instrText xml:space="preserve"> </w:instrText>
      </w:r>
      <w:r w:rsidR="00D101CD" w:rsidRPr="00C8589E">
        <w:rPr>
          <w:rFonts w:ascii="Calibri" w:hAnsi="Calibri"/>
        </w:rPr>
        <w:instrText>REF</w:instrText>
      </w:r>
      <w:r w:rsidRPr="00C8589E">
        <w:rPr>
          <w:rFonts w:ascii="Calibri" w:hAnsi="Calibri"/>
        </w:rPr>
        <w:instrText xml:space="preserve"> _Ref117244090 \r \h </w:instrText>
      </w:r>
      <w:r w:rsidRPr="00C8589E">
        <w:rPr>
          <w:rFonts w:ascii="Calibri" w:hAnsi="Calibri"/>
        </w:rPr>
      </w:r>
      <w:r w:rsidRPr="00C8589E">
        <w:rPr>
          <w:rFonts w:ascii="Calibri" w:hAnsi="Calibri"/>
        </w:rPr>
        <w:fldChar w:fldCharType="separate"/>
      </w:r>
      <w:r w:rsidR="00EA7D83">
        <w:rPr>
          <w:rFonts w:ascii="Calibri" w:hAnsi="Calibri"/>
        </w:rPr>
        <w:t>6.5.3.1.1</w:t>
      </w:r>
      <w:r w:rsidRPr="00C8589E">
        <w:rPr>
          <w:rFonts w:ascii="Calibri" w:hAnsi="Calibri"/>
        </w:rPr>
        <w:fldChar w:fldCharType="end"/>
      </w:r>
      <w:r w:rsidRPr="00C8589E">
        <w:rPr>
          <w:rFonts w:ascii="Calibri" w:hAnsi="Calibri"/>
        </w:rPr>
        <w:t xml:space="preserve"> also apply here.</w:t>
      </w:r>
    </w:p>
    <w:p w14:paraId="77AF0E2A" w14:textId="7769C1E3" w:rsidR="00E72FCD" w:rsidRPr="00C8589E" w:rsidRDefault="00E72FCD" w:rsidP="00E72FCD">
      <w:pPr>
        <w:rPr>
          <w:rFonts w:ascii="Calibri" w:hAnsi="Calibri"/>
        </w:rPr>
      </w:pPr>
      <w:r w:rsidRPr="00C8589E">
        <w:rPr>
          <w:rFonts w:ascii="Calibri" w:hAnsi="Calibri"/>
        </w:rPr>
        <w:t xml:space="preserve">When present in an AVC, an MVC or MVD sample entry, ViewScalabilityInfoSEIBox, ViewIdentifierBox, IntrinsicCameraParametersBox, ExtrinsicCameraParametersBox, </w:t>
      </w:r>
      <w:r w:rsidRPr="00C8589E">
        <w:rPr>
          <w:rFonts w:ascii="Calibri" w:hAnsi="Calibri"/>
          <w:szCs w:val="24"/>
        </w:rPr>
        <w:t>M</w:t>
      </w:r>
      <w:r w:rsidR="00C12433" w:rsidRPr="00C8589E">
        <w:rPr>
          <w:rFonts w:ascii="Calibri" w:hAnsi="Calibri"/>
          <w:szCs w:val="24"/>
        </w:rPr>
        <w:t>VD</w:t>
      </w:r>
      <w:r w:rsidRPr="00C8589E">
        <w:rPr>
          <w:rFonts w:ascii="Calibri" w:hAnsi="Calibri"/>
          <w:szCs w:val="24"/>
        </w:rPr>
        <w:t xml:space="preserve">ScalabilityInformationSEIBox, </w:t>
      </w:r>
      <w:r w:rsidRPr="00C8589E">
        <w:rPr>
          <w:rFonts w:ascii="Calibri" w:hAnsi="Calibri"/>
        </w:rPr>
        <w:t>MPEG4BitRateBox and MPEG4ExtensionDescriptorsBox apply to the entire AVC, MVC or MVD stream.</w:t>
      </w:r>
    </w:p>
    <w:p w14:paraId="77720D5F" w14:textId="77777777" w:rsidR="008729B2" w:rsidRPr="00C8589E" w:rsidRDefault="008729B2" w:rsidP="008729B2">
      <w:pPr>
        <w:rPr>
          <w:rFonts w:ascii="Calibri" w:hAnsi="Calibri"/>
        </w:rPr>
      </w:pPr>
      <w:r w:rsidRPr="00C8589E">
        <w:rPr>
          <w:rFonts w:ascii="Calibri" w:hAnsi="Calibri"/>
        </w:rPr>
        <w:t>The parameter sets required to decode a NAL unit that is present in the sample data of a video stream, either directly or by reference from an Extractor, shall be present in the decoder configuration of that video stream or in the associated parameter set stream (if used).</w:t>
      </w:r>
    </w:p>
    <w:p w14:paraId="6D77E4DA" w14:textId="459C0067" w:rsidR="008729B2" w:rsidRPr="00C8589E" w:rsidRDefault="008729B2" w:rsidP="008729B2">
      <w:pPr>
        <w:keepNext/>
        <w:tabs>
          <w:tab w:val="left" w:pos="8010"/>
        </w:tabs>
        <w:rPr>
          <w:rFonts w:ascii="Calibri" w:hAnsi="Calibri"/>
        </w:rPr>
      </w:pPr>
      <w:r w:rsidRPr="00C8589E">
        <w:rPr>
          <w:rFonts w:ascii="Calibri" w:hAnsi="Calibri"/>
        </w:rPr>
        <w:lastRenderedPageBreak/>
        <w:t>The following table shows for a video track all the possible uses of sample entries, configurations, and the MVC tools (excluding timed metadata, which is always used in another track).</w:t>
      </w:r>
    </w:p>
    <w:p w14:paraId="2B937C67" w14:textId="0CC857CD" w:rsidR="00E11129" w:rsidRPr="00C8589E" w:rsidRDefault="00E11129" w:rsidP="0083043A">
      <w:pPr>
        <w:pStyle w:val="Caption"/>
        <w:jc w:val="center"/>
        <w:rPr>
          <w:rFonts w:ascii="Calibri" w:hAnsi="Calibri"/>
        </w:rPr>
      </w:pPr>
      <w:r w:rsidRPr="00C8589E">
        <w:rPr>
          <w:rFonts w:ascii="Calibri" w:hAnsi="Calibri"/>
        </w:rPr>
        <w:t xml:space="preserve">Table </w:t>
      </w:r>
      <w:r w:rsidRPr="00C8589E">
        <w:rPr>
          <w:rFonts w:ascii="Calibri" w:hAnsi="Calibri"/>
        </w:rPr>
        <w:fldChar w:fldCharType="begin"/>
      </w:r>
      <w:r w:rsidRPr="00C8589E">
        <w:rPr>
          <w:rFonts w:ascii="Calibri" w:hAnsi="Calibri"/>
        </w:rPr>
        <w:instrText xml:space="preserve"> </w:instrText>
      </w:r>
      <w:r w:rsidR="00D101CD" w:rsidRPr="00C8589E">
        <w:rPr>
          <w:rFonts w:ascii="Calibri" w:hAnsi="Calibri"/>
        </w:rPr>
        <w:instrText>SEQ</w:instrText>
      </w:r>
      <w:r w:rsidRPr="00C8589E">
        <w:rPr>
          <w:rFonts w:ascii="Calibri" w:hAnsi="Calibri"/>
        </w:rPr>
        <w:instrText xml:space="preserve"> Table \* ARABIC </w:instrText>
      </w:r>
      <w:r w:rsidRPr="00C8589E">
        <w:rPr>
          <w:rFonts w:ascii="Calibri" w:hAnsi="Calibri"/>
        </w:rPr>
        <w:fldChar w:fldCharType="separate"/>
      </w:r>
      <w:r w:rsidR="00EA7D83">
        <w:rPr>
          <w:rFonts w:ascii="Calibri" w:hAnsi="Calibri"/>
          <w:noProof/>
        </w:rPr>
        <w:t>9</w:t>
      </w:r>
      <w:r w:rsidRPr="00C8589E">
        <w:rPr>
          <w:rFonts w:ascii="Calibri" w:hAnsi="Calibri"/>
        </w:rPr>
        <w:fldChar w:fldCharType="end"/>
      </w:r>
      <w:r w:rsidRPr="00C8589E">
        <w:rPr>
          <w:rFonts w:ascii="Calibri" w:hAnsi="Calibri"/>
        </w:rPr>
        <w:t xml:space="preserve"> – Use of sample entries for AVC</w:t>
      </w:r>
      <w:r w:rsidR="00721117" w:rsidRPr="00C8589E">
        <w:rPr>
          <w:rFonts w:ascii="Calibri" w:hAnsi="Calibri"/>
        </w:rPr>
        <w:t>,</w:t>
      </w:r>
      <w:r w:rsidRPr="00C8589E">
        <w:rPr>
          <w:rFonts w:ascii="Calibri" w:hAnsi="Calibri"/>
        </w:rPr>
        <w:t xml:space="preserve"> MVC</w:t>
      </w:r>
      <w:r w:rsidR="00721117" w:rsidRPr="00C8589E">
        <w:rPr>
          <w:rFonts w:ascii="Calibri" w:hAnsi="Calibri"/>
        </w:rPr>
        <w:t>, and MVD</w:t>
      </w:r>
      <w:r w:rsidRPr="00C8589E">
        <w:rPr>
          <w:rFonts w:ascii="Calibri" w:hAnsi="Calibri"/>
        </w:rPr>
        <w:t xml:space="preserve"> tracks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2"/>
        <w:gridCol w:w="2925"/>
        <w:gridCol w:w="4764"/>
      </w:tblGrid>
      <w:tr w:rsidR="006E04F2" w:rsidRPr="0050615D" w14:paraId="35EC046A" w14:textId="77777777" w:rsidTr="006E04F2">
        <w:tc>
          <w:tcPr>
            <w:tcW w:w="2088" w:type="dxa"/>
            <w:tcBorders>
              <w:top w:val="single" w:sz="4" w:space="0" w:color="auto"/>
              <w:left w:val="single" w:sz="4" w:space="0" w:color="auto"/>
              <w:bottom w:val="single" w:sz="4" w:space="0" w:color="auto"/>
              <w:right w:val="single" w:sz="4" w:space="0" w:color="auto"/>
            </w:tcBorders>
          </w:tcPr>
          <w:p w14:paraId="541842F9" w14:textId="77777777" w:rsidR="006E04F2" w:rsidRPr="006E04F2" w:rsidRDefault="006E04F2" w:rsidP="00C910DD">
            <w:pPr>
              <w:keepNext/>
            </w:pPr>
            <w:r w:rsidRPr="00C8589E">
              <w:rPr>
                <w:rFonts w:ascii="Calibri" w:hAnsi="Calibri"/>
              </w:rPr>
              <w:t>sample entry name</w:t>
            </w:r>
          </w:p>
        </w:tc>
        <w:tc>
          <w:tcPr>
            <w:tcW w:w="2970" w:type="dxa"/>
            <w:tcBorders>
              <w:top w:val="single" w:sz="4" w:space="0" w:color="auto"/>
              <w:left w:val="single" w:sz="4" w:space="0" w:color="auto"/>
              <w:bottom w:val="single" w:sz="4" w:space="0" w:color="auto"/>
              <w:right w:val="single" w:sz="4" w:space="0" w:color="auto"/>
            </w:tcBorders>
          </w:tcPr>
          <w:p w14:paraId="41CE3634" w14:textId="77777777" w:rsidR="006E04F2" w:rsidRPr="006E04F2" w:rsidRDefault="006E04F2" w:rsidP="00C910DD">
            <w:pPr>
              <w:keepNext/>
            </w:pPr>
            <w:r w:rsidRPr="00C8589E">
              <w:rPr>
                <w:rFonts w:ascii="Calibri" w:hAnsi="Calibri"/>
              </w:rPr>
              <w:t xml:space="preserve">with configuration records </w:t>
            </w:r>
          </w:p>
        </w:tc>
        <w:tc>
          <w:tcPr>
            <w:tcW w:w="4868" w:type="dxa"/>
            <w:tcBorders>
              <w:top w:val="single" w:sz="4" w:space="0" w:color="auto"/>
              <w:left w:val="single" w:sz="4" w:space="0" w:color="auto"/>
              <w:bottom w:val="single" w:sz="4" w:space="0" w:color="auto"/>
              <w:right w:val="single" w:sz="4" w:space="0" w:color="auto"/>
            </w:tcBorders>
          </w:tcPr>
          <w:p w14:paraId="1F024A60" w14:textId="77777777" w:rsidR="006E04F2" w:rsidRPr="006E04F2" w:rsidRDefault="006E04F2" w:rsidP="00C910DD">
            <w:pPr>
              <w:keepNext/>
            </w:pPr>
            <w:r w:rsidRPr="00C8589E">
              <w:rPr>
                <w:rFonts w:ascii="Calibri" w:hAnsi="Calibri"/>
              </w:rPr>
              <w:t>Meaning</w:t>
            </w:r>
          </w:p>
        </w:tc>
      </w:tr>
      <w:tr w:rsidR="00721117" w:rsidRPr="0050615D" w14:paraId="6A4DB895" w14:textId="77777777" w:rsidTr="007B3CE6">
        <w:tc>
          <w:tcPr>
            <w:tcW w:w="2088" w:type="dxa"/>
          </w:tcPr>
          <w:p w14:paraId="3A72318C" w14:textId="77777777" w:rsidR="00721117" w:rsidRPr="0050615D" w:rsidRDefault="00721117" w:rsidP="00721117">
            <w:pPr>
              <w:keepNext/>
            </w:pPr>
            <w:r w:rsidRPr="00C8589E">
              <w:rPr>
                <w:rFonts w:ascii="Calibri" w:hAnsi="Calibri"/>
              </w:rPr>
              <w:t>‘avc1’ or 'avc3'</w:t>
            </w:r>
          </w:p>
        </w:tc>
        <w:tc>
          <w:tcPr>
            <w:tcW w:w="2970" w:type="dxa"/>
          </w:tcPr>
          <w:p w14:paraId="49E395EF" w14:textId="77777777" w:rsidR="00721117" w:rsidRPr="0050615D" w:rsidRDefault="00721117" w:rsidP="007B3CE6">
            <w:pPr>
              <w:keepNext/>
            </w:pPr>
            <w:r w:rsidRPr="00C8589E">
              <w:rPr>
                <w:rFonts w:ascii="Calibri" w:hAnsi="Calibri"/>
              </w:rPr>
              <w:t>AVC Configuration Only</w:t>
            </w:r>
          </w:p>
        </w:tc>
        <w:tc>
          <w:tcPr>
            <w:tcW w:w="4868" w:type="dxa"/>
          </w:tcPr>
          <w:p w14:paraId="3AFBD601" w14:textId="77777777" w:rsidR="00721117" w:rsidRPr="0050615D" w:rsidRDefault="00721117" w:rsidP="007B3CE6">
            <w:pPr>
              <w:keepNext/>
            </w:pPr>
            <w:r w:rsidRPr="00C8589E">
              <w:rPr>
                <w:rFonts w:ascii="Calibri" w:hAnsi="Calibri"/>
              </w:rPr>
              <w:t>A plain AVC track with AVC NAL units only; Extractors, aggregators, and tier grouping shall not be present.</w:t>
            </w:r>
          </w:p>
        </w:tc>
      </w:tr>
      <w:tr w:rsidR="0098141E" w:rsidRPr="0050615D" w14:paraId="00B46A7B" w14:textId="77777777" w:rsidTr="007B3CE6">
        <w:tc>
          <w:tcPr>
            <w:tcW w:w="2088" w:type="dxa"/>
          </w:tcPr>
          <w:p w14:paraId="42AF0C43" w14:textId="77777777" w:rsidR="0098141E" w:rsidRPr="0050615D" w:rsidRDefault="0098141E" w:rsidP="007B3CE6">
            <w:pPr>
              <w:keepNext/>
            </w:pPr>
            <w:r w:rsidRPr="00C8589E">
              <w:rPr>
                <w:rFonts w:ascii="Calibri" w:hAnsi="Calibri"/>
              </w:rPr>
              <w:t>‘avc2’ or 'avc4'</w:t>
            </w:r>
          </w:p>
        </w:tc>
        <w:tc>
          <w:tcPr>
            <w:tcW w:w="2970" w:type="dxa"/>
          </w:tcPr>
          <w:p w14:paraId="507641E7" w14:textId="77777777" w:rsidR="0098141E" w:rsidRPr="0050615D" w:rsidRDefault="0098141E" w:rsidP="007B3CE6">
            <w:pPr>
              <w:keepNext/>
            </w:pPr>
            <w:r w:rsidRPr="00C8589E">
              <w:rPr>
                <w:rFonts w:ascii="Calibri" w:hAnsi="Calibri"/>
              </w:rPr>
              <w:t>AVC Configuration Only</w:t>
            </w:r>
          </w:p>
        </w:tc>
        <w:tc>
          <w:tcPr>
            <w:tcW w:w="4868" w:type="dxa"/>
          </w:tcPr>
          <w:p w14:paraId="63CB1368" w14:textId="77777777" w:rsidR="0098141E" w:rsidRPr="0050615D" w:rsidRDefault="0098141E" w:rsidP="007B3CE6">
            <w:pPr>
              <w:keepNext/>
            </w:pPr>
            <w:r w:rsidRPr="00C8589E">
              <w:rPr>
                <w:rFonts w:ascii="Calibri" w:hAnsi="Calibri"/>
              </w:rPr>
              <w:t>A plain AVC track with AVC NAL units only; Extractors may be present; Aggregators may be present to contain and reference AVC NAL units; Tier grouping may be present.</w:t>
            </w:r>
          </w:p>
        </w:tc>
      </w:tr>
      <w:tr w:rsidR="006E04F2" w:rsidRPr="0050615D" w14:paraId="2C012C7A" w14:textId="77777777" w:rsidTr="006E04F2">
        <w:tc>
          <w:tcPr>
            <w:tcW w:w="2088" w:type="dxa"/>
            <w:tcBorders>
              <w:top w:val="single" w:sz="4" w:space="0" w:color="auto"/>
              <w:left w:val="single" w:sz="4" w:space="0" w:color="auto"/>
              <w:bottom w:val="single" w:sz="4" w:space="0" w:color="auto"/>
              <w:right w:val="single" w:sz="4" w:space="0" w:color="auto"/>
            </w:tcBorders>
          </w:tcPr>
          <w:p w14:paraId="2465A12A" w14:textId="7CDCF88F" w:rsidR="006E04F2" w:rsidRPr="0050615D" w:rsidRDefault="006E04F2" w:rsidP="00721117">
            <w:pPr>
              <w:keepNext/>
            </w:pPr>
            <w:r w:rsidRPr="00C8589E">
              <w:rPr>
                <w:rFonts w:ascii="Calibri" w:hAnsi="Calibri"/>
              </w:rPr>
              <w:t xml:space="preserve">‘avc1’ or </w:t>
            </w:r>
            <w:r w:rsidR="00721117" w:rsidRPr="00C8589E">
              <w:rPr>
                <w:rFonts w:ascii="Calibri" w:hAnsi="Calibri"/>
              </w:rPr>
              <w:t>'</w:t>
            </w:r>
            <w:r w:rsidRPr="00C8589E">
              <w:rPr>
                <w:rFonts w:ascii="Calibri" w:hAnsi="Calibri"/>
              </w:rPr>
              <w:t>avc3'</w:t>
            </w:r>
          </w:p>
        </w:tc>
        <w:tc>
          <w:tcPr>
            <w:tcW w:w="2970" w:type="dxa"/>
            <w:tcBorders>
              <w:top w:val="single" w:sz="4" w:space="0" w:color="auto"/>
              <w:left w:val="single" w:sz="4" w:space="0" w:color="auto"/>
              <w:bottom w:val="single" w:sz="4" w:space="0" w:color="auto"/>
              <w:right w:val="single" w:sz="4" w:space="0" w:color="auto"/>
            </w:tcBorders>
          </w:tcPr>
          <w:p w14:paraId="69E48FBD" w14:textId="77777777" w:rsidR="006E04F2" w:rsidRPr="0050615D" w:rsidRDefault="006E04F2" w:rsidP="00C910DD">
            <w:pPr>
              <w:keepNext/>
            </w:pPr>
            <w:r w:rsidRPr="00C8589E">
              <w:rPr>
                <w:rFonts w:ascii="Calibri" w:hAnsi="Calibri"/>
              </w:rPr>
              <w:t>AVC and MVC Configurations</w:t>
            </w:r>
          </w:p>
        </w:tc>
        <w:tc>
          <w:tcPr>
            <w:tcW w:w="4868" w:type="dxa"/>
            <w:tcBorders>
              <w:top w:val="single" w:sz="4" w:space="0" w:color="auto"/>
              <w:left w:val="single" w:sz="4" w:space="0" w:color="auto"/>
              <w:bottom w:val="single" w:sz="4" w:space="0" w:color="auto"/>
              <w:right w:val="single" w:sz="4" w:space="0" w:color="auto"/>
            </w:tcBorders>
          </w:tcPr>
          <w:p w14:paraId="006B35F2" w14:textId="443882C8" w:rsidR="006E04F2" w:rsidRPr="0050615D" w:rsidRDefault="006E04F2" w:rsidP="00721117">
            <w:pPr>
              <w:keepNext/>
            </w:pPr>
            <w:r w:rsidRPr="00C8589E">
              <w:rPr>
                <w:rFonts w:ascii="Calibri" w:hAnsi="Calibri"/>
              </w:rPr>
              <w:t xml:space="preserve">An MVC track with both AVC and MVC NAL units; Aggregators and </w:t>
            </w:r>
            <w:r w:rsidR="00721117" w:rsidRPr="00C8589E">
              <w:rPr>
                <w:rFonts w:ascii="Calibri" w:hAnsi="Calibri"/>
              </w:rPr>
              <w:t>e</w:t>
            </w:r>
            <w:r w:rsidRPr="00C8589E">
              <w:rPr>
                <w:rFonts w:ascii="Calibri" w:hAnsi="Calibri"/>
              </w:rPr>
              <w:t>xtractors may be present; Aggregators shall not contain but may reference AVC NAL units; Tier grouping may be present.</w:t>
            </w:r>
          </w:p>
        </w:tc>
      </w:tr>
      <w:tr w:rsidR="006E04F2" w:rsidRPr="0050615D" w14:paraId="2AD4DEF4" w14:textId="77777777" w:rsidTr="006E04F2">
        <w:tc>
          <w:tcPr>
            <w:tcW w:w="2088" w:type="dxa"/>
            <w:tcBorders>
              <w:top w:val="single" w:sz="4" w:space="0" w:color="auto"/>
              <w:left w:val="single" w:sz="4" w:space="0" w:color="auto"/>
              <w:bottom w:val="single" w:sz="4" w:space="0" w:color="auto"/>
              <w:right w:val="single" w:sz="4" w:space="0" w:color="auto"/>
            </w:tcBorders>
          </w:tcPr>
          <w:p w14:paraId="44141A90" w14:textId="77777777" w:rsidR="006E04F2" w:rsidRPr="0050615D" w:rsidRDefault="006E04F2" w:rsidP="00C910DD">
            <w:pPr>
              <w:keepNext/>
            </w:pPr>
            <w:r w:rsidRPr="00C8589E">
              <w:rPr>
                <w:rFonts w:ascii="Calibri" w:hAnsi="Calibri"/>
              </w:rPr>
              <w:t>‘avc2’ or 'avc4'</w:t>
            </w:r>
          </w:p>
        </w:tc>
        <w:tc>
          <w:tcPr>
            <w:tcW w:w="2970" w:type="dxa"/>
            <w:tcBorders>
              <w:top w:val="single" w:sz="4" w:space="0" w:color="auto"/>
              <w:left w:val="single" w:sz="4" w:space="0" w:color="auto"/>
              <w:bottom w:val="single" w:sz="4" w:space="0" w:color="auto"/>
              <w:right w:val="single" w:sz="4" w:space="0" w:color="auto"/>
            </w:tcBorders>
          </w:tcPr>
          <w:p w14:paraId="524BEE46" w14:textId="77777777" w:rsidR="006E04F2" w:rsidRPr="0050615D" w:rsidRDefault="006E04F2" w:rsidP="00C910DD">
            <w:pPr>
              <w:keepNext/>
            </w:pPr>
            <w:r w:rsidRPr="00C8589E">
              <w:rPr>
                <w:rFonts w:ascii="Calibri" w:hAnsi="Calibri"/>
              </w:rPr>
              <w:t>AVC and MVC Configurations</w:t>
            </w:r>
          </w:p>
        </w:tc>
        <w:tc>
          <w:tcPr>
            <w:tcW w:w="4868" w:type="dxa"/>
            <w:tcBorders>
              <w:top w:val="single" w:sz="4" w:space="0" w:color="auto"/>
              <w:left w:val="single" w:sz="4" w:space="0" w:color="auto"/>
              <w:bottom w:val="single" w:sz="4" w:space="0" w:color="auto"/>
              <w:right w:val="single" w:sz="4" w:space="0" w:color="auto"/>
            </w:tcBorders>
          </w:tcPr>
          <w:p w14:paraId="4600E16D" w14:textId="77777777" w:rsidR="006E04F2" w:rsidRPr="0050615D" w:rsidRDefault="006E04F2" w:rsidP="00C910DD">
            <w:pPr>
              <w:keepNext/>
            </w:pPr>
            <w:r w:rsidRPr="00C8589E">
              <w:rPr>
                <w:rFonts w:ascii="Calibri" w:hAnsi="Calibri"/>
              </w:rPr>
              <w:t>An MVC track with both AVC NAL units and MVC NAL units; Extractors may be present and used to reference both AVC and MVC NAL units; Aggregators may be present to contain and reference both AVC and MVC NAL units; Tier grouping may be present.</w:t>
            </w:r>
          </w:p>
        </w:tc>
      </w:tr>
      <w:tr w:rsidR="006E04F2" w:rsidRPr="0050615D" w14:paraId="6032F7B7" w14:textId="77777777" w:rsidTr="006E04F2">
        <w:tc>
          <w:tcPr>
            <w:tcW w:w="2088" w:type="dxa"/>
            <w:tcBorders>
              <w:top w:val="single" w:sz="4" w:space="0" w:color="auto"/>
              <w:left w:val="single" w:sz="4" w:space="0" w:color="auto"/>
              <w:bottom w:val="single" w:sz="4" w:space="0" w:color="auto"/>
              <w:right w:val="single" w:sz="4" w:space="0" w:color="auto"/>
            </w:tcBorders>
          </w:tcPr>
          <w:p w14:paraId="4379EDA3" w14:textId="77777777" w:rsidR="006E04F2" w:rsidRPr="0050615D" w:rsidRDefault="006E04F2" w:rsidP="006E04F2">
            <w:pPr>
              <w:keepNext/>
            </w:pPr>
            <w:r w:rsidRPr="00C8589E">
              <w:rPr>
                <w:rFonts w:ascii="Calibri" w:hAnsi="Calibri"/>
              </w:rPr>
              <w:t>‘mvc1’ or 'mvc3'</w:t>
            </w:r>
          </w:p>
        </w:tc>
        <w:tc>
          <w:tcPr>
            <w:tcW w:w="2970" w:type="dxa"/>
            <w:tcBorders>
              <w:top w:val="single" w:sz="4" w:space="0" w:color="auto"/>
              <w:left w:val="single" w:sz="4" w:space="0" w:color="auto"/>
              <w:bottom w:val="single" w:sz="4" w:space="0" w:color="auto"/>
              <w:right w:val="single" w:sz="4" w:space="0" w:color="auto"/>
            </w:tcBorders>
          </w:tcPr>
          <w:p w14:paraId="379E6C7E" w14:textId="77777777" w:rsidR="006E04F2" w:rsidRPr="0050615D" w:rsidRDefault="006E04F2" w:rsidP="006E04F2">
            <w:pPr>
              <w:keepNext/>
            </w:pPr>
            <w:r w:rsidRPr="00C8589E">
              <w:rPr>
                <w:rFonts w:ascii="Calibri" w:hAnsi="Calibri"/>
              </w:rPr>
              <w:t>MVC Configuration</w:t>
            </w:r>
            <w:r w:rsidR="00C23023" w:rsidRPr="00C8589E">
              <w:rPr>
                <w:rFonts w:ascii="Calibri" w:hAnsi="Calibri"/>
              </w:rPr>
              <w:t xml:space="preserve"> Only</w:t>
            </w:r>
          </w:p>
        </w:tc>
        <w:tc>
          <w:tcPr>
            <w:tcW w:w="4868" w:type="dxa"/>
            <w:tcBorders>
              <w:top w:val="single" w:sz="4" w:space="0" w:color="auto"/>
              <w:left w:val="single" w:sz="4" w:space="0" w:color="auto"/>
              <w:bottom w:val="single" w:sz="4" w:space="0" w:color="auto"/>
              <w:right w:val="single" w:sz="4" w:space="0" w:color="auto"/>
            </w:tcBorders>
          </w:tcPr>
          <w:p w14:paraId="53B4F54A" w14:textId="77777777" w:rsidR="006E04F2" w:rsidRPr="0050615D" w:rsidRDefault="006E04F2" w:rsidP="006E04F2">
            <w:pPr>
              <w:keepNext/>
            </w:pPr>
            <w:r w:rsidRPr="00C8589E">
              <w:rPr>
                <w:rFonts w:ascii="Calibri" w:hAnsi="Calibri"/>
              </w:rPr>
              <w:t>An MVC track without a usable AVC base layer; Aggregators may be present to contain and reference both AVC and MVC NAL units; Tier grouping may be present.</w:t>
            </w:r>
          </w:p>
        </w:tc>
      </w:tr>
      <w:tr w:rsidR="006E04F2" w:rsidRPr="0050615D" w14:paraId="27106341" w14:textId="77777777" w:rsidTr="006E04F2">
        <w:tc>
          <w:tcPr>
            <w:tcW w:w="2088" w:type="dxa"/>
            <w:tcBorders>
              <w:top w:val="single" w:sz="4" w:space="0" w:color="auto"/>
              <w:left w:val="single" w:sz="4" w:space="0" w:color="auto"/>
              <w:bottom w:val="single" w:sz="4" w:space="0" w:color="auto"/>
              <w:right w:val="single" w:sz="4" w:space="0" w:color="auto"/>
            </w:tcBorders>
          </w:tcPr>
          <w:p w14:paraId="1E560D89" w14:textId="77777777" w:rsidR="006E04F2" w:rsidRPr="0050615D" w:rsidRDefault="006E04F2" w:rsidP="006E04F2">
            <w:pPr>
              <w:keepNext/>
            </w:pPr>
            <w:r w:rsidRPr="00C8589E">
              <w:rPr>
                <w:rFonts w:ascii="Calibri" w:hAnsi="Calibri"/>
              </w:rPr>
              <w:t>‘mvc2’ or 'mvc4'</w:t>
            </w:r>
          </w:p>
        </w:tc>
        <w:tc>
          <w:tcPr>
            <w:tcW w:w="2970" w:type="dxa"/>
            <w:tcBorders>
              <w:top w:val="single" w:sz="4" w:space="0" w:color="auto"/>
              <w:left w:val="single" w:sz="4" w:space="0" w:color="auto"/>
              <w:bottom w:val="single" w:sz="4" w:space="0" w:color="auto"/>
              <w:right w:val="single" w:sz="4" w:space="0" w:color="auto"/>
            </w:tcBorders>
          </w:tcPr>
          <w:p w14:paraId="66520361" w14:textId="77777777" w:rsidR="006E04F2" w:rsidRPr="0050615D" w:rsidRDefault="006E04F2" w:rsidP="006E04F2">
            <w:pPr>
              <w:keepNext/>
            </w:pPr>
            <w:r w:rsidRPr="00C8589E">
              <w:rPr>
                <w:rFonts w:ascii="Calibri" w:hAnsi="Calibri"/>
              </w:rPr>
              <w:t>MVC Configuration</w:t>
            </w:r>
            <w:r w:rsidR="00C23023" w:rsidRPr="00C8589E">
              <w:rPr>
                <w:rFonts w:ascii="Calibri" w:hAnsi="Calibri"/>
              </w:rPr>
              <w:t xml:space="preserve"> Only</w:t>
            </w:r>
          </w:p>
        </w:tc>
        <w:tc>
          <w:tcPr>
            <w:tcW w:w="4868" w:type="dxa"/>
            <w:tcBorders>
              <w:top w:val="single" w:sz="4" w:space="0" w:color="auto"/>
              <w:left w:val="single" w:sz="4" w:space="0" w:color="auto"/>
              <w:bottom w:val="single" w:sz="4" w:space="0" w:color="auto"/>
              <w:right w:val="single" w:sz="4" w:space="0" w:color="auto"/>
            </w:tcBorders>
          </w:tcPr>
          <w:p w14:paraId="73588C6F" w14:textId="77777777" w:rsidR="006E04F2" w:rsidRPr="0050615D" w:rsidRDefault="006E04F2" w:rsidP="006E04F2">
            <w:pPr>
              <w:keepNext/>
            </w:pPr>
            <w:r w:rsidRPr="00C8589E">
              <w:rPr>
                <w:rFonts w:ascii="Calibri" w:hAnsi="Calibri"/>
              </w:rPr>
              <w:t xml:space="preserve">An MVC track without a usable AVC base layer; Extractors may be present and used to reference MVC NAL units; Aggregators may be present to contain and reference MVC NAL units; Tier grouping may be present. </w:t>
            </w:r>
          </w:p>
        </w:tc>
      </w:tr>
      <w:tr w:rsidR="00721117" w:rsidRPr="0050615D" w14:paraId="7AAE01DF" w14:textId="77777777" w:rsidTr="007B3CE6">
        <w:tc>
          <w:tcPr>
            <w:tcW w:w="2088" w:type="dxa"/>
          </w:tcPr>
          <w:p w14:paraId="3ABC81DD" w14:textId="77777777" w:rsidR="00721117" w:rsidRPr="0050615D" w:rsidRDefault="00721117" w:rsidP="007B3CE6">
            <w:pPr>
              <w:keepNext/>
            </w:pPr>
            <w:r w:rsidRPr="00C8589E">
              <w:rPr>
                <w:rFonts w:ascii="Calibri" w:hAnsi="Calibri"/>
              </w:rPr>
              <w:t>‘avc1’ or 'avc3'</w:t>
            </w:r>
          </w:p>
        </w:tc>
        <w:tc>
          <w:tcPr>
            <w:tcW w:w="2970" w:type="dxa"/>
          </w:tcPr>
          <w:p w14:paraId="6CCEDF89" w14:textId="77777777" w:rsidR="00721117" w:rsidRPr="0050615D" w:rsidRDefault="00721117" w:rsidP="007B3CE6">
            <w:pPr>
              <w:keepNext/>
            </w:pPr>
            <w:r w:rsidRPr="00C8589E">
              <w:rPr>
                <w:rFonts w:ascii="Calibri" w:hAnsi="Calibri"/>
              </w:rPr>
              <w:t>AVC, MVC, and MVD Configurations</w:t>
            </w:r>
          </w:p>
        </w:tc>
        <w:tc>
          <w:tcPr>
            <w:tcW w:w="4868" w:type="dxa"/>
          </w:tcPr>
          <w:p w14:paraId="57628C52" w14:textId="77777777" w:rsidR="00721117" w:rsidRPr="0050615D" w:rsidRDefault="00721117" w:rsidP="007B3CE6">
            <w:pPr>
              <w:keepNext/>
            </w:pPr>
            <w:r w:rsidRPr="00C8589E">
              <w:rPr>
                <w:rFonts w:ascii="Calibri" w:hAnsi="Calibri"/>
              </w:rPr>
              <w:t>An MVD track with AVC, MVC and depth NAL units; Aggregators and extractors may be present; Aggregators shall not contain but may reference AVC NAL units; Tier grouping may be present.</w:t>
            </w:r>
          </w:p>
        </w:tc>
      </w:tr>
      <w:tr w:rsidR="0098141E" w:rsidRPr="0050615D" w14:paraId="6DB510AC" w14:textId="77777777" w:rsidTr="007B3CE6">
        <w:tc>
          <w:tcPr>
            <w:tcW w:w="2088" w:type="dxa"/>
          </w:tcPr>
          <w:p w14:paraId="008AD149" w14:textId="77777777" w:rsidR="0098141E" w:rsidRPr="0050615D" w:rsidRDefault="0098141E" w:rsidP="0098141E">
            <w:r w:rsidRPr="00C8589E">
              <w:rPr>
                <w:rFonts w:ascii="Calibri" w:hAnsi="Calibri"/>
              </w:rPr>
              <w:t>‘mvc1’ or 'mvc3'</w:t>
            </w:r>
          </w:p>
        </w:tc>
        <w:tc>
          <w:tcPr>
            <w:tcW w:w="2970" w:type="dxa"/>
          </w:tcPr>
          <w:p w14:paraId="688B8800" w14:textId="77777777" w:rsidR="0098141E" w:rsidRPr="0050615D" w:rsidRDefault="0098141E" w:rsidP="007B3CE6">
            <w:r w:rsidRPr="00C8589E">
              <w:rPr>
                <w:rFonts w:ascii="Calibri" w:hAnsi="Calibri"/>
              </w:rPr>
              <w:t>MVC and MVD Configurations</w:t>
            </w:r>
          </w:p>
        </w:tc>
        <w:tc>
          <w:tcPr>
            <w:tcW w:w="4868" w:type="dxa"/>
          </w:tcPr>
          <w:p w14:paraId="4BED67D4" w14:textId="77777777" w:rsidR="0098141E" w:rsidRPr="0050615D" w:rsidRDefault="0098141E" w:rsidP="007B3CE6">
            <w:r w:rsidRPr="00C8589E">
              <w:rPr>
                <w:rFonts w:ascii="Calibri" w:hAnsi="Calibri"/>
              </w:rPr>
              <w:t>An MVD track without AVC NAL units but with MVC and depth NAL units; Aggregators and tier grouping may be present.</w:t>
            </w:r>
          </w:p>
        </w:tc>
      </w:tr>
      <w:tr w:rsidR="0098141E" w:rsidRPr="0050615D" w14:paraId="026B6FF7" w14:textId="77777777" w:rsidTr="007B3CE6">
        <w:tc>
          <w:tcPr>
            <w:tcW w:w="2088" w:type="dxa"/>
            <w:tcBorders>
              <w:top w:val="single" w:sz="4" w:space="0" w:color="auto"/>
              <w:left w:val="single" w:sz="4" w:space="0" w:color="auto"/>
              <w:bottom w:val="single" w:sz="4" w:space="0" w:color="auto"/>
              <w:right w:val="single" w:sz="4" w:space="0" w:color="auto"/>
            </w:tcBorders>
          </w:tcPr>
          <w:p w14:paraId="564D7C76" w14:textId="77777777" w:rsidR="0098141E" w:rsidRPr="0050615D" w:rsidRDefault="0098141E" w:rsidP="007B3CE6">
            <w:r w:rsidRPr="00C8589E">
              <w:rPr>
                <w:rFonts w:ascii="Calibri" w:hAnsi="Calibri"/>
              </w:rPr>
              <w:t>‘mvc2’ or 'mvc4'</w:t>
            </w:r>
          </w:p>
        </w:tc>
        <w:tc>
          <w:tcPr>
            <w:tcW w:w="2970" w:type="dxa"/>
            <w:tcBorders>
              <w:top w:val="single" w:sz="4" w:space="0" w:color="auto"/>
              <w:left w:val="single" w:sz="4" w:space="0" w:color="auto"/>
              <w:bottom w:val="single" w:sz="4" w:space="0" w:color="auto"/>
              <w:right w:val="single" w:sz="4" w:space="0" w:color="auto"/>
            </w:tcBorders>
          </w:tcPr>
          <w:p w14:paraId="75AC9CF2" w14:textId="77777777" w:rsidR="0098141E" w:rsidRPr="0050615D" w:rsidRDefault="0098141E" w:rsidP="007B3CE6">
            <w:r w:rsidRPr="00C8589E">
              <w:rPr>
                <w:rFonts w:ascii="Calibri" w:hAnsi="Calibri"/>
              </w:rPr>
              <w:t>MVC and MVD Configurations</w:t>
            </w:r>
          </w:p>
        </w:tc>
        <w:tc>
          <w:tcPr>
            <w:tcW w:w="4868" w:type="dxa"/>
            <w:tcBorders>
              <w:top w:val="single" w:sz="4" w:space="0" w:color="auto"/>
              <w:left w:val="single" w:sz="4" w:space="0" w:color="auto"/>
              <w:bottom w:val="single" w:sz="4" w:space="0" w:color="auto"/>
              <w:right w:val="single" w:sz="4" w:space="0" w:color="auto"/>
            </w:tcBorders>
          </w:tcPr>
          <w:p w14:paraId="7A0DE732" w14:textId="77777777" w:rsidR="0098141E" w:rsidRPr="0050615D" w:rsidRDefault="0098141E" w:rsidP="007B3CE6">
            <w:r w:rsidRPr="00C8589E">
              <w:rPr>
                <w:rFonts w:ascii="Calibri" w:hAnsi="Calibri"/>
              </w:rPr>
              <w:t xml:space="preserve">An MVD track without AVC NAL units but with MVC and depth NAL units; Extractors, aggregators and tier grouping may be present. </w:t>
            </w:r>
          </w:p>
        </w:tc>
      </w:tr>
      <w:tr w:rsidR="0098141E" w:rsidRPr="0050615D" w14:paraId="4A35D748" w14:textId="77777777" w:rsidTr="007B3CE6">
        <w:tc>
          <w:tcPr>
            <w:tcW w:w="2088" w:type="dxa"/>
            <w:tcBorders>
              <w:top w:val="single" w:sz="4" w:space="0" w:color="auto"/>
              <w:left w:val="single" w:sz="4" w:space="0" w:color="auto"/>
              <w:bottom w:val="single" w:sz="4" w:space="0" w:color="auto"/>
              <w:right w:val="single" w:sz="4" w:space="0" w:color="auto"/>
            </w:tcBorders>
          </w:tcPr>
          <w:p w14:paraId="6EB30183" w14:textId="77777777" w:rsidR="0098141E" w:rsidRDefault="0098141E" w:rsidP="007B3CE6">
            <w:r w:rsidRPr="00C8589E">
              <w:rPr>
                <w:rFonts w:ascii="Calibri" w:hAnsi="Calibri"/>
              </w:rPr>
              <w:t>‘mvd1’ or 'mvd3'</w:t>
            </w:r>
          </w:p>
        </w:tc>
        <w:tc>
          <w:tcPr>
            <w:tcW w:w="2970" w:type="dxa"/>
            <w:tcBorders>
              <w:top w:val="single" w:sz="4" w:space="0" w:color="auto"/>
              <w:left w:val="single" w:sz="4" w:space="0" w:color="auto"/>
              <w:bottom w:val="single" w:sz="4" w:space="0" w:color="auto"/>
              <w:right w:val="single" w:sz="4" w:space="0" w:color="auto"/>
            </w:tcBorders>
          </w:tcPr>
          <w:p w14:paraId="644DF3EE" w14:textId="77777777" w:rsidR="0098141E" w:rsidRPr="0050615D" w:rsidRDefault="0098141E" w:rsidP="007B3CE6">
            <w:r w:rsidRPr="00C8589E">
              <w:rPr>
                <w:rFonts w:ascii="Calibri" w:hAnsi="Calibri"/>
              </w:rPr>
              <w:t>MVD Configuration Only</w:t>
            </w:r>
          </w:p>
        </w:tc>
        <w:tc>
          <w:tcPr>
            <w:tcW w:w="4868" w:type="dxa"/>
            <w:tcBorders>
              <w:top w:val="single" w:sz="4" w:space="0" w:color="auto"/>
              <w:left w:val="single" w:sz="4" w:space="0" w:color="auto"/>
              <w:bottom w:val="single" w:sz="4" w:space="0" w:color="auto"/>
              <w:right w:val="single" w:sz="4" w:space="0" w:color="auto"/>
            </w:tcBorders>
          </w:tcPr>
          <w:p w14:paraId="1D93CD40" w14:textId="77777777" w:rsidR="0098141E" w:rsidRPr="0050615D" w:rsidRDefault="0098141E" w:rsidP="007B3CE6">
            <w:r w:rsidRPr="00C8589E">
              <w:rPr>
                <w:rFonts w:ascii="Calibri" w:hAnsi="Calibri"/>
              </w:rPr>
              <w:t>An MVD track with depth NAL units only; Aggregators and tier grouping may be present.</w:t>
            </w:r>
          </w:p>
        </w:tc>
      </w:tr>
      <w:tr w:rsidR="0098141E" w:rsidRPr="00C8589E" w14:paraId="5E3482DB" w14:textId="77777777" w:rsidTr="007B3CE6">
        <w:tc>
          <w:tcPr>
            <w:tcW w:w="2088" w:type="dxa"/>
            <w:tcBorders>
              <w:top w:val="single" w:sz="4" w:space="0" w:color="auto"/>
              <w:left w:val="single" w:sz="4" w:space="0" w:color="auto"/>
              <w:bottom w:val="single" w:sz="4" w:space="0" w:color="auto"/>
              <w:right w:val="single" w:sz="4" w:space="0" w:color="auto"/>
            </w:tcBorders>
          </w:tcPr>
          <w:p w14:paraId="0E90C67E" w14:textId="77777777" w:rsidR="0098141E" w:rsidRDefault="0098141E" w:rsidP="007B3CE6">
            <w:r w:rsidRPr="00C8589E">
              <w:rPr>
                <w:rFonts w:ascii="Calibri" w:hAnsi="Calibri"/>
              </w:rPr>
              <w:t>‘mvd2’ or 'mvd4'</w:t>
            </w:r>
          </w:p>
        </w:tc>
        <w:tc>
          <w:tcPr>
            <w:tcW w:w="2970" w:type="dxa"/>
            <w:tcBorders>
              <w:top w:val="single" w:sz="4" w:space="0" w:color="auto"/>
              <w:left w:val="single" w:sz="4" w:space="0" w:color="auto"/>
              <w:bottom w:val="single" w:sz="4" w:space="0" w:color="auto"/>
              <w:right w:val="single" w:sz="4" w:space="0" w:color="auto"/>
            </w:tcBorders>
          </w:tcPr>
          <w:p w14:paraId="631B8160" w14:textId="77777777" w:rsidR="0098141E" w:rsidRDefault="0098141E" w:rsidP="007B3CE6">
            <w:r w:rsidRPr="00C8589E">
              <w:rPr>
                <w:rFonts w:ascii="Calibri" w:hAnsi="Calibri"/>
              </w:rPr>
              <w:t>MVD Configuration Only</w:t>
            </w:r>
          </w:p>
        </w:tc>
        <w:tc>
          <w:tcPr>
            <w:tcW w:w="4868" w:type="dxa"/>
            <w:tcBorders>
              <w:top w:val="single" w:sz="4" w:space="0" w:color="auto"/>
              <w:left w:val="single" w:sz="4" w:space="0" w:color="auto"/>
              <w:bottom w:val="single" w:sz="4" w:space="0" w:color="auto"/>
              <w:right w:val="single" w:sz="4" w:space="0" w:color="auto"/>
            </w:tcBorders>
          </w:tcPr>
          <w:p w14:paraId="313F2328" w14:textId="77777777" w:rsidR="0098141E" w:rsidRPr="00C8589E" w:rsidRDefault="0098141E" w:rsidP="007B3CE6">
            <w:pPr>
              <w:rPr>
                <w:rFonts w:ascii="Calibri" w:hAnsi="Calibri"/>
              </w:rPr>
            </w:pPr>
            <w:r w:rsidRPr="00C8589E">
              <w:rPr>
                <w:rFonts w:ascii="Calibri" w:hAnsi="Calibri"/>
              </w:rPr>
              <w:t>An MVD track with depth NAL units only; Extractors, aggregators and tier grouping may be present.</w:t>
            </w:r>
          </w:p>
        </w:tc>
      </w:tr>
    </w:tbl>
    <w:p w14:paraId="1F8CF6C9" w14:textId="7E53CABE" w:rsidR="006E04F2" w:rsidRPr="00C8589E" w:rsidRDefault="006E04F2" w:rsidP="006E04F2">
      <w:pPr>
        <w:tabs>
          <w:tab w:val="left" w:pos="1208"/>
        </w:tabs>
        <w:spacing w:before="240"/>
        <w:ind w:left="1210" w:hanging="1210"/>
        <w:rPr>
          <w:rFonts w:ascii="Calibri" w:hAnsi="Calibri"/>
        </w:rPr>
      </w:pPr>
    </w:p>
    <w:p w14:paraId="7DE42DB8" w14:textId="77777777" w:rsidR="008729B2" w:rsidRPr="00C8589E" w:rsidRDefault="008729B2" w:rsidP="0083043A">
      <w:pPr>
        <w:pStyle w:val="Heading4"/>
        <w:rPr>
          <w:rFonts w:ascii="Calibri" w:hAnsi="Calibri"/>
        </w:rPr>
      </w:pPr>
      <w:r w:rsidRPr="00C8589E">
        <w:rPr>
          <w:rFonts w:ascii="Calibri" w:hAnsi="Calibri"/>
        </w:rPr>
        <w:lastRenderedPageBreak/>
        <w:t>Syntax</w:t>
      </w:r>
    </w:p>
    <w:p w14:paraId="35BAEE98" w14:textId="77777777" w:rsidR="008729B2" w:rsidRPr="00C8589E" w:rsidRDefault="008729B2" w:rsidP="008729B2">
      <w:pPr>
        <w:pStyle w:val="FormatvorlagecodeLateinCourier"/>
        <w:spacing w:before="0"/>
        <w:rPr>
          <w:rFonts w:ascii="Consolas" w:hAnsi="Consolas"/>
        </w:rPr>
      </w:pPr>
      <w:r w:rsidRPr="00C8589E">
        <w:rPr>
          <w:rFonts w:ascii="Consolas" w:hAnsi="Consolas"/>
        </w:rPr>
        <w:t>class MVCConfigurationBox extends Box(‘mvcC’) {</w:t>
      </w:r>
      <w:r w:rsidRPr="00C8589E">
        <w:rPr>
          <w:rFonts w:ascii="Consolas" w:hAnsi="Consolas"/>
        </w:rPr>
        <w:br/>
      </w:r>
      <w:r w:rsidRPr="00C8589E">
        <w:rPr>
          <w:rFonts w:ascii="Consolas" w:hAnsi="Consolas"/>
        </w:rPr>
        <w:tab/>
        <w:t>MVCDecoderConfigurationRecord() MVCConfig;</w:t>
      </w:r>
      <w:r w:rsidRPr="00C8589E">
        <w:rPr>
          <w:rFonts w:ascii="Consolas" w:hAnsi="Consolas"/>
        </w:rPr>
        <w:br/>
        <w:t>}</w:t>
      </w:r>
    </w:p>
    <w:p w14:paraId="5F6015B5" w14:textId="6F95DC46" w:rsidR="008729B2" w:rsidRPr="00C8589E" w:rsidRDefault="008729B2" w:rsidP="008729B2">
      <w:pPr>
        <w:pStyle w:val="code"/>
        <w:spacing w:before="0" w:after="240"/>
        <w:rPr>
          <w:rFonts w:ascii="Consolas" w:hAnsi="Consolas"/>
          <w:szCs w:val="24"/>
        </w:rPr>
      </w:pPr>
      <w:r w:rsidRPr="00C8589E">
        <w:rPr>
          <w:rFonts w:ascii="Consolas" w:hAnsi="Consolas"/>
          <w:szCs w:val="24"/>
        </w:rPr>
        <w:t>class ViewScalabilityInformationSEIBox extends Box(‘vsib’, size)</w:t>
      </w:r>
      <w:r w:rsidRPr="00C8589E">
        <w:rPr>
          <w:rFonts w:ascii="Consolas" w:hAnsi="Consolas"/>
          <w:szCs w:val="24"/>
        </w:rPr>
        <w:br/>
        <w:t>{</w:t>
      </w:r>
      <w:r w:rsidRPr="00C8589E">
        <w:rPr>
          <w:rFonts w:ascii="Consolas" w:hAnsi="Consolas"/>
          <w:szCs w:val="24"/>
        </w:rPr>
        <w:br/>
      </w:r>
      <w:r w:rsidRPr="00C8589E">
        <w:rPr>
          <w:rFonts w:ascii="Consolas" w:hAnsi="Consolas"/>
          <w:szCs w:val="24"/>
        </w:rPr>
        <w:tab/>
        <w:t>unsigned int(8*size-64)</w:t>
      </w:r>
      <w:r w:rsidRPr="00C8589E">
        <w:rPr>
          <w:rFonts w:ascii="Consolas" w:hAnsi="Consolas"/>
          <w:szCs w:val="24"/>
        </w:rPr>
        <w:tab/>
      </w:r>
      <w:r w:rsidR="00BF4FC5" w:rsidRPr="00C8589E">
        <w:rPr>
          <w:rFonts w:ascii="Consolas" w:hAnsi="Consolas"/>
          <w:szCs w:val="24"/>
        </w:rPr>
        <w:t>mvc</w:t>
      </w:r>
      <w:r w:rsidRPr="00C8589E">
        <w:rPr>
          <w:rFonts w:ascii="Consolas" w:hAnsi="Consolas"/>
          <w:szCs w:val="24"/>
        </w:rPr>
        <w:t>scalinfosei;</w:t>
      </w:r>
      <w:r w:rsidRPr="00C8589E">
        <w:rPr>
          <w:rFonts w:ascii="Consolas" w:hAnsi="Consolas"/>
          <w:szCs w:val="24"/>
        </w:rPr>
        <w:br/>
        <w:t>}</w:t>
      </w:r>
    </w:p>
    <w:p w14:paraId="042DAE74" w14:textId="77777777" w:rsidR="007B3CE6" w:rsidRPr="00C8589E" w:rsidRDefault="007B3CE6" w:rsidP="007B3CE6">
      <w:pPr>
        <w:pStyle w:val="code"/>
        <w:spacing w:before="0" w:after="240"/>
        <w:rPr>
          <w:rFonts w:ascii="Consolas" w:hAnsi="Consolas"/>
          <w:szCs w:val="24"/>
        </w:rPr>
      </w:pPr>
      <w:r w:rsidRPr="00C8589E">
        <w:rPr>
          <w:rFonts w:ascii="Consolas" w:hAnsi="Consolas"/>
          <w:szCs w:val="24"/>
        </w:rPr>
        <w:t>class M</w:t>
      </w:r>
      <w:r w:rsidR="00AC6231" w:rsidRPr="00C8589E">
        <w:rPr>
          <w:rFonts w:ascii="Consolas" w:hAnsi="Consolas"/>
          <w:szCs w:val="24"/>
        </w:rPr>
        <w:t>VD</w:t>
      </w:r>
      <w:r w:rsidRPr="00C8589E">
        <w:rPr>
          <w:rFonts w:ascii="Consolas" w:hAnsi="Consolas"/>
          <w:szCs w:val="24"/>
        </w:rPr>
        <w:t>DepthResolutionBox extends Box(‘3dpr’)</w:t>
      </w:r>
      <w:r w:rsidRPr="00C8589E">
        <w:rPr>
          <w:rFonts w:ascii="Consolas" w:hAnsi="Consolas"/>
          <w:szCs w:val="24"/>
        </w:rPr>
        <w:br/>
        <w:t>{</w:t>
      </w:r>
      <w:r w:rsidRPr="00C8589E">
        <w:rPr>
          <w:rFonts w:ascii="Consolas" w:hAnsi="Consolas"/>
          <w:szCs w:val="24"/>
        </w:rPr>
        <w:br/>
      </w:r>
      <w:r w:rsidRPr="00C8589E">
        <w:rPr>
          <w:rFonts w:ascii="Consolas" w:hAnsi="Consolas"/>
        </w:rPr>
        <w:tab/>
        <w:t>unsigned int(16) depth_width;</w:t>
      </w:r>
      <w:r w:rsidRPr="00C8589E">
        <w:rPr>
          <w:rFonts w:ascii="Consolas" w:hAnsi="Consolas"/>
        </w:rPr>
        <w:br/>
      </w:r>
      <w:r w:rsidRPr="00C8589E">
        <w:rPr>
          <w:rFonts w:ascii="Consolas" w:hAnsi="Consolas"/>
        </w:rPr>
        <w:tab/>
        <w:t>unsigned int(16) depth_height;</w:t>
      </w:r>
      <w:r w:rsidRPr="00C8589E">
        <w:rPr>
          <w:rFonts w:ascii="Consolas" w:hAnsi="Consolas"/>
        </w:rPr>
        <w:br/>
      </w:r>
      <w:r w:rsidRPr="00C8589E">
        <w:rPr>
          <w:rFonts w:ascii="Consolas" w:hAnsi="Consolas"/>
          <w:szCs w:val="24"/>
        </w:rPr>
        <w:t>}</w:t>
      </w:r>
    </w:p>
    <w:p w14:paraId="678A489E" w14:textId="77777777" w:rsidR="007B3CE6" w:rsidRPr="00C8589E" w:rsidRDefault="007B3CE6" w:rsidP="007B3CE6">
      <w:pPr>
        <w:pStyle w:val="code"/>
        <w:spacing w:before="0" w:after="240"/>
        <w:rPr>
          <w:rFonts w:ascii="Consolas" w:hAnsi="Consolas"/>
          <w:szCs w:val="24"/>
        </w:rPr>
      </w:pPr>
      <w:r w:rsidRPr="00C8589E">
        <w:rPr>
          <w:rFonts w:ascii="Consolas" w:hAnsi="Consolas"/>
          <w:szCs w:val="24"/>
        </w:rPr>
        <w:t>class M</w:t>
      </w:r>
      <w:r w:rsidR="00AC6231" w:rsidRPr="00C8589E">
        <w:rPr>
          <w:rFonts w:ascii="Consolas" w:hAnsi="Consolas"/>
          <w:szCs w:val="24"/>
        </w:rPr>
        <w:t>VD</w:t>
      </w:r>
      <w:r w:rsidRPr="00C8589E">
        <w:rPr>
          <w:rFonts w:ascii="Consolas" w:hAnsi="Consolas"/>
          <w:szCs w:val="24"/>
        </w:rPr>
        <w:t>ConfigurationBox extends Box(‘mvdC’) {</w:t>
      </w:r>
      <w:r w:rsidRPr="00C8589E">
        <w:rPr>
          <w:rFonts w:ascii="Consolas" w:hAnsi="Consolas"/>
          <w:szCs w:val="24"/>
        </w:rPr>
        <w:br/>
      </w:r>
      <w:r w:rsidRPr="00C8589E">
        <w:rPr>
          <w:rFonts w:ascii="Consolas" w:hAnsi="Consolas"/>
          <w:szCs w:val="24"/>
        </w:rPr>
        <w:tab/>
      </w:r>
      <w:r w:rsidR="00C12433" w:rsidRPr="00C8589E">
        <w:rPr>
          <w:rFonts w:ascii="Consolas" w:hAnsi="Consolas"/>
          <w:szCs w:val="24"/>
        </w:rPr>
        <w:t>MVDDecoderConfigurationRecord</w:t>
      </w:r>
      <w:r w:rsidRPr="00C8589E">
        <w:rPr>
          <w:rFonts w:ascii="Consolas" w:hAnsi="Consolas"/>
          <w:szCs w:val="24"/>
        </w:rPr>
        <w:t xml:space="preserve"> </w:t>
      </w:r>
      <w:r w:rsidR="00C12433" w:rsidRPr="00C8589E">
        <w:rPr>
          <w:rFonts w:ascii="Consolas" w:hAnsi="Consolas"/>
          <w:szCs w:val="24"/>
        </w:rPr>
        <w:t>MVD</w:t>
      </w:r>
      <w:r w:rsidRPr="00C8589E">
        <w:rPr>
          <w:rFonts w:ascii="Consolas" w:hAnsi="Consolas"/>
          <w:szCs w:val="24"/>
        </w:rPr>
        <w:t>Config;</w:t>
      </w:r>
      <w:r w:rsidRPr="00C8589E">
        <w:rPr>
          <w:rFonts w:ascii="Consolas" w:hAnsi="Consolas"/>
          <w:szCs w:val="24"/>
        </w:rPr>
        <w:br/>
      </w:r>
      <w:r w:rsidRPr="00C8589E">
        <w:rPr>
          <w:rFonts w:ascii="Consolas" w:hAnsi="Consolas"/>
          <w:szCs w:val="24"/>
        </w:rPr>
        <w:tab/>
        <w:t>M</w:t>
      </w:r>
      <w:r w:rsidR="00C12433" w:rsidRPr="00C8589E">
        <w:rPr>
          <w:rFonts w:ascii="Consolas" w:hAnsi="Consolas"/>
          <w:szCs w:val="24"/>
        </w:rPr>
        <w:t>VD</w:t>
      </w:r>
      <w:r w:rsidRPr="00C8589E">
        <w:rPr>
          <w:rFonts w:ascii="Consolas" w:hAnsi="Consolas"/>
          <w:szCs w:val="24"/>
        </w:rPr>
        <w:t>DepthResolutionBox mvdDepthRes;</w:t>
      </w:r>
      <w:r w:rsidRPr="00C8589E">
        <w:rPr>
          <w:rFonts w:ascii="Consolas" w:hAnsi="Consolas"/>
          <w:szCs w:val="24"/>
        </w:rPr>
        <w:tab/>
        <w:t>//Optional</w:t>
      </w:r>
      <w:r w:rsidRPr="00C8589E">
        <w:rPr>
          <w:rFonts w:ascii="Consolas" w:hAnsi="Consolas"/>
          <w:szCs w:val="24"/>
        </w:rPr>
        <w:br/>
        <w:t>}</w:t>
      </w:r>
    </w:p>
    <w:p w14:paraId="3F10C33E" w14:textId="77777777" w:rsidR="007B3CE6" w:rsidRPr="00C8589E" w:rsidRDefault="007B3CE6" w:rsidP="007B3CE6">
      <w:pPr>
        <w:pStyle w:val="code"/>
        <w:spacing w:before="0" w:after="240"/>
        <w:rPr>
          <w:rFonts w:ascii="Consolas" w:hAnsi="Consolas"/>
          <w:szCs w:val="24"/>
        </w:rPr>
      </w:pPr>
      <w:r w:rsidRPr="00C8589E">
        <w:rPr>
          <w:rFonts w:ascii="Consolas" w:hAnsi="Consolas"/>
          <w:szCs w:val="24"/>
        </w:rPr>
        <w:t>class M</w:t>
      </w:r>
      <w:r w:rsidR="00AC6231" w:rsidRPr="00C8589E">
        <w:rPr>
          <w:rFonts w:ascii="Consolas" w:hAnsi="Consolas"/>
          <w:szCs w:val="24"/>
        </w:rPr>
        <w:t>VD</w:t>
      </w:r>
      <w:r w:rsidRPr="00C8589E">
        <w:rPr>
          <w:rFonts w:ascii="Consolas" w:hAnsi="Consolas"/>
          <w:szCs w:val="24"/>
        </w:rPr>
        <w:t>ScalabilityInformationSEIBox extends Box(‘3sib’, size)</w:t>
      </w:r>
      <w:r w:rsidRPr="00C8589E">
        <w:rPr>
          <w:rFonts w:ascii="Consolas" w:hAnsi="Consolas"/>
          <w:szCs w:val="24"/>
        </w:rPr>
        <w:br/>
        <w:t>{</w:t>
      </w:r>
      <w:r w:rsidRPr="00C8589E">
        <w:rPr>
          <w:rFonts w:ascii="Consolas" w:hAnsi="Consolas"/>
          <w:szCs w:val="24"/>
        </w:rPr>
        <w:br/>
      </w:r>
      <w:r w:rsidRPr="00C8589E">
        <w:rPr>
          <w:rFonts w:ascii="Consolas" w:hAnsi="Consolas"/>
          <w:szCs w:val="24"/>
        </w:rPr>
        <w:tab/>
        <w:t>unsigned int(8*size-64)</w:t>
      </w:r>
      <w:r w:rsidRPr="00C8589E">
        <w:rPr>
          <w:rFonts w:ascii="Consolas" w:hAnsi="Consolas"/>
          <w:szCs w:val="24"/>
        </w:rPr>
        <w:tab/>
        <w:t>mvdscalinfosei;</w:t>
      </w:r>
      <w:r w:rsidRPr="00C8589E">
        <w:rPr>
          <w:rFonts w:ascii="Consolas" w:hAnsi="Consolas"/>
          <w:szCs w:val="24"/>
        </w:rPr>
        <w:br/>
        <w:t>}</w:t>
      </w:r>
    </w:p>
    <w:p w14:paraId="011F064E" w14:textId="4F7A29D4" w:rsidR="00FF7E4D" w:rsidRPr="00C8589E" w:rsidRDefault="00FF7E4D" w:rsidP="00E36ABC">
      <w:pPr>
        <w:pStyle w:val="code"/>
        <w:spacing w:before="0" w:after="240"/>
        <w:rPr>
          <w:rFonts w:ascii="Consolas" w:hAnsi="Consolas"/>
          <w:szCs w:val="24"/>
        </w:rPr>
      </w:pPr>
      <w:r w:rsidRPr="00C8589E">
        <w:rPr>
          <w:rFonts w:ascii="Consolas" w:hAnsi="Consolas"/>
          <w:szCs w:val="24"/>
        </w:rPr>
        <w:t>class AVCMVCSampleEntry() extends AVCSampleEntry(</w:t>
      </w:r>
      <w:r w:rsidR="007B3CE6" w:rsidRPr="00C8589E">
        <w:rPr>
          <w:rFonts w:ascii="Consolas" w:hAnsi="Consolas"/>
          <w:szCs w:val="24"/>
        </w:rPr>
        <w:t>'avc1' or 'avc3'</w:t>
      </w:r>
      <w:r w:rsidRPr="00C8589E">
        <w:rPr>
          <w:rFonts w:ascii="Consolas" w:hAnsi="Consolas"/>
          <w:szCs w:val="24"/>
        </w:rPr>
        <w:t>)</w:t>
      </w:r>
      <w:r w:rsidR="00C46CB6" w:rsidRPr="00C8589E">
        <w:rPr>
          <w:rFonts w:ascii="Consolas" w:hAnsi="Consolas"/>
          <w:szCs w:val="24"/>
        </w:rPr>
        <w:t xml:space="preserve"> </w:t>
      </w:r>
      <w:r w:rsidRPr="00C8589E">
        <w:rPr>
          <w:rFonts w:ascii="Consolas" w:hAnsi="Consolas"/>
          <w:szCs w:val="24"/>
        </w:rPr>
        <w:t>{</w:t>
      </w:r>
      <w:r w:rsidRPr="00C8589E">
        <w:rPr>
          <w:rFonts w:ascii="Consolas" w:hAnsi="Consolas"/>
          <w:szCs w:val="24"/>
        </w:rPr>
        <w:tab/>
        <w:t>ViewScalabilityInformationSEIBox</w:t>
      </w:r>
      <w:r w:rsidRPr="00C8589E">
        <w:rPr>
          <w:rFonts w:ascii="Consolas" w:hAnsi="Consolas"/>
          <w:szCs w:val="24"/>
        </w:rPr>
        <w:tab/>
        <w:t>scalability;</w:t>
      </w:r>
      <w:r w:rsidRPr="00C8589E">
        <w:rPr>
          <w:rFonts w:ascii="Consolas" w:hAnsi="Consolas"/>
          <w:szCs w:val="24"/>
        </w:rPr>
        <w:tab/>
        <w:t>// optional</w:t>
      </w:r>
      <w:r w:rsidRPr="00C8589E">
        <w:rPr>
          <w:rFonts w:ascii="Consolas" w:hAnsi="Consolas" w:hint="eastAsia"/>
          <w:szCs w:val="24"/>
        </w:rPr>
        <w:br/>
      </w:r>
      <w:r w:rsidRPr="00C8589E">
        <w:rPr>
          <w:rFonts w:ascii="Consolas" w:hAnsi="Consolas"/>
          <w:szCs w:val="24"/>
        </w:rPr>
        <w:tab/>
        <w:t>ViewIdentifierBox</w:t>
      </w:r>
      <w:r w:rsidRPr="00C8589E">
        <w:rPr>
          <w:rFonts w:ascii="Consolas" w:hAnsi="Consolas"/>
          <w:szCs w:val="24"/>
        </w:rPr>
        <w:tab/>
      </w:r>
      <w:r w:rsidRPr="00C8589E">
        <w:rPr>
          <w:rFonts w:ascii="Consolas" w:hAnsi="Consolas"/>
          <w:szCs w:val="24"/>
        </w:rPr>
        <w:tab/>
        <w:t>view_identifiers;</w:t>
      </w:r>
      <w:r w:rsidRPr="00C8589E">
        <w:rPr>
          <w:rFonts w:ascii="Consolas" w:hAnsi="Consolas"/>
          <w:szCs w:val="24"/>
        </w:rPr>
        <w:tab/>
        <w:t>// optional</w:t>
      </w:r>
      <w:r w:rsidRPr="00C8589E">
        <w:rPr>
          <w:rFonts w:ascii="Consolas" w:hAnsi="Consolas"/>
          <w:szCs w:val="24"/>
        </w:rPr>
        <w:br/>
      </w:r>
      <w:r w:rsidRPr="00C8589E">
        <w:rPr>
          <w:rFonts w:ascii="Consolas" w:hAnsi="Consolas"/>
          <w:szCs w:val="24"/>
        </w:rPr>
        <w:tab/>
        <w:t>MVCConfigurationBox</w:t>
      </w:r>
      <w:r w:rsidRPr="00C8589E">
        <w:rPr>
          <w:rFonts w:ascii="Consolas" w:hAnsi="Consolas"/>
          <w:szCs w:val="24"/>
        </w:rPr>
        <w:tab/>
        <w:t>mvcconfig;</w:t>
      </w:r>
      <w:r w:rsidRPr="00C8589E">
        <w:rPr>
          <w:rFonts w:ascii="Consolas" w:hAnsi="Consolas"/>
          <w:szCs w:val="24"/>
        </w:rPr>
        <w:tab/>
      </w:r>
      <w:r w:rsidRPr="00C8589E">
        <w:rPr>
          <w:rFonts w:ascii="Consolas" w:hAnsi="Consolas"/>
          <w:szCs w:val="24"/>
        </w:rPr>
        <w:tab/>
        <w:t>// optional</w:t>
      </w:r>
      <w:r w:rsidRPr="00C8589E">
        <w:rPr>
          <w:rFonts w:ascii="Consolas" w:hAnsi="Consolas"/>
          <w:szCs w:val="24"/>
        </w:rPr>
        <w:br/>
      </w:r>
      <w:r w:rsidRPr="00C8589E">
        <w:rPr>
          <w:rFonts w:ascii="Consolas" w:hAnsi="Consolas"/>
          <w:szCs w:val="24"/>
        </w:rPr>
        <w:tab/>
        <w:t>MVCViewPriorityAssignmentBox</w:t>
      </w:r>
      <w:r w:rsidRPr="00C8589E">
        <w:rPr>
          <w:rFonts w:ascii="Consolas" w:hAnsi="Consolas"/>
          <w:szCs w:val="24"/>
        </w:rPr>
        <w:tab/>
        <w:t>view_priority_method;</w:t>
      </w:r>
      <w:r w:rsidRPr="00C8589E">
        <w:rPr>
          <w:rFonts w:ascii="Consolas" w:hAnsi="Consolas"/>
          <w:szCs w:val="24"/>
        </w:rPr>
        <w:tab/>
        <w:t>// optional</w:t>
      </w:r>
      <w:r w:rsidRPr="00C8589E">
        <w:rPr>
          <w:rFonts w:ascii="Consolas" w:hAnsi="Consolas"/>
          <w:szCs w:val="24"/>
        </w:rPr>
        <w:br/>
      </w:r>
      <w:r w:rsidRPr="00C8589E">
        <w:rPr>
          <w:rFonts w:ascii="Consolas" w:hAnsi="Consolas"/>
          <w:szCs w:val="24"/>
        </w:rPr>
        <w:tab/>
        <w:t>IntrinsicCameraParametersBox</w:t>
      </w:r>
      <w:r w:rsidRPr="00C8589E">
        <w:rPr>
          <w:rFonts w:ascii="Consolas" w:hAnsi="Consolas"/>
          <w:szCs w:val="24"/>
        </w:rPr>
        <w:tab/>
        <w:t>intrinsic_camera_params;</w:t>
      </w:r>
      <w:r w:rsidRPr="00C8589E">
        <w:rPr>
          <w:rFonts w:ascii="Consolas" w:hAnsi="Consolas"/>
          <w:szCs w:val="24"/>
        </w:rPr>
        <w:tab/>
        <w:t>// optional</w:t>
      </w:r>
      <w:r w:rsidRPr="00C8589E">
        <w:rPr>
          <w:rFonts w:ascii="Consolas" w:hAnsi="Consolas"/>
          <w:szCs w:val="24"/>
        </w:rPr>
        <w:br/>
      </w:r>
      <w:r w:rsidRPr="00C8589E">
        <w:rPr>
          <w:rFonts w:ascii="Consolas" w:hAnsi="Consolas"/>
          <w:szCs w:val="24"/>
        </w:rPr>
        <w:tab/>
        <w:t>ExtrinsicCameraParametersBox</w:t>
      </w:r>
      <w:r w:rsidRPr="00C8589E">
        <w:rPr>
          <w:rFonts w:ascii="Consolas" w:hAnsi="Consolas"/>
          <w:szCs w:val="24"/>
        </w:rPr>
        <w:tab/>
        <w:t>extrinsic_camera_params;</w:t>
      </w:r>
      <w:r w:rsidRPr="00C8589E">
        <w:rPr>
          <w:rFonts w:ascii="Consolas" w:hAnsi="Consolas"/>
          <w:szCs w:val="24"/>
        </w:rPr>
        <w:tab/>
        <w:t>// optional</w:t>
      </w:r>
      <w:r w:rsidRPr="00C8589E">
        <w:rPr>
          <w:rFonts w:ascii="Consolas" w:hAnsi="Consolas"/>
          <w:szCs w:val="24"/>
        </w:rPr>
        <w:br/>
      </w:r>
      <w:r w:rsidR="00C23023" w:rsidRPr="00C8589E">
        <w:rPr>
          <w:rFonts w:ascii="Consolas" w:hAnsi="Consolas"/>
        </w:rPr>
        <w:tab/>
        <w:t>M</w:t>
      </w:r>
      <w:r w:rsidR="00C12433" w:rsidRPr="00C8589E">
        <w:rPr>
          <w:rFonts w:ascii="Consolas" w:hAnsi="Consolas"/>
        </w:rPr>
        <w:t>VD</w:t>
      </w:r>
      <w:r w:rsidR="00C23023" w:rsidRPr="00C8589E">
        <w:rPr>
          <w:rFonts w:ascii="Consolas" w:hAnsi="Consolas"/>
        </w:rPr>
        <w:t>ConfigurationBox</w:t>
      </w:r>
      <w:r w:rsidR="00C23023" w:rsidRPr="00C8589E">
        <w:rPr>
          <w:rFonts w:ascii="Consolas" w:hAnsi="Consolas"/>
        </w:rPr>
        <w:tab/>
        <w:t>mvdconfig;</w:t>
      </w:r>
      <w:r w:rsidR="00C23023" w:rsidRPr="00C8589E">
        <w:rPr>
          <w:rFonts w:ascii="Consolas" w:hAnsi="Consolas"/>
        </w:rPr>
        <w:tab/>
        <w:t>// optional</w:t>
      </w:r>
      <w:r w:rsidR="00C23023" w:rsidRPr="00C8589E">
        <w:rPr>
          <w:rFonts w:ascii="Consolas" w:hAnsi="Consolas"/>
        </w:rPr>
        <w:br/>
      </w:r>
      <w:r w:rsidR="00C23023" w:rsidRPr="00C8589E">
        <w:rPr>
          <w:rFonts w:ascii="Consolas" w:hAnsi="Consolas"/>
        </w:rPr>
        <w:tab/>
        <w:t>M</w:t>
      </w:r>
      <w:r w:rsidR="00C12433" w:rsidRPr="00C8589E">
        <w:rPr>
          <w:rFonts w:ascii="Consolas" w:hAnsi="Consolas"/>
        </w:rPr>
        <w:t>VD</w:t>
      </w:r>
      <w:r w:rsidR="00C23023" w:rsidRPr="00C8589E">
        <w:rPr>
          <w:rFonts w:ascii="Consolas" w:hAnsi="Consolas"/>
        </w:rPr>
        <w:t>S</w:t>
      </w:r>
      <w:r w:rsidR="00C23023" w:rsidRPr="00C8589E">
        <w:rPr>
          <w:rFonts w:ascii="Consolas" w:hAnsi="Consolas"/>
          <w:szCs w:val="24"/>
        </w:rPr>
        <w:t>calabilityInformationSEIBox</w:t>
      </w:r>
      <w:r w:rsidR="00C23023" w:rsidRPr="00C8589E">
        <w:rPr>
          <w:rFonts w:ascii="Consolas" w:hAnsi="Consolas"/>
        </w:rPr>
        <w:tab/>
        <w:t>mvdscalinfosei;</w:t>
      </w:r>
      <w:r w:rsidR="00C23023" w:rsidRPr="00C8589E">
        <w:rPr>
          <w:rFonts w:ascii="Consolas" w:hAnsi="Consolas"/>
        </w:rPr>
        <w:tab/>
        <w:t>// optional</w:t>
      </w:r>
      <w:r w:rsidR="00C23023" w:rsidRPr="00C8589E">
        <w:rPr>
          <w:rFonts w:ascii="Consolas" w:hAnsi="Consolas"/>
        </w:rPr>
        <w:br/>
      </w:r>
      <w:r w:rsidRPr="00C8589E">
        <w:rPr>
          <w:rFonts w:ascii="Consolas" w:hAnsi="Consolas"/>
          <w:szCs w:val="24"/>
        </w:rPr>
        <w:t>}</w:t>
      </w:r>
    </w:p>
    <w:p w14:paraId="1E419D94" w14:textId="477F204F" w:rsidR="00FF7E4D" w:rsidRPr="00C8589E" w:rsidRDefault="00FF7E4D" w:rsidP="008729B2">
      <w:pPr>
        <w:pStyle w:val="FormatvorlagecodeLateinCourier"/>
        <w:spacing w:before="0"/>
        <w:rPr>
          <w:rFonts w:ascii="Consolas" w:hAnsi="Consolas"/>
        </w:rPr>
      </w:pPr>
      <w:r w:rsidRPr="00C8589E">
        <w:rPr>
          <w:rFonts w:ascii="Consolas" w:hAnsi="Consolas"/>
        </w:rPr>
        <w:t>class AVC2MVCSampleEntry() extends AVC2SampleEntry(</w:t>
      </w:r>
      <w:r w:rsidR="007B3CE6" w:rsidRPr="00C8589E">
        <w:rPr>
          <w:rFonts w:ascii="Consolas" w:hAnsi="Consolas"/>
        </w:rPr>
        <w:t>'avc2' or 'avc4'</w:t>
      </w:r>
      <w:r w:rsidRPr="00C8589E">
        <w:rPr>
          <w:rFonts w:ascii="Consolas" w:hAnsi="Consolas"/>
        </w:rPr>
        <w:t>)</w:t>
      </w:r>
      <w:r w:rsidR="00C46CB6" w:rsidRPr="00C8589E">
        <w:rPr>
          <w:rFonts w:ascii="Consolas" w:hAnsi="Consolas"/>
        </w:rPr>
        <w:t xml:space="preserve"> </w:t>
      </w:r>
      <w:r w:rsidRPr="00C8589E">
        <w:rPr>
          <w:rFonts w:ascii="Consolas" w:hAnsi="Consolas"/>
        </w:rPr>
        <w:t>{</w:t>
      </w:r>
      <w:r w:rsidRPr="00C8589E">
        <w:rPr>
          <w:rFonts w:ascii="Consolas" w:hAnsi="Consolas"/>
        </w:rPr>
        <w:tab/>
        <w:t>View</w:t>
      </w:r>
      <w:r w:rsidRPr="00C8589E">
        <w:rPr>
          <w:rFonts w:ascii="Consolas" w:hAnsi="Consolas"/>
          <w:szCs w:val="24"/>
        </w:rPr>
        <w:t>ScalabilityInformationSEIBox</w:t>
      </w:r>
      <w:r w:rsidRPr="00C8589E">
        <w:rPr>
          <w:rFonts w:ascii="Consolas" w:hAnsi="Consolas"/>
        </w:rPr>
        <w:tab/>
        <w:t>scalability;</w:t>
      </w:r>
      <w:r w:rsidRPr="00C8589E">
        <w:rPr>
          <w:rFonts w:ascii="Consolas" w:hAnsi="Consolas"/>
        </w:rPr>
        <w:tab/>
        <w:t>// optional</w:t>
      </w:r>
      <w:r w:rsidRPr="00C8589E">
        <w:rPr>
          <w:rFonts w:ascii="Consolas" w:hAnsi="Consolas" w:hint="eastAsia"/>
        </w:rPr>
        <w:br/>
      </w:r>
      <w:r w:rsidRPr="00C8589E">
        <w:rPr>
          <w:rFonts w:ascii="Consolas" w:hAnsi="Consolas"/>
        </w:rPr>
        <w:tab/>
        <w:t>ViewIdentifierBox</w:t>
      </w:r>
      <w:r w:rsidRPr="00C8589E">
        <w:rPr>
          <w:rFonts w:ascii="Consolas" w:hAnsi="Consolas"/>
        </w:rPr>
        <w:tab/>
      </w:r>
      <w:r w:rsidRPr="00C8589E">
        <w:rPr>
          <w:rFonts w:ascii="Consolas" w:hAnsi="Consolas"/>
        </w:rPr>
        <w:tab/>
        <w:t>view_identifiers;</w:t>
      </w:r>
      <w:r w:rsidRPr="00C8589E">
        <w:rPr>
          <w:rFonts w:ascii="Consolas" w:hAnsi="Consolas"/>
        </w:rPr>
        <w:tab/>
        <w:t>// optional</w:t>
      </w:r>
      <w:r w:rsidRPr="00C8589E">
        <w:rPr>
          <w:rFonts w:ascii="Consolas" w:hAnsi="Consolas"/>
        </w:rPr>
        <w:br/>
      </w:r>
      <w:r w:rsidRPr="00C8589E">
        <w:rPr>
          <w:rFonts w:ascii="Consolas" w:hAnsi="Consolas"/>
        </w:rPr>
        <w:tab/>
        <w:t>MVCConfigurationBox</w:t>
      </w:r>
      <w:r w:rsidRPr="00C8589E">
        <w:rPr>
          <w:rFonts w:ascii="Consolas" w:hAnsi="Consolas"/>
        </w:rPr>
        <w:tab/>
        <w:t>mvcconfig;</w:t>
      </w:r>
      <w:r w:rsidRPr="00C8589E">
        <w:rPr>
          <w:rFonts w:ascii="Consolas" w:hAnsi="Consolas"/>
        </w:rPr>
        <w:tab/>
      </w:r>
      <w:r w:rsidRPr="00C8589E">
        <w:rPr>
          <w:rFonts w:ascii="Consolas" w:hAnsi="Consolas"/>
        </w:rPr>
        <w:tab/>
        <w:t>// optional</w:t>
      </w:r>
      <w:r w:rsidR="008D7A19" w:rsidRPr="00C8589E">
        <w:rPr>
          <w:rFonts w:ascii="Consolas" w:hAnsi="Consolas"/>
        </w:rPr>
        <w:br/>
      </w:r>
      <w:r w:rsidRPr="00C8589E">
        <w:rPr>
          <w:rFonts w:ascii="Consolas" w:hAnsi="Consolas"/>
        </w:rPr>
        <w:tab/>
        <w:t>MVCViewPriorityAssignmentBox</w:t>
      </w:r>
      <w:r w:rsidRPr="00C8589E">
        <w:rPr>
          <w:rFonts w:ascii="Consolas" w:hAnsi="Consolas"/>
        </w:rPr>
        <w:tab/>
        <w:t>view_priority_method;</w:t>
      </w:r>
      <w:r w:rsidRPr="00C8589E">
        <w:rPr>
          <w:rFonts w:ascii="Consolas" w:hAnsi="Consolas"/>
        </w:rPr>
        <w:tab/>
        <w:t>// optional</w:t>
      </w:r>
      <w:r w:rsidRPr="00C8589E">
        <w:rPr>
          <w:rFonts w:ascii="Consolas" w:hAnsi="Consolas"/>
        </w:rPr>
        <w:br/>
      </w:r>
      <w:r w:rsidRPr="00C8589E">
        <w:rPr>
          <w:rFonts w:ascii="Consolas" w:hAnsi="Consolas"/>
        </w:rPr>
        <w:tab/>
        <w:t>IntrinsicCameraParametersBox</w:t>
      </w:r>
      <w:r w:rsidRPr="00C8589E">
        <w:rPr>
          <w:rFonts w:ascii="Consolas" w:hAnsi="Consolas"/>
        </w:rPr>
        <w:tab/>
        <w:t>intrinsic_camera_params;</w:t>
      </w:r>
      <w:r w:rsidRPr="00C8589E">
        <w:rPr>
          <w:rFonts w:ascii="Consolas" w:hAnsi="Consolas"/>
        </w:rPr>
        <w:tab/>
        <w:t>// optional</w:t>
      </w:r>
      <w:r w:rsidRPr="00C8589E">
        <w:rPr>
          <w:rFonts w:ascii="Consolas" w:hAnsi="Consolas"/>
        </w:rPr>
        <w:br/>
      </w:r>
      <w:r w:rsidRPr="00C8589E">
        <w:rPr>
          <w:rFonts w:ascii="Consolas" w:hAnsi="Consolas"/>
        </w:rPr>
        <w:tab/>
        <w:t>ExtrinsicCameraParametersBox</w:t>
      </w:r>
      <w:r w:rsidRPr="00C8589E">
        <w:rPr>
          <w:rFonts w:ascii="Consolas" w:hAnsi="Consolas"/>
        </w:rPr>
        <w:tab/>
        <w:t>extrinsic_camera_params</w:t>
      </w:r>
      <w:r w:rsidRPr="00C8589E">
        <w:rPr>
          <w:rFonts w:ascii="Consolas" w:hAnsi="Consolas"/>
        </w:rPr>
        <w:tab/>
        <w:t>// optional</w:t>
      </w:r>
      <w:r w:rsidRPr="00C8589E">
        <w:rPr>
          <w:rFonts w:ascii="Consolas" w:hAnsi="Consolas"/>
        </w:rPr>
        <w:br/>
      </w:r>
      <w:r w:rsidR="007B3CE6" w:rsidRPr="00C8589E">
        <w:rPr>
          <w:rFonts w:ascii="Consolas" w:hAnsi="Consolas"/>
        </w:rPr>
        <w:tab/>
        <w:t>M</w:t>
      </w:r>
      <w:r w:rsidR="00C12433" w:rsidRPr="00C8589E">
        <w:rPr>
          <w:rFonts w:ascii="Consolas" w:hAnsi="Consolas"/>
        </w:rPr>
        <w:t>VD</w:t>
      </w:r>
      <w:r w:rsidR="007B3CE6" w:rsidRPr="00C8589E">
        <w:rPr>
          <w:rFonts w:ascii="Consolas" w:hAnsi="Consolas"/>
        </w:rPr>
        <w:t>ConfigurationBox</w:t>
      </w:r>
      <w:r w:rsidR="007B3CE6" w:rsidRPr="00C8589E">
        <w:rPr>
          <w:rFonts w:ascii="Consolas" w:hAnsi="Consolas"/>
        </w:rPr>
        <w:tab/>
        <w:t>mvdconfig;</w:t>
      </w:r>
      <w:r w:rsidR="007B3CE6" w:rsidRPr="00C8589E">
        <w:rPr>
          <w:rFonts w:ascii="Consolas" w:hAnsi="Consolas"/>
        </w:rPr>
        <w:tab/>
        <w:t>// optional</w:t>
      </w:r>
      <w:r w:rsidR="007B3CE6" w:rsidRPr="00C8589E">
        <w:rPr>
          <w:rFonts w:ascii="Consolas" w:hAnsi="Consolas"/>
        </w:rPr>
        <w:br/>
      </w:r>
      <w:r w:rsidR="007B3CE6" w:rsidRPr="00C8589E">
        <w:rPr>
          <w:rFonts w:ascii="Consolas" w:hAnsi="Consolas"/>
        </w:rPr>
        <w:tab/>
        <w:t>M</w:t>
      </w:r>
      <w:r w:rsidR="00C12433" w:rsidRPr="00C8589E">
        <w:rPr>
          <w:rFonts w:ascii="Consolas" w:hAnsi="Consolas"/>
        </w:rPr>
        <w:t>VD</w:t>
      </w:r>
      <w:r w:rsidR="007B3CE6" w:rsidRPr="00C8589E">
        <w:rPr>
          <w:rFonts w:ascii="Consolas" w:hAnsi="Consolas"/>
        </w:rPr>
        <w:t>S</w:t>
      </w:r>
      <w:r w:rsidR="007B3CE6" w:rsidRPr="00C8589E">
        <w:rPr>
          <w:rFonts w:ascii="Consolas" w:hAnsi="Consolas"/>
          <w:szCs w:val="24"/>
        </w:rPr>
        <w:t>calabilityInformationSEIBox</w:t>
      </w:r>
      <w:r w:rsidR="007B3CE6" w:rsidRPr="00C8589E">
        <w:rPr>
          <w:rFonts w:ascii="Consolas" w:hAnsi="Consolas"/>
        </w:rPr>
        <w:tab/>
        <w:t>mvdscalinfosei;</w:t>
      </w:r>
      <w:r w:rsidR="007B3CE6" w:rsidRPr="00C8589E">
        <w:rPr>
          <w:rFonts w:ascii="Consolas" w:hAnsi="Consolas"/>
        </w:rPr>
        <w:tab/>
        <w:t>// optional</w:t>
      </w:r>
      <w:r w:rsidR="007B3CE6" w:rsidRPr="00C8589E">
        <w:rPr>
          <w:rFonts w:ascii="Consolas" w:hAnsi="Consolas"/>
        </w:rPr>
        <w:br/>
      </w:r>
      <w:r w:rsidRPr="00C8589E">
        <w:rPr>
          <w:rFonts w:ascii="Consolas" w:hAnsi="Consolas"/>
        </w:rPr>
        <w:t>}</w:t>
      </w:r>
    </w:p>
    <w:p w14:paraId="5646F5EE" w14:textId="730751F6" w:rsidR="008729B2" w:rsidRPr="00C8589E" w:rsidRDefault="008729B2" w:rsidP="008729B2">
      <w:pPr>
        <w:pStyle w:val="FormatvorlagecodeLateinCourier"/>
        <w:spacing w:before="0"/>
        <w:rPr>
          <w:rFonts w:ascii="Consolas" w:hAnsi="Consolas"/>
        </w:rPr>
      </w:pPr>
      <w:r w:rsidRPr="00C8589E">
        <w:rPr>
          <w:rFonts w:ascii="Consolas" w:hAnsi="Consolas"/>
        </w:rPr>
        <w:lastRenderedPageBreak/>
        <w:t>// Use this if the track is NOT AVC compatible</w:t>
      </w:r>
      <w:r w:rsidRPr="00C8589E">
        <w:rPr>
          <w:rFonts w:ascii="Consolas" w:hAnsi="Consolas"/>
        </w:rPr>
        <w:br/>
        <w:t>class MVCSampleEntry() extends VisualSampleEntry(</w:t>
      </w:r>
      <w:r w:rsidR="007B3CE6" w:rsidRPr="00C8589E">
        <w:rPr>
          <w:rFonts w:ascii="Consolas" w:hAnsi="Consolas"/>
        </w:rPr>
        <w:t>'</w:t>
      </w:r>
      <w:r w:rsidR="007B3CE6" w:rsidRPr="00C8589E">
        <w:rPr>
          <w:rStyle w:val="codeZchn"/>
          <w:rFonts w:ascii="Consolas" w:hAnsi="Consolas"/>
        </w:rPr>
        <w:t>mvc1', 'mvc2',</w:t>
      </w:r>
      <w:r w:rsidR="007B3CE6" w:rsidRPr="00C8589E">
        <w:rPr>
          <w:rStyle w:val="codeZchn"/>
          <w:rFonts w:ascii="Consolas" w:hAnsi="Consolas"/>
        </w:rPr>
        <w:br/>
      </w:r>
      <w:r w:rsidR="007B3CE6" w:rsidRPr="00C8589E">
        <w:rPr>
          <w:rStyle w:val="codeZchn"/>
          <w:rFonts w:ascii="Consolas" w:hAnsi="Consolas"/>
        </w:rPr>
        <w:tab/>
      </w:r>
      <w:r w:rsidR="007B3CE6" w:rsidRPr="00C8589E">
        <w:rPr>
          <w:rStyle w:val="codeZchn"/>
          <w:rFonts w:ascii="Consolas" w:hAnsi="Consolas"/>
        </w:rPr>
        <w:tab/>
      </w:r>
      <w:r w:rsidR="007B3CE6" w:rsidRPr="00C8589E">
        <w:rPr>
          <w:rStyle w:val="codeZchn"/>
          <w:rFonts w:ascii="Consolas" w:hAnsi="Consolas"/>
        </w:rPr>
        <w:tab/>
      </w:r>
      <w:r w:rsidR="007B3CE6" w:rsidRPr="00C8589E">
        <w:rPr>
          <w:rStyle w:val="codeZchn"/>
          <w:rFonts w:ascii="Consolas" w:hAnsi="Consolas"/>
        </w:rPr>
        <w:tab/>
      </w:r>
      <w:r w:rsidR="007B3CE6" w:rsidRPr="00C8589E">
        <w:rPr>
          <w:rStyle w:val="codeZchn"/>
          <w:rFonts w:ascii="Consolas" w:hAnsi="Consolas"/>
        </w:rPr>
        <w:tab/>
      </w:r>
      <w:r w:rsidR="007B3CE6" w:rsidRPr="00C8589E">
        <w:rPr>
          <w:rStyle w:val="codeZchn"/>
          <w:rFonts w:ascii="Consolas" w:hAnsi="Consolas"/>
        </w:rPr>
        <w:tab/>
      </w:r>
      <w:r w:rsidR="007B3CE6" w:rsidRPr="00C8589E">
        <w:rPr>
          <w:rStyle w:val="codeZchn"/>
          <w:rFonts w:ascii="Consolas" w:hAnsi="Consolas"/>
        </w:rPr>
        <w:tab/>
      </w:r>
      <w:r w:rsidR="007B3CE6" w:rsidRPr="00C8589E">
        <w:rPr>
          <w:rStyle w:val="codeZchn"/>
          <w:rFonts w:ascii="Consolas" w:hAnsi="Consolas"/>
        </w:rPr>
        <w:tab/>
      </w:r>
      <w:r w:rsidR="007B3CE6" w:rsidRPr="00C8589E">
        <w:rPr>
          <w:rStyle w:val="codeZchn"/>
          <w:rFonts w:ascii="Consolas" w:hAnsi="Consolas"/>
        </w:rPr>
        <w:tab/>
      </w:r>
      <w:r w:rsidR="007B3CE6" w:rsidRPr="00C8589E">
        <w:rPr>
          <w:rStyle w:val="codeZchn"/>
          <w:rFonts w:ascii="Consolas" w:hAnsi="Consolas"/>
        </w:rPr>
        <w:tab/>
      </w:r>
      <w:r w:rsidR="007B3CE6" w:rsidRPr="00C8589E">
        <w:rPr>
          <w:rStyle w:val="codeZchn"/>
          <w:rFonts w:ascii="Consolas" w:hAnsi="Consolas"/>
        </w:rPr>
        <w:tab/>
      </w:r>
      <w:r w:rsidR="007B3CE6" w:rsidRPr="00C8589E">
        <w:rPr>
          <w:rStyle w:val="codeZchn"/>
          <w:rFonts w:ascii="Consolas" w:hAnsi="Consolas"/>
        </w:rPr>
        <w:tab/>
      </w:r>
      <w:r w:rsidR="007B3CE6" w:rsidRPr="00C8589E">
        <w:rPr>
          <w:rStyle w:val="codeZchn"/>
          <w:rFonts w:ascii="Consolas" w:hAnsi="Consolas"/>
        </w:rPr>
        <w:tab/>
      </w:r>
      <w:r w:rsidR="007B3CE6" w:rsidRPr="00C8589E">
        <w:rPr>
          <w:rStyle w:val="codeZchn"/>
          <w:rFonts w:ascii="Consolas" w:hAnsi="Consolas"/>
        </w:rPr>
        <w:tab/>
      </w:r>
      <w:r w:rsidR="007B3CE6" w:rsidRPr="00C8589E">
        <w:rPr>
          <w:rStyle w:val="codeZchn"/>
          <w:rFonts w:ascii="Consolas" w:hAnsi="Consolas"/>
        </w:rPr>
        <w:tab/>
      </w:r>
      <w:r w:rsidR="007B3CE6" w:rsidRPr="00C8589E">
        <w:rPr>
          <w:rStyle w:val="codeZchn"/>
          <w:rFonts w:ascii="Consolas" w:hAnsi="Consolas"/>
        </w:rPr>
        <w:tab/>
      </w:r>
      <w:r w:rsidR="007B3CE6" w:rsidRPr="00C8589E">
        <w:rPr>
          <w:rStyle w:val="codeZchn"/>
          <w:rFonts w:ascii="Consolas" w:hAnsi="Consolas"/>
        </w:rPr>
        <w:tab/>
      </w:r>
      <w:r w:rsidR="007B3CE6" w:rsidRPr="00C8589E">
        <w:rPr>
          <w:rStyle w:val="codeZchn"/>
          <w:rFonts w:ascii="Consolas" w:hAnsi="Consolas"/>
        </w:rPr>
        <w:tab/>
        <w:t>'mvc3'</w:t>
      </w:r>
      <w:r w:rsidR="00C23023" w:rsidRPr="00C8589E">
        <w:rPr>
          <w:rStyle w:val="codeZchn"/>
          <w:rFonts w:ascii="Consolas" w:hAnsi="Consolas"/>
        </w:rPr>
        <w:t>,</w:t>
      </w:r>
      <w:r w:rsidR="007B3CE6" w:rsidRPr="00C8589E">
        <w:rPr>
          <w:rStyle w:val="codeZchn"/>
          <w:rFonts w:ascii="Consolas" w:hAnsi="Consolas"/>
        </w:rPr>
        <w:t xml:space="preserve"> or 'mvc4'</w:t>
      </w:r>
      <w:r w:rsidRPr="00C8589E">
        <w:rPr>
          <w:rFonts w:ascii="Consolas" w:hAnsi="Consolas"/>
        </w:rPr>
        <w:t>)</w:t>
      </w:r>
      <w:r w:rsidR="00C46CB6" w:rsidRPr="00C8589E">
        <w:rPr>
          <w:rFonts w:ascii="Consolas" w:hAnsi="Consolas"/>
        </w:rPr>
        <w:t xml:space="preserve"> </w:t>
      </w:r>
      <w:r w:rsidRPr="00C8589E">
        <w:rPr>
          <w:rFonts w:ascii="Consolas" w:hAnsi="Consolas"/>
        </w:rPr>
        <w:t>{</w:t>
      </w:r>
      <w:r w:rsidR="007B3CE6" w:rsidRPr="00C8589E">
        <w:rPr>
          <w:rFonts w:ascii="Consolas" w:hAnsi="Consolas"/>
        </w:rPr>
        <w:br/>
      </w:r>
      <w:r w:rsidRPr="00C8589E">
        <w:rPr>
          <w:rFonts w:ascii="Consolas" w:hAnsi="Consolas"/>
        </w:rPr>
        <w:tab/>
        <w:t>MVCConfigurationBox</w:t>
      </w:r>
      <w:r w:rsidRPr="00C8589E">
        <w:rPr>
          <w:rFonts w:ascii="Consolas" w:hAnsi="Consolas"/>
        </w:rPr>
        <w:tab/>
        <w:t xml:space="preserve">mvcconfig; </w:t>
      </w:r>
      <w:r w:rsidRPr="00C8589E">
        <w:rPr>
          <w:rFonts w:ascii="Consolas" w:hAnsi="Consolas"/>
        </w:rPr>
        <w:tab/>
      </w:r>
      <w:r w:rsidRPr="00C8589E">
        <w:rPr>
          <w:rFonts w:ascii="Consolas" w:hAnsi="Consolas"/>
        </w:rPr>
        <w:tab/>
      </w:r>
      <w:r w:rsidRPr="00C8589E">
        <w:rPr>
          <w:rFonts w:ascii="Consolas" w:hAnsi="Consolas"/>
        </w:rPr>
        <w:tab/>
        <w:t>// mandatory</w:t>
      </w:r>
      <w:r w:rsidRPr="00C8589E">
        <w:rPr>
          <w:rFonts w:ascii="Consolas" w:hAnsi="Consolas"/>
        </w:rPr>
        <w:br/>
      </w:r>
      <w:r w:rsidRPr="00C8589E">
        <w:rPr>
          <w:rFonts w:ascii="Consolas" w:hAnsi="Consolas"/>
        </w:rPr>
        <w:tab/>
        <w:t>View</w:t>
      </w:r>
      <w:r w:rsidRPr="00C8589E">
        <w:rPr>
          <w:rFonts w:ascii="Consolas" w:hAnsi="Consolas"/>
          <w:szCs w:val="24"/>
        </w:rPr>
        <w:t>ScalabilityInformationSEIBox</w:t>
      </w:r>
      <w:r w:rsidRPr="00C8589E">
        <w:rPr>
          <w:rFonts w:ascii="Consolas" w:hAnsi="Consolas"/>
        </w:rPr>
        <w:tab/>
        <w:t>scalability;</w:t>
      </w:r>
      <w:r w:rsidRPr="00C8589E">
        <w:rPr>
          <w:rFonts w:ascii="Consolas" w:hAnsi="Consolas"/>
        </w:rPr>
        <w:tab/>
        <w:t>// optional</w:t>
      </w:r>
      <w:r w:rsidRPr="00C8589E">
        <w:rPr>
          <w:rFonts w:ascii="Consolas" w:hAnsi="Consolas" w:hint="eastAsia"/>
        </w:rPr>
        <w:br/>
      </w:r>
      <w:r w:rsidRPr="00C8589E">
        <w:rPr>
          <w:rFonts w:ascii="Consolas" w:hAnsi="Consolas"/>
        </w:rPr>
        <w:tab/>
        <w:t>ViewIdentifierBox</w:t>
      </w:r>
      <w:r w:rsidRPr="00C8589E">
        <w:rPr>
          <w:rFonts w:ascii="Consolas" w:hAnsi="Consolas"/>
        </w:rPr>
        <w:tab/>
        <w:t>view_identifiers;</w:t>
      </w:r>
      <w:r w:rsidRPr="00C8589E">
        <w:rPr>
          <w:rFonts w:ascii="Consolas" w:hAnsi="Consolas"/>
        </w:rPr>
        <w:tab/>
      </w:r>
      <w:r w:rsidRPr="00C8589E">
        <w:rPr>
          <w:rFonts w:ascii="Consolas" w:hAnsi="Consolas"/>
        </w:rPr>
        <w:tab/>
        <w:t>// mandatory</w:t>
      </w:r>
      <w:r w:rsidRPr="00C8589E">
        <w:rPr>
          <w:rFonts w:ascii="Consolas" w:hAnsi="Consolas"/>
        </w:rPr>
        <w:br/>
      </w:r>
      <w:r w:rsidRPr="00C8589E">
        <w:rPr>
          <w:rFonts w:ascii="Consolas" w:hAnsi="Consolas"/>
        </w:rPr>
        <w:tab/>
        <w:t xml:space="preserve">MPEG4BitRateBox bitrate; </w:t>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rPr>
        <w:tab/>
        <w:t>// optional</w:t>
      </w:r>
      <w:r w:rsidRPr="00C8589E">
        <w:rPr>
          <w:rFonts w:ascii="Consolas" w:hAnsi="Consolas"/>
        </w:rPr>
        <w:br/>
      </w:r>
      <w:r w:rsidRPr="00C8589E">
        <w:rPr>
          <w:rFonts w:ascii="Consolas" w:hAnsi="Consolas"/>
        </w:rPr>
        <w:tab/>
        <w:t>MPEG4ExtensionDescriptorsBox descr;</w:t>
      </w:r>
      <w:r w:rsidRPr="00C8589E">
        <w:rPr>
          <w:rFonts w:ascii="Consolas" w:hAnsi="Consolas"/>
        </w:rPr>
        <w:tab/>
      </w:r>
      <w:r w:rsidRPr="00C8589E">
        <w:rPr>
          <w:rFonts w:ascii="Consolas" w:hAnsi="Consolas"/>
        </w:rPr>
        <w:tab/>
        <w:t>// optional</w:t>
      </w:r>
      <w:r w:rsidRPr="00C8589E">
        <w:rPr>
          <w:rFonts w:ascii="Consolas" w:hAnsi="Consolas"/>
        </w:rPr>
        <w:br/>
      </w:r>
      <w:r w:rsidRPr="00C8589E">
        <w:rPr>
          <w:rFonts w:ascii="Consolas" w:hAnsi="Consolas"/>
        </w:rPr>
        <w:tab/>
        <w:t>MVCViewPriorityAssignmentBox</w:t>
      </w:r>
      <w:r w:rsidRPr="00C8589E">
        <w:rPr>
          <w:rFonts w:ascii="Consolas" w:hAnsi="Consolas"/>
        </w:rPr>
        <w:tab/>
        <w:t>view_priority_method;</w:t>
      </w:r>
      <w:r w:rsidRPr="00C8589E">
        <w:rPr>
          <w:rFonts w:ascii="Consolas" w:hAnsi="Consolas"/>
        </w:rPr>
        <w:tab/>
        <w:t>// optional</w:t>
      </w:r>
      <w:r w:rsidRPr="00C8589E">
        <w:rPr>
          <w:rFonts w:ascii="Consolas" w:hAnsi="Consolas"/>
        </w:rPr>
        <w:br/>
      </w:r>
      <w:r w:rsidRPr="00C8589E">
        <w:rPr>
          <w:rFonts w:ascii="Consolas" w:hAnsi="Consolas"/>
        </w:rPr>
        <w:tab/>
        <w:t>IntrinsicCameraParametersBox</w:t>
      </w:r>
      <w:r w:rsidRPr="00C8589E">
        <w:rPr>
          <w:rFonts w:ascii="Consolas" w:hAnsi="Consolas"/>
        </w:rPr>
        <w:tab/>
        <w:t>intrinsic_camera_params;</w:t>
      </w:r>
      <w:r w:rsidRPr="00C8589E">
        <w:rPr>
          <w:rFonts w:ascii="Consolas" w:hAnsi="Consolas"/>
        </w:rPr>
        <w:tab/>
        <w:t>// optional</w:t>
      </w:r>
      <w:r w:rsidRPr="00C8589E">
        <w:rPr>
          <w:rFonts w:ascii="Consolas" w:hAnsi="Consolas"/>
        </w:rPr>
        <w:br/>
      </w:r>
      <w:r w:rsidRPr="00C8589E">
        <w:rPr>
          <w:rFonts w:ascii="Consolas" w:hAnsi="Consolas"/>
        </w:rPr>
        <w:tab/>
        <w:t>ExtrinsicCameraParametersBox</w:t>
      </w:r>
      <w:r w:rsidRPr="00C8589E">
        <w:rPr>
          <w:rFonts w:ascii="Consolas" w:hAnsi="Consolas"/>
        </w:rPr>
        <w:tab/>
        <w:t>extrinsic_camera_params</w:t>
      </w:r>
      <w:r w:rsidRPr="00C8589E">
        <w:rPr>
          <w:rFonts w:ascii="Consolas" w:hAnsi="Consolas"/>
        </w:rPr>
        <w:tab/>
        <w:t>// optional</w:t>
      </w:r>
      <w:r w:rsidRPr="00C8589E">
        <w:rPr>
          <w:rFonts w:ascii="Consolas" w:hAnsi="Consolas"/>
        </w:rPr>
        <w:br/>
      </w:r>
      <w:r w:rsidR="00C23023" w:rsidRPr="00C8589E">
        <w:rPr>
          <w:rFonts w:ascii="Consolas" w:hAnsi="Consolas"/>
        </w:rPr>
        <w:tab/>
        <w:t>M</w:t>
      </w:r>
      <w:r w:rsidR="00C12433" w:rsidRPr="00C8589E">
        <w:rPr>
          <w:rFonts w:ascii="Consolas" w:hAnsi="Consolas"/>
        </w:rPr>
        <w:t>VD</w:t>
      </w:r>
      <w:r w:rsidR="00C23023" w:rsidRPr="00C8589E">
        <w:rPr>
          <w:rFonts w:ascii="Consolas" w:hAnsi="Consolas"/>
        </w:rPr>
        <w:t>ConfigurationBox</w:t>
      </w:r>
      <w:r w:rsidR="00C23023" w:rsidRPr="00C8589E">
        <w:rPr>
          <w:rFonts w:ascii="Consolas" w:hAnsi="Consolas"/>
        </w:rPr>
        <w:tab/>
        <w:t>mvdconfig;</w:t>
      </w:r>
      <w:r w:rsidR="00C23023" w:rsidRPr="00C8589E">
        <w:rPr>
          <w:rFonts w:ascii="Consolas" w:hAnsi="Consolas"/>
        </w:rPr>
        <w:tab/>
        <w:t>// optional</w:t>
      </w:r>
      <w:r w:rsidR="00C23023" w:rsidRPr="00C8589E">
        <w:rPr>
          <w:rFonts w:ascii="Consolas" w:hAnsi="Consolas"/>
        </w:rPr>
        <w:br/>
      </w:r>
      <w:r w:rsidR="00C23023" w:rsidRPr="00C8589E">
        <w:rPr>
          <w:rFonts w:ascii="Consolas" w:hAnsi="Consolas"/>
        </w:rPr>
        <w:tab/>
        <w:t>M</w:t>
      </w:r>
      <w:r w:rsidR="00C12433" w:rsidRPr="00C8589E">
        <w:rPr>
          <w:rFonts w:ascii="Consolas" w:hAnsi="Consolas"/>
        </w:rPr>
        <w:t>VD</w:t>
      </w:r>
      <w:r w:rsidR="00C23023" w:rsidRPr="00C8589E">
        <w:rPr>
          <w:rFonts w:ascii="Consolas" w:hAnsi="Consolas"/>
        </w:rPr>
        <w:t>S</w:t>
      </w:r>
      <w:r w:rsidR="00C23023" w:rsidRPr="00C8589E">
        <w:rPr>
          <w:rFonts w:ascii="Consolas" w:hAnsi="Consolas"/>
          <w:szCs w:val="24"/>
        </w:rPr>
        <w:t>calabilityInformationSEIBox</w:t>
      </w:r>
      <w:r w:rsidR="00C23023" w:rsidRPr="00C8589E">
        <w:rPr>
          <w:rFonts w:ascii="Consolas" w:hAnsi="Consolas"/>
        </w:rPr>
        <w:tab/>
        <w:t>mvdscalinfosei;</w:t>
      </w:r>
      <w:r w:rsidR="00C23023" w:rsidRPr="00C8589E">
        <w:rPr>
          <w:rFonts w:ascii="Consolas" w:hAnsi="Consolas"/>
        </w:rPr>
        <w:tab/>
        <w:t>// optional</w:t>
      </w:r>
      <w:r w:rsidR="00C23023" w:rsidRPr="00C8589E">
        <w:rPr>
          <w:rFonts w:ascii="Consolas" w:hAnsi="Consolas"/>
        </w:rPr>
        <w:br/>
      </w:r>
      <w:r w:rsidRPr="00C8589E">
        <w:rPr>
          <w:rFonts w:ascii="Consolas" w:hAnsi="Consolas"/>
        </w:rPr>
        <w:t>}</w:t>
      </w:r>
    </w:p>
    <w:p w14:paraId="7B559585" w14:textId="77777777" w:rsidR="00C23023" w:rsidRPr="00C8589E" w:rsidRDefault="00C23023" w:rsidP="00C23023">
      <w:pPr>
        <w:pStyle w:val="code"/>
        <w:spacing w:before="0" w:after="240"/>
        <w:rPr>
          <w:rFonts w:ascii="Consolas" w:hAnsi="Consolas"/>
          <w:szCs w:val="24"/>
        </w:rPr>
      </w:pPr>
      <w:r w:rsidRPr="00C8589E">
        <w:rPr>
          <w:rFonts w:ascii="Consolas" w:hAnsi="Consolas"/>
          <w:szCs w:val="24"/>
        </w:rPr>
        <w:t>class M</w:t>
      </w:r>
      <w:r w:rsidR="00AC6231" w:rsidRPr="00C8589E">
        <w:rPr>
          <w:rFonts w:ascii="Consolas" w:hAnsi="Consolas"/>
          <w:szCs w:val="24"/>
        </w:rPr>
        <w:t>VD</w:t>
      </w:r>
      <w:r w:rsidRPr="00C8589E">
        <w:rPr>
          <w:rFonts w:ascii="Consolas" w:hAnsi="Consolas"/>
          <w:szCs w:val="24"/>
        </w:rPr>
        <w:t xml:space="preserve">SampleEntry() extends VisualSampleEntry </w:t>
      </w:r>
      <w:r w:rsidRPr="00C8589E">
        <w:rPr>
          <w:rFonts w:ascii="Consolas" w:hAnsi="Consolas"/>
        </w:rPr>
        <w:t>('</w:t>
      </w:r>
      <w:r w:rsidRPr="00C8589E">
        <w:rPr>
          <w:rStyle w:val="codeZchn"/>
          <w:rFonts w:ascii="Consolas" w:hAnsi="Consolas"/>
        </w:rPr>
        <w:t>mvd1', 'mvd2',</w:t>
      </w:r>
      <w:r w:rsidRPr="00C8589E">
        <w:rPr>
          <w:rStyle w:val="codeZchn"/>
          <w:rFonts w:ascii="Consolas" w:hAnsi="Consolas"/>
        </w:rPr>
        <w:br/>
      </w:r>
      <w:r w:rsidRPr="00C8589E">
        <w:rPr>
          <w:rStyle w:val="codeZchn"/>
          <w:rFonts w:ascii="Consolas" w:hAnsi="Consolas"/>
        </w:rPr>
        <w:tab/>
      </w:r>
      <w:r w:rsidRPr="00C8589E">
        <w:rPr>
          <w:rStyle w:val="codeZchn"/>
          <w:rFonts w:ascii="Consolas" w:hAnsi="Consolas"/>
        </w:rPr>
        <w:tab/>
      </w:r>
      <w:r w:rsidRPr="00C8589E">
        <w:rPr>
          <w:rStyle w:val="codeZchn"/>
          <w:rFonts w:ascii="Consolas" w:hAnsi="Consolas"/>
        </w:rPr>
        <w:tab/>
      </w:r>
      <w:r w:rsidRPr="00C8589E">
        <w:rPr>
          <w:rStyle w:val="codeZchn"/>
          <w:rFonts w:ascii="Consolas" w:hAnsi="Consolas"/>
        </w:rPr>
        <w:tab/>
      </w:r>
      <w:r w:rsidRPr="00C8589E">
        <w:rPr>
          <w:rStyle w:val="codeZchn"/>
          <w:rFonts w:ascii="Consolas" w:hAnsi="Consolas"/>
        </w:rPr>
        <w:tab/>
      </w:r>
      <w:r w:rsidRPr="00C8589E">
        <w:rPr>
          <w:rStyle w:val="codeZchn"/>
          <w:rFonts w:ascii="Consolas" w:hAnsi="Consolas"/>
        </w:rPr>
        <w:tab/>
      </w:r>
      <w:r w:rsidRPr="00C8589E">
        <w:rPr>
          <w:rStyle w:val="codeZchn"/>
          <w:rFonts w:ascii="Consolas" w:hAnsi="Consolas"/>
        </w:rPr>
        <w:tab/>
      </w:r>
      <w:r w:rsidRPr="00C8589E">
        <w:rPr>
          <w:rStyle w:val="codeZchn"/>
          <w:rFonts w:ascii="Consolas" w:hAnsi="Consolas"/>
        </w:rPr>
        <w:tab/>
      </w:r>
      <w:r w:rsidRPr="00C8589E">
        <w:rPr>
          <w:rStyle w:val="codeZchn"/>
          <w:rFonts w:ascii="Consolas" w:hAnsi="Consolas"/>
        </w:rPr>
        <w:tab/>
      </w:r>
      <w:r w:rsidRPr="00C8589E">
        <w:rPr>
          <w:rStyle w:val="codeZchn"/>
          <w:rFonts w:ascii="Consolas" w:hAnsi="Consolas"/>
        </w:rPr>
        <w:tab/>
      </w:r>
      <w:r w:rsidRPr="00C8589E">
        <w:rPr>
          <w:rStyle w:val="codeZchn"/>
          <w:rFonts w:ascii="Consolas" w:hAnsi="Consolas"/>
        </w:rPr>
        <w:tab/>
      </w:r>
      <w:r w:rsidRPr="00C8589E">
        <w:rPr>
          <w:rStyle w:val="codeZchn"/>
          <w:rFonts w:ascii="Consolas" w:hAnsi="Consolas"/>
        </w:rPr>
        <w:tab/>
      </w:r>
      <w:r w:rsidRPr="00C8589E">
        <w:rPr>
          <w:rStyle w:val="codeZchn"/>
          <w:rFonts w:ascii="Consolas" w:hAnsi="Consolas"/>
        </w:rPr>
        <w:tab/>
      </w:r>
      <w:r w:rsidRPr="00C8589E">
        <w:rPr>
          <w:rStyle w:val="codeZchn"/>
          <w:rFonts w:ascii="Consolas" w:hAnsi="Consolas"/>
        </w:rPr>
        <w:tab/>
      </w:r>
      <w:r w:rsidRPr="00C8589E">
        <w:rPr>
          <w:rStyle w:val="codeZchn"/>
          <w:rFonts w:ascii="Consolas" w:hAnsi="Consolas"/>
        </w:rPr>
        <w:tab/>
      </w:r>
      <w:r w:rsidRPr="00C8589E">
        <w:rPr>
          <w:rStyle w:val="codeZchn"/>
          <w:rFonts w:ascii="Consolas" w:hAnsi="Consolas"/>
        </w:rPr>
        <w:tab/>
      </w:r>
      <w:r w:rsidRPr="00C8589E">
        <w:rPr>
          <w:rStyle w:val="codeZchn"/>
          <w:rFonts w:ascii="Consolas" w:hAnsi="Consolas"/>
        </w:rPr>
        <w:tab/>
        <w:t>'mvd3', or 'mvd4'</w:t>
      </w:r>
      <w:r w:rsidRPr="00C8589E">
        <w:rPr>
          <w:rFonts w:ascii="Consolas" w:hAnsi="Consolas"/>
        </w:rPr>
        <w:t>) {</w:t>
      </w:r>
      <w:r w:rsidRPr="00C8589E">
        <w:rPr>
          <w:rFonts w:ascii="Consolas" w:hAnsi="Consolas"/>
        </w:rPr>
        <w:br/>
      </w:r>
      <w:r w:rsidRPr="00C8589E">
        <w:rPr>
          <w:rFonts w:ascii="Consolas" w:hAnsi="Consolas"/>
          <w:szCs w:val="24"/>
        </w:rPr>
        <w:tab/>
        <w:t>M</w:t>
      </w:r>
      <w:r w:rsidR="00C12433" w:rsidRPr="00C8589E">
        <w:rPr>
          <w:rFonts w:ascii="Consolas" w:hAnsi="Consolas"/>
        </w:rPr>
        <w:t>VD</w:t>
      </w:r>
      <w:r w:rsidRPr="00C8589E">
        <w:rPr>
          <w:rFonts w:ascii="Consolas" w:hAnsi="Consolas"/>
          <w:szCs w:val="24"/>
        </w:rPr>
        <w:t>ConfigurationBox</w:t>
      </w:r>
      <w:r w:rsidRPr="00C8589E">
        <w:rPr>
          <w:rFonts w:ascii="Consolas" w:hAnsi="Consolas"/>
          <w:szCs w:val="24"/>
        </w:rPr>
        <w:tab/>
        <w:t>mvdconfig;</w:t>
      </w:r>
      <w:r w:rsidRPr="00C8589E">
        <w:rPr>
          <w:rFonts w:ascii="Consolas" w:hAnsi="Consolas"/>
          <w:szCs w:val="24"/>
        </w:rPr>
        <w:tab/>
      </w:r>
      <w:r w:rsidRPr="00C8589E">
        <w:rPr>
          <w:rFonts w:ascii="Consolas" w:hAnsi="Consolas"/>
          <w:szCs w:val="24"/>
        </w:rPr>
        <w:tab/>
        <w:t>// mandatory</w:t>
      </w:r>
      <w:r w:rsidRPr="00C8589E">
        <w:rPr>
          <w:rFonts w:ascii="Consolas" w:hAnsi="Consolas"/>
          <w:szCs w:val="24"/>
        </w:rPr>
        <w:br/>
      </w:r>
      <w:r w:rsidRPr="00C8589E">
        <w:rPr>
          <w:rFonts w:ascii="Consolas" w:hAnsi="Consolas"/>
          <w:szCs w:val="24"/>
        </w:rPr>
        <w:tab/>
        <w:t>M</w:t>
      </w:r>
      <w:r w:rsidR="00C12433" w:rsidRPr="00C8589E">
        <w:rPr>
          <w:rFonts w:ascii="Consolas" w:hAnsi="Consolas"/>
        </w:rPr>
        <w:t>VD</w:t>
      </w:r>
      <w:r w:rsidRPr="00C8589E">
        <w:rPr>
          <w:rFonts w:ascii="Consolas" w:hAnsi="Consolas"/>
          <w:szCs w:val="24"/>
        </w:rPr>
        <w:t>ScalabilityInformationSEIBox</w:t>
      </w:r>
      <w:r w:rsidRPr="00C8589E">
        <w:rPr>
          <w:rFonts w:ascii="Consolas" w:hAnsi="Consolas"/>
          <w:szCs w:val="24"/>
        </w:rPr>
        <w:tab/>
        <w:t>mvdscalinfosei;</w:t>
      </w:r>
      <w:r w:rsidRPr="00C8589E">
        <w:rPr>
          <w:rFonts w:ascii="Consolas" w:hAnsi="Consolas"/>
          <w:szCs w:val="24"/>
        </w:rPr>
        <w:tab/>
        <w:t>// optional</w:t>
      </w:r>
      <w:r w:rsidRPr="00C8589E">
        <w:rPr>
          <w:rFonts w:ascii="Consolas" w:hAnsi="Consolas"/>
          <w:szCs w:val="24"/>
        </w:rPr>
        <w:br/>
      </w:r>
      <w:r w:rsidRPr="00C8589E">
        <w:rPr>
          <w:rFonts w:ascii="Consolas" w:hAnsi="Consolas"/>
          <w:szCs w:val="24"/>
        </w:rPr>
        <w:tab/>
        <w:t>ViewIdentifierBox</w:t>
      </w:r>
      <w:r w:rsidRPr="00C8589E">
        <w:rPr>
          <w:rFonts w:ascii="Consolas" w:hAnsi="Consolas"/>
          <w:szCs w:val="24"/>
        </w:rPr>
        <w:tab/>
        <w:t>view_identifiers;</w:t>
      </w:r>
      <w:r w:rsidRPr="00C8589E">
        <w:rPr>
          <w:rFonts w:ascii="Consolas" w:hAnsi="Consolas"/>
          <w:szCs w:val="24"/>
        </w:rPr>
        <w:tab/>
      </w:r>
      <w:r w:rsidRPr="00C8589E">
        <w:rPr>
          <w:rFonts w:ascii="Consolas" w:hAnsi="Consolas"/>
          <w:szCs w:val="24"/>
        </w:rPr>
        <w:tab/>
        <w:t>// mandatory</w:t>
      </w:r>
      <w:r w:rsidRPr="00C8589E">
        <w:rPr>
          <w:rFonts w:ascii="Consolas" w:hAnsi="Consolas"/>
          <w:szCs w:val="24"/>
        </w:rPr>
        <w:br/>
      </w:r>
      <w:r w:rsidRPr="00C8589E">
        <w:rPr>
          <w:rFonts w:ascii="Consolas" w:hAnsi="Consolas"/>
          <w:szCs w:val="24"/>
        </w:rPr>
        <w:tab/>
        <w:t>MPEG4BitRateBox bitrate;</w:t>
      </w:r>
      <w:r w:rsidRPr="00C8589E">
        <w:rPr>
          <w:rFonts w:ascii="Consolas" w:hAnsi="Consolas"/>
          <w:szCs w:val="24"/>
        </w:rPr>
        <w:tab/>
      </w:r>
      <w:r w:rsidRPr="00C8589E">
        <w:rPr>
          <w:rFonts w:ascii="Consolas" w:hAnsi="Consolas"/>
          <w:szCs w:val="24"/>
        </w:rPr>
        <w:tab/>
      </w:r>
      <w:r w:rsidRPr="00C8589E">
        <w:rPr>
          <w:rFonts w:ascii="Consolas" w:hAnsi="Consolas"/>
          <w:szCs w:val="24"/>
        </w:rPr>
        <w:tab/>
      </w:r>
      <w:r w:rsidRPr="00C8589E">
        <w:rPr>
          <w:rFonts w:ascii="Consolas" w:hAnsi="Consolas"/>
          <w:szCs w:val="24"/>
        </w:rPr>
        <w:tab/>
      </w:r>
      <w:r w:rsidRPr="00C8589E">
        <w:rPr>
          <w:rFonts w:ascii="Consolas" w:hAnsi="Consolas"/>
          <w:szCs w:val="24"/>
        </w:rPr>
        <w:tab/>
        <w:t>// optional</w:t>
      </w:r>
      <w:r w:rsidRPr="00C8589E">
        <w:rPr>
          <w:rFonts w:ascii="Consolas" w:hAnsi="Consolas"/>
          <w:szCs w:val="24"/>
        </w:rPr>
        <w:br/>
      </w:r>
      <w:r w:rsidRPr="00C8589E">
        <w:rPr>
          <w:rFonts w:ascii="Consolas" w:hAnsi="Consolas"/>
          <w:szCs w:val="24"/>
        </w:rPr>
        <w:tab/>
        <w:t>MPEG4ExtensionDescriptorsBox descr;</w:t>
      </w:r>
      <w:r w:rsidRPr="00C8589E">
        <w:rPr>
          <w:rFonts w:ascii="Consolas" w:hAnsi="Consolas"/>
          <w:szCs w:val="24"/>
        </w:rPr>
        <w:tab/>
      </w:r>
      <w:r w:rsidRPr="00C8589E">
        <w:rPr>
          <w:rFonts w:ascii="Consolas" w:hAnsi="Consolas"/>
          <w:szCs w:val="24"/>
        </w:rPr>
        <w:tab/>
        <w:t>// optional</w:t>
      </w:r>
      <w:r w:rsidRPr="00C8589E">
        <w:rPr>
          <w:rFonts w:ascii="Consolas" w:hAnsi="Consolas"/>
          <w:szCs w:val="24"/>
        </w:rPr>
        <w:br/>
      </w:r>
      <w:r w:rsidRPr="00C8589E">
        <w:rPr>
          <w:rFonts w:ascii="Consolas" w:hAnsi="Consolas"/>
          <w:szCs w:val="24"/>
        </w:rPr>
        <w:tab/>
        <w:t>MVCViewPriorityAssignmentBox</w:t>
      </w:r>
      <w:r w:rsidRPr="00C8589E">
        <w:rPr>
          <w:rFonts w:ascii="Consolas" w:hAnsi="Consolas"/>
          <w:szCs w:val="24"/>
        </w:rPr>
        <w:tab/>
        <w:t>view_priority_method;</w:t>
      </w:r>
      <w:r w:rsidRPr="00C8589E">
        <w:rPr>
          <w:rFonts w:ascii="Consolas" w:hAnsi="Consolas"/>
          <w:szCs w:val="24"/>
        </w:rPr>
        <w:tab/>
        <w:t>// optional</w:t>
      </w:r>
      <w:r w:rsidRPr="00C8589E">
        <w:rPr>
          <w:rFonts w:ascii="Consolas" w:hAnsi="Consolas"/>
          <w:szCs w:val="24"/>
        </w:rPr>
        <w:br/>
      </w:r>
      <w:r w:rsidRPr="00C8589E">
        <w:rPr>
          <w:rFonts w:ascii="Consolas" w:hAnsi="Consolas"/>
          <w:szCs w:val="24"/>
        </w:rPr>
        <w:tab/>
        <w:t>IntrinsicCameraParametersBox</w:t>
      </w:r>
      <w:r w:rsidRPr="00C8589E">
        <w:rPr>
          <w:rFonts w:ascii="Consolas" w:hAnsi="Consolas"/>
          <w:szCs w:val="24"/>
        </w:rPr>
        <w:tab/>
        <w:t>intrinsic_camera_params;</w:t>
      </w:r>
      <w:r w:rsidRPr="00C8589E">
        <w:rPr>
          <w:rFonts w:ascii="Consolas" w:hAnsi="Consolas"/>
          <w:szCs w:val="24"/>
        </w:rPr>
        <w:tab/>
        <w:t>// optional</w:t>
      </w:r>
      <w:r w:rsidRPr="00C8589E">
        <w:rPr>
          <w:rFonts w:ascii="Consolas" w:hAnsi="Consolas"/>
          <w:szCs w:val="24"/>
        </w:rPr>
        <w:br/>
      </w:r>
      <w:r w:rsidRPr="00C8589E">
        <w:rPr>
          <w:rFonts w:ascii="Consolas" w:hAnsi="Consolas"/>
          <w:szCs w:val="24"/>
        </w:rPr>
        <w:tab/>
        <w:t>ExtrinsicCameraParametersBox</w:t>
      </w:r>
      <w:r w:rsidRPr="00C8589E">
        <w:rPr>
          <w:rFonts w:ascii="Consolas" w:hAnsi="Consolas"/>
          <w:szCs w:val="24"/>
        </w:rPr>
        <w:tab/>
        <w:t>extrinsic_camera_params</w:t>
      </w:r>
      <w:r w:rsidRPr="00C8589E">
        <w:rPr>
          <w:rFonts w:ascii="Consolas" w:hAnsi="Consolas"/>
          <w:szCs w:val="24"/>
        </w:rPr>
        <w:tab/>
        <w:t>// optional</w:t>
      </w:r>
      <w:r w:rsidRPr="00C8589E">
        <w:rPr>
          <w:rFonts w:ascii="Consolas" w:hAnsi="Consolas"/>
          <w:szCs w:val="24"/>
        </w:rPr>
        <w:br/>
        <w:t>}</w:t>
      </w:r>
    </w:p>
    <w:p w14:paraId="1D56009C" w14:textId="77777777" w:rsidR="008729B2" w:rsidRPr="00C8589E" w:rsidRDefault="008729B2" w:rsidP="0083043A">
      <w:pPr>
        <w:pStyle w:val="Heading4"/>
        <w:rPr>
          <w:rFonts w:ascii="Calibri" w:hAnsi="Calibri"/>
        </w:rPr>
      </w:pPr>
      <w:r w:rsidRPr="00C8589E">
        <w:rPr>
          <w:rFonts w:ascii="Calibri" w:hAnsi="Calibri"/>
        </w:rPr>
        <w:t>Semantics</w:t>
      </w:r>
    </w:p>
    <w:p w14:paraId="07622CBA" w14:textId="7AE02D58" w:rsidR="00C23023" w:rsidRPr="00C8589E" w:rsidRDefault="00C23023" w:rsidP="00C23023">
      <w:pPr>
        <w:pStyle w:val="fields"/>
        <w:spacing w:before="0" w:after="220"/>
        <w:ind w:left="714" w:hanging="357"/>
        <w:rPr>
          <w:rFonts w:ascii="Calibri" w:hAnsi="Calibri"/>
        </w:rPr>
      </w:pPr>
      <w:r w:rsidRPr="00C8589E">
        <w:rPr>
          <w:rFonts w:ascii="Calibri" w:hAnsi="Calibri"/>
        </w:rPr>
        <w:t xml:space="preserve">When the </w:t>
      </w:r>
      <w:r w:rsidRPr="00C8589E">
        <w:rPr>
          <w:rFonts w:ascii="Calibri" w:hAnsi="Calibri"/>
          <w:szCs w:val="24"/>
        </w:rPr>
        <w:t>sample</w:t>
      </w:r>
      <w:r w:rsidRPr="00C8589E">
        <w:rPr>
          <w:rFonts w:ascii="Calibri" w:hAnsi="Calibri"/>
        </w:rPr>
        <w:t xml:space="preserve"> entry is ‘mvc1’, ‘mvc2’, 'mvc3', or 'mvc4', </w:t>
      </w:r>
      <w:r w:rsidRPr="00C8589E">
        <w:rPr>
          <w:rFonts w:ascii="Consolas" w:hAnsi="Consolas"/>
          <w:noProof/>
        </w:rPr>
        <w:t>Compressorname</w:t>
      </w:r>
      <w:r w:rsidRPr="00C8589E">
        <w:rPr>
          <w:rFonts w:ascii="Calibri" w:hAnsi="Calibri"/>
        </w:rPr>
        <w:t xml:space="preserve"> in the base class </w:t>
      </w:r>
      <w:r w:rsidRPr="00C8589E">
        <w:rPr>
          <w:rFonts w:ascii="Consolas" w:hAnsi="Consolas"/>
          <w:noProof/>
        </w:rPr>
        <w:t>VisualSampleEntry</w:t>
      </w:r>
      <w:r w:rsidRPr="00C8589E">
        <w:rPr>
          <w:rFonts w:ascii="Calibri" w:hAnsi="Calibri"/>
        </w:rPr>
        <w:t xml:space="preserve"> indicates the name of the compressor used, with the value </w:t>
      </w:r>
      <w:r w:rsidRPr="00C8589E">
        <w:rPr>
          <w:rFonts w:ascii="Consolas" w:hAnsi="Consolas"/>
          <w:noProof/>
        </w:rPr>
        <w:t xml:space="preserve">“\012MVC Coding” </w:t>
      </w:r>
      <w:r w:rsidRPr="00C8589E">
        <w:rPr>
          <w:rFonts w:ascii="Calibri" w:hAnsi="Calibri"/>
        </w:rPr>
        <w:t>being recommended (\012 is 10, the length of the string “MVC coding” in bytes).</w:t>
      </w:r>
    </w:p>
    <w:p w14:paraId="5C5A9D0E" w14:textId="77777777" w:rsidR="00C23023" w:rsidRPr="00C8589E" w:rsidRDefault="00C23023" w:rsidP="00C23023">
      <w:pPr>
        <w:pStyle w:val="fields"/>
        <w:spacing w:before="0" w:after="220"/>
        <w:ind w:left="714" w:hanging="357"/>
        <w:rPr>
          <w:rFonts w:ascii="Calibri" w:hAnsi="Calibri"/>
          <w:szCs w:val="24"/>
        </w:rPr>
      </w:pPr>
      <w:r w:rsidRPr="00C8589E">
        <w:rPr>
          <w:rFonts w:ascii="Calibri" w:hAnsi="Calibri"/>
        </w:rPr>
        <w:t xml:space="preserve">When the sample entry is ‘mvd1’, ‘mvd2’, 'mvd3', or 'mvd4', </w:t>
      </w:r>
      <w:r w:rsidRPr="00C8589E">
        <w:rPr>
          <w:rFonts w:ascii="Consolas" w:hAnsi="Consolas"/>
          <w:noProof/>
        </w:rPr>
        <w:t>Compressorname</w:t>
      </w:r>
      <w:r w:rsidRPr="00C8589E">
        <w:rPr>
          <w:rFonts w:ascii="Calibri" w:hAnsi="Calibri"/>
        </w:rPr>
        <w:t xml:space="preserve"> in the base class </w:t>
      </w:r>
      <w:r w:rsidRPr="00C8589E">
        <w:rPr>
          <w:rFonts w:ascii="Consolas" w:hAnsi="Consolas"/>
          <w:noProof/>
        </w:rPr>
        <w:t>VisualSampleEntry</w:t>
      </w:r>
      <w:r w:rsidRPr="00C8589E">
        <w:rPr>
          <w:rFonts w:ascii="Calibri" w:hAnsi="Calibri"/>
        </w:rPr>
        <w:t xml:space="preserve"> indicates the name of the compressor used, with the value </w:t>
      </w:r>
      <w:r w:rsidRPr="00C8589E">
        <w:rPr>
          <w:rFonts w:ascii="Consolas" w:hAnsi="Consolas"/>
          <w:noProof/>
        </w:rPr>
        <w:t xml:space="preserve">“\012MVD Coding” </w:t>
      </w:r>
      <w:r w:rsidRPr="00C8589E">
        <w:rPr>
          <w:rFonts w:ascii="Calibri" w:hAnsi="Calibri"/>
        </w:rPr>
        <w:t>being recommended (\012 is 10, the length of the string “MVD coding” in bytes).</w:t>
      </w:r>
    </w:p>
    <w:p w14:paraId="1B4818DA" w14:textId="77777777" w:rsidR="00C23023" w:rsidRPr="00C8589E" w:rsidRDefault="00C23023" w:rsidP="00C23023">
      <w:pPr>
        <w:pStyle w:val="fields"/>
        <w:spacing w:after="240"/>
        <w:ind w:left="714" w:hanging="357"/>
        <w:rPr>
          <w:rFonts w:ascii="Calibri" w:hAnsi="Calibri"/>
        </w:rPr>
      </w:pPr>
      <w:r w:rsidRPr="00C8589E">
        <w:rPr>
          <w:rFonts w:ascii="Consolas" w:hAnsi="Consolas"/>
          <w:noProof/>
        </w:rPr>
        <w:t xml:space="preserve">depth_width </w:t>
      </w:r>
      <w:r w:rsidRPr="00C8589E">
        <w:rPr>
          <w:rFonts w:ascii="Calibri" w:hAnsi="Calibri"/>
        </w:rPr>
        <w:t>and</w:t>
      </w:r>
      <w:r w:rsidRPr="00C8589E">
        <w:rPr>
          <w:rFonts w:ascii="Consolas" w:hAnsi="Consolas"/>
          <w:noProof/>
        </w:rPr>
        <w:t xml:space="preserve"> depth_height </w:t>
      </w:r>
      <w:r w:rsidRPr="00C8589E">
        <w:rPr>
          <w:rFonts w:ascii="Calibri" w:hAnsi="Calibri"/>
        </w:rPr>
        <w:t xml:space="preserve">give the values of the width and height, respectively, of the coded depth view components, in pixels, in the stream to which the sample entry containing the </w:t>
      </w:r>
      <w:r w:rsidRPr="00C8589E">
        <w:rPr>
          <w:rFonts w:ascii="Calibri" w:hAnsi="Calibri"/>
          <w:szCs w:val="24"/>
        </w:rPr>
        <w:t>M</w:t>
      </w:r>
      <w:r w:rsidR="00C12433" w:rsidRPr="00C8589E">
        <w:rPr>
          <w:rFonts w:ascii="Calibri" w:hAnsi="Calibri"/>
        </w:rPr>
        <w:t>VD</w:t>
      </w:r>
      <w:r w:rsidRPr="00C8589E">
        <w:rPr>
          <w:rFonts w:ascii="Calibri" w:hAnsi="Calibri"/>
          <w:szCs w:val="24"/>
        </w:rPr>
        <w:t>DepthResolutionBox() is included applies</w:t>
      </w:r>
      <w:r w:rsidRPr="00C8589E">
        <w:rPr>
          <w:rFonts w:ascii="Calibri" w:hAnsi="Calibri"/>
        </w:rPr>
        <w:t>.</w:t>
      </w:r>
    </w:p>
    <w:p w14:paraId="37EE12DA" w14:textId="77777777" w:rsidR="00C23023" w:rsidRPr="00C8589E" w:rsidRDefault="00C23023" w:rsidP="00C23023">
      <w:pPr>
        <w:pStyle w:val="fields"/>
        <w:spacing w:after="220"/>
        <w:ind w:left="714" w:hanging="357"/>
        <w:rPr>
          <w:rFonts w:ascii="Consolas" w:hAnsi="Consolas" w:cs="Courier"/>
          <w:noProof/>
          <w:lang w:eastAsia="zh-CN"/>
        </w:rPr>
      </w:pPr>
      <w:r w:rsidRPr="00C8589E">
        <w:rPr>
          <w:rFonts w:ascii="Consolas" w:hAnsi="Consolas" w:cs="Courier"/>
          <w:noProof/>
          <w:lang w:eastAsia="zh-CN"/>
        </w:rPr>
        <w:t>mvdDepthRes</w:t>
      </w:r>
      <w:r w:rsidRPr="00C8589E">
        <w:rPr>
          <w:rFonts w:ascii="Calibri" w:hAnsi="Calibri"/>
          <w:szCs w:val="24"/>
        </w:rPr>
        <w:t xml:space="preserve"> contains the width and height of the coded depth view components in the stream </w:t>
      </w:r>
      <w:r w:rsidRPr="00C8589E">
        <w:rPr>
          <w:rFonts w:ascii="Calibri" w:hAnsi="Calibri"/>
        </w:rPr>
        <w:t>to which the sample entry</w:t>
      </w:r>
      <w:r w:rsidRPr="00C8589E">
        <w:rPr>
          <w:rFonts w:ascii="Calibri" w:hAnsi="Calibri"/>
          <w:szCs w:val="24"/>
        </w:rPr>
        <w:t xml:space="preserve"> applies</w:t>
      </w:r>
      <w:r w:rsidRPr="00C8589E">
        <w:rPr>
          <w:rFonts w:ascii="Calibri" w:hAnsi="Calibri"/>
        </w:rPr>
        <w:t xml:space="preserve">. When not present, the width and height of </w:t>
      </w:r>
      <w:r w:rsidRPr="00C8589E">
        <w:rPr>
          <w:rFonts w:ascii="Calibri" w:hAnsi="Calibri"/>
          <w:szCs w:val="24"/>
        </w:rPr>
        <w:t xml:space="preserve">the coded depth view components are inferred to be the same as the </w:t>
      </w:r>
      <w:r w:rsidRPr="00C8589E">
        <w:rPr>
          <w:rFonts w:ascii="Calibri" w:hAnsi="Calibri"/>
        </w:rPr>
        <w:t xml:space="preserve">width and height of </w:t>
      </w:r>
      <w:r w:rsidRPr="00C8589E">
        <w:rPr>
          <w:rFonts w:ascii="Calibri" w:hAnsi="Calibri"/>
          <w:szCs w:val="24"/>
        </w:rPr>
        <w:t>the coded texture view components</w:t>
      </w:r>
      <w:r w:rsidRPr="00C8589E">
        <w:rPr>
          <w:rFonts w:ascii="Calibri" w:hAnsi="Calibri"/>
        </w:rPr>
        <w:t>.</w:t>
      </w:r>
    </w:p>
    <w:p w14:paraId="4355FCC1" w14:textId="77777777" w:rsidR="008729B2" w:rsidRPr="00C8589E" w:rsidRDefault="00C23023" w:rsidP="008729B2">
      <w:pPr>
        <w:pStyle w:val="fields"/>
        <w:spacing w:before="0" w:after="220"/>
        <w:ind w:left="714" w:hanging="357"/>
        <w:rPr>
          <w:rFonts w:ascii="Calibri" w:hAnsi="Calibri"/>
          <w:szCs w:val="24"/>
        </w:rPr>
      </w:pPr>
      <w:r w:rsidRPr="00C8589E">
        <w:rPr>
          <w:rFonts w:ascii="Consolas" w:hAnsi="Consolas" w:cs="Courier"/>
          <w:noProof/>
          <w:lang w:eastAsia="zh-CN"/>
        </w:rPr>
        <w:t>mvc</w:t>
      </w:r>
      <w:r w:rsidR="008729B2" w:rsidRPr="00C8589E">
        <w:rPr>
          <w:rFonts w:ascii="Consolas" w:hAnsi="Consolas" w:cs="Courier"/>
          <w:noProof/>
          <w:lang w:eastAsia="zh-CN"/>
        </w:rPr>
        <w:t>scalinfosei</w:t>
      </w:r>
      <w:r w:rsidR="008729B2" w:rsidRPr="00C8589E">
        <w:rPr>
          <w:rFonts w:ascii="Calibri" w:hAnsi="Calibri"/>
          <w:szCs w:val="24"/>
        </w:rPr>
        <w:t xml:space="preserve"> contains an SEI NAL unit containing only a view scalability information SEI message as specified in </w:t>
      </w:r>
      <w:r w:rsidR="008729B2" w:rsidRPr="00C8589E">
        <w:rPr>
          <w:rFonts w:ascii="Calibri" w:hAnsi="Calibri"/>
        </w:rPr>
        <w:t>ISO/IEC 14496-10</w:t>
      </w:r>
      <w:r w:rsidR="008729B2" w:rsidRPr="00C8589E">
        <w:rPr>
          <w:rFonts w:ascii="Calibri" w:hAnsi="Calibri"/>
          <w:szCs w:val="24"/>
        </w:rPr>
        <w:t xml:space="preserve"> Annex H. The ’size’ field of the container box ViewScalabilityInformationSEIBox shall not be equal to 0 or 1.</w:t>
      </w:r>
    </w:p>
    <w:p w14:paraId="54CE3D7F" w14:textId="77777777" w:rsidR="00C23023" w:rsidRPr="00C8589E" w:rsidRDefault="00C23023" w:rsidP="00C23023">
      <w:pPr>
        <w:pStyle w:val="fields"/>
        <w:spacing w:after="220"/>
        <w:ind w:left="714" w:hanging="357"/>
        <w:rPr>
          <w:rFonts w:ascii="Calibri" w:hAnsi="Calibri"/>
          <w:szCs w:val="24"/>
        </w:rPr>
      </w:pPr>
      <w:r w:rsidRPr="00C8589E">
        <w:rPr>
          <w:rFonts w:ascii="Consolas" w:hAnsi="Consolas"/>
          <w:noProof/>
        </w:rPr>
        <w:t>mvdscalinfosei</w:t>
      </w:r>
      <w:r w:rsidRPr="00C8589E">
        <w:rPr>
          <w:rFonts w:ascii="Calibri" w:hAnsi="Calibri"/>
          <w:szCs w:val="24"/>
        </w:rPr>
        <w:t xml:space="preserve"> contains an SEI NAL unit containing only a 3DVC scalability information SEI message as specified in </w:t>
      </w:r>
      <w:r w:rsidRPr="00C8589E">
        <w:rPr>
          <w:rFonts w:ascii="Calibri" w:hAnsi="Calibri"/>
        </w:rPr>
        <w:t>ISO/IEC 14496-10</w:t>
      </w:r>
      <w:r w:rsidRPr="00C8589E">
        <w:rPr>
          <w:rFonts w:ascii="Calibri" w:hAnsi="Calibri"/>
          <w:szCs w:val="24"/>
        </w:rPr>
        <w:t xml:space="preserve"> Annex I. The ’size’ field of the container box M</w:t>
      </w:r>
      <w:r w:rsidR="00C12433" w:rsidRPr="00C8589E">
        <w:rPr>
          <w:rFonts w:ascii="Calibri" w:hAnsi="Calibri"/>
        </w:rPr>
        <w:t>VD</w:t>
      </w:r>
      <w:r w:rsidRPr="00C8589E">
        <w:rPr>
          <w:rFonts w:ascii="Calibri" w:hAnsi="Calibri"/>
          <w:szCs w:val="24"/>
        </w:rPr>
        <w:t>ScalabilityInformationSEIBox shall not be equal to 0 or 1.</w:t>
      </w:r>
    </w:p>
    <w:p w14:paraId="071A129F" w14:textId="77777777" w:rsidR="008729B2" w:rsidRPr="00C8589E" w:rsidRDefault="008729B2" w:rsidP="0083043A">
      <w:pPr>
        <w:pStyle w:val="Heading2"/>
        <w:rPr>
          <w:rFonts w:ascii="Calibri" w:hAnsi="Calibri"/>
        </w:rPr>
      </w:pPr>
      <w:bookmarkStart w:id="299" w:name="_Toc374356431"/>
      <w:bookmarkStart w:id="300" w:name="_Toc232234505"/>
      <w:bookmarkStart w:id="301" w:name="_Toc370302979"/>
      <w:bookmarkStart w:id="302" w:name="_Toc370303295"/>
      <w:r w:rsidRPr="00C8589E">
        <w:rPr>
          <w:rFonts w:ascii="Calibri" w:hAnsi="Calibri"/>
        </w:rPr>
        <w:lastRenderedPageBreak/>
        <w:t>MVC specific information boxes</w:t>
      </w:r>
      <w:bookmarkEnd w:id="299"/>
      <w:bookmarkEnd w:id="300"/>
      <w:bookmarkEnd w:id="301"/>
      <w:bookmarkEnd w:id="302"/>
    </w:p>
    <w:p w14:paraId="0E491D4E" w14:textId="77777777" w:rsidR="008729B2" w:rsidRPr="00C8589E" w:rsidRDefault="008729B2" w:rsidP="0083043A">
      <w:pPr>
        <w:pStyle w:val="Heading3"/>
        <w:rPr>
          <w:rFonts w:ascii="Calibri" w:hAnsi="Calibri"/>
        </w:rPr>
      </w:pPr>
      <w:r w:rsidRPr="00C8589E">
        <w:rPr>
          <w:rFonts w:ascii="Calibri" w:hAnsi="Calibri"/>
        </w:rPr>
        <w:t>Introduction</w:t>
      </w:r>
    </w:p>
    <w:p w14:paraId="25F5EE03" w14:textId="77777777" w:rsidR="008729B2" w:rsidRPr="00C8589E" w:rsidRDefault="008729B2" w:rsidP="008729B2">
      <w:pPr>
        <w:spacing w:after="220"/>
        <w:rPr>
          <w:rFonts w:ascii="Calibri" w:hAnsi="Calibri"/>
          <w:b/>
        </w:rPr>
      </w:pPr>
      <w:r w:rsidRPr="00C8589E">
        <w:rPr>
          <w:rFonts w:ascii="Calibri" w:hAnsi="Calibri"/>
        </w:rPr>
        <w:t xml:space="preserve">The following boxes specify information that relate to more than one output view of an MVC </w:t>
      </w:r>
      <w:r w:rsidR="00BF4FC5" w:rsidRPr="00C8589E">
        <w:rPr>
          <w:rFonts w:ascii="Calibri" w:hAnsi="Calibri"/>
        </w:rPr>
        <w:t xml:space="preserve">or MVD </w:t>
      </w:r>
      <w:r w:rsidRPr="00C8589E">
        <w:rPr>
          <w:rFonts w:ascii="Calibri" w:hAnsi="Calibri"/>
        </w:rPr>
        <w:t xml:space="preserve">elementary stream. As any subset of views of an MVC </w:t>
      </w:r>
      <w:r w:rsidR="00BF4FC5" w:rsidRPr="00C8589E">
        <w:rPr>
          <w:rFonts w:ascii="Calibri" w:hAnsi="Calibri"/>
        </w:rPr>
        <w:t xml:space="preserve">or MVD </w:t>
      </w:r>
      <w:r w:rsidRPr="00C8589E">
        <w:rPr>
          <w:rFonts w:ascii="Calibri" w:hAnsi="Calibri"/>
        </w:rPr>
        <w:t>elementary stream can be chosen for output, the information carried in these boxes is not necessarily specific to any track and thus contained separately. The information can be specified for different groups of output views.</w:t>
      </w:r>
    </w:p>
    <w:p w14:paraId="66B8B72A" w14:textId="77777777" w:rsidR="008729B2" w:rsidRPr="00C8589E" w:rsidRDefault="008729B2" w:rsidP="0083043A">
      <w:pPr>
        <w:pStyle w:val="Heading3"/>
        <w:rPr>
          <w:rFonts w:ascii="Calibri" w:hAnsi="Calibri"/>
        </w:rPr>
      </w:pPr>
      <w:r w:rsidRPr="00C8589E">
        <w:rPr>
          <w:rFonts w:ascii="Calibri" w:hAnsi="Calibri"/>
        </w:rPr>
        <w:t>Multiview Information Box</w:t>
      </w:r>
    </w:p>
    <w:p w14:paraId="5757AA70" w14:textId="77777777" w:rsidR="008729B2" w:rsidRPr="00C8589E" w:rsidRDefault="008729B2" w:rsidP="0083043A">
      <w:pPr>
        <w:pStyle w:val="Heading4"/>
        <w:rPr>
          <w:rFonts w:ascii="Calibri" w:hAnsi="Calibri"/>
        </w:rPr>
      </w:pPr>
      <w:r w:rsidRPr="00C8589E">
        <w:rPr>
          <w:rFonts w:ascii="Calibri" w:hAnsi="Calibri"/>
        </w:rPr>
        <w:t>Definition</w:t>
      </w:r>
    </w:p>
    <w:p w14:paraId="59325EE8" w14:textId="77777777" w:rsidR="008729B2" w:rsidRPr="00C8589E" w:rsidRDefault="008729B2" w:rsidP="008729B2">
      <w:pPr>
        <w:pStyle w:val="Atom"/>
        <w:keepNext w:val="0"/>
        <w:spacing w:before="0" w:after="240"/>
        <w:rPr>
          <w:rFonts w:ascii="Calibri" w:hAnsi="Calibri"/>
        </w:rPr>
      </w:pPr>
      <w:r w:rsidRPr="00C8589E">
        <w:rPr>
          <w:rFonts w:ascii="Calibri" w:hAnsi="Calibri"/>
        </w:rPr>
        <w:t>Box Type:</w:t>
      </w:r>
      <w:r w:rsidRPr="00C8589E">
        <w:rPr>
          <w:rFonts w:ascii="Calibri" w:hAnsi="Calibri"/>
        </w:rPr>
        <w:tab/>
        <w:t>`mvci’</w:t>
      </w:r>
      <w:r w:rsidRPr="00C8589E">
        <w:rPr>
          <w:rFonts w:ascii="Calibri" w:hAnsi="Calibri"/>
        </w:rPr>
        <w:br/>
        <w:t>Container:</w:t>
      </w:r>
      <w:r w:rsidRPr="00C8589E">
        <w:rPr>
          <w:rFonts w:ascii="Calibri" w:hAnsi="Calibri"/>
        </w:rPr>
        <w:tab/>
        <w:t>Media Information Box (</w:t>
      </w:r>
      <w:r w:rsidRPr="00C8589E">
        <w:rPr>
          <w:rFonts w:ascii="Consolas" w:hAnsi="Consolas"/>
          <w:noProof/>
        </w:rPr>
        <w:t>‘minf’</w:t>
      </w:r>
      <w:r w:rsidRPr="00C8589E">
        <w:rPr>
          <w:rFonts w:ascii="Calibri" w:hAnsi="Calibri"/>
        </w:rPr>
        <w:t>)</w:t>
      </w:r>
      <w:r w:rsidRPr="00C8589E">
        <w:rPr>
          <w:rFonts w:ascii="Calibri" w:hAnsi="Calibri"/>
        </w:rPr>
        <w:br/>
        <w:t>Mandatory:</w:t>
      </w:r>
      <w:r w:rsidRPr="00C8589E">
        <w:rPr>
          <w:rFonts w:ascii="Calibri" w:hAnsi="Calibri"/>
        </w:rPr>
        <w:tab/>
        <w:t>No</w:t>
      </w:r>
      <w:r w:rsidRPr="00C8589E">
        <w:rPr>
          <w:rFonts w:ascii="Calibri" w:hAnsi="Calibri"/>
        </w:rPr>
        <w:br/>
        <w:t>Quantity:</w:t>
      </w:r>
      <w:r w:rsidRPr="00C8589E">
        <w:rPr>
          <w:rFonts w:ascii="Calibri" w:hAnsi="Calibri"/>
        </w:rPr>
        <w:tab/>
        <w:t>Zero or one</w:t>
      </w:r>
    </w:p>
    <w:p w14:paraId="7C6FCA69" w14:textId="77777777" w:rsidR="008729B2" w:rsidRPr="00C8589E" w:rsidRDefault="008729B2" w:rsidP="008729B2">
      <w:pPr>
        <w:rPr>
          <w:rFonts w:ascii="Calibri" w:hAnsi="Calibri"/>
        </w:rPr>
      </w:pPr>
      <w:r w:rsidRPr="00C8589E">
        <w:rPr>
          <w:rFonts w:ascii="Calibri" w:hAnsi="Calibri"/>
        </w:rPr>
        <w:t>Located in the Media Information Box of the base view track indicated by the ‘sbas’ track reference, this box contains Multiview Group boxes</w:t>
      </w:r>
      <w:r w:rsidRPr="00C8589E">
        <w:rPr>
          <w:rFonts w:ascii="Calibri" w:eastAsia="SimSun" w:hAnsi="Calibri" w:hint="eastAsia"/>
          <w:lang w:eastAsia="zh-CN"/>
        </w:rPr>
        <w:t>,</w:t>
      </w:r>
      <w:r w:rsidRPr="00C8589E">
        <w:rPr>
          <w:rFonts w:ascii="Calibri" w:hAnsi="Calibri"/>
        </w:rPr>
        <w:t xml:space="preserve"> and Multiview Group Relation boxes.</w:t>
      </w:r>
    </w:p>
    <w:p w14:paraId="67B52011" w14:textId="77777777" w:rsidR="008729B2" w:rsidRPr="00C8589E" w:rsidRDefault="008729B2" w:rsidP="0083043A">
      <w:pPr>
        <w:pStyle w:val="Heading4"/>
        <w:rPr>
          <w:rFonts w:ascii="Calibri" w:hAnsi="Calibri"/>
        </w:rPr>
      </w:pPr>
      <w:r w:rsidRPr="00C8589E">
        <w:rPr>
          <w:rFonts w:ascii="Calibri" w:hAnsi="Calibri"/>
        </w:rPr>
        <w:t>Syntax</w:t>
      </w:r>
    </w:p>
    <w:p w14:paraId="2A9C2B2E" w14:textId="77777777" w:rsidR="008729B2" w:rsidRPr="00C8589E" w:rsidRDefault="008729B2" w:rsidP="008729B2">
      <w:pPr>
        <w:pStyle w:val="FormatvorlagecodeLateinCourier"/>
        <w:spacing w:before="0" w:after="200"/>
        <w:rPr>
          <w:rFonts w:ascii="Consolas" w:hAnsi="Consolas"/>
        </w:rPr>
      </w:pPr>
      <w:r w:rsidRPr="00C8589E">
        <w:rPr>
          <w:rFonts w:ascii="Consolas" w:hAnsi="Consolas"/>
        </w:rPr>
        <w:t>aligned(8) class MultiviewInformationBox</w:t>
      </w:r>
      <w:r w:rsidRPr="00C8589E">
        <w:rPr>
          <w:rFonts w:ascii="Consolas" w:hAnsi="Consolas"/>
        </w:rPr>
        <w:br/>
      </w:r>
      <w:r w:rsidRPr="00C8589E">
        <w:rPr>
          <w:rFonts w:ascii="Consolas" w:hAnsi="Consolas"/>
        </w:rPr>
        <w:tab/>
        <w:t>extends FullBox(‘mvci’, version = 0, flags) {</w:t>
      </w:r>
      <w:r w:rsidRPr="00C8589E">
        <w:rPr>
          <w:rFonts w:ascii="Consolas" w:hAnsi="Consolas"/>
        </w:rPr>
        <w:br/>
        <w:t>}</w:t>
      </w:r>
    </w:p>
    <w:p w14:paraId="443158FB" w14:textId="77777777" w:rsidR="008729B2" w:rsidRPr="00C8589E" w:rsidRDefault="008729B2" w:rsidP="0083043A">
      <w:pPr>
        <w:pStyle w:val="Heading3"/>
        <w:rPr>
          <w:rFonts w:ascii="Calibri" w:hAnsi="Calibri"/>
        </w:rPr>
      </w:pPr>
      <w:bookmarkStart w:id="303" w:name="_Ref201138998"/>
      <w:r w:rsidRPr="00C8589E">
        <w:rPr>
          <w:rFonts w:ascii="Calibri" w:hAnsi="Calibri"/>
        </w:rPr>
        <w:t>Multiview Group Box</w:t>
      </w:r>
      <w:bookmarkEnd w:id="303"/>
    </w:p>
    <w:p w14:paraId="342F63C9" w14:textId="77777777" w:rsidR="008729B2" w:rsidRPr="00C8589E" w:rsidRDefault="008729B2" w:rsidP="0083043A">
      <w:pPr>
        <w:pStyle w:val="Heading4"/>
        <w:rPr>
          <w:rFonts w:ascii="Calibri" w:hAnsi="Calibri"/>
        </w:rPr>
      </w:pPr>
      <w:r w:rsidRPr="00C8589E">
        <w:rPr>
          <w:rFonts w:ascii="Calibri" w:hAnsi="Calibri"/>
        </w:rPr>
        <w:t>Definition</w:t>
      </w:r>
    </w:p>
    <w:p w14:paraId="1913DE41" w14:textId="77777777" w:rsidR="008729B2" w:rsidRPr="00C8589E" w:rsidRDefault="008729B2" w:rsidP="008729B2">
      <w:pPr>
        <w:pStyle w:val="Atom"/>
        <w:spacing w:before="0" w:after="200"/>
        <w:rPr>
          <w:rFonts w:ascii="Calibri" w:hAnsi="Calibri"/>
        </w:rPr>
      </w:pPr>
      <w:r w:rsidRPr="00C8589E">
        <w:rPr>
          <w:rFonts w:ascii="Calibri" w:hAnsi="Calibri"/>
        </w:rPr>
        <w:t>Box Type:</w:t>
      </w:r>
      <w:r w:rsidRPr="00C8589E">
        <w:rPr>
          <w:rFonts w:ascii="Calibri" w:hAnsi="Calibri"/>
        </w:rPr>
        <w:tab/>
        <w:t>'mvcg'</w:t>
      </w:r>
      <w:r w:rsidRPr="00C8589E">
        <w:rPr>
          <w:rFonts w:ascii="Calibri" w:hAnsi="Calibri"/>
        </w:rPr>
        <w:br/>
        <w:t>Container:</w:t>
      </w:r>
      <w:r w:rsidRPr="00C8589E">
        <w:rPr>
          <w:rFonts w:ascii="Calibri" w:hAnsi="Calibri"/>
        </w:rPr>
        <w:tab/>
        <w:t>Multiview Information box (</w:t>
      </w:r>
      <w:r w:rsidRPr="00C8589E">
        <w:rPr>
          <w:rFonts w:ascii="Consolas" w:hAnsi="Consolas"/>
          <w:noProof/>
        </w:rPr>
        <w:t>‘mvci’</w:t>
      </w:r>
      <w:r w:rsidRPr="00C8589E">
        <w:rPr>
          <w:rFonts w:ascii="Calibri" w:hAnsi="Calibri"/>
        </w:rPr>
        <w:t>)</w:t>
      </w:r>
      <w:r w:rsidRPr="00C8589E">
        <w:rPr>
          <w:rFonts w:ascii="Calibri" w:hAnsi="Calibri"/>
        </w:rPr>
        <w:br/>
        <w:t>Mandatory:</w:t>
      </w:r>
      <w:r w:rsidRPr="00C8589E">
        <w:rPr>
          <w:rFonts w:ascii="Calibri" w:hAnsi="Calibri"/>
        </w:rPr>
        <w:tab/>
        <w:t>No</w:t>
      </w:r>
      <w:r w:rsidRPr="00C8589E">
        <w:rPr>
          <w:rFonts w:ascii="Calibri" w:hAnsi="Calibri"/>
        </w:rPr>
        <w:br/>
        <w:t>Quantity:</w:t>
      </w:r>
      <w:r w:rsidRPr="00C8589E">
        <w:rPr>
          <w:rFonts w:ascii="Calibri" w:hAnsi="Calibri"/>
        </w:rPr>
        <w:tab/>
        <w:t>Zero or more</w:t>
      </w:r>
    </w:p>
    <w:p w14:paraId="2A421AFD" w14:textId="0538873A" w:rsidR="008729B2" w:rsidRPr="00C8589E" w:rsidRDefault="008729B2" w:rsidP="008729B2">
      <w:pPr>
        <w:spacing w:after="200"/>
        <w:rPr>
          <w:rFonts w:ascii="Calibri" w:hAnsi="Calibri"/>
        </w:rPr>
      </w:pPr>
      <w:r w:rsidRPr="00C8589E">
        <w:rPr>
          <w:rFonts w:ascii="Calibri" w:hAnsi="Calibri"/>
        </w:rPr>
        <w:t xml:space="preserve">This box specifies a multiview group for the views of the </w:t>
      </w:r>
      <w:r w:rsidR="00BF4FC5" w:rsidRPr="00C8589E">
        <w:rPr>
          <w:rFonts w:ascii="Calibri" w:hAnsi="Calibri"/>
        </w:rPr>
        <w:t>MVC or MVD</w:t>
      </w:r>
      <w:r w:rsidRPr="00C8589E">
        <w:rPr>
          <w:rFonts w:ascii="Calibri" w:hAnsi="Calibri"/>
        </w:rPr>
        <w:t xml:space="preserve"> stream that are output. Target output views can be indicated on the basis of track_id, tier_id, or view_id. When the views included in a track match an operating point, it is recommended to use track_id (i.e., entry_type equal to 0) within the Multiview Group box. When multiview sample grouping is in use, and tiers cover more than one view or some tiers contain a temporal subset of the bitstream, it is recommended to use tier_id (i.e., entry_type equal to 1) within the Multiview Group box. Otherwise, it is recommended to use one of the view_id based indications (i.e., entry_type equal to 2 or 3).</w:t>
      </w:r>
    </w:p>
    <w:p w14:paraId="4512184D" w14:textId="64A87217" w:rsidR="008729B2" w:rsidRPr="00C8589E" w:rsidRDefault="00BF4FC5" w:rsidP="008729B2">
      <w:pPr>
        <w:spacing w:after="200"/>
        <w:rPr>
          <w:rFonts w:ascii="Calibri" w:hAnsi="Calibri"/>
        </w:rPr>
      </w:pPr>
      <w:r w:rsidRPr="00C8589E">
        <w:rPr>
          <w:rFonts w:ascii="Calibri" w:hAnsi="Calibri"/>
        </w:rPr>
        <w:t xml:space="preserve">When entry_type is equal to 0 or 1, the following applies. </w:t>
      </w:r>
      <w:r w:rsidR="008729B2" w:rsidRPr="00C8589E">
        <w:rPr>
          <w:rFonts w:ascii="Calibri" w:hAnsi="Calibri"/>
        </w:rPr>
        <w:t>Each view in a track or tier that is included in this box is a target output view</w:t>
      </w:r>
      <w:r w:rsidRPr="00C8589E">
        <w:rPr>
          <w:rFonts w:ascii="Calibri" w:hAnsi="Calibri"/>
        </w:rPr>
        <w:t>, and i</w:t>
      </w:r>
      <w:r w:rsidR="008729B2" w:rsidRPr="00C8589E">
        <w:rPr>
          <w:rFonts w:ascii="Calibri" w:hAnsi="Calibri"/>
        </w:rPr>
        <w:t>f a track or tier included in this box contains multiple views, all the contained views are target output views.</w:t>
      </w:r>
    </w:p>
    <w:p w14:paraId="623B2B3F" w14:textId="77777777" w:rsidR="008729B2" w:rsidRPr="00C8589E" w:rsidRDefault="008729B2" w:rsidP="008729B2">
      <w:pPr>
        <w:spacing w:after="200"/>
        <w:rPr>
          <w:rFonts w:ascii="Calibri" w:hAnsi="Calibri"/>
        </w:rPr>
      </w:pPr>
      <w:r w:rsidRPr="00C8589E">
        <w:rPr>
          <w:rFonts w:ascii="Calibri" w:hAnsi="Calibri"/>
        </w:rPr>
        <w:t>Decoding of the output views may require decoding of other views that are not target output views. The views that are required for decoding but are not target output views can be concluded from reference view identifiers included in the View Identifier box, the 'scal' track references, or from the Tier Dependency box.</w:t>
      </w:r>
    </w:p>
    <w:p w14:paraId="12F6F199" w14:textId="77777777" w:rsidR="008729B2" w:rsidRPr="00C8589E" w:rsidRDefault="008729B2" w:rsidP="008729B2">
      <w:pPr>
        <w:spacing w:after="200"/>
        <w:rPr>
          <w:rFonts w:ascii="Calibri" w:hAnsi="Calibri"/>
        </w:rPr>
      </w:pPr>
      <w:r w:rsidRPr="00C8589E">
        <w:rPr>
          <w:rFonts w:ascii="Calibri" w:hAnsi="Calibri"/>
        </w:rPr>
        <w:t xml:space="preserve">If the box contains a </w:t>
      </w:r>
      <w:r w:rsidRPr="00C8589E">
        <w:rPr>
          <w:rFonts w:ascii="Consolas" w:hAnsi="Consolas"/>
          <w:noProof/>
        </w:rPr>
        <w:t>track_id</w:t>
      </w:r>
      <w:r w:rsidRPr="00C8589E">
        <w:rPr>
          <w:rFonts w:ascii="Calibri" w:hAnsi="Calibri"/>
        </w:rPr>
        <w:t xml:space="preserve"> or </w:t>
      </w:r>
      <w:r w:rsidRPr="00C8589E">
        <w:rPr>
          <w:rFonts w:ascii="Consolas" w:hAnsi="Consolas"/>
          <w:noProof/>
        </w:rPr>
        <w:t>tier_id</w:t>
      </w:r>
      <w:r w:rsidRPr="00C8589E">
        <w:rPr>
          <w:rFonts w:ascii="Calibri" w:hAnsi="Calibri"/>
        </w:rPr>
        <w:t xml:space="preserve"> that is not present or refers to a view_id of a view that is not present, the respective view should be considered removed and the multiview group should be ignored.</w:t>
      </w:r>
    </w:p>
    <w:p w14:paraId="269F28AA" w14:textId="77777777" w:rsidR="008729B2" w:rsidRPr="00C8589E" w:rsidRDefault="008729B2" w:rsidP="0083043A">
      <w:pPr>
        <w:pStyle w:val="Heading4"/>
        <w:rPr>
          <w:rFonts w:ascii="Calibri" w:hAnsi="Calibri"/>
        </w:rPr>
      </w:pPr>
      <w:r w:rsidRPr="00C8589E">
        <w:rPr>
          <w:rFonts w:ascii="Calibri" w:hAnsi="Calibri"/>
        </w:rPr>
        <w:lastRenderedPageBreak/>
        <w:t>Syntax</w:t>
      </w:r>
    </w:p>
    <w:p w14:paraId="42E7D06F" w14:textId="77777777" w:rsidR="008729B2" w:rsidRPr="00C8589E" w:rsidRDefault="008729B2" w:rsidP="008729B2">
      <w:pPr>
        <w:pStyle w:val="FormatvorlagecodeLateinCourier"/>
        <w:tabs>
          <w:tab w:val="left" w:pos="4680"/>
          <w:tab w:val="left" w:pos="5040"/>
          <w:tab w:val="left" w:pos="5400"/>
          <w:tab w:val="left" w:pos="5760"/>
          <w:tab w:val="left" w:pos="6120"/>
          <w:tab w:val="left" w:pos="6480"/>
        </w:tabs>
        <w:spacing w:before="0"/>
        <w:rPr>
          <w:rFonts w:ascii="Consolas" w:hAnsi="Consolas"/>
        </w:rPr>
      </w:pPr>
      <w:r w:rsidRPr="00C8589E">
        <w:rPr>
          <w:rFonts w:ascii="Consolas" w:hAnsi="Consolas"/>
        </w:rPr>
        <w:t>aligned(8) class MultiviewGroupBox extends FullBox('mvcg', version = 0, flags) {</w:t>
      </w:r>
      <w:r w:rsidRPr="00C8589E">
        <w:rPr>
          <w:rFonts w:ascii="Consolas" w:hAnsi="Consolas"/>
        </w:rPr>
        <w:br/>
      </w:r>
      <w:r w:rsidRPr="00C8589E">
        <w:rPr>
          <w:rFonts w:ascii="Consolas" w:hAnsi="Consolas"/>
        </w:rPr>
        <w:tab/>
        <w:t>unsigned int(32) multiview_group_id;</w:t>
      </w:r>
      <w:r w:rsidRPr="00C8589E">
        <w:rPr>
          <w:rFonts w:ascii="Consolas" w:hAnsi="Consolas"/>
        </w:rPr>
        <w:br/>
      </w:r>
      <w:r w:rsidRPr="00C8589E">
        <w:rPr>
          <w:rFonts w:ascii="Consolas" w:hAnsi="Consolas"/>
        </w:rPr>
        <w:tab/>
        <w:t>unsigned int(16) num_entries;</w:t>
      </w:r>
      <w:r w:rsidRPr="00C8589E">
        <w:rPr>
          <w:rFonts w:ascii="Consolas" w:hAnsi="Consolas"/>
        </w:rPr>
        <w:br/>
      </w:r>
      <w:r w:rsidRPr="00C8589E">
        <w:rPr>
          <w:rFonts w:ascii="Consolas" w:hAnsi="Consolas"/>
        </w:rPr>
        <w:tab/>
        <w:t>unsigned int(8) reserved = 0;</w:t>
      </w:r>
      <w:r w:rsidRPr="00C8589E">
        <w:rPr>
          <w:rFonts w:ascii="Consolas" w:hAnsi="Consolas"/>
        </w:rPr>
        <w:br/>
      </w:r>
      <w:r w:rsidRPr="00C8589E">
        <w:rPr>
          <w:rFonts w:ascii="Consolas" w:hAnsi="Consolas"/>
        </w:rPr>
        <w:tab/>
        <w:t>for(i=0; i&lt;num_entries; i++) {</w:t>
      </w:r>
      <w:r w:rsidRPr="00C8589E">
        <w:rPr>
          <w:rFonts w:ascii="Consolas" w:hAnsi="Consolas"/>
        </w:rPr>
        <w:br/>
      </w:r>
      <w:r w:rsidRPr="00C8589E">
        <w:rPr>
          <w:rFonts w:ascii="Consolas" w:hAnsi="Consolas"/>
        </w:rPr>
        <w:tab/>
      </w:r>
      <w:r w:rsidRPr="00C8589E">
        <w:rPr>
          <w:rFonts w:ascii="Consolas" w:hAnsi="Consolas"/>
        </w:rPr>
        <w:tab/>
        <w:t>unsigned int(8) entry_type;</w:t>
      </w:r>
      <w:r w:rsidRPr="00C8589E">
        <w:rPr>
          <w:rFonts w:ascii="Consolas" w:hAnsi="Consolas"/>
        </w:rPr>
        <w:br/>
      </w:r>
      <w:r w:rsidRPr="00C8589E">
        <w:rPr>
          <w:rFonts w:ascii="Consolas" w:hAnsi="Consolas"/>
        </w:rPr>
        <w:tab/>
      </w:r>
      <w:r w:rsidRPr="00C8589E">
        <w:rPr>
          <w:rFonts w:ascii="Consolas" w:hAnsi="Consolas"/>
        </w:rPr>
        <w:tab/>
        <w:t>if (entry_type == 0)</w:t>
      </w:r>
      <w:r w:rsidRPr="00C8589E">
        <w:rPr>
          <w:rFonts w:ascii="Consolas" w:hAnsi="Consolas"/>
        </w:rPr>
        <w:br/>
      </w:r>
      <w:r w:rsidRPr="00C8589E">
        <w:rPr>
          <w:rFonts w:ascii="Consolas" w:hAnsi="Consolas"/>
        </w:rPr>
        <w:tab/>
      </w:r>
      <w:r w:rsidRPr="00C8589E">
        <w:rPr>
          <w:rFonts w:ascii="Consolas" w:hAnsi="Consolas"/>
        </w:rPr>
        <w:tab/>
      </w:r>
      <w:r w:rsidRPr="00C8589E">
        <w:rPr>
          <w:rFonts w:ascii="Consolas" w:hAnsi="Consolas"/>
        </w:rPr>
        <w:tab/>
        <w:t>unsigned int(32) track_id;</w:t>
      </w:r>
      <w:r w:rsidRPr="00C8589E">
        <w:rPr>
          <w:rFonts w:ascii="Consolas" w:hAnsi="Consolas"/>
        </w:rPr>
        <w:br/>
      </w:r>
      <w:r w:rsidRPr="00C8589E">
        <w:rPr>
          <w:rFonts w:ascii="Consolas" w:hAnsi="Consolas"/>
        </w:rPr>
        <w:tab/>
      </w:r>
      <w:r w:rsidRPr="00C8589E">
        <w:rPr>
          <w:rFonts w:ascii="Consolas" w:hAnsi="Consolas"/>
        </w:rPr>
        <w:tab/>
        <w:t>else if (entry_type == 1) {</w:t>
      </w:r>
      <w:r w:rsidRPr="00C8589E">
        <w:rPr>
          <w:rFonts w:ascii="Consolas" w:hAnsi="Consolas"/>
        </w:rPr>
        <w:br/>
      </w:r>
      <w:r w:rsidRPr="00C8589E">
        <w:rPr>
          <w:rFonts w:ascii="Consolas" w:hAnsi="Consolas"/>
        </w:rPr>
        <w:tab/>
      </w:r>
      <w:r w:rsidRPr="00C8589E">
        <w:rPr>
          <w:rFonts w:ascii="Consolas" w:hAnsi="Consolas"/>
        </w:rPr>
        <w:tab/>
      </w:r>
      <w:r w:rsidRPr="00C8589E">
        <w:rPr>
          <w:rFonts w:ascii="Consolas" w:hAnsi="Consolas"/>
        </w:rPr>
        <w:tab/>
        <w:t>unsigned int(32) track_id;</w:t>
      </w:r>
      <w:r w:rsidRPr="00C8589E">
        <w:rPr>
          <w:rFonts w:ascii="Consolas" w:hAnsi="Consolas"/>
        </w:rPr>
        <w:br/>
      </w:r>
      <w:r w:rsidRPr="00C8589E">
        <w:rPr>
          <w:rFonts w:ascii="Consolas" w:hAnsi="Consolas"/>
        </w:rPr>
        <w:tab/>
      </w:r>
      <w:r w:rsidRPr="00C8589E">
        <w:rPr>
          <w:rFonts w:ascii="Consolas" w:hAnsi="Consolas"/>
        </w:rPr>
        <w:tab/>
      </w:r>
      <w:r w:rsidRPr="00C8589E">
        <w:rPr>
          <w:rFonts w:ascii="Consolas" w:hAnsi="Consolas"/>
        </w:rPr>
        <w:tab/>
        <w:t>unsigned int(16) tier_id;</w:t>
      </w:r>
      <w:r w:rsidRPr="00C8589E">
        <w:rPr>
          <w:rFonts w:ascii="Consolas" w:hAnsi="Consolas"/>
        </w:rPr>
        <w:br/>
      </w:r>
      <w:r w:rsidRPr="00C8589E">
        <w:rPr>
          <w:rFonts w:ascii="Consolas" w:hAnsi="Consolas"/>
        </w:rPr>
        <w:tab/>
      </w:r>
      <w:r w:rsidRPr="00C8589E">
        <w:rPr>
          <w:rFonts w:ascii="Consolas" w:hAnsi="Consolas"/>
        </w:rPr>
        <w:tab/>
        <w:t>}</w:t>
      </w:r>
      <w:r w:rsidRPr="00C8589E">
        <w:rPr>
          <w:rFonts w:ascii="Consolas" w:hAnsi="Consolas"/>
        </w:rPr>
        <w:br/>
      </w:r>
      <w:r w:rsidRPr="00C8589E">
        <w:rPr>
          <w:rFonts w:ascii="Consolas" w:hAnsi="Consolas"/>
        </w:rPr>
        <w:tab/>
      </w:r>
      <w:r w:rsidRPr="00C8589E">
        <w:rPr>
          <w:rFonts w:ascii="Consolas" w:hAnsi="Consolas"/>
        </w:rPr>
        <w:tab/>
        <w:t>else if (entry_type == 2) {</w:t>
      </w:r>
      <w:r w:rsidRPr="00C8589E">
        <w:rPr>
          <w:rFonts w:ascii="Consolas" w:hAnsi="Consolas"/>
        </w:rPr>
        <w:br/>
      </w:r>
      <w:r w:rsidRPr="00C8589E">
        <w:rPr>
          <w:rFonts w:ascii="Consolas" w:hAnsi="Consolas"/>
        </w:rPr>
        <w:tab/>
      </w:r>
      <w:r w:rsidRPr="00C8589E">
        <w:rPr>
          <w:rFonts w:ascii="Consolas" w:hAnsi="Consolas"/>
        </w:rPr>
        <w:tab/>
      </w:r>
      <w:r w:rsidRPr="00C8589E">
        <w:rPr>
          <w:rFonts w:ascii="Consolas" w:hAnsi="Consolas"/>
        </w:rPr>
        <w:tab/>
        <w:t>unsigned int(6) reserved1 = 0;</w:t>
      </w:r>
      <w:r w:rsidRPr="00C8589E">
        <w:rPr>
          <w:rFonts w:ascii="Consolas" w:hAnsi="Consolas"/>
        </w:rPr>
        <w:br/>
      </w:r>
      <w:r w:rsidRPr="00C8589E">
        <w:rPr>
          <w:rFonts w:ascii="Consolas" w:hAnsi="Consolas"/>
        </w:rPr>
        <w:tab/>
      </w:r>
      <w:r w:rsidRPr="00C8589E">
        <w:rPr>
          <w:rFonts w:ascii="Consolas" w:hAnsi="Consolas"/>
        </w:rPr>
        <w:tab/>
      </w:r>
      <w:r w:rsidRPr="00C8589E">
        <w:rPr>
          <w:rFonts w:ascii="Consolas" w:hAnsi="Consolas"/>
        </w:rPr>
        <w:tab/>
        <w:t>unsigned int(10) output_view_id;</w:t>
      </w:r>
      <w:r w:rsidRPr="00C8589E">
        <w:rPr>
          <w:rFonts w:ascii="Consolas" w:hAnsi="Consolas"/>
        </w:rPr>
        <w:br/>
      </w:r>
      <w:r w:rsidRPr="00C8589E">
        <w:rPr>
          <w:rFonts w:ascii="Consolas" w:hAnsi="Consolas"/>
        </w:rPr>
        <w:tab/>
      </w:r>
      <w:r w:rsidRPr="00C8589E">
        <w:rPr>
          <w:rFonts w:ascii="Consolas" w:hAnsi="Consolas"/>
        </w:rPr>
        <w:tab/>
        <w:t>}</w:t>
      </w:r>
      <w:r w:rsidRPr="00C8589E">
        <w:rPr>
          <w:rFonts w:ascii="Consolas" w:hAnsi="Consolas"/>
        </w:rPr>
        <w:br/>
      </w:r>
      <w:r w:rsidRPr="00C8589E">
        <w:rPr>
          <w:rFonts w:ascii="Consolas" w:hAnsi="Consolas"/>
        </w:rPr>
        <w:tab/>
      </w:r>
      <w:r w:rsidRPr="00C8589E">
        <w:rPr>
          <w:rFonts w:ascii="Consolas" w:hAnsi="Consolas"/>
        </w:rPr>
        <w:tab/>
        <w:t>else if (entry_type == 3) {</w:t>
      </w:r>
      <w:r w:rsidRPr="00C8589E">
        <w:rPr>
          <w:rFonts w:ascii="Consolas" w:hAnsi="Consolas"/>
        </w:rPr>
        <w:br/>
      </w:r>
      <w:r w:rsidRPr="00C8589E">
        <w:rPr>
          <w:rFonts w:ascii="Consolas" w:hAnsi="Consolas"/>
        </w:rPr>
        <w:tab/>
      </w:r>
      <w:r w:rsidRPr="00C8589E">
        <w:rPr>
          <w:rFonts w:ascii="Consolas" w:hAnsi="Consolas"/>
        </w:rPr>
        <w:tab/>
      </w:r>
      <w:r w:rsidRPr="00C8589E">
        <w:rPr>
          <w:rFonts w:ascii="Consolas" w:hAnsi="Consolas"/>
        </w:rPr>
        <w:tab/>
        <w:t>unsigned int(6) reserved2 = 0;</w:t>
      </w:r>
      <w:r w:rsidRPr="00C8589E">
        <w:rPr>
          <w:rFonts w:ascii="Consolas" w:hAnsi="Consolas"/>
        </w:rPr>
        <w:br/>
      </w:r>
      <w:r w:rsidRPr="00C8589E">
        <w:rPr>
          <w:rFonts w:ascii="Consolas" w:hAnsi="Consolas"/>
        </w:rPr>
        <w:tab/>
      </w:r>
      <w:r w:rsidRPr="00C8589E">
        <w:rPr>
          <w:rFonts w:ascii="Consolas" w:hAnsi="Consolas"/>
        </w:rPr>
        <w:tab/>
      </w:r>
      <w:r w:rsidRPr="00C8589E">
        <w:rPr>
          <w:rFonts w:ascii="Consolas" w:hAnsi="Consolas"/>
        </w:rPr>
        <w:tab/>
        <w:t>unsigned int(10) start_view_id;</w:t>
      </w:r>
      <w:r w:rsidRPr="00C8589E">
        <w:rPr>
          <w:rFonts w:ascii="Consolas" w:hAnsi="Consolas"/>
        </w:rPr>
        <w:br/>
      </w:r>
      <w:r w:rsidRPr="00C8589E">
        <w:rPr>
          <w:rFonts w:ascii="Consolas" w:hAnsi="Consolas"/>
        </w:rPr>
        <w:tab/>
      </w:r>
      <w:r w:rsidRPr="00C8589E">
        <w:rPr>
          <w:rFonts w:ascii="Consolas" w:hAnsi="Consolas"/>
        </w:rPr>
        <w:tab/>
      </w:r>
      <w:r w:rsidRPr="00C8589E">
        <w:rPr>
          <w:rFonts w:ascii="Consolas" w:hAnsi="Consolas"/>
        </w:rPr>
        <w:tab/>
        <w:t>unsigned int(16) view_count;</w:t>
      </w:r>
      <w:r w:rsidRPr="00C8589E">
        <w:rPr>
          <w:rFonts w:ascii="Consolas" w:hAnsi="Consolas"/>
        </w:rPr>
        <w:br/>
      </w:r>
      <w:r w:rsidRPr="00C8589E">
        <w:rPr>
          <w:rFonts w:ascii="Consolas" w:hAnsi="Consolas"/>
        </w:rPr>
        <w:tab/>
      </w:r>
      <w:r w:rsidRPr="00C8589E">
        <w:rPr>
          <w:rFonts w:ascii="Consolas" w:hAnsi="Consolas"/>
        </w:rPr>
        <w:tab/>
        <w:t>}</w:t>
      </w:r>
      <w:r w:rsidRPr="00C8589E">
        <w:rPr>
          <w:rFonts w:ascii="Consolas" w:hAnsi="Consolas"/>
        </w:rPr>
        <w:br/>
      </w:r>
      <w:r w:rsidRPr="00C8589E">
        <w:rPr>
          <w:rFonts w:ascii="Consolas" w:hAnsi="Consolas"/>
        </w:rPr>
        <w:tab/>
        <w:t>}</w:t>
      </w:r>
      <w:r w:rsidRPr="00C8589E">
        <w:rPr>
          <w:rFonts w:ascii="Consolas" w:hAnsi="Consolas"/>
        </w:rPr>
        <w:br/>
      </w:r>
      <w:r w:rsidRPr="00C8589E">
        <w:rPr>
          <w:rFonts w:ascii="Consolas" w:hAnsi="Consolas"/>
        </w:rPr>
        <w:tab/>
        <w:t xml:space="preserve">TierInfoBox subset_stream_info; </w:t>
      </w:r>
      <w:r w:rsidRPr="00C8589E">
        <w:rPr>
          <w:rFonts w:ascii="Consolas" w:hAnsi="Consolas"/>
        </w:rPr>
        <w:tab/>
      </w:r>
      <w:r w:rsidRPr="00C8589E">
        <w:rPr>
          <w:rFonts w:ascii="Consolas" w:hAnsi="Consolas"/>
        </w:rPr>
        <w:tab/>
      </w:r>
      <w:r w:rsidRPr="00C8589E">
        <w:rPr>
          <w:rFonts w:ascii="Consolas" w:hAnsi="Consolas"/>
        </w:rPr>
        <w:tab/>
        <w:t>// optional</w:t>
      </w:r>
      <w:r w:rsidRPr="00C8589E">
        <w:rPr>
          <w:rFonts w:ascii="Consolas" w:hAnsi="Consolas"/>
        </w:rPr>
        <w:br/>
      </w:r>
      <w:r w:rsidRPr="00C8589E">
        <w:rPr>
          <w:rFonts w:ascii="Consolas" w:hAnsi="Consolas"/>
        </w:rPr>
        <w:tab/>
        <w:t>MultiviewRelationAttributeBox relation_attributes; // optional</w:t>
      </w:r>
      <w:r w:rsidRPr="00C8589E">
        <w:rPr>
          <w:rFonts w:ascii="Consolas" w:hAnsi="Consolas"/>
        </w:rPr>
        <w:br/>
      </w:r>
      <w:r w:rsidRPr="00C8589E">
        <w:rPr>
          <w:rFonts w:ascii="Consolas" w:hAnsi="Consolas"/>
        </w:rPr>
        <w:tab/>
        <w:t>TierBitRateBox subset_stream_bit_rate; // optional</w:t>
      </w:r>
      <w:r w:rsidRPr="00C8589E">
        <w:rPr>
          <w:rFonts w:ascii="Consolas" w:hAnsi="Consolas"/>
        </w:rPr>
        <w:br/>
      </w:r>
      <w:r w:rsidRPr="00C8589E">
        <w:rPr>
          <w:rFonts w:ascii="Consolas" w:hAnsi="Consolas"/>
        </w:rPr>
        <w:tab/>
        <w:t xml:space="preserve">BufferingBox subset_stream_buffering; </w:t>
      </w:r>
      <w:r w:rsidRPr="00C8589E">
        <w:rPr>
          <w:rFonts w:ascii="Consolas" w:hAnsi="Consolas"/>
        </w:rPr>
        <w:tab/>
        <w:t>// optional</w:t>
      </w:r>
      <w:r w:rsidRPr="00C8589E">
        <w:rPr>
          <w:rFonts w:ascii="Consolas" w:hAnsi="Consolas"/>
        </w:rPr>
        <w:br/>
      </w:r>
      <w:r w:rsidRPr="00C8589E">
        <w:rPr>
          <w:rFonts w:ascii="Consolas" w:hAnsi="Consolas"/>
        </w:rPr>
        <w:tab/>
        <w:t xml:space="preserve">MultiviewSceneInfoBox multiview_scene_info; </w:t>
      </w:r>
      <w:r w:rsidRPr="00C8589E">
        <w:rPr>
          <w:rFonts w:ascii="Consolas" w:hAnsi="Consolas"/>
        </w:rPr>
        <w:tab/>
      </w:r>
      <w:r w:rsidRPr="00C8589E">
        <w:rPr>
          <w:rFonts w:ascii="Consolas" w:hAnsi="Consolas"/>
        </w:rPr>
        <w:tab/>
      </w:r>
      <w:r w:rsidRPr="00C8589E">
        <w:rPr>
          <w:rFonts w:ascii="Consolas" w:hAnsi="Consolas"/>
        </w:rPr>
        <w:tab/>
        <w:t>// optional</w:t>
      </w:r>
      <w:r w:rsidRPr="00C8589E">
        <w:rPr>
          <w:rFonts w:ascii="Consolas" w:hAnsi="Consolas"/>
        </w:rPr>
        <w:br/>
        <w:t>}</w:t>
      </w:r>
    </w:p>
    <w:p w14:paraId="52340186" w14:textId="77777777" w:rsidR="008729B2" w:rsidRPr="00C8589E" w:rsidRDefault="008729B2" w:rsidP="0083043A">
      <w:pPr>
        <w:pStyle w:val="Heading4"/>
        <w:rPr>
          <w:rFonts w:ascii="Calibri" w:hAnsi="Calibri"/>
        </w:rPr>
      </w:pPr>
      <w:r w:rsidRPr="00C8589E">
        <w:rPr>
          <w:rFonts w:ascii="Calibri" w:hAnsi="Calibri"/>
        </w:rPr>
        <w:t>Semantics</w:t>
      </w:r>
    </w:p>
    <w:p w14:paraId="302B4B4C" w14:textId="77777777" w:rsidR="008729B2" w:rsidRPr="00C8589E" w:rsidRDefault="008729B2" w:rsidP="008729B2">
      <w:pPr>
        <w:pStyle w:val="fields"/>
        <w:spacing w:before="0"/>
        <w:ind w:left="714" w:hanging="357"/>
        <w:rPr>
          <w:rFonts w:ascii="Calibri" w:hAnsi="Calibri"/>
        </w:rPr>
      </w:pPr>
      <w:r w:rsidRPr="00C8589E">
        <w:rPr>
          <w:rFonts w:ascii="Consolas" w:hAnsi="Consolas" w:cs="Courier"/>
          <w:noProof/>
          <w:lang w:eastAsia="zh-CN"/>
        </w:rPr>
        <w:t>multiview_group_id</w:t>
      </w:r>
      <w:r w:rsidRPr="00C8589E">
        <w:rPr>
          <w:rFonts w:ascii="Calibri" w:hAnsi="Calibri"/>
        </w:rPr>
        <w:t xml:space="preserve"> provides a unique identifier for the multiview group within the file.</w:t>
      </w:r>
    </w:p>
    <w:p w14:paraId="07F45F61" w14:textId="2D2DDB23" w:rsidR="008729B2" w:rsidRPr="00C8589E" w:rsidRDefault="008729B2" w:rsidP="008729B2">
      <w:pPr>
        <w:pStyle w:val="fields"/>
        <w:spacing w:before="110"/>
        <w:rPr>
          <w:rFonts w:ascii="Calibri" w:hAnsi="Calibri"/>
        </w:rPr>
      </w:pPr>
      <w:r w:rsidRPr="00C8589E">
        <w:rPr>
          <w:rFonts w:ascii="Consolas" w:hAnsi="Consolas" w:cs="Courier"/>
          <w:noProof/>
          <w:lang w:eastAsia="zh-CN"/>
        </w:rPr>
        <w:t>num_entries</w:t>
      </w:r>
      <w:r w:rsidRPr="00C8589E">
        <w:rPr>
          <w:rFonts w:ascii="Calibri" w:hAnsi="Calibri"/>
        </w:rPr>
        <w:t xml:space="preserve"> is the number of tracks </w:t>
      </w:r>
      <w:r w:rsidR="000451F7" w:rsidRPr="00C8589E">
        <w:rPr>
          <w:rFonts w:ascii="Calibri" w:hAnsi="Calibri"/>
        </w:rPr>
        <w:t xml:space="preserve">(entry type 0), </w:t>
      </w:r>
      <w:r w:rsidRPr="00C8589E">
        <w:rPr>
          <w:rFonts w:ascii="Calibri" w:hAnsi="Calibri"/>
        </w:rPr>
        <w:t xml:space="preserve">tiers </w:t>
      </w:r>
      <w:r w:rsidR="000451F7" w:rsidRPr="00C8589E">
        <w:rPr>
          <w:rFonts w:ascii="Calibri" w:hAnsi="Calibri"/>
        </w:rPr>
        <w:t xml:space="preserve">(entry type 1), target output views (entry type 2), or continuous sets of target output views (entry type 3), </w:t>
      </w:r>
      <w:r w:rsidRPr="00C8589E">
        <w:rPr>
          <w:rFonts w:ascii="Calibri" w:hAnsi="Calibri"/>
        </w:rPr>
        <w:t>included in this multiview group.</w:t>
      </w:r>
    </w:p>
    <w:p w14:paraId="44FBCBA1" w14:textId="77777777" w:rsidR="008729B2" w:rsidRPr="00C8589E" w:rsidRDefault="008729B2" w:rsidP="008729B2">
      <w:pPr>
        <w:pStyle w:val="fields"/>
        <w:spacing w:before="110"/>
        <w:rPr>
          <w:rFonts w:ascii="Calibri" w:hAnsi="Calibri"/>
        </w:rPr>
      </w:pPr>
      <w:r w:rsidRPr="00C8589E">
        <w:rPr>
          <w:rFonts w:ascii="Consolas" w:hAnsi="Consolas" w:cs="Courier"/>
          <w:noProof/>
          <w:lang w:eastAsia="zh-CN"/>
        </w:rPr>
        <w:t>entry_type</w:t>
      </w:r>
      <w:r w:rsidRPr="00C8589E">
        <w:rPr>
          <w:rFonts w:ascii="Calibri" w:hAnsi="Calibri"/>
        </w:rPr>
        <w:t xml:space="preserve"> specifies how the target output views are indicated. The following values of entry_type are specified:</w:t>
      </w:r>
    </w:p>
    <w:p w14:paraId="0ABFAC98" w14:textId="77777777" w:rsidR="008729B2" w:rsidRPr="00C8589E" w:rsidRDefault="008729B2" w:rsidP="008729B2">
      <w:pPr>
        <w:pStyle w:val="fields"/>
        <w:spacing w:before="110"/>
        <w:ind w:left="1080"/>
        <w:rPr>
          <w:rFonts w:ascii="Calibri" w:hAnsi="Calibri"/>
        </w:rPr>
      </w:pPr>
      <w:r w:rsidRPr="00C8589E">
        <w:rPr>
          <w:rFonts w:ascii="Calibri" w:hAnsi="Calibri"/>
        </w:rPr>
        <w:t>0 – all the views included in an indicated track are target output views</w:t>
      </w:r>
    </w:p>
    <w:p w14:paraId="764CF32B" w14:textId="77777777" w:rsidR="008729B2" w:rsidRPr="00C8589E" w:rsidRDefault="008729B2" w:rsidP="008729B2">
      <w:pPr>
        <w:pStyle w:val="fields"/>
        <w:spacing w:before="110"/>
        <w:ind w:left="1080"/>
        <w:rPr>
          <w:rFonts w:ascii="Calibri" w:hAnsi="Calibri"/>
        </w:rPr>
      </w:pPr>
      <w:r w:rsidRPr="00C8589E">
        <w:rPr>
          <w:rFonts w:ascii="Calibri" w:hAnsi="Calibri"/>
        </w:rPr>
        <w:t>1 – the view(s) of an indicated tier within an indicated track are target output views</w:t>
      </w:r>
    </w:p>
    <w:p w14:paraId="0119C26B" w14:textId="4B954E8A" w:rsidR="008729B2" w:rsidRPr="00C8589E" w:rsidRDefault="008729B2" w:rsidP="008729B2">
      <w:pPr>
        <w:pStyle w:val="fields"/>
        <w:spacing w:before="110"/>
        <w:ind w:left="1080"/>
        <w:rPr>
          <w:rFonts w:ascii="Calibri" w:hAnsi="Calibri"/>
        </w:rPr>
      </w:pPr>
      <w:r w:rsidRPr="00C8589E">
        <w:rPr>
          <w:rFonts w:ascii="Calibri" w:hAnsi="Calibri"/>
        </w:rPr>
        <w:t xml:space="preserve">2 – the view with view_id equal to output_view_id </w:t>
      </w:r>
      <w:r w:rsidR="000451F7" w:rsidRPr="00C8589E">
        <w:rPr>
          <w:rFonts w:ascii="Calibri" w:hAnsi="Calibri"/>
        </w:rPr>
        <w:t xml:space="preserve">is a </w:t>
      </w:r>
      <w:r w:rsidRPr="00C8589E">
        <w:rPr>
          <w:rFonts w:ascii="Calibri" w:hAnsi="Calibri"/>
        </w:rPr>
        <w:t>target output view</w:t>
      </w:r>
    </w:p>
    <w:p w14:paraId="544437D8" w14:textId="77777777" w:rsidR="008729B2" w:rsidRPr="00C8589E" w:rsidRDefault="008729B2" w:rsidP="008729B2">
      <w:pPr>
        <w:pStyle w:val="fields"/>
        <w:spacing w:before="110"/>
        <w:ind w:left="1080"/>
        <w:rPr>
          <w:rFonts w:ascii="Calibri" w:hAnsi="Calibri"/>
        </w:rPr>
      </w:pPr>
      <w:r w:rsidRPr="00C8589E">
        <w:rPr>
          <w:rFonts w:ascii="Calibri" w:hAnsi="Calibri"/>
        </w:rPr>
        <w:t>3 – the views having view_id within the range of start_view_id to (start_view_id + view_count – 1), inclusive, are target output views</w:t>
      </w:r>
    </w:p>
    <w:p w14:paraId="581F436B" w14:textId="77777777" w:rsidR="008729B2" w:rsidRPr="00C8589E" w:rsidRDefault="008729B2" w:rsidP="008729B2">
      <w:pPr>
        <w:pStyle w:val="fields"/>
        <w:spacing w:before="110"/>
        <w:rPr>
          <w:rFonts w:ascii="Calibri" w:hAnsi="Calibri"/>
        </w:rPr>
      </w:pPr>
      <w:r w:rsidRPr="00C8589E">
        <w:rPr>
          <w:rFonts w:ascii="Consolas" w:hAnsi="Consolas" w:cs="Courier"/>
          <w:noProof/>
          <w:lang w:eastAsia="zh-CN"/>
        </w:rPr>
        <w:t>track_id</w:t>
      </w:r>
      <w:r w:rsidRPr="00C8589E">
        <w:rPr>
          <w:rFonts w:ascii="Calibri" w:hAnsi="Calibri"/>
        </w:rPr>
        <w:t xml:space="preserve"> indicates a track containing target output views.</w:t>
      </w:r>
    </w:p>
    <w:p w14:paraId="426A3F08" w14:textId="77777777" w:rsidR="008729B2" w:rsidRPr="00C8589E" w:rsidRDefault="008729B2" w:rsidP="008729B2">
      <w:pPr>
        <w:pStyle w:val="fields"/>
        <w:spacing w:before="110"/>
        <w:rPr>
          <w:rFonts w:ascii="Calibri" w:hAnsi="Calibri"/>
        </w:rPr>
      </w:pPr>
      <w:r w:rsidRPr="00C8589E">
        <w:rPr>
          <w:rFonts w:ascii="Consolas" w:hAnsi="Consolas" w:cs="Courier"/>
          <w:noProof/>
          <w:lang w:eastAsia="zh-CN"/>
        </w:rPr>
        <w:t>tier_id</w:t>
      </w:r>
      <w:r w:rsidRPr="00C8589E">
        <w:rPr>
          <w:rFonts w:ascii="Calibri" w:hAnsi="Calibri"/>
        </w:rPr>
        <w:t xml:space="preserve"> indicates a tier within a track where all views within the tier are target output views.</w:t>
      </w:r>
    </w:p>
    <w:p w14:paraId="0100E39C" w14:textId="77777777" w:rsidR="008729B2" w:rsidRPr="00C8589E" w:rsidRDefault="008729B2" w:rsidP="008729B2">
      <w:pPr>
        <w:pStyle w:val="fields"/>
        <w:spacing w:before="110"/>
        <w:rPr>
          <w:rFonts w:ascii="Calibri" w:hAnsi="Calibri"/>
        </w:rPr>
      </w:pPr>
      <w:r w:rsidRPr="00C8589E">
        <w:rPr>
          <w:rFonts w:ascii="Consolas" w:hAnsi="Consolas" w:cs="Courier"/>
          <w:noProof/>
          <w:lang w:eastAsia="zh-CN"/>
        </w:rPr>
        <w:t>output_view_id</w:t>
      </w:r>
      <w:r w:rsidRPr="00C8589E">
        <w:rPr>
          <w:rFonts w:ascii="Calibri" w:hAnsi="Calibri"/>
        </w:rPr>
        <w:t xml:space="preserve"> indicates a view_id of a target output view.</w:t>
      </w:r>
    </w:p>
    <w:p w14:paraId="1A289903" w14:textId="77777777" w:rsidR="008729B2" w:rsidRPr="00C8589E" w:rsidRDefault="008729B2" w:rsidP="008729B2">
      <w:pPr>
        <w:pStyle w:val="fields"/>
        <w:spacing w:before="110"/>
        <w:rPr>
          <w:rFonts w:ascii="Calibri" w:hAnsi="Calibri"/>
        </w:rPr>
      </w:pPr>
      <w:r w:rsidRPr="00C8589E">
        <w:rPr>
          <w:rFonts w:ascii="Consolas" w:hAnsi="Consolas" w:cs="Courier"/>
          <w:noProof/>
          <w:lang w:eastAsia="zh-CN"/>
        </w:rPr>
        <w:t>start_view_id</w:t>
      </w:r>
      <w:r w:rsidRPr="00C8589E">
        <w:rPr>
          <w:rFonts w:ascii="Calibri" w:hAnsi="Calibri"/>
        </w:rPr>
        <w:t xml:space="preserve"> indicates the first view_id in a range of contiguous values of view_id all being target output views.</w:t>
      </w:r>
    </w:p>
    <w:p w14:paraId="2282CA8E" w14:textId="77777777" w:rsidR="008729B2" w:rsidRPr="00C8589E" w:rsidRDefault="008729B2" w:rsidP="008729B2">
      <w:pPr>
        <w:pStyle w:val="fields"/>
        <w:spacing w:before="110"/>
        <w:rPr>
          <w:rFonts w:ascii="Calibri" w:hAnsi="Calibri"/>
        </w:rPr>
      </w:pPr>
      <w:r w:rsidRPr="00C8589E">
        <w:rPr>
          <w:rFonts w:ascii="Consolas" w:hAnsi="Consolas" w:cs="Courier"/>
          <w:noProof/>
          <w:lang w:eastAsia="zh-CN"/>
        </w:rPr>
        <w:t>view_count</w:t>
      </w:r>
      <w:r w:rsidRPr="00C8589E">
        <w:rPr>
          <w:rFonts w:ascii="Calibri" w:hAnsi="Calibri"/>
        </w:rPr>
        <w:t xml:space="preserve"> indicates the number of contiguous values of view_id all being target output views.</w:t>
      </w:r>
    </w:p>
    <w:p w14:paraId="0EA16CFD" w14:textId="77777777" w:rsidR="008729B2" w:rsidRPr="00C8589E" w:rsidRDefault="008729B2" w:rsidP="008729B2">
      <w:pPr>
        <w:pStyle w:val="fields"/>
        <w:spacing w:before="110"/>
        <w:rPr>
          <w:rFonts w:ascii="Calibri" w:hAnsi="Calibri"/>
        </w:rPr>
      </w:pPr>
      <w:r w:rsidRPr="00C8589E">
        <w:rPr>
          <w:rFonts w:ascii="Consolas" w:hAnsi="Consolas" w:cs="Courier"/>
          <w:noProof/>
          <w:lang w:eastAsia="zh-CN"/>
        </w:rPr>
        <w:t>track_id</w:t>
      </w:r>
      <w:r w:rsidRPr="00C8589E">
        <w:rPr>
          <w:rFonts w:ascii="Calibri" w:hAnsi="Calibri"/>
        </w:rPr>
        <w:t xml:space="preserve"> indicates a track.</w:t>
      </w:r>
    </w:p>
    <w:p w14:paraId="61DED500" w14:textId="77777777" w:rsidR="008729B2" w:rsidRPr="00C8589E" w:rsidRDefault="008729B2" w:rsidP="008729B2">
      <w:pPr>
        <w:pStyle w:val="fields"/>
        <w:spacing w:before="110"/>
        <w:rPr>
          <w:rFonts w:ascii="Calibri" w:hAnsi="Calibri"/>
        </w:rPr>
      </w:pPr>
      <w:r w:rsidRPr="00C8589E">
        <w:rPr>
          <w:rFonts w:ascii="Consolas" w:hAnsi="Consolas" w:cs="Courier"/>
          <w:noProof/>
          <w:lang w:eastAsia="zh-CN"/>
        </w:rPr>
        <w:t>tier_id</w:t>
      </w:r>
      <w:r w:rsidRPr="00C8589E">
        <w:rPr>
          <w:rFonts w:ascii="Calibri" w:hAnsi="Calibri"/>
        </w:rPr>
        <w:t xml:space="preserve"> indicates a tier within a track.</w:t>
      </w:r>
    </w:p>
    <w:p w14:paraId="3C9E5434" w14:textId="77777777" w:rsidR="008729B2" w:rsidRPr="00C8589E" w:rsidRDefault="008729B2" w:rsidP="008729B2">
      <w:pPr>
        <w:pStyle w:val="fields"/>
        <w:spacing w:before="110"/>
        <w:rPr>
          <w:rFonts w:ascii="Calibri" w:hAnsi="Calibri"/>
        </w:rPr>
      </w:pPr>
      <w:r w:rsidRPr="00C8589E">
        <w:rPr>
          <w:rFonts w:ascii="Consolas" w:hAnsi="Consolas" w:cs="Courier"/>
          <w:noProof/>
          <w:lang w:eastAsia="zh-CN"/>
        </w:rPr>
        <w:t>subset_stream_info</w:t>
      </w:r>
      <w:r w:rsidRPr="00C8589E">
        <w:rPr>
          <w:rFonts w:ascii="Calibri" w:hAnsi="Calibri"/>
        </w:rPr>
        <w:t xml:space="preserve"> indicates the characteristics of the bitstream subset containing the indicated output views and the views they depend on.</w:t>
      </w:r>
    </w:p>
    <w:p w14:paraId="21111FF7" w14:textId="77777777" w:rsidR="008729B2" w:rsidRPr="00C8589E" w:rsidRDefault="008729B2" w:rsidP="008729B2">
      <w:pPr>
        <w:pStyle w:val="fields"/>
        <w:keepLines/>
        <w:spacing w:before="110"/>
        <w:ind w:left="714" w:hanging="357"/>
        <w:rPr>
          <w:rFonts w:ascii="Calibri" w:hAnsi="Calibri"/>
        </w:rPr>
      </w:pPr>
      <w:r w:rsidRPr="00C8589E">
        <w:rPr>
          <w:rFonts w:ascii="Consolas" w:hAnsi="Consolas" w:cs="Courier"/>
          <w:noProof/>
          <w:lang w:eastAsia="zh-CN"/>
        </w:rPr>
        <w:lastRenderedPageBreak/>
        <w:t>relation_attributes</w:t>
      </w:r>
      <w:r w:rsidRPr="00C8589E">
        <w:rPr>
          <w:rFonts w:ascii="Calibri" w:hAnsi="Calibri"/>
        </w:rPr>
        <w:t xml:space="preserve"> indicate the relations between output views. If 'ecam' is used as a common attribute, all the output views are associated with extrinsic camera parameters indicating that the cameras have identical rotation and constant spacing. If 'ecam' is used as a differentiating attribute, </w:t>
      </w:r>
      <w:r w:rsidRPr="00C8589E">
        <w:rPr>
          <w:rFonts w:ascii="Calibri" w:eastAsia="SimSun" w:hAnsi="Calibri" w:hint="eastAsia"/>
          <w:lang w:eastAsia="zh-CN"/>
        </w:rPr>
        <w:t xml:space="preserve">at least </w:t>
      </w:r>
      <w:r w:rsidRPr="00C8589E">
        <w:rPr>
          <w:rFonts w:ascii="Calibri" w:hAnsi="Calibri"/>
        </w:rPr>
        <w:t xml:space="preserve">one output view </w:t>
      </w:r>
      <w:r w:rsidRPr="00C8589E">
        <w:rPr>
          <w:rFonts w:ascii="Calibri" w:eastAsia="SimSun" w:hAnsi="Calibri" w:hint="eastAsia"/>
          <w:lang w:eastAsia="zh-CN"/>
        </w:rPr>
        <w:t>is</w:t>
      </w:r>
      <w:r w:rsidRPr="00C8589E">
        <w:rPr>
          <w:rFonts w:ascii="Calibri" w:hAnsi="Calibri"/>
        </w:rPr>
        <w:t xml:space="preserve"> associated with extrinsic camera parameters with different rotation from the others or the output views are associated with extrinsic camera parameters not having a constant spacing.</w:t>
      </w:r>
    </w:p>
    <w:p w14:paraId="29040EBD" w14:textId="77777777" w:rsidR="008729B2" w:rsidRPr="00C8589E" w:rsidRDefault="008729B2" w:rsidP="008729B2">
      <w:pPr>
        <w:pStyle w:val="fields"/>
        <w:spacing w:before="110"/>
        <w:rPr>
          <w:rFonts w:ascii="Calibri" w:hAnsi="Calibri"/>
        </w:rPr>
      </w:pPr>
      <w:r w:rsidRPr="00C8589E">
        <w:rPr>
          <w:rFonts w:ascii="Consolas" w:hAnsi="Consolas" w:cs="Courier"/>
          <w:noProof/>
          <w:lang w:eastAsia="zh-CN"/>
        </w:rPr>
        <w:t>subset_stream_bit_rate</w:t>
      </w:r>
      <w:r w:rsidRPr="00C8589E">
        <w:rPr>
          <w:rFonts w:ascii="Calibri" w:hAnsi="Calibri"/>
        </w:rPr>
        <w:t xml:space="preserve"> indicates the bit rate statistics of the bitstream subset containing the indicated output views and the views they depend on. The values of </w:t>
      </w:r>
      <w:r w:rsidRPr="00C8589E">
        <w:rPr>
          <w:rFonts w:ascii="Consolas" w:hAnsi="Consolas" w:cs="Courier New"/>
          <w:noProof/>
        </w:rPr>
        <w:t xml:space="preserve">tierBaseBitRate, tierMaxBitRate, </w:t>
      </w:r>
      <w:r w:rsidRPr="00C8589E">
        <w:rPr>
          <w:rFonts w:ascii="Calibri" w:hAnsi="Calibri"/>
        </w:rPr>
        <w:t>and</w:t>
      </w:r>
      <w:r w:rsidRPr="00C8589E">
        <w:rPr>
          <w:rFonts w:ascii="Consolas" w:hAnsi="Consolas" w:cs="Courier New"/>
          <w:noProof/>
        </w:rPr>
        <w:t xml:space="preserve"> tierAvgBitRate </w:t>
      </w:r>
      <w:r w:rsidRPr="00C8589E">
        <w:rPr>
          <w:rFonts w:ascii="Calibri" w:hAnsi="Calibri"/>
        </w:rPr>
        <w:t>within the TierBitRateBox are unspecified.</w:t>
      </w:r>
    </w:p>
    <w:p w14:paraId="1BB6317E" w14:textId="77777777" w:rsidR="008729B2" w:rsidRPr="00C8589E" w:rsidRDefault="008729B2" w:rsidP="008729B2">
      <w:pPr>
        <w:pStyle w:val="fields"/>
        <w:spacing w:before="110"/>
        <w:rPr>
          <w:rFonts w:ascii="Calibri" w:hAnsi="Calibri"/>
        </w:rPr>
      </w:pPr>
      <w:r w:rsidRPr="00C8589E">
        <w:rPr>
          <w:rFonts w:ascii="Consolas" w:hAnsi="Consolas" w:cs="Courier"/>
          <w:noProof/>
          <w:lang w:eastAsia="zh-CN"/>
        </w:rPr>
        <w:t>subset_stream_buffering</w:t>
      </w:r>
      <w:r w:rsidRPr="00C8589E">
        <w:rPr>
          <w:rFonts w:ascii="Calibri" w:hAnsi="Calibri"/>
        </w:rPr>
        <w:t xml:space="preserve"> indicates the HRD parameters that apply to the bitstream subset containing the indicated output views and the views they depend on</w:t>
      </w:r>
      <w:r w:rsidRPr="00C8589E">
        <w:rPr>
          <w:rFonts w:ascii="Calibri" w:eastAsia="SimSun" w:hAnsi="Calibri" w:hint="eastAsia"/>
          <w:lang w:eastAsia="zh-CN"/>
        </w:rPr>
        <w:t xml:space="preserve"> and operating with the indicated target output views</w:t>
      </w:r>
      <w:r w:rsidRPr="00C8589E">
        <w:rPr>
          <w:rFonts w:ascii="Calibri" w:hAnsi="Calibri"/>
        </w:rPr>
        <w:t>.</w:t>
      </w:r>
    </w:p>
    <w:p w14:paraId="37957788" w14:textId="77777777" w:rsidR="008729B2" w:rsidRPr="00C8589E" w:rsidRDefault="008729B2" w:rsidP="008729B2">
      <w:pPr>
        <w:pStyle w:val="fields"/>
        <w:spacing w:after="200"/>
        <w:ind w:left="714" w:hanging="357"/>
        <w:rPr>
          <w:rFonts w:ascii="Calibri" w:hAnsi="Calibri"/>
        </w:rPr>
      </w:pPr>
      <w:r w:rsidRPr="00C8589E">
        <w:rPr>
          <w:rFonts w:ascii="Consolas" w:hAnsi="Consolas" w:cs="Courier"/>
          <w:noProof/>
          <w:lang w:eastAsia="zh-CN"/>
        </w:rPr>
        <w:t>multiview_scene_info</w:t>
      </w:r>
      <w:r w:rsidRPr="00C8589E">
        <w:rPr>
          <w:rFonts w:ascii="Calibri" w:hAnsi="Calibri"/>
        </w:rPr>
        <w:t xml:space="preserve"> contains the maximum disparity in units of integer pixel resolution between any spatially adjacent output views in any access unit.</w:t>
      </w:r>
    </w:p>
    <w:p w14:paraId="7C175E31" w14:textId="77777777" w:rsidR="008729B2" w:rsidRPr="00C8589E" w:rsidRDefault="008729B2" w:rsidP="0083043A">
      <w:pPr>
        <w:pStyle w:val="Heading3"/>
        <w:rPr>
          <w:rFonts w:ascii="Calibri" w:hAnsi="Calibri"/>
        </w:rPr>
      </w:pPr>
      <w:bookmarkStart w:id="304" w:name="_Ref201139016"/>
      <w:r w:rsidRPr="00C8589E">
        <w:rPr>
          <w:rFonts w:ascii="Calibri" w:hAnsi="Calibri"/>
        </w:rPr>
        <w:t>Multiview Group Relation Box</w:t>
      </w:r>
      <w:bookmarkEnd w:id="304"/>
    </w:p>
    <w:p w14:paraId="27856A13" w14:textId="77777777" w:rsidR="008729B2" w:rsidRPr="00C8589E" w:rsidRDefault="008729B2" w:rsidP="0083043A">
      <w:pPr>
        <w:pStyle w:val="Heading4"/>
        <w:rPr>
          <w:rFonts w:ascii="Calibri" w:hAnsi="Calibri"/>
        </w:rPr>
      </w:pPr>
      <w:r w:rsidRPr="00C8589E">
        <w:rPr>
          <w:rFonts w:ascii="Calibri" w:hAnsi="Calibri"/>
        </w:rPr>
        <w:t>Definition</w:t>
      </w:r>
    </w:p>
    <w:p w14:paraId="44432083" w14:textId="77777777" w:rsidR="008729B2" w:rsidRPr="00C8589E" w:rsidRDefault="008729B2" w:rsidP="008729B2">
      <w:pPr>
        <w:pStyle w:val="Atom"/>
        <w:spacing w:before="0" w:after="200"/>
        <w:rPr>
          <w:rFonts w:ascii="Calibri" w:hAnsi="Calibri"/>
        </w:rPr>
      </w:pPr>
      <w:r w:rsidRPr="00C8589E">
        <w:rPr>
          <w:rFonts w:ascii="Calibri" w:hAnsi="Calibri"/>
        </w:rPr>
        <w:t>Box Type:</w:t>
      </w:r>
      <w:r w:rsidRPr="00C8589E">
        <w:rPr>
          <w:rFonts w:ascii="Calibri" w:hAnsi="Calibri"/>
        </w:rPr>
        <w:tab/>
      </w:r>
      <w:r w:rsidRPr="00C8589E">
        <w:rPr>
          <w:rFonts w:ascii="Consolas" w:hAnsi="Consolas"/>
          <w:noProof/>
        </w:rPr>
        <w:t>‘</w:t>
      </w:r>
      <w:r w:rsidRPr="00C8589E">
        <w:rPr>
          <w:rFonts w:ascii="Consolas" w:hAnsi="Consolas"/>
        </w:rPr>
        <w:t>swtc</w:t>
      </w:r>
      <w:r w:rsidRPr="00C8589E">
        <w:rPr>
          <w:rFonts w:ascii="Consolas" w:hAnsi="Consolas"/>
          <w:noProof/>
        </w:rPr>
        <w:t>‘</w:t>
      </w:r>
      <w:r w:rsidRPr="00C8589E">
        <w:rPr>
          <w:rFonts w:ascii="Calibri" w:hAnsi="Calibri"/>
        </w:rPr>
        <w:br/>
        <w:t>Container:</w:t>
      </w:r>
      <w:r w:rsidRPr="00C8589E">
        <w:rPr>
          <w:rFonts w:ascii="Calibri" w:hAnsi="Calibri"/>
        </w:rPr>
        <w:tab/>
        <w:t>Multiview Information box (</w:t>
      </w:r>
      <w:r w:rsidRPr="00C8589E">
        <w:rPr>
          <w:rFonts w:ascii="Consolas" w:hAnsi="Consolas"/>
          <w:noProof/>
        </w:rPr>
        <w:t>‘mvci’</w:t>
      </w:r>
      <w:r w:rsidRPr="00C8589E">
        <w:rPr>
          <w:rFonts w:ascii="Calibri" w:hAnsi="Calibri"/>
        </w:rPr>
        <w:t>)</w:t>
      </w:r>
      <w:r w:rsidRPr="00C8589E">
        <w:rPr>
          <w:rFonts w:ascii="Calibri" w:hAnsi="Calibri"/>
        </w:rPr>
        <w:br/>
        <w:t>Mandatory:</w:t>
      </w:r>
      <w:r w:rsidRPr="00C8589E">
        <w:rPr>
          <w:rFonts w:ascii="Calibri" w:hAnsi="Calibri"/>
        </w:rPr>
        <w:tab/>
        <w:t>No</w:t>
      </w:r>
      <w:r w:rsidRPr="00C8589E">
        <w:rPr>
          <w:rFonts w:ascii="Calibri" w:hAnsi="Calibri"/>
        </w:rPr>
        <w:br/>
        <w:t>Quantity:</w:t>
      </w:r>
      <w:r w:rsidRPr="00C8589E">
        <w:rPr>
          <w:rFonts w:ascii="Calibri" w:hAnsi="Calibri"/>
        </w:rPr>
        <w:tab/>
        <w:t>Zero or more</w:t>
      </w:r>
    </w:p>
    <w:p w14:paraId="5E43119D" w14:textId="77777777" w:rsidR="008729B2" w:rsidRPr="00C8589E" w:rsidRDefault="008729B2" w:rsidP="008729B2">
      <w:pPr>
        <w:rPr>
          <w:rFonts w:ascii="Calibri" w:hAnsi="Calibri"/>
        </w:rPr>
      </w:pPr>
      <w:r w:rsidRPr="00C8589E">
        <w:rPr>
          <w:rFonts w:ascii="Calibri" w:hAnsi="Calibri"/>
        </w:rPr>
        <w:t>This box specifies a set of multiview groups from which one multiview group is decoded and played at any time. The given relation attributes specify which features are common in all associated multiview groups and which factors make the multiview groups differ from each other. The relation attributes can be used to select a suitable set of multiview groups for playback, e.g., based on the number of output views. The differentiating attributes can be used to select which multiview group within the set is suitable for the player, e.g., based on the required level for decoding.</w:t>
      </w:r>
    </w:p>
    <w:p w14:paraId="4E078D93" w14:textId="77777777" w:rsidR="008729B2" w:rsidRPr="00C8589E" w:rsidRDefault="008729B2" w:rsidP="0083043A">
      <w:pPr>
        <w:pStyle w:val="Heading4"/>
        <w:rPr>
          <w:rFonts w:ascii="Calibri" w:hAnsi="Calibri"/>
        </w:rPr>
      </w:pPr>
      <w:r w:rsidRPr="00C8589E">
        <w:rPr>
          <w:rFonts w:ascii="Calibri" w:hAnsi="Calibri"/>
        </w:rPr>
        <w:t>Syntax</w:t>
      </w:r>
    </w:p>
    <w:p w14:paraId="12CF1C91" w14:textId="77777777" w:rsidR="008729B2" w:rsidRPr="00C8589E" w:rsidRDefault="008729B2" w:rsidP="008729B2">
      <w:pPr>
        <w:pStyle w:val="FormatvorlagecodeLateinCourier"/>
        <w:spacing w:before="0"/>
        <w:rPr>
          <w:rFonts w:ascii="Consolas" w:hAnsi="Consolas"/>
        </w:rPr>
      </w:pPr>
      <w:r w:rsidRPr="00C8589E">
        <w:rPr>
          <w:rFonts w:ascii="Consolas" w:hAnsi="Consolas"/>
        </w:rPr>
        <w:t>aligned(8) class MultiviewGroupRelationBox() extends FullBox(‘swtc’, version = 0, flags) {</w:t>
      </w:r>
      <w:r w:rsidRPr="00C8589E">
        <w:rPr>
          <w:rFonts w:ascii="Consolas" w:hAnsi="Consolas"/>
        </w:rPr>
        <w:br/>
      </w:r>
      <w:r w:rsidRPr="00C8589E">
        <w:rPr>
          <w:rFonts w:ascii="Consolas" w:hAnsi="Consolas"/>
        </w:rPr>
        <w:tab/>
        <w:t>unsigned int(32) num_entries;</w:t>
      </w:r>
      <w:r w:rsidRPr="00C8589E">
        <w:rPr>
          <w:rFonts w:ascii="Consolas" w:hAnsi="Consolas"/>
        </w:rPr>
        <w:br/>
      </w:r>
      <w:r w:rsidRPr="00C8589E">
        <w:rPr>
          <w:rFonts w:ascii="Consolas" w:hAnsi="Consolas"/>
        </w:rPr>
        <w:tab/>
        <w:t>for (i=0; i&lt;num_entries; i++)</w:t>
      </w:r>
      <w:r w:rsidRPr="00C8589E">
        <w:rPr>
          <w:rFonts w:ascii="Consolas" w:hAnsi="Consolas"/>
        </w:rPr>
        <w:br/>
      </w:r>
      <w:r w:rsidRPr="00C8589E">
        <w:rPr>
          <w:rFonts w:ascii="Consolas" w:hAnsi="Consolas"/>
        </w:rPr>
        <w:tab/>
      </w:r>
      <w:r w:rsidRPr="00C8589E">
        <w:rPr>
          <w:rFonts w:ascii="Consolas" w:hAnsi="Consolas"/>
        </w:rPr>
        <w:tab/>
        <w:t>unsigned int(32) multiview_group_id;</w:t>
      </w:r>
      <w:r w:rsidRPr="00C8589E">
        <w:rPr>
          <w:rFonts w:ascii="Consolas" w:hAnsi="Consolas"/>
        </w:rPr>
        <w:br/>
      </w:r>
      <w:r w:rsidRPr="00C8589E">
        <w:rPr>
          <w:rFonts w:ascii="Consolas" w:hAnsi="Consolas"/>
        </w:rPr>
        <w:tab/>
        <w:t>MultiviewRelationAttributeBox relation_attributes;</w:t>
      </w:r>
      <w:r w:rsidRPr="00C8589E">
        <w:rPr>
          <w:rFonts w:ascii="Consolas" w:hAnsi="Consolas"/>
        </w:rPr>
        <w:br/>
        <w:t>}</w:t>
      </w:r>
    </w:p>
    <w:p w14:paraId="2E87AA30" w14:textId="77777777" w:rsidR="008729B2" w:rsidRPr="00C8589E" w:rsidRDefault="008729B2" w:rsidP="0083043A">
      <w:pPr>
        <w:pStyle w:val="Heading4"/>
        <w:rPr>
          <w:rFonts w:ascii="Calibri" w:hAnsi="Calibri"/>
        </w:rPr>
      </w:pPr>
      <w:r w:rsidRPr="00C8589E">
        <w:rPr>
          <w:rFonts w:ascii="Calibri" w:hAnsi="Calibri"/>
        </w:rPr>
        <w:t>Semantics</w:t>
      </w:r>
    </w:p>
    <w:p w14:paraId="2598C02A" w14:textId="77777777" w:rsidR="008729B2" w:rsidRPr="00C8589E" w:rsidRDefault="008729B2" w:rsidP="008729B2">
      <w:pPr>
        <w:pStyle w:val="fields"/>
        <w:spacing w:before="0"/>
        <w:ind w:left="714" w:hanging="357"/>
        <w:rPr>
          <w:rFonts w:ascii="Calibri" w:hAnsi="Calibri"/>
        </w:rPr>
      </w:pPr>
      <w:r w:rsidRPr="00C8589E">
        <w:rPr>
          <w:rFonts w:ascii="Consolas" w:hAnsi="Consolas" w:cs="Courier"/>
          <w:noProof/>
          <w:lang w:eastAsia="zh-CN"/>
        </w:rPr>
        <w:t>num_entries</w:t>
      </w:r>
      <w:r w:rsidRPr="00C8589E">
        <w:rPr>
          <w:rFonts w:ascii="Calibri" w:hAnsi="Calibri"/>
        </w:rPr>
        <w:t xml:space="preserve"> indicates the number of associated multiview groups.</w:t>
      </w:r>
    </w:p>
    <w:p w14:paraId="7010E518" w14:textId="77777777" w:rsidR="008729B2" w:rsidRPr="00C8589E" w:rsidRDefault="008729B2" w:rsidP="008729B2">
      <w:pPr>
        <w:pStyle w:val="fields"/>
        <w:rPr>
          <w:rFonts w:ascii="Calibri" w:hAnsi="Calibri"/>
        </w:rPr>
      </w:pPr>
      <w:r w:rsidRPr="00C8589E">
        <w:rPr>
          <w:rFonts w:ascii="Consolas" w:hAnsi="Consolas" w:cs="Courier"/>
          <w:noProof/>
          <w:lang w:eastAsia="zh-CN"/>
        </w:rPr>
        <w:t>multiview_group_id</w:t>
      </w:r>
      <w:r w:rsidRPr="00C8589E">
        <w:rPr>
          <w:rFonts w:ascii="Calibri" w:hAnsi="Calibri"/>
        </w:rPr>
        <w:t xml:space="preserve"> is the identifier of an associated multiview group.</w:t>
      </w:r>
    </w:p>
    <w:p w14:paraId="5331C1C1" w14:textId="77777777" w:rsidR="008729B2" w:rsidRPr="00C8589E" w:rsidRDefault="008729B2" w:rsidP="008729B2">
      <w:pPr>
        <w:pStyle w:val="fields"/>
        <w:spacing w:after="240"/>
        <w:ind w:left="714" w:hanging="357"/>
        <w:rPr>
          <w:rFonts w:ascii="Calibri" w:hAnsi="Calibri"/>
        </w:rPr>
      </w:pPr>
      <w:r w:rsidRPr="00C8589E">
        <w:rPr>
          <w:rFonts w:ascii="Consolas" w:hAnsi="Consolas" w:cs="Courier"/>
          <w:noProof/>
          <w:lang w:eastAsia="zh-CN"/>
        </w:rPr>
        <w:t>relation_attributes</w:t>
      </w:r>
      <w:r w:rsidRPr="00C8589E">
        <w:rPr>
          <w:rFonts w:ascii="Calibri" w:hAnsi="Calibri"/>
        </w:rPr>
        <w:t xml:space="preserve"> indicate the relations between the associated multiview groups.</w:t>
      </w:r>
    </w:p>
    <w:p w14:paraId="36E2E2A7" w14:textId="77777777" w:rsidR="008729B2" w:rsidRPr="00C8589E" w:rsidRDefault="008729B2" w:rsidP="0083043A">
      <w:pPr>
        <w:pStyle w:val="Heading3"/>
        <w:rPr>
          <w:rFonts w:ascii="Calibri" w:hAnsi="Calibri"/>
        </w:rPr>
      </w:pPr>
      <w:r w:rsidRPr="00C8589E">
        <w:rPr>
          <w:rFonts w:ascii="Calibri" w:hAnsi="Calibri"/>
        </w:rPr>
        <w:lastRenderedPageBreak/>
        <w:t>Multiview Relation Attribute Box</w:t>
      </w:r>
    </w:p>
    <w:p w14:paraId="391DFCD5" w14:textId="77777777" w:rsidR="008729B2" w:rsidRPr="00C8589E" w:rsidRDefault="008729B2" w:rsidP="0083043A">
      <w:pPr>
        <w:pStyle w:val="Heading4"/>
        <w:rPr>
          <w:rFonts w:ascii="Calibri" w:hAnsi="Calibri"/>
        </w:rPr>
      </w:pPr>
      <w:r w:rsidRPr="00C8589E">
        <w:rPr>
          <w:rFonts w:ascii="Calibri" w:hAnsi="Calibri"/>
        </w:rPr>
        <w:t>Definition</w:t>
      </w:r>
    </w:p>
    <w:p w14:paraId="4E793AE4" w14:textId="3765322B" w:rsidR="008729B2" w:rsidRPr="00C8589E" w:rsidRDefault="008729B2" w:rsidP="008729B2">
      <w:pPr>
        <w:pStyle w:val="Atom"/>
        <w:keepLines/>
        <w:spacing w:before="0" w:after="240"/>
        <w:rPr>
          <w:rFonts w:ascii="Calibri" w:hAnsi="Calibri"/>
        </w:rPr>
      </w:pPr>
      <w:r w:rsidRPr="00C8589E">
        <w:rPr>
          <w:rFonts w:ascii="Calibri" w:hAnsi="Calibri"/>
        </w:rPr>
        <w:t>Box Type:</w:t>
      </w:r>
      <w:r w:rsidRPr="00C8589E">
        <w:rPr>
          <w:rFonts w:ascii="Calibri" w:hAnsi="Calibri"/>
        </w:rPr>
        <w:tab/>
        <w:t>`mvra’</w:t>
      </w:r>
      <w:r w:rsidRPr="00C8589E">
        <w:rPr>
          <w:rFonts w:ascii="Calibri" w:hAnsi="Calibri"/>
        </w:rPr>
        <w:br/>
        <w:t>Container:</w:t>
      </w:r>
      <w:r w:rsidRPr="00C8589E">
        <w:rPr>
          <w:rFonts w:ascii="Calibri" w:hAnsi="Calibri"/>
        </w:rPr>
        <w:tab/>
        <w:t>MultiviewGroupBox or MultiviewGroupRelationBox</w:t>
      </w:r>
      <w:r w:rsidRPr="00C8589E">
        <w:rPr>
          <w:rFonts w:ascii="Calibri" w:hAnsi="Calibri"/>
        </w:rPr>
        <w:br/>
        <w:t>Mandatory:</w:t>
      </w:r>
      <w:r w:rsidRPr="00C8589E">
        <w:rPr>
          <w:rFonts w:ascii="Calibri" w:hAnsi="Calibri"/>
        </w:rPr>
        <w:tab/>
        <w:t>No in MultiviewGroupBox, Yes in MultiviewGroupRelationBox</w:t>
      </w:r>
      <w:r w:rsidRPr="00C8589E">
        <w:rPr>
          <w:rFonts w:ascii="Calibri" w:hAnsi="Calibri"/>
        </w:rPr>
        <w:br/>
        <w:t>Quantity:</w:t>
      </w:r>
      <w:r w:rsidRPr="00C8589E">
        <w:rPr>
          <w:rFonts w:ascii="Calibri" w:hAnsi="Calibri"/>
        </w:rPr>
        <w:tab/>
        <w:t>Zero or</w:t>
      </w:r>
      <w:r w:rsidR="000451F7" w:rsidRPr="00C8589E">
        <w:rPr>
          <w:rFonts w:ascii="Calibri" w:hAnsi="Calibri"/>
        </w:rPr>
        <w:t xml:space="preserve"> </w:t>
      </w:r>
      <w:r w:rsidRPr="00C8589E">
        <w:rPr>
          <w:rFonts w:ascii="Calibri" w:hAnsi="Calibri"/>
        </w:rPr>
        <w:t>One in MultiviewGroupBox</w:t>
      </w:r>
      <w:r w:rsidRPr="00C8589E">
        <w:rPr>
          <w:rFonts w:ascii="Calibri" w:hAnsi="Calibri"/>
        </w:rPr>
        <w:br/>
      </w:r>
      <w:r w:rsidRPr="00C8589E">
        <w:rPr>
          <w:rFonts w:ascii="Calibri" w:hAnsi="Calibri"/>
        </w:rPr>
        <w:tab/>
        <w:t>One in MultiviewGroupRelationBox</w:t>
      </w:r>
    </w:p>
    <w:p w14:paraId="1BD5098F" w14:textId="77777777" w:rsidR="008729B2" w:rsidRPr="00C8589E" w:rsidRDefault="008729B2" w:rsidP="008729B2">
      <w:pPr>
        <w:rPr>
          <w:rFonts w:ascii="Calibri" w:hAnsi="Calibri"/>
        </w:rPr>
      </w:pPr>
      <w:r w:rsidRPr="00C8589E">
        <w:rPr>
          <w:rFonts w:ascii="Calibri" w:hAnsi="Calibri"/>
        </w:rPr>
        <w:t>When the Multiview Relation Attribute box is contained in a Multiview Group box, it indicates the relation of the output views of the respective multiview group with each other. When the Multiview Relation Attribute box is contained in a Multiview Group Relation box, it indicates the relation of the multiview groups with each other.</w:t>
      </w:r>
    </w:p>
    <w:p w14:paraId="56DC666D" w14:textId="77777777" w:rsidR="008729B2" w:rsidRPr="00C8589E" w:rsidRDefault="008729B2" w:rsidP="008729B2">
      <w:pPr>
        <w:rPr>
          <w:rFonts w:ascii="Calibri" w:hAnsi="Calibri"/>
        </w:rPr>
      </w:pPr>
      <w:r w:rsidRPr="00C8589E">
        <w:rPr>
          <w:rFonts w:ascii="Calibri" w:hAnsi="Calibri"/>
        </w:rPr>
        <w:t>The Multiview Relation Attribute box contains common and differentiating attributes. When the Multiview Relation Attribute box is included in a Multiview Group box, a common attribute indicates a characteristic that is common for each one of the target output views of the multiview group and a differentiating attribute indicates a characteristic which differs in at least one of one of the target output views of the multiview group. When Multiview Relation Attribute box is included in a Multiview Group Relation box, a common attribute indicates a characteristic that is common for the indicated multiview groups or for the respective target output views in each one of the indicated multiview groups, whereas a differentiating attribute indicates a characteristic that differs in at least one of the indicated multiview groups or at least one of the respective target output views in the indicated multiview groups.</w:t>
      </w:r>
    </w:p>
    <w:p w14:paraId="60523545" w14:textId="77777777" w:rsidR="008729B2" w:rsidRPr="00C8589E" w:rsidRDefault="008729B2" w:rsidP="008729B2">
      <w:pPr>
        <w:rPr>
          <w:rFonts w:ascii="Calibri" w:hAnsi="Calibri"/>
        </w:rPr>
      </w:pPr>
      <w:r w:rsidRPr="00C8589E">
        <w:rPr>
          <w:rFonts w:ascii="Calibri" w:hAnsi="Calibri"/>
        </w:rPr>
        <w:t>A common attribute is associated with an additional parameter, which carries the value of the common attribute. The syntax and semantics of the additional parameter depend on the attribute in question.</w:t>
      </w:r>
    </w:p>
    <w:p w14:paraId="4CD27175" w14:textId="77777777" w:rsidR="008729B2" w:rsidRPr="00C8589E" w:rsidRDefault="008729B2" w:rsidP="008729B2">
      <w:pPr>
        <w:rPr>
          <w:rFonts w:ascii="Calibri" w:hAnsi="Calibri"/>
        </w:rPr>
      </w:pPr>
      <w:r w:rsidRPr="00C8589E">
        <w:rPr>
          <w:rFonts w:ascii="Calibri" w:hAnsi="Calibri"/>
        </w:rPr>
        <w:t xml:space="preserve">For example, a file writer can create a Multiview Group for each stereo pair suitable for display from a multiview bitstream. Furthermore, a file writer can create a Multiview Group Relation box listing all the multiview groups for stereo pair output and including a Multiview Relation Attribute box with common attributes number of views (equal to 2) and in-line camera arrangement. A file reader can study the Multiview Group Relation box to find the options for stereo pair output and choose one multiview group for processing. </w:t>
      </w:r>
      <w:r w:rsidRPr="00C8589E">
        <w:rPr>
          <w:rFonts w:ascii="Calibri" w:hAnsi="Calibri"/>
          <w:lang w:bidi="x-none"/>
        </w:rPr>
        <w:t>Note that the presence of views in a group does not necessarily imply they are all suggested as output views at any given time – the terminal may choose which views to output, and it is not limited by the group information.</w:t>
      </w:r>
    </w:p>
    <w:p w14:paraId="405763BB" w14:textId="77777777" w:rsidR="008729B2" w:rsidRPr="00C8589E" w:rsidRDefault="008729B2" w:rsidP="0083043A">
      <w:pPr>
        <w:pStyle w:val="Heading4"/>
        <w:rPr>
          <w:rFonts w:ascii="Calibri" w:hAnsi="Calibri"/>
        </w:rPr>
      </w:pPr>
      <w:r w:rsidRPr="00C8589E">
        <w:rPr>
          <w:rFonts w:ascii="Calibri" w:hAnsi="Calibri"/>
        </w:rPr>
        <w:t>Syntax</w:t>
      </w:r>
    </w:p>
    <w:p w14:paraId="7399C8AF" w14:textId="77777777" w:rsidR="008729B2" w:rsidRPr="00C8589E" w:rsidRDefault="008729B2" w:rsidP="008729B2">
      <w:pPr>
        <w:pStyle w:val="FormatvorlagecodeLateinCourier"/>
        <w:spacing w:before="0"/>
        <w:rPr>
          <w:rFonts w:ascii="Consolas" w:hAnsi="Consolas"/>
        </w:rPr>
      </w:pPr>
      <w:r w:rsidRPr="00C8589E">
        <w:rPr>
          <w:rFonts w:ascii="Consolas" w:hAnsi="Consolas"/>
        </w:rPr>
        <w:t>aligned(8) class MultiviewRelationAttributeBox</w:t>
      </w:r>
      <w:r w:rsidRPr="00C8589E">
        <w:rPr>
          <w:rFonts w:ascii="Consolas" w:hAnsi="Consolas"/>
        </w:rPr>
        <w:br/>
      </w:r>
      <w:r w:rsidRPr="00C8589E">
        <w:rPr>
          <w:rFonts w:ascii="Consolas" w:hAnsi="Consolas"/>
        </w:rPr>
        <w:tab/>
        <w:t>extends FullBox(‘mvra’, version = 0, flags) {</w:t>
      </w:r>
      <w:r w:rsidRPr="00C8589E">
        <w:rPr>
          <w:rFonts w:ascii="Consolas" w:hAnsi="Consolas"/>
        </w:rPr>
        <w:br/>
      </w:r>
      <w:r w:rsidRPr="00C8589E">
        <w:rPr>
          <w:rFonts w:ascii="Consolas" w:hAnsi="Consolas"/>
        </w:rPr>
        <w:tab/>
        <w:t>unsigned int(16) reserved1 = 0;</w:t>
      </w:r>
      <w:r w:rsidRPr="00C8589E">
        <w:rPr>
          <w:rFonts w:ascii="Consolas" w:hAnsi="Consolas"/>
        </w:rPr>
        <w:br/>
      </w:r>
      <w:r w:rsidRPr="00C8589E">
        <w:rPr>
          <w:rFonts w:ascii="Consolas" w:hAnsi="Consolas"/>
        </w:rPr>
        <w:tab/>
        <w:t>unsigned int(16) num_common_attributes;</w:t>
      </w:r>
      <w:r w:rsidRPr="00C8589E">
        <w:rPr>
          <w:rFonts w:ascii="Consolas" w:hAnsi="Consolas"/>
        </w:rPr>
        <w:br/>
      </w:r>
      <w:r w:rsidRPr="00C8589E">
        <w:rPr>
          <w:rFonts w:ascii="Consolas" w:hAnsi="Consolas"/>
        </w:rPr>
        <w:tab/>
        <w:t>for (i=0; i&lt;num_common_attributes; i++) {</w:t>
      </w:r>
      <w:r w:rsidRPr="00C8589E">
        <w:rPr>
          <w:rFonts w:ascii="Consolas" w:hAnsi="Consolas"/>
        </w:rPr>
        <w:br/>
      </w:r>
      <w:r w:rsidRPr="00C8589E">
        <w:rPr>
          <w:rFonts w:ascii="Consolas" w:hAnsi="Consolas"/>
        </w:rPr>
        <w:tab/>
      </w:r>
      <w:r w:rsidRPr="00C8589E">
        <w:rPr>
          <w:rFonts w:ascii="Consolas" w:hAnsi="Consolas"/>
        </w:rPr>
        <w:tab/>
        <w:t xml:space="preserve">unsigned int(32) common_attribute; </w:t>
      </w:r>
      <w:r w:rsidRPr="00C8589E">
        <w:rPr>
          <w:rFonts w:ascii="Consolas" w:hAnsi="Consolas"/>
        </w:rPr>
        <w:br/>
      </w:r>
      <w:r w:rsidRPr="00C8589E">
        <w:rPr>
          <w:rFonts w:ascii="Consolas" w:hAnsi="Consolas"/>
        </w:rPr>
        <w:tab/>
      </w:r>
      <w:r w:rsidRPr="00C8589E">
        <w:rPr>
          <w:rFonts w:ascii="Consolas" w:hAnsi="Consolas"/>
        </w:rPr>
        <w:tab/>
        <w:t>bit(32) common_value;</w:t>
      </w:r>
      <w:r w:rsidRPr="00C8589E">
        <w:rPr>
          <w:rFonts w:ascii="Consolas" w:hAnsi="Consolas"/>
        </w:rPr>
        <w:br/>
      </w:r>
      <w:r w:rsidRPr="00C8589E">
        <w:rPr>
          <w:rFonts w:ascii="Consolas" w:hAnsi="Consolas"/>
        </w:rPr>
        <w:tab/>
        <w:t>}</w:t>
      </w:r>
      <w:r w:rsidRPr="00C8589E">
        <w:rPr>
          <w:rFonts w:ascii="Consolas" w:hAnsi="Consolas"/>
        </w:rPr>
        <w:br/>
      </w:r>
      <w:r w:rsidRPr="00C8589E">
        <w:rPr>
          <w:rFonts w:ascii="Consolas" w:hAnsi="Consolas"/>
        </w:rPr>
        <w:tab/>
        <w:t>unsigned int(16) reserved2 = 0;</w:t>
      </w:r>
      <w:r w:rsidRPr="00C8589E">
        <w:rPr>
          <w:rFonts w:ascii="Consolas" w:hAnsi="Consolas"/>
        </w:rPr>
        <w:br/>
      </w:r>
      <w:r w:rsidRPr="00C8589E">
        <w:rPr>
          <w:rFonts w:ascii="Consolas" w:hAnsi="Consolas"/>
        </w:rPr>
        <w:tab/>
        <w:t>unsigned int(16) num_differentiating_attributes;</w:t>
      </w:r>
      <w:r w:rsidRPr="00C8589E">
        <w:rPr>
          <w:rFonts w:ascii="Consolas" w:hAnsi="Consolas"/>
        </w:rPr>
        <w:br/>
      </w:r>
      <w:r w:rsidRPr="00C8589E">
        <w:rPr>
          <w:rFonts w:ascii="Consolas" w:hAnsi="Consolas"/>
        </w:rPr>
        <w:tab/>
        <w:t>for (i=0; i&lt;num_differentiating_attributes; i++)</w:t>
      </w:r>
      <w:r w:rsidRPr="00C8589E">
        <w:rPr>
          <w:rFonts w:ascii="Consolas" w:hAnsi="Consolas"/>
        </w:rPr>
        <w:br/>
      </w:r>
      <w:r w:rsidRPr="00C8589E">
        <w:rPr>
          <w:rFonts w:ascii="Consolas" w:hAnsi="Consolas"/>
        </w:rPr>
        <w:tab/>
      </w:r>
      <w:r w:rsidRPr="00C8589E">
        <w:rPr>
          <w:rFonts w:ascii="Consolas" w:hAnsi="Consolas"/>
        </w:rPr>
        <w:tab/>
        <w:t>unsigned int(32) differentiating_attribute;</w:t>
      </w:r>
      <w:r w:rsidRPr="00C8589E">
        <w:rPr>
          <w:rFonts w:ascii="Consolas" w:hAnsi="Consolas"/>
        </w:rPr>
        <w:br/>
        <w:t>}</w:t>
      </w:r>
    </w:p>
    <w:p w14:paraId="6DB4D3EA" w14:textId="77777777" w:rsidR="008729B2" w:rsidRPr="00C8589E" w:rsidRDefault="008729B2" w:rsidP="0083043A">
      <w:pPr>
        <w:pStyle w:val="Heading4"/>
        <w:rPr>
          <w:rFonts w:ascii="Calibri" w:hAnsi="Calibri"/>
        </w:rPr>
      </w:pPr>
      <w:r w:rsidRPr="00C8589E">
        <w:rPr>
          <w:rFonts w:ascii="Calibri" w:hAnsi="Calibri"/>
        </w:rPr>
        <w:t>Semantics</w:t>
      </w:r>
    </w:p>
    <w:p w14:paraId="4D32990A" w14:textId="77777777" w:rsidR="008729B2" w:rsidRPr="00C8589E" w:rsidRDefault="008729B2" w:rsidP="008729B2">
      <w:pPr>
        <w:pStyle w:val="fields"/>
        <w:spacing w:before="0"/>
        <w:ind w:left="714" w:hanging="357"/>
        <w:rPr>
          <w:rFonts w:ascii="Calibri" w:hAnsi="Calibri"/>
        </w:rPr>
      </w:pPr>
      <w:r w:rsidRPr="00C8589E">
        <w:rPr>
          <w:rFonts w:ascii="Consolas" w:hAnsi="Consolas"/>
          <w:noProof/>
        </w:rPr>
        <w:t xml:space="preserve">common_attribute </w:t>
      </w:r>
      <w:r w:rsidRPr="00C8589E">
        <w:rPr>
          <w:rFonts w:ascii="Calibri" w:hAnsi="Calibri"/>
        </w:rPr>
        <w:t xml:space="preserve">and </w:t>
      </w:r>
      <w:r w:rsidRPr="00C8589E">
        <w:rPr>
          <w:rFonts w:ascii="Consolas" w:hAnsi="Consolas"/>
          <w:noProof/>
        </w:rPr>
        <w:t>differentiating_attribute</w:t>
      </w:r>
      <w:r w:rsidRPr="00C8589E">
        <w:rPr>
          <w:rFonts w:ascii="Calibri" w:hAnsi="Calibri"/>
        </w:rPr>
        <w:t xml:space="preserve"> are selected from the list below. Attributes that can be used as a differentiating attribute are associated with a distinguishing pointer to the field or information.</w:t>
      </w:r>
    </w:p>
    <w:p w14:paraId="2925F72A" w14:textId="77777777" w:rsidR="008729B2" w:rsidRPr="00C8589E" w:rsidRDefault="008729B2" w:rsidP="008729B2">
      <w:pPr>
        <w:pStyle w:val="fields"/>
        <w:spacing w:after="240"/>
        <w:ind w:left="714" w:hanging="357"/>
        <w:rPr>
          <w:rFonts w:ascii="Calibri" w:hAnsi="Calibri"/>
        </w:rPr>
      </w:pPr>
      <w:r w:rsidRPr="00C8589E">
        <w:rPr>
          <w:rFonts w:ascii="Consolas" w:hAnsi="Consolas"/>
          <w:noProof/>
        </w:rPr>
        <w:t>common_value</w:t>
      </w:r>
      <w:r w:rsidRPr="00C8589E">
        <w:rPr>
          <w:rFonts w:ascii="Calibri" w:hAnsi="Calibri"/>
        </w:rPr>
        <w:t xml:space="preserve"> specifies the value for the common attribute. Its syntax and semantics depend on the common attribute and are specified in the table below.</w:t>
      </w:r>
    </w:p>
    <w:tbl>
      <w:tblPr>
        <w:tblW w:w="10400" w:type="dxa"/>
        <w:tblInd w:w="-192" w:type="dxa"/>
        <w:tblLayout w:type="fixed"/>
        <w:tblLook w:val="0000" w:firstRow="0" w:lastRow="0" w:firstColumn="0" w:lastColumn="0" w:noHBand="0" w:noVBand="0"/>
      </w:tblPr>
      <w:tblGrid>
        <w:gridCol w:w="1300"/>
        <w:gridCol w:w="1286"/>
        <w:gridCol w:w="4414"/>
        <w:gridCol w:w="3400"/>
      </w:tblGrid>
      <w:tr w:rsidR="008729B2" w:rsidRPr="00C75591" w14:paraId="6E2EE83E" w14:textId="77777777" w:rsidTr="00431A49">
        <w:tc>
          <w:tcPr>
            <w:tcW w:w="1300" w:type="dxa"/>
          </w:tcPr>
          <w:p w14:paraId="3087DAA1" w14:textId="77777777" w:rsidR="008729B2" w:rsidRPr="00C75591" w:rsidRDefault="008729B2" w:rsidP="00431A49">
            <w:pPr>
              <w:spacing w:after="60"/>
              <w:rPr>
                <w:i/>
                <w:iCs/>
              </w:rPr>
            </w:pPr>
            <w:r w:rsidRPr="00C8589E">
              <w:rPr>
                <w:rFonts w:ascii="Calibri" w:hAnsi="Calibri"/>
                <w:i/>
                <w:iCs/>
              </w:rPr>
              <w:lastRenderedPageBreak/>
              <w:t>Name</w:t>
            </w:r>
          </w:p>
        </w:tc>
        <w:tc>
          <w:tcPr>
            <w:tcW w:w="1286" w:type="dxa"/>
          </w:tcPr>
          <w:p w14:paraId="66DB1A31" w14:textId="77777777" w:rsidR="008729B2" w:rsidRPr="00C75591" w:rsidRDefault="008729B2" w:rsidP="00431A49">
            <w:pPr>
              <w:spacing w:after="60"/>
              <w:rPr>
                <w:i/>
                <w:iCs/>
              </w:rPr>
            </w:pPr>
            <w:r w:rsidRPr="00C8589E">
              <w:rPr>
                <w:rFonts w:ascii="Calibri" w:hAnsi="Calibri"/>
                <w:i/>
                <w:iCs/>
              </w:rPr>
              <w:t>Attribute</w:t>
            </w:r>
          </w:p>
        </w:tc>
        <w:tc>
          <w:tcPr>
            <w:tcW w:w="4414" w:type="dxa"/>
          </w:tcPr>
          <w:p w14:paraId="7E88C37B" w14:textId="77777777" w:rsidR="008729B2" w:rsidRPr="00C75591" w:rsidRDefault="008729B2" w:rsidP="00431A49">
            <w:pPr>
              <w:spacing w:after="60"/>
              <w:rPr>
                <w:i/>
                <w:iCs/>
              </w:rPr>
            </w:pPr>
            <w:r w:rsidRPr="00C8589E">
              <w:rPr>
                <w:rFonts w:ascii="Calibri" w:hAnsi="Calibri"/>
                <w:i/>
                <w:iCs/>
              </w:rPr>
              <w:t>Pointer and semantics</w:t>
            </w:r>
          </w:p>
        </w:tc>
        <w:tc>
          <w:tcPr>
            <w:tcW w:w="3400" w:type="dxa"/>
          </w:tcPr>
          <w:p w14:paraId="5FC04549" w14:textId="77777777" w:rsidR="008729B2" w:rsidRPr="00C75591" w:rsidRDefault="008729B2" w:rsidP="00431A49">
            <w:pPr>
              <w:spacing w:after="60"/>
              <w:jc w:val="left"/>
              <w:rPr>
                <w:i/>
                <w:iCs/>
              </w:rPr>
            </w:pPr>
            <w:r w:rsidRPr="00C8589E">
              <w:rPr>
                <w:rFonts w:ascii="Calibri" w:hAnsi="Calibri"/>
                <w:i/>
                <w:iCs/>
              </w:rPr>
              <w:t>common_value syntax and semantics</w:t>
            </w:r>
          </w:p>
        </w:tc>
      </w:tr>
      <w:tr w:rsidR="008729B2" w:rsidRPr="00C75591" w14:paraId="37B02EB5" w14:textId="77777777" w:rsidTr="00431A49">
        <w:tc>
          <w:tcPr>
            <w:tcW w:w="1300" w:type="dxa"/>
          </w:tcPr>
          <w:p w14:paraId="189093DA" w14:textId="77777777" w:rsidR="008729B2" w:rsidRPr="00C8589E" w:rsidRDefault="008729B2" w:rsidP="00431A49">
            <w:pPr>
              <w:spacing w:after="60"/>
              <w:rPr>
                <w:rFonts w:ascii="Calibri" w:hAnsi="Calibri"/>
              </w:rPr>
            </w:pPr>
            <w:r w:rsidRPr="00C8589E">
              <w:rPr>
                <w:rFonts w:ascii="Calibri" w:hAnsi="Calibri"/>
              </w:rPr>
              <w:t>Profile</w:t>
            </w:r>
          </w:p>
        </w:tc>
        <w:tc>
          <w:tcPr>
            <w:tcW w:w="1286" w:type="dxa"/>
          </w:tcPr>
          <w:p w14:paraId="7D84D973" w14:textId="77777777" w:rsidR="008729B2" w:rsidRPr="00C8589E" w:rsidRDefault="008729B2" w:rsidP="00431A49">
            <w:pPr>
              <w:spacing w:after="60"/>
              <w:rPr>
                <w:rFonts w:ascii="Consolas" w:hAnsi="Consolas"/>
                <w:noProof/>
              </w:rPr>
            </w:pPr>
            <w:r w:rsidRPr="00C8589E">
              <w:rPr>
                <w:rFonts w:ascii="Consolas" w:hAnsi="Consolas"/>
                <w:noProof/>
              </w:rPr>
              <w:t>‘prfl’</w:t>
            </w:r>
          </w:p>
        </w:tc>
        <w:tc>
          <w:tcPr>
            <w:tcW w:w="4414" w:type="dxa"/>
          </w:tcPr>
          <w:p w14:paraId="6C970703" w14:textId="77777777" w:rsidR="008729B2" w:rsidRPr="00C8589E" w:rsidRDefault="008729B2" w:rsidP="00431A49">
            <w:pPr>
              <w:spacing w:after="60"/>
              <w:rPr>
                <w:rFonts w:ascii="Calibri" w:hAnsi="Calibri"/>
              </w:rPr>
            </w:pPr>
            <w:r w:rsidRPr="00C8589E">
              <w:rPr>
                <w:rFonts w:ascii="Calibri" w:hAnsi="Calibri"/>
              </w:rPr>
              <w:t>This attribute shall not be included in the Multiview Group box.</w:t>
            </w:r>
          </w:p>
          <w:p w14:paraId="78F4F034" w14:textId="77777777" w:rsidR="008729B2" w:rsidRPr="00C8589E" w:rsidRDefault="008729B2" w:rsidP="00431A49">
            <w:pPr>
              <w:spacing w:after="60"/>
              <w:rPr>
                <w:rFonts w:ascii="Calibri" w:hAnsi="Calibri"/>
              </w:rPr>
            </w:pPr>
            <w:r w:rsidRPr="00C8589E">
              <w:rPr>
                <w:rFonts w:ascii="Calibri" w:hAnsi="Calibri"/>
              </w:rPr>
              <w:t>When included in the Multiview Group Relation box, the attribute refers to the profile required for decoding the bitstream subset corresponding to the multiview group. The attribute points to the profileIndication field of the subset_stream_info element of the Multiview Group box.</w:t>
            </w:r>
          </w:p>
        </w:tc>
        <w:tc>
          <w:tcPr>
            <w:tcW w:w="3400" w:type="dxa"/>
          </w:tcPr>
          <w:p w14:paraId="67AFED4E" w14:textId="77777777" w:rsidR="008729B2" w:rsidRPr="00C8589E" w:rsidRDefault="008729B2" w:rsidP="00431A49">
            <w:pPr>
              <w:spacing w:after="60"/>
              <w:jc w:val="left"/>
              <w:rPr>
                <w:rFonts w:ascii="Consolas" w:hAnsi="Consolas"/>
                <w:sz w:val="16"/>
              </w:rPr>
            </w:pPr>
            <w:r w:rsidRPr="00C8589E">
              <w:rPr>
                <w:rFonts w:ascii="Consolas" w:hAnsi="Consolas"/>
                <w:sz w:val="16"/>
              </w:rPr>
              <w:t>unsigned int(24) reserved = 0;</w:t>
            </w:r>
            <w:r w:rsidRPr="00C8589E">
              <w:rPr>
                <w:rFonts w:ascii="Consolas" w:hAnsi="Consolas"/>
                <w:sz w:val="16"/>
              </w:rPr>
              <w:br/>
              <w:t>unsigned int(8) profileIndication;</w:t>
            </w:r>
          </w:p>
          <w:p w14:paraId="632FB142" w14:textId="77777777" w:rsidR="008729B2" w:rsidRPr="00C75591" w:rsidRDefault="008729B2" w:rsidP="00431A49">
            <w:pPr>
              <w:spacing w:after="60"/>
            </w:pPr>
            <w:r w:rsidRPr="00C8589E">
              <w:rPr>
                <w:rFonts w:ascii="Calibri" w:hAnsi="Calibri"/>
              </w:rPr>
              <w:t>profileIndication is the profile sufficient for decoding the bitstream subset corresponding to all indicated multiview groups.</w:t>
            </w:r>
          </w:p>
        </w:tc>
      </w:tr>
      <w:tr w:rsidR="008729B2" w:rsidRPr="00C75591" w14:paraId="128C1DB8" w14:textId="77777777" w:rsidTr="00431A49">
        <w:tc>
          <w:tcPr>
            <w:tcW w:w="1300" w:type="dxa"/>
          </w:tcPr>
          <w:p w14:paraId="7CFCA7A6" w14:textId="77777777" w:rsidR="008729B2" w:rsidRPr="00C8589E" w:rsidRDefault="008729B2" w:rsidP="00431A49">
            <w:pPr>
              <w:spacing w:after="60"/>
              <w:rPr>
                <w:rFonts w:ascii="Calibri" w:hAnsi="Calibri"/>
              </w:rPr>
            </w:pPr>
            <w:r w:rsidRPr="00C8589E">
              <w:rPr>
                <w:rFonts w:ascii="Calibri" w:hAnsi="Calibri"/>
              </w:rPr>
              <w:t>Level</w:t>
            </w:r>
          </w:p>
        </w:tc>
        <w:tc>
          <w:tcPr>
            <w:tcW w:w="1286" w:type="dxa"/>
          </w:tcPr>
          <w:p w14:paraId="03B8799A" w14:textId="77777777" w:rsidR="008729B2" w:rsidRPr="00C8589E" w:rsidRDefault="008729B2" w:rsidP="00431A49">
            <w:pPr>
              <w:spacing w:after="60"/>
              <w:rPr>
                <w:rFonts w:ascii="Consolas" w:hAnsi="Consolas"/>
                <w:noProof/>
              </w:rPr>
            </w:pPr>
            <w:r w:rsidRPr="00C8589E">
              <w:rPr>
                <w:rFonts w:ascii="Consolas" w:hAnsi="Consolas"/>
                <w:noProof/>
              </w:rPr>
              <w:t>‘levl’</w:t>
            </w:r>
          </w:p>
        </w:tc>
        <w:tc>
          <w:tcPr>
            <w:tcW w:w="4414" w:type="dxa"/>
          </w:tcPr>
          <w:p w14:paraId="571DCACE" w14:textId="77777777" w:rsidR="008729B2" w:rsidRPr="00C8589E" w:rsidRDefault="008729B2" w:rsidP="00431A49">
            <w:pPr>
              <w:spacing w:after="60"/>
              <w:rPr>
                <w:rFonts w:ascii="Calibri" w:hAnsi="Calibri"/>
              </w:rPr>
            </w:pPr>
            <w:r w:rsidRPr="00C8589E">
              <w:rPr>
                <w:rFonts w:ascii="Calibri" w:hAnsi="Calibri"/>
              </w:rPr>
              <w:t>This attribute shall not be included in the Multiview Group box.</w:t>
            </w:r>
          </w:p>
          <w:p w14:paraId="2CFA3414" w14:textId="77777777" w:rsidR="008729B2" w:rsidRPr="00C8589E" w:rsidRDefault="008729B2" w:rsidP="00431A49">
            <w:pPr>
              <w:spacing w:after="60"/>
              <w:rPr>
                <w:rFonts w:ascii="Calibri" w:hAnsi="Calibri"/>
              </w:rPr>
            </w:pPr>
            <w:r w:rsidRPr="00C8589E">
              <w:rPr>
                <w:rFonts w:ascii="Calibri" w:hAnsi="Calibri"/>
              </w:rPr>
              <w:t>When included in the Multiview Group Relation box, the attribute refers to the level required for decoding the bitstream subset corresponding to the multiview group. The attribute points to the levelIndication field of the subset_stream_info element of the Multiview Group box.</w:t>
            </w:r>
          </w:p>
        </w:tc>
        <w:tc>
          <w:tcPr>
            <w:tcW w:w="3400" w:type="dxa"/>
          </w:tcPr>
          <w:p w14:paraId="15ACA4AE" w14:textId="77777777" w:rsidR="008729B2" w:rsidRPr="00C8589E" w:rsidRDefault="008729B2" w:rsidP="00431A49">
            <w:pPr>
              <w:spacing w:after="60"/>
              <w:jc w:val="left"/>
              <w:rPr>
                <w:rFonts w:ascii="Consolas" w:hAnsi="Consolas"/>
                <w:sz w:val="16"/>
              </w:rPr>
            </w:pPr>
            <w:r w:rsidRPr="00C8589E">
              <w:rPr>
                <w:rFonts w:ascii="Consolas" w:hAnsi="Consolas"/>
                <w:sz w:val="16"/>
              </w:rPr>
              <w:t>unsigned int(24) reserved = 0;</w:t>
            </w:r>
            <w:r w:rsidRPr="00C8589E">
              <w:rPr>
                <w:rFonts w:ascii="Consolas" w:hAnsi="Consolas"/>
                <w:sz w:val="16"/>
              </w:rPr>
              <w:br/>
              <w:t>unsigned int(8) levelIndication;</w:t>
            </w:r>
          </w:p>
          <w:p w14:paraId="1B3670A5" w14:textId="77777777" w:rsidR="008729B2" w:rsidRPr="00C75591" w:rsidRDefault="008729B2" w:rsidP="00431A49">
            <w:pPr>
              <w:spacing w:after="60"/>
            </w:pPr>
            <w:r w:rsidRPr="00C8589E">
              <w:rPr>
                <w:rFonts w:ascii="Calibri" w:hAnsi="Calibri"/>
              </w:rPr>
              <w:t>profileIndication is the level sufficient for decoding the bitstream subset corresponding to all indicated multiview groups, or 0 if the level is unspecified.</w:t>
            </w:r>
          </w:p>
        </w:tc>
      </w:tr>
      <w:tr w:rsidR="008729B2" w:rsidRPr="00C75591" w14:paraId="64EE741C" w14:textId="77777777" w:rsidTr="00431A49">
        <w:tc>
          <w:tcPr>
            <w:tcW w:w="1300" w:type="dxa"/>
          </w:tcPr>
          <w:p w14:paraId="245CE307" w14:textId="77777777" w:rsidR="008729B2" w:rsidRPr="00C8589E" w:rsidRDefault="008729B2" w:rsidP="00431A49">
            <w:pPr>
              <w:spacing w:after="60"/>
              <w:rPr>
                <w:rFonts w:ascii="Calibri" w:hAnsi="Calibri"/>
              </w:rPr>
            </w:pPr>
            <w:r w:rsidRPr="00C8589E">
              <w:rPr>
                <w:rFonts w:ascii="Calibri" w:hAnsi="Calibri"/>
              </w:rPr>
              <w:t>Bitrate</w:t>
            </w:r>
          </w:p>
        </w:tc>
        <w:tc>
          <w:tcPr>
            <w:tcW w:w="1286" w:type="dxa"/>
          </w:tcPr>
          <w:p w14:paraId="1A7E4C73" w14:textId="77777777" w:rsidR="008729B2" w:rsidRPr="00C75591" w:rsidRDefault="008729B2" w:rsidP="00431A49">
            <w:pPr>
              <w:spacing w:after="60"/>
            </w:pPr>
            <w:r w:rsidRPr="00C8589E">
              <w:rPr>
                <w:rFonts w:ascii="Consolas" w:hAnsi="Consolas"/>
                <w:noProof/>
              </w:rPr>
              <w:t>‘bitr’</w:t>
            </w:r>
          </w:p>
        </w:tc>
        <w:tc>
          <w:tcPr>
            <w:tcW w:w="4414" w:type="dxa"/>
          </w:tcPr>
          <w:p w14:paraId="7A47A77F" w14:textId="77777777" w:rsidR="008729B2" w:rsidRPr="00C8589E" w:rsidRDefault="008729B2" w:rsidP="00431A49">
            <w:pPr>
              <w:spacing w:after="60"/>
              <w:rPr>
                <w:rFonts w:ascii="Calibri" w:hAnsi="Calibri"/>
              </w:rPr>
            </w:pPr>
            <w:r w:rsidRPr="00C8589E">
              <w:rPr>
                <w:rFonts w:ascii="Calibri" w:hAnsi="Calibri"/>
              </w:rPr>
              <w:t>This attribute shall not be included in the Multiview Group box.</w:t>
            </w:r>
          </w:p>
          <w:p w14:paraId="29F1BD88" w14:textId="77777777" w:rsidR="008729B2" w:rsidRPr="00C8589E" w:rsidRDefault="008729B2" w:rsidP="00431A49">
            <w:pPr>
              <w:spacing w:after="60"/>
              <w:rPr>
                <w:rFonts w:ascii="Calibri" w:hAnsi="Calibri"/>
              </w:rPr>
            </w:pPr>
            <w:r w:rsidRPr="00C8589E">
              <w:rPr>
                <w:rFonts w:ascii="Calibri" w:hAnsi="Calibri"/>
              </w:rPr>
              <w:t>When included in the Multiview Group Relation box, the attribute refers to the total size of bitstream subset required for decoding of the multiview group divided by the duration in the track header box. The attribute points to the avgBitRate field of the subset_stream_bit_rate element of the Multiview Group box, if present, or a value that would be contained in the avgBitRate field of the subset_stream_bit_rate element of the Multiview Group box, if it were present.</w:t>
            </w:r>
          </w:p>
        </w:tc>
        <w:tc>
          <w:tcPr>
            <w:tcW w:w="3400" w:type="dxa"/>
          </w:tcPr>
          <w:p w14:paraId="3A00D0C4" w14:textId="77777777" w:rsidR="008729B2" w:rsidRPr="00C8589E" w:rsidRDefault="008729B2" w:rsidP="00431A49">
            <w:pPr>
              <w:spacing w:after="60"/>
              <w:jc w:val="left"/>
              <w:rPr>
                <w:rFonts w:ascii="Consolas" w:hAnsi="Consolas"/>
                <w:sz w:val="16"/>
              </w:rPr>
            </w:pPr>
            <w:r w:rsidRPr="00C8589E">
              <w:rPr>
                <w:rFonts w:ascii="Consolas" w:hAnsi="Consolas"/>
                <w:sz w:val="16"/>
              </w:rPr>
              <w:t>unsigned int(32) bitrate;</w:t>
            </w:r>
          </w:p>
          <w:p w14:paraId="4C55B82F" w14:textId="77777777" w:rsidR="008729B2" w:rsidRPr="00C8589E" w:rsidRDefault="008729B2" w:rsidP="00431A49">
            <w:pPr>
              <w:spacing w:after="60"/>
              <w:rPr>
                <w:rFonts w:ascii="Calibri" w:hAnsi="Calibri"/>
              </w:rPr>
            </w:pPr>
          </w:p>
          <w:p w14:paraId="0F87B9C5" w14:textId="77777777" w:rsidR="008729B2" w:rsidRPr="00C75591" w:rsidRDefault="008729B2" w:rsidP="00431A49">
            <w:pPr>
              <w:spacing w:after="60"/>
            </w:pPr>
            <w:r w:rsidRPr="00C8589E">
              <w:rPr>
                <w:rFonts w:ascii="Calibri" w:hAnsi="Calibri"/>
              </w:rPr>
              <w:t>bitrate indicates the average bit rate in bits per second of the bitstream subset required for decoding the multiview group. The bitrate may be rounded up.</w:t>
            </w:r>
          </w:p>
        </w:tc>
      </w:tr>
      <w:tr w:rsidR="008729B2" w:rsidRPr="00C75591" w14:paraId="610EF6F7" w14:textId="77777777" w:rsidTr="00431A49">
        <w:tc>
          <w:tcPr>
            <w:tcW w:w="1300" w:type="dxa"/>
          </w:tcPr>
          <w:p w14:paraId="2AE94332" w14:textId="77777777" w:rsidR="008729B2" w:rsidRPr="00C8589E" w:rsidRDefault="008729B2" w:rsidP="00431A49">
            <w:pPr>
              <w:keepNext/>
              <w:keepLines/>
              <w:spacing w:after="60"/>
              <w:rPr>
                <w:rFonts w:ascii="Calibri" w:hAnsi="Calibri"/>
              </w:rPr>
            </w:pPr>
            <w:r w:rsidRPr="00C8589E">
              <w:rPr>
                <w:rFonts w:ascii="Calibri" w:hAnsi="Calibri"/>
              </w:rPr>
              <w:t>Frame rate</w:t>
            </w:r>
          </w:p>
        </w:tc>
        <w:tc>
          <w:tcPr>
            <w:tcW w:w="1286" w:type="dxa"/>
          </w:tcPr>
          <w:p w14:paraId="51C393A7" w14:textId="77777777" w:rsidR="008729B2" w:rsidRPr="00C75591" w:rsidRDefault="008729B2" w:rsidP="00431A49">
            <w:pPr>
              <w:keepNext/>
              <w:keepLines/>
              <w:spacing w:after="60"/>
            </w:pPr>
            <w:r w:rsidRPr="00C8589E">
              <w:rPr>
                <w:rFonts w:ascii="Consolas" w:hAnsi="Consolas"/>
                <w:noProof/>
              </w:rPr>
              <w:t>‘frar’</w:t>
            </w:r>
          </w:p>
        </w:tc>
        <w:tc>
          <w:tcPr>
            <w:tcW w:w="4414" w:type="dxa"/>
          </w:tcPr>
          <w:p w14:paraId="57045A3D" w14:textId="77777777" w:rsidR="008729B2" w:rsidRPr="00C8589E" w:rsidRDefault="008729B2" w:rsidP="00431A49">
            <w:pPr>
              <w:keepNext/>
              <w:keepLines/>
              <w:spacing w:after="60"/>
              <w:rPr>
                <w:rFonts w:ascii="Calibri" w:hAnsi="Calibri"/>
              </w:rPr>
            </w:pPr>
            <w:r w:rsidRPr="00C8589E">
              <w:rPr>
                <w:rFonts w:ascii="Calibri" w:hAnsi="Calibri"/>
              </w:rPr>
              <w:t>This attribute shall not be included in the Multiview Group box.</w:t>
            </w:r>
          </w:p>
          <w:p w14:paraId="5D06B791" w14:textId="77777777" w:rsidR="008729B2" w:rsidRPr="00C8589E" w:rsidRDefault="008729B2" w:rsidP="00431A49">
            <w:pPr>
              <w:keepNext/>
              <w:keepLines/>
              <w:spacing w:after="60"/>
              <w:rPr>
                <w:rFonts w:ascii="Calibri" w:hAnsi="Calibri"/>
              </w:rPr>
            </w:pPr>
            <w:r w:rsidRPr="00C8589E">
              <w:rPr>
                <w:rFonts w:ascii="Calibri" w:hAnsi="Calibri"/>
              </w:rPr>
              <w:t>When included in the Multiview Group Relation box, the attribute refers the number of samples in the track divided by duration in the track header box.</w:t>
            </w:r>
          </w:p>
        </w:tc>
        <w:tc>
          <w:tcPr>
            <w:tcW w:w="3400" w:type="dxa"/>
          </w:tcPr>
          <w:p w14:paraId="65BD149C" w14:textId="77777777" w:rsidR="008729B2" w:rsidRPr="00C8589E" w:rsidRDefault="008729B2" w:rsidP="00431A49">
            <w:pPr>
              <w:keepNext/>
              <w:keepLines/>
              <w:spacing w:after="60"/>
              <w:jc w:val="left"/>
              <w:rPr>
                <w:rFonts w:ascii="Consolas" w:hAnsi="Consolas"/>
                <w:sz w:val="16"/>
              </w:rPr>
            </w:pPr>
            <w:r w:rsidRPr="00C8589E">
              <w:rPr>
                <w:rFonts w:ascii="Consolas" w:hAnsi="Consolas"/>
                <w:sz w:val="16"/>
              </w:rPr>
              <w:t>unsigned int(16) integer_part;</w:t>
            </w:r>
            <w:r w:rsidRPr="00C8589E">
              <w:rPr>
                <w:rFonts w:ascii="Consolas" w:hAnsi="Consolas"/>
                <w:sz w:val="16"/>
              </w:rPr>
              <w:br/>
              <w:t>unsigned int(16) reserved = 0;</w:t>
            </w:r>
          </w:p>
          <w:p w14:paraId="21CC83D5" w14:textId="77777777" w:rsidR="008729B2" w:rsidRPr="00C8589E" w:rsidRDefault="008729B2" w:rsidP="00431A49">
            <w:pPr>
              <w:keepNext/>
              <w:keepLines/>
              <w:spacing w:after="60"/>
              <w:rPr>
                <w:rFonts w:ascii="Calibri" w:hAnsi="Calibri"/>
              </w:rPr>
            </w:pPr>
          </w:p>
          <w:p w14:paraId="3DEA5014" w14:textId="77777777" w:rsidR="008729B2" w:rsidRPr="00C75591" w:rsidRDefault="008729B2" w:rsidP="00431A49">
            <w:pPr>
              <w:keepNext/>
              <w:keepLines/>
              <w:spacing w:after="60"/>
            </w:pPr>
            <w:r w:rsidRPr="00C8589E">
              <w:rPr>
                <w:rFonts w:ascii="Calibri" w:hAnsi="Calibri"/>
              </w:rPr>
              <w:t>integer_part shall be equal to the output rate of decoded access units in second rounded to the closest integer using the Round function specified in ISO/IEC 14496-10.</w:t>
            </w:r>
          </w:p>
        </w:tc>
      </w:tr>
      <w:tr w:rsidR="008729B2" w:rsidRPr="00C75591" w14:paraId="779F3700" w14:textId="77777777" w:rsidTr="00431A49">
        <w:tc>
          <w:tcPr>
            <w:tcW w:w="1300" w:type="dxa"/>
          </w:tcPr>
          <w:p w14:paraId="16254A8F" w14:textId="77777777" w:rsidR="008729B2" w:rsidRPr="00C8589E" w:rsidRDefault="008729B2" w:rsidP="00431A49">
            <w:pPr>
              <w:keepNext/>
              <w:keepLines/>
              <w:spacing w:after="60"/>
              <w:rPr>
                <w:rFonts w:ascii="Calibri" w:hAnsi="Calibri"/>
              </w:rPr>
            </w:pPr>
            <w:r w:rsidRPr="00C8589E">
              <w:rPr>
                <w:rFonts w:ascii="Calibri" w:hAnsi="Calibri"/>
              </w:rPr>
              <w:t>Number of output views</w:t>
            </w:r>
          </w:p>
        </w:tc>
        <w:tc>
          <w:tcPr>
            <w:tcW w:w="1286" w:type="dxa"/>
          </w:tcPr>
          <w:p w14:paraId="2FAA07D9" w14:textId="77777777" w:rsidR="008729B2" w:rsidRPr="00C8589E" w:rsidRDefault="008729B2" w:rsidP="00431A49">
            <w:pPr>
              <w:keepNext/>
              <w:keepLines/>
              <w:spacing w:after="60"/>
              <w:rPr>
                <w:rFonts w:ascii="Consolas" w:hAnsi="Consolas"/>
                <w:noProof/>
              </w:rPr>
            </w:pPr>
            <w:r w:rsidRPr="00C8589E">
              <w:rPr>
                <w:rFonts w:ascii="Consolas" w:hAnsi="Consolas"/>
                <w:noProof/>
              </w:rPr>
              <w:t>‘nvws’</w:t>
            </w:r>
          </w:p>
        </w:tc>
        <w:tc>
          <w:tcPr>
            <w:tcW w:w="4414" w:type="dxa"/>
          </w:tcPr>
          <w:p w14:paraId="28FBD6A4" w14:textId="77777777" w:rsidR="008729B2" w:rsidRPr="00C8589E" w:rsidRDefault="008729B2" w:rsidP="00431A49">
            <w:pPr>
              <w:keepNext/>
              <w:keepLines/>
              <w:spacing w:after="60"/>
              <w:rPr>
                <w:rFonts w:ascii="Calibri" w:hAnsi="Calibri"/>
              </w:rPr>
            </w:pPr>
            <w:r w:rsidRPr="00C8589E">
              <w:rPr>
                <w:rFonts w:ascii="Calibri" w:hAnsi="Calibri"/>
              </w:rPr>
              <w:t>Number of target output views indicated in the Multiview Group Box ('mvcg')</w:t>
            </w:r>
          </w:p>
          <w:p w14:paraId="60661E01" w14:textId="77777777" w:rsidR="008729B2" w:rsidRPr="00C8589E" w:rsidRDefault="008729B2" w:rsidP="00431A49">
            <w:pPr>
              <w:keepNext/>
              <w:keepLines/>
              <w:spacing w:after="60"/>
              <w:rPr>
                <w:rFonts w:ascii="Calibri" w:hAnsi="Calibri"/>
              </w:rPr>
            </w:pPr>
            <w:r w:rsidRPr="00C8589E">
              <w:rPr>
                <w:rFonts w:ascii="Calibri" w:hAnsi="Calibri"/>
              </w:rPr>
              <w:t>If this attribute is included in the Multiview Group box, it shall be a common attribute and merely documents the number of output views in the respective multiview group.</w:t>
            </w:r>
          </w:p>
        </w:tc>
        <w:tc>
          <w:tcPr>
            <w:tcW w:w="3400" w:type="dxa"/>
          </w:tcPr>
          <w:p w14:paraId="4899F0B1" w14:textId="77777777" w:rsidR="008729B2" w:rsidRPr="00C8589E" w:rsidRDefault="008729B2" w:rsidP="00431A49">
            <w:pPr>
              <w:keepNext/>
              <w:keepLines/>
              <w:spacing w:after="60"/>
              <w:jc w:val="left"/>
              <w:rPr>
                <w:rFonts w:ascii="Consolas" w:hAnsi="Consolas"/>
                <w:sz w:val="16"/>
              </w:rPr>
            </w:pPr>
            <w:r w:rsidRPr="00C8589E">
              <w:rPr>
                <w:rFonts w:ascii="Consolas" w:hAnsi="Consolas"/>
                <w:sz w:val="16"/>
              </w:rPr>
              <w:t>unsigned int(32) num_views;</w:t>
            </w:r>
          </w:p>
          <w:p w14:paraId="54B39875" w14:textId="77777777" w:rsidR="008729B2" w:rsidRPr="00C8589E" w:rsidRDefault="008729B2" w:rsidP="00431A49">
            <w:pPr>
              <w:keepNext/>
              <w:keepLines/>
              <w:spacing w:after="60"/>
              <w:rPr>
                <w:rFonts w:ascii="Calibri" w:hAnsi="Calibri"/>
              </w:rPr>
            </w:pPr>
          </w:p>
          <w:p w14:paraId="08EC9866" w14:textId="77777777" w:rsidR="008729B2" w:rsidRPr="00C75591" w:rsidRDefault="008729B2" w:rsidP="00431A49">
            <w:pPr>
              <w:keepNext/>
              <w:keepLines/>
              <w:spacing w:after="60"/>
            </w:pPr>
            <w:r w:rsidRPr="00C8589E">
              <w:rPr>
                <w:rFonts w:ascii="Calibri" w:hAnsi="Calibri"/>
              </w:rPr>
              <w:t>num_views indicates the number of views in the multiview group.</w:t>
            </w:r>
          </w:p>
        </w:tc>
      </w:tr>
      <w:tr w:rsidR="008729B2" w:rsidRPr="00C75591" w14:paraId="4CA101EE" w14:textId="77777777" w:rsidTr="00431A49">
        <w:tc>
          <w:tcPr>
            <w:tcW w:w="1300" w:type="dxa"/>
          </w:tcPr>
          <w:p w14:paraId="320DF2D0" w14:textId="77777777" w:rsidR="008729B2" w:rsidRPr="00C8589E" w:rsidRDefault="008729B2" w:rsidP="00431A49">
            <w:pPr>
              <w:spacing w:after="60"/>
              <w:rPr>
                <w:rFonts w:ascii="Calibri" w:hAnsi="Calibri"/>
              </w:rPr>
            </w:pPr>
            <w:r w:rsidRPr="00C8589E">
              <w:rPr>
                <w:rFonts w:ascii="Calibri" w:hAnsi="Calibri"/>
              </w:rPr>
              <w:t>Intrinsic camera parameters</w:t>
            </w:r>
          </w:p>
        </w:tc>
        <w:tc>
          <w:tcPr>
            <w:tcW w:w="1286" w:type="dxa"/>
          </w:tcPr>
          <w:p w14:paraId="5C28DA1F" w14:textId="77777777" w:rsidR="008729B2" w:rsidRPr="00C8589E" w:rsidRDefault="008729B2" w:rsidP="00431A49">
            <w:pPr>
              <w:spacing w:after="60"/>
              <w:rPr>
                <w:rFonts w:ascii="Consolas" w:hAnsi="Consolas"/>
                <w:noProof/>
              </w:rPr>
            </w:pPr>
            <w:r w:rsidRPr="00C8589E">
              <w:rPr>
                <w:rFonts w:ascii="Consolas" w:hAnsi="Consolas"/>
                <w:noProof/>
              </w:rPr>
              <w:t>‘icam’</w:t>
            </w:r>
          </w:p>
        </w:tc>
        <w:tc>
          <w:tcPr>
            <w:tcW w:w="4414" w:type="dxa"/>
          </w:tcPr>
          <w:p w14:paraId="2644B8D2" w14:textId="40427F47" w:rsidR="008729B2" w:rsidRPr="00C8589E" w:rsidRDefault="00FF7E4D" w:rsidP="00431A49">
            <w:pPr>
              <w:spacing w:after="60"/>
              <w:rPr>
                <w:rFonts w:ascii="Calibri" w:hAnsi="Calibri"/>
              </w:rPr>
            </w:pPr>
            <w:r w:rsidRPr="00C8589E">
              <w:rPr>
                <w:rFonts w:ascii="Calibri" w:hAnsi="Calibri"/>
              </w:rPr>
              <w:t>The intrinsic camera parameters are stored in 'avc1', 'avc2', 'avc3', 'avc4', 'mvc1',‘mvc2’, 'mvc3'</w:t>
            </w:r>
            <w:r w:rsidR="000451F7" w:rsidRPr="00C8589E">
              <w:rPr>
                <w:rFonts w:ascii="Calibri" w:hAnsi="Calibri"/>
              </w:rPr>
              <w:t>,</w:t>
            </w:r>
            <w:r w:rsidRPr="00C8589E">
              <w:rPr>
                <w:rFonts w:ascii="Calibri" w:hAnsi="Calibri"/>
              </w:rPr>
              <w:t xml:space="preserve"> 'mvc4'</w:t>
            </w:r>
            <w:r w:rsidR="000451F7" w:rsidRPr="00C8589E">
              <w:rPr>
                <w:rFonts w:ascii="Calibri" w:hAnsi="Calibri"/>
              </w:rPr>
              <w:t>, 'mvd1',‘mvd2’, 'mvd3', or 'mvd4'</w:t>
            </w:r>
            <w:r w:rsidRPr="00C8589E">
              <w:rPr>
                <w:rFonts w:ascii="Calibri" w:hAnsi="Calibri"/>
              </w:rPr>
              <w:t xml:space="preserve"> Sample Entry (in Sample entry box of media track).</w:t>
            </w:r>
          </w:p>
          <w:p w14:paraId="357316CC" w14:textId="77777777" w:rsidR="008729B2" w:rsidRPr="00C8589E" w:rsidRDefault="008729B2" w:rsidP="00431A49">
            <w:pPr>
              <w:spacing w:after="60"/>
              <w:rPr>
                <w:rFonts w:ascii="Calibri" w:hAnsi="Calibri"/>
              </w:rPr>
            </w:pPr>
            <w:r w:rsidRPr="00C8589E">
              <w:rPr>
                <w:rFonts w:ascii="Calibri" w:hAnsi="Calibri"/>
              </w:rPr>
              <w:t xml:space="preserve">If this attribute is included in the Multiview Group box and used as a common attribute, the intrinsic camera parameters of the target output views are </w:t>
            </w:r>
            <w:r w:rsidRPr="00C8589E">
              <w:rPr>
                <w:rFonts w:ascii="Calibri" w:hAnsi="Calibri"/>
              </w:rPr>
              <w:lastRenderedPageBreak/>
              <w:t>identical. If this attribute is included in the Multiview Group box and used as a differentiating attribute, the intrinsic camera parameters of the target output views differ at least partly.</w:t>
            </w:r>
          </w:p>
          <w:p w14:paraId="1B3E6707" w14:textId="77777777" w:rsidR="008729B2" w:rsidRPr="00C75591" w:rsidRDefault="008729B2" w:rsidP="00431A49">
            <w:pPr>
              <w:spacing w:after="60"/>
            </w:pPr>
            <w:r w:rsidRPr="00C8589E">
              <w:rPr>
                <w:rFonts w:ascii="Calibri" w:hAnsi="Calibri"/>
              </w:rPr>
              <w:t>If this attribute is included in the Multiview Group Relation box and used as a common attribute, the number of target output views in all indicated multiview groups shall be the same and the intrinsic camera parameters of the respective target output views in all indicated multiview groups are identical. If this attribute is included in the Multiview Group Relation box and used as a differentiating attribute, the intrinsic camera parameters of the respective target output views differ at least partly.</w:t>
            </w:r>
          </w:p>
        </w:tc>
        <w:tc>
          <w:tcPr>
            <w:tcW w:w="3400" w:type="dxa"/>
          </w:tcPr>
          <w:p w14:paraId="440345FE" w14:textId="77777777" w:rsidR="008729B2" w:rsidRPr="00C75591" w:rsidRDefault="008729B2" w:rsidP="00431A49">
            <w:pPr>
              <w:spacing w:after="60"/>
            </w:pPr>
            <w:r w:rsidRPr="00C8589E">
              <w:rPr>
                <w:rFonts w:ascii="Calibri" w:hAnsi="Calibri"/>
              </w:rPr>
              <w:lastRenderedPageBreak/>
              <w:t>Unspecified.</w:t>
            </w:r>
          </w:p>
        </w:tc>
      </w:tr>
      <w:tr w:rsidR="008729B2" w:rsidRPr="00C75591" w14:paraId="360741BB" w14:textId="77777777" w:rsidTr="00431A49">
        <w:tc>
          <w:tcPr>
            <w:tcW w:w="1300" w:type="dxa"/>
          </w:tcPr>
          <w:p w14:paraId="57D3ED70" w14:textId="77777777" w:rsidR="008729B2" w:rsidRPr="00C8589E" w:rsidRDefault="008729B2" w:rsidP="00431A49">
            <w:pPr>
              <w:spacing w:after="60"/>
              <w:rPr>
                <w:rFonts w:ascii="Calibri" w:hAnsi="Calibri"/>
              </w:rPr>
            </w:pPr>
            <w:r w:rsidRPr="00C8589E">
              <w:rPr>
                <w:rFonts w:ascii="Calibri" w:hAnsi="Calibri"/>
              </w:rPr>
              <w:t>Extrinsic camera parameters</w:t>
            </w:r>
          </w:p>
        </w:tc>
        <w:tc>
          <w:tcPr>
            <w:tcW w:w="1286" w:type="dxa"/>
          </w:tcPr>
          <w:p w14:paraId="7848C3B1" w14:textId="77777777" w:rsidR="008729B2" w:rsidRPr="00C8589E" w:rsidRDefault="008729B2" w:rsidP="00431A49">
            <w:pPr>
              <w:spacing w:after="60"/>
              <w:rPr>
                <w:rFonts w:ascii="Consolas" w:hAnsi="Consolas"/>
                <w:noProof/>
              </w:rPr>
            </w:pPr>
            <w:r w:rsidRPr="00C8589E">
              <w:rPr>
                <w:rFonts w:ascii="Consolas" w:hAnsi="Consolas"/>
                <w:noProof/>
              </w:rPr>
              <w:t>‘ecam’</w:t>
            </w:r>
          </w:p>
        </w:tc>
        <w:tc>
          <w:tcPr>
            <w:tcW w:w="4414" w:type="dxa"/>
          </w:tcPr>
          <w:p w14:paraId="1A884D9F" w14:textId="52199099" w:rsidR="008729B2" w:rsidRPr="00C8589E" w:rsidRDefault="00FF7E4D" w:rsidP="00431A49">
            <w:pPr>
              <w:spacing w:after="60"/>
              <w:rPr>
                <w:rFonts w:ascii="Calibri" w:hAnsi="Calibri"/>
              </w:rPr>
            </w:pPr>
            <w:r w:rsidRPr="00C8589E">
              <w:rPr>
                <w:rFonts w:ascii="Calibri" w:hAnsi="Calibri"/>
              </w:rPr>
              <w:t>The extrinsic camera parameters are stored in 'avc1', 'avc2', 'avc3', 'avc4', 'mvc1',‘mvc2’, 'mvc3'</w:t>
            </w:r>
            <w:r w:rsidR="000451F7" w:rsidRPr="00C8589E">
              <w:rPr>
                <w:rFonts w:ascii="Calibri" w:hAnsi="Calibri"/>
              </w:rPr>
              <w:t>,</w:t>
            </w:r>
            <w:r w:rsidRPr="00C8589E">
              <w:rPr>
                <w:rFonts w:ascii="Calibri" w:hAnsi="Calibri"/>
              </w:rPr>
              <w:t xml:space="preserve"> 'mvc4'</w:t>
            </w:r>
            <w:r w:rsidR="000451F7" w:rsidRPr="00C8589E">
              <w:rPr>
                <w:rFonts w:ascii="Calibri" w:hAnsi="Calibri"/>
              </w:rPr>
              <w:t>, 'mvd1',‘mvd2’, 'mvd3', or 'mvd4'</w:t>
            </w:r>
            <w:r w:rsidR="00C12433" w:rsidRPr="00C8589E">
              <w:rPr>
                <w:rFonts w:ascii="Calibri" w:hAnsi="Calibri"/>
              </w:rPr>
              <w:t xml:space="preserve"> </w:t>
            </w:r>
            <w:r w:rsidRPr="00C8589E">
              <w:rPr>
                <w:rFonts w:ascii="Calibri" w:hAnsi="Calibri"/>
              </w:rPr>
              <w:t>Sample Entry (in Sample entry box of media track).</w:t>
            </w:r>
          </w:p>
          <w:p w14:paraId="7A168B06" w14:textId="77777777" w:rsidR="008729B2" w:rsidRPr="00C8589E" w:rsidRDefault="008729B2" w:rsidP="00431A49">
            <w:pPr>
              <w:spacing w:after="60"/>
              <w:rPr>
                <w:rFonts w:ascii="Calibri" w:hAnsi="Calibri"/>
              </w:rPr>
            </w:pPr>
            <w:r w:rsidRPr="00C8589E">
              <w:rPr>
                <w:rFonts w:ascii="Calibri" w:hAnsi="Calibri"/>
              </w:rPr>
              <w:t>If this attribute is included in the Multiview Group box and used as a common attribute, the rotation of the cameras for all the target output views is the same and, if the cameras are arranged in linear, elliptical, or rectangular arrangement, the distance of adjacent cameras is the same. If this attribute is included in the Multiview Group box and used as a differentiating attribute, the rotation or the distance of adjacent cameras in linear, elliptical, or rectangular arrangement differs.</w:t>
            </w:r>
          </w:p>
          <w:p w14:paraId="4DE06335" w14:textId="77777777" w:rsidR="008729B2" w:rsidRPr="00C75591" w:rsidRDefault="008729B2" w:rsidP="00431A49">
            <w:pPr>
              <w:spacing w:after="60"/>
            </w:pPr>
            <w:r w:rsidRPr="00C8589E">
              <w:rPr>
                <w:rFonts w:ascii="Calibri" w:hAnsi="Calibri"/>
              </w:rPr>
              <w:t>If the attribute is included in the Multiview Group Relation box and used as a common attribute, the relative extrinsic camera parameters target output views in all indicated multiview groups are identical. That is, the distance of cameras relative to each other and their rotation matches in the indicated multiview groups. If the attribute is included in the Multiview Group Relation box and used as a differentiating attribute, the relative extrinsic camera parameters of respective target output views differ at least partly.</w:t>
            </w:r>
          </w:p>
        </w:tc>
        <w:tc>
          <w:tcPr>
            <w:tcW w:w="3400" w:type="dxa"/>
          </w:tcPr>
          <w:p w14:paraId="344AD62D" w14:textId="77777777" w:rsidR="008729B2" w:rsidRPr="00C75591" w:rsidRDefault="008729B2" w:rsidP="00431A49">
            <w:pPr>
              <w:spacing w:after="60"/>
            </w:pPr>
            <w:r w:rsidRPr="00C8589E">
              <w:rPr>
                <w:rFonts w:ascii="Calibri" w:hAnsi="Calibri"/>
              </w:rPr>
              <w:t>Unspecified.</w:t>
            </w:r>
          </w:p>
        </w:tc>
      </w:tr>
      <w:tr w:rsidR="008729B2" w:rsidRPr="00C75591" w14:paraId="767D2F95" w14:textId="77777777" w:rsidTr="00431A49">
        <w:tc>
          <w:tcPr>
            <w:tcW w:w="1300" w:type="dxa"/>
          </w:tcPr>
          <w:p w14:paraId="4F71846A" w14:textId="77777777" w:rsidR="008729B2" w:rsidRPr="00C8589E" w:rsidRDefault="008729B2" w:rsidP="00431A49">
            <w:pPr>
              <w:spacing w:after="60"/>
              <w:rPr>
                <w:rFonts w:ascii="Calibri" w:hAnsi="Calibri"/>
              </w:rPr>
            </w:pPr>
            <w:r w:rsidRPr="00C8589E">
              <w:rPr>
                <w:rFonts w:ascii="Calibri" w:hAnsi="Calibri"/>
              </w:rPr>
              <w:t>Inline view array</w:t>
            </w:r>
          </w:p>
        </w:tc>
        <w:tc>
          <w:tcPr>
            <w:tcW w:w="1286" w:type="dxa"/>
          </w:tcPr>
          <w:p w14:paraId="50F1BC69" w14:textId="77777777" w:rsidR="008729B2" w:rsidRPr="00C8589E" w:rsidRDefault="008729B2" w:rsidP="00431A49">
            <w:pPr>
              <w:spacing w:after="60"/>
              <w:rPr>
                <w:rFonts w:ascii="Consolas" w:hAnsi="Consolas"/>
                <w:noProof/>
              </w:rPr>
            </w:pPr>
            <w:r w:rsidRPr="00C8589E">
              <w:rPr>
                <w:rFonts w:ascii="Consolas" w:hAnsi="Consolas"/>
                <w:noProof/>
              </w:rPr>
              <w:t>‘ilvi’</w:t>
            </w:r>
          </w:p>
        </w:tc>
        <w:tc>
          <w:tcPr>
            <w:tcW w:w="4414" w:type="dxa"/>
          </w:tcPr>
          <w:p w14:paraId="64D5E32E" w14:textId="77777777" w:rsidR="008729B2" w:rsidRPr="00C8589E" w:rsidRDefault="008729B2" w:rsidP="00431A49">
            <w:pPr>
              <w:spacing w:after="60"/>
              <w:rPr>
                <w:rFonts w:ascii="Calibri" w:hAnsi="Calibri"/>
              </w:rPr>
            </w:pPr>
            <w:r w:rsidRPr="00C8589E">
              <w:rPr>
                <w:rFonts w:ascii="Calibri" w:hAnsi="Calibri"/>
              </w:rPr>
              <w:t>If used as a common attribute, the associated cameras are located on a straight line.</w:t>
            </w:r>
          </w:p>
          <w:p w14:paraId="7C795025" w14:textId="77777777" w:rsidR="008729B2" w:rsidRPr="00C8589E" w:rsidRDefault="008729B2" w:rsidP="00431A49">
            <w:pPr>
              <w:spacing w:after="60"/>
              <w:rPr>
                <w:rFonts w:ascii="Calibri" w:hAnsi="Calibri"/>
              </w:rPr>
            </w:pPr>
            <w:r w:rsidRPr="00C8589E">
              <w:rPr>
                <w:rFonts w:ascii="Calibri" w:hAnsi="Calibri"/>
              </w:rPr>
              <w:t>When included in a Multiview Group box, the attribute shall be a common attribute.</w:t>
            </w:r>
          </w:p>
        </w:tc>
        <w:tc>
          <w:tcPr>
            <w:tcW w:w="3400" w:type="dxa"/>
          </w:tcPr>
          <w:p w14:paraId="5504A5FC" w14:textId="77777777" w:rsidR="008729B2" w:rsidRPr="00C8589E" w:rsidRDefault="008729B2" w:rsidP="00431A49">
            <w:pPr>
              <w:spacing w:after="60"/>
              <w:jc w:val="left"/>
              <w:rPr>
                <w:rFonts w:ascii="Consolas" w:hAnsi="Consolas"/>
                <w:sz w:val="16"/>
              </w:rPr>
            </w:pPr>
            <w:r w:rsidRPr="00C8589E">
              <w:rPr>
                <w:rFonts w:ascii="Consolas" w:hAnsi="Consolas"/>
                <w:sz w:val="16"/>
              </w:rPr>
              <w:t>unsigned int(28) reserved = 0;</w:t>
            </w:r>
            <w:r w:rsidRPr="00C8589E">
              <w:rPr>
                <w:rFonts w:ascii="Consolas" w:hAnsi="Consolas"/>
                <w:sz w:val="16"/>
              </w:rPr>
              <w:br/>
              <w:t>unsigned int(2) horizontal_order;</w:t>
            </w:r>
            <w:r w:rsidRPr="00C8589E">
              <w:rPr>
                <w:rFonts w:ascii="Consolas" w:hAnsi="Consolas"/>
                <w:sz w:val="16"/>
              </w:rPr>
              <w:br/>
              <w:t>unsigned int(2) vertical_order;</w:t>
            </w:r>
          </w:p>
          <w:p w14:paraId="2E6088D8" w14:textId="77777777" w:rsidR="008729B2" w:rsidRPr="00C8589E" w:rsidRDefault="008729B2" w:rsidP="00431A49">
            <w:pPr>
              <w:spacing w:after="60"/>
              <w:rPr>
                <w:rFonts w:ascii="Calibri" w:hAnsi="Calibri"/>
              </w:rPr>
            </w:pPr>
          </w:p>
          <w:p w14:paraId="486E8735" w14:textId="77777777" w:rsidR="008729B2" w:rsidRPr="00C8589E" w:rsidRDefault="008729B2" w:rsidP="00431A49">
            <w:pPr>
              <w:pStyle w:val="fields"/>
              <w:rPr>
                <w:rFonts w:ascii="Calibri" w:hAnsi="Calibri"/>
              </w:rPr>
            </w:pPr>
            <w:r w:rsidRPr="00C8589E">
              <w:rPr>
                <w:rFonts w:ascii="Consolas" w:hAnsi="Consolas" w:cs="Courier New"/>
                <w:noProof/>
              </w:rPr>
              <w:t>horizontal_order</w:t>
            </w:r>
            <w:r w:rsidRPr="00C8589E">
              <w:rPr>
                <w:rFonts w:ascii="Calibri" w:hAnsi="Calibri"/>
              </w:rPr>
              <w:t xml:space="preserve"> indicates the horizontal order of the views:</w:t>
            </w:r>
          </w:p>
          <w:p w14:paraId="5345D3B2" w14:textId="77777777" w:rsidR="008729B2" w:rsidRPr="00C8589E" w:rsidRDefault="008729B2" w:rsidP="00431A49">
            <w:pPr>
              <w:pStyle w:val="fields"/>
              <w:ind w:left="692" w:hanging="332"/>
              <w:rPr>
                <w:rFonts w:ascii="Calibri" w:hAnsi="Calibri"/>
              </w:rPr>
            </w:pPr>
            <w:r w:rsidRPr="00C8589E">
              <w:rPr>
                <w:rFonts w:ascii="Calibri" w:hAnsi="Calibri"/>
              </w:rPr>
              <w:t>0:</w:t>
            </w:r>
            <w:r w:rsidRPr="00C8589E">
              <w:rPr>
                <w:rFonts w:ascii="Calibri" w:hAnsi="Calibri"/>
              </w:rPr>
              <w:tab/>
              <w:t>the views are in the same horizontal location</w:t>
            </w:r>
          </w:p>
          <w:p w14:paraId="38D72C88" w14:textId="77777777" w:rsidR="008729B2" w:rsidRPr="00C8589E" w:rsidRDefault="008729B2" w:rsidP="00431A49">
            <w:pPr>
              <w:pStyle w:val="fields"/>
              <w:ind w:left="692" w:hanging="332"/>
              <w:rPr>
                <w:rFonts w:ascii="Calibri" w:hAnsi="Calibri"/>
              </w:rPr>
            </w:pPr>
            <w:r w:rsidRPr="00C8589E">
              <w:rPr>
                <w:rFonts w:ascii="Calibri" w:hAnsi="Calibri"/>
              </w:rPr>
              <w:t xml:space="preserve">1: </w:t>
            </w:r>
            <w:r w:rsidRPr="00C8589E">
              <w:rPr>
                <w:rFonts w:ascii="Calibri" w:hAnsi="Calibri"/>
              </w:rPr>
              <w:tab/>
              <w:t>the views are ordered left-to-right</w:t>
            </w:r>
          </w:p>
          <w:p w14:paraId="31D42138" w14:textId="77777777" w:rsidR="008729B2" w:rsidRPr="00C8589E" w:rsidRDefault="008729B2" w:rsidP="00431A49">
            <w:pPr>
              <w:pStyle w:val="fields"/>
              <w:ind w:left="692" w:hanging="332"/>
              <w:rPr>
                <w:rFonts w:ascii="Calibri" w:hAnsi="Calibri"/>
              </w:rPr>
            </w:pPr>
            <w:r w:rsidRPr="00C8589E">
              <w:rPr>
                <w:rFonts w:ascii="Calibri" w:hAnsi="Calibri"/>
              </w:rPr>
              <w:t xml:space="preserve">2: </w:t>
            </w:r>
            <w:r w:rsidRPr="00C8589E">
              <w:rPr>
                <w:rFonts w:ascii="Calibri" w:hAnsi="Calibri"/>
              </w:rPr>
              <w:tab/>
              <w:t>the views are ordered right-to-left</w:t>
            </w:r>
          </w:p>
          <w:p w14:paraId="320B2395" w14:textId="77777777" w:rsidR="008729B2" w:rsidRPr="00C8589E" w:rsidRDefault="008729B2" w:rsidP="00431A49">
            <w:pPr>
              <w:pStyle w:val="fields"/>
              <w:ind w:left="692" w:hanging="332"/>
              <w:rPr>
                <w:rFonts w:ascii="Calibri" w:hAnsi="Calibri"/>
              </w:rPr>
            </w:pPr>
            <w:r w:rsidRPr="00C8589E">
              <w:rPr>
                <w:rFonts w:ascii="Calibri" w:hAnsi="Calibri"/>
              </w:rPr>
              <w:lastRenderedPageBreak/>
              <w:t xml:space="preserve">3: </w:t>
            </w:r>
            <w:r w:rsidRPr="00C8589E">
              <w:rPr>
                <w:rFonts w:ascii="Calibri" w:hAnsi="Calibri"/>
              </w:rPr>
              <w:tab/>
              <w:t>the order of the views is undefined, or left and right are not well-defined.</w:t>
            </w:r>
          </w:p>
          <w:p w14:paraId="7060D47B" w14:textId="77777777" w:rsidR="008729B2" w:rsidRPr="00C8589E" w:rsidRDefault="008729B2" w:rsidP="00431A49">
            <w:pPr>
              <w:pStyle w:val="fields"/>
              <w:rPr>
                <w:rFonts w:ascii="Calibri" w:hAnsi="Calibri"/>
              </w:rPr>
            </w:pPr>
            <w:r w:rsidRPr="00C8589E">
              <w:rPr>
                <w:rFonts w:ascii="Consolas" w:hAnsi="Consolas" w:cs="Courier New"/>
                <w:noProof/>
              </w:rPr>
              <w:t>vertical_order</w:t>
            </w:r>
            <w:r w:rsidRPr="00C8589E">
              <w:rPr>
                <w:rFonts w:ascii="Calibri" w:hAnsi="Calibri"/>
              </w:rPr>
              <w:t xml:space="preserve"> indicates the vertical order of the views:</w:t>
            </w:r>
          </w:p>
          <w:p w14:paraId="4DC46C37" w14:textId="77777777" w:rsidR="008729B2" w:rsidRPr="00C8589E" w:rsidRDefault="008729B2" w:rsidP="00431A49">
            <w:pPr>
              <w:pStyle w:val="fields"/>
              <w:ind w:left="692" w:hanging="332"/>
              <w:rPr>
                <w:rFonts w:ascii="Calibri" w:hAnsi="Calibri"/>
              </w:rPr>
            </w:pPr>
            <w:r w:rsidRPr="00C8589E">
              <w:rPr>
                <w:rFonts w:ascii="Calibri" w:hAnsi="Calibri"/>
              </w:rPr>
              <w:t xml:space="preserve">0: </w:t>
            </w:r>
            <w:r w:rsidRPr="00C8589E">
              <w:rPr>
                <w:rFonts w:ascii="Calibri" w:hAnsi="Calibri"/>
              </w:rPr>
              <w:tab/>
              <w:t>the views are in the same vertical location</w:t>
            </w:r>
          </w:p>
          <w:p w14:paraId="03786BCD" w14:textId="77777777" w:rsidR="008729B2" w:rsidRPr="00C8589E" w:rsidRDefault="008729B2" w:rsidP="00431A49">
            <w:pPr>
              <w:pStyle w:val="fields"/>
              <w:ind w:left="692" w:hanging="332"/>
              <w:rPr>
                <w:rFonts w:ascii="Calibri" w:hAnsi="Calibri"/>
              </w:rPr>
            </w:pPr>
            <w:r w:rsidRPr="00C8589E">
              <w:rPr>
                <w:rFonts w:ascii="Calibri" w:hAnsi="Calibri"/>
              </w:rPr>
              <w:t>1:</w:t>
            </w:r>
            <w:r w:rsidRPr="00C8589E">
              <w:rPr>
                <w:rFonts w:ascii="Calibri" w:hAnsi="Calibri"/>
              </w:rPr>
              <w:tab/>
              <w:t>the views are ordered bottom-to-top</w:t>
            </w:r>
          </w:p>
          <w:p w14:paraId="3DCC4794" w14:textId="77777777" w:rsidR="008729B2" w:rsidRPr="00C8589E" w:rsidRDefault="008729B2" w:rsidP="00431A49">
            <w:pPr>
              <w:pStyle w:val="fields"/>
              <w:ind w:left="692" w:hanging="332"/>
              <w:rPr>
                <w:rFonts w:ascii="Calibri" w:hAnsi="Calibri"/>
              </w:rPr>
            </w:pPr>
            <w:r w:rsidRPr="00C8589E">
              <w:rPr>
                <w:rFonts w:ascii="Calibri" w:hAnsi="Calibri"/>
              </w:rPr>
              <w:t xml:space="preserve">2: </w:t>
            </w:r>
            <w:r w:rsidRPr="00C8589E">
              <w:rPr>
                <w:rFonts w:ascii="Calibri" w:hAnsi="Calibri"/>
              </w:rPr>
              <w:tab/>
              <w:t>the views are ordered top-to-bottom</w:t>
            </w:r>
          </w:p>
          <w:p w14:paraId="60E2C3C4" w14:textId="77777777" w:rsidR="008729B2" w:rsidRPr="00C75591" w:rsidRDefault="008729B2" w:rsidP="00431A49">
            <w:pPr>
              <w:pStyle w:val="fields"/>
              <w:ind w:left="692" w:hanging="332"/>
            </w:pPr>
            <w:r w:rsidRPr="00C8589E">
              <w:rPr>
                <w:rFonts w:ascii="Calibri" w:hAnsi="Calibri"/>
              </w:rPr>
              <w:t>3:</w:t>
            </w:r>
            <w:r w:rsidRPr="00C8589E">
              <w:rPr>
                <w:rFonts w:ascii="Calibri" w:hAnsi="Calibri"/>
              </w:rPr>
              <w:tab/>
              <w:t>the order of the views is undefined, or top and bottom are not well-defined.</w:t>
            </w:r>
          </w:p>
        </w:tc>
      </w:tr>
      <w:tr w:rsidR="008729B2" w:rsidRPr="00C75591" w14:paraId="1F7F95BC" w14:textId="77777777" w:rsidTr="00431A49">
        <w:tc>
          <w:tcPr>
            <w:tcW w:w="1300" w:type="dxa"/>
          </w:tcPr>
          <w:p w14:paraId="3B977139" w14:textId="77777777" w:rsidR="008729B2" w:rsidRPr="00C8589E" w:rsidRDefault="008729B2" w:rsidP="00431A49">
            <w:pPr>
              <w:spacing w:after="60"/>
              <w:rPr>
                <w:rFonts w:ascii="Calibri" w:hAnsi="Calibri"/>
              </w:rPr>
            </w:pPr>
            <w:r w:rsidRPr="00C8589E">
              <w:rPr>
                <w:rFonts w:ascii="Calibri" w:hAnsi="Calibri"/>
              </w:rPr>
              <w:lastRenderedPageBreak/>
              <w:t>Rectangular view array</w:t>
            </w:r>
          </w:p>
        </w:tc>
        <w:tc>
          <w:tcPr>
            <w:tcW w:w="1286" w:type="dxa"/>
          </w:tcPr>
          <w:p w14:paraId="3BDF688E" w14:textId="77777777" w:rsidR="008729B2" w:rsidRPr="00C75591" w:rsidRDefault="008729B2" w:rsidP="00431A49">
            <w:pPr>
              <w:spacing w:after="60"/>
            </w:pPr>
            <w:r w:rsidRPr="00C8589E">
              <w:rPr>
                <w:rFonts w:ascii="Consolas" w:hAnsi="Consolas"/>
                <w:noProof/>
              </w:rPr>
              <w:t>‘rtvi’</w:t>
            </w:r>
          </w:p>
        </w:tc>
        <w:tc>
          <w:tcPr>
            <w:tcW w:w="4414" w:type="dxa"/>
          </w:tcPr>
          <w:p w14:paraId="04BAE90E" w14:textId="77777777" w:rsidR="008729B2" w:rsidRPr="00C8589E" w:rsidRDefault="008729B2" w:rsidP="00431A49">
            <w:pPr>
              <w:spacing w:after="60"/>
              <w:rPr>
                <w:rFonts w:ascii="Calibri" w:hAnsi="Calibri"/>
              </w:rPr>
            </w:pPr>
            <w:r w:rsidRPr="00C8589E">
              <w:rPr>
                <w:rFonts w:ascii="Calibri" w:hAnsi="Calibri"/>
              </w:rPr>
              <w:t>If used as a common attribute, the associated cameras form a rectangular shape and are regularly spaced along the orthogonal coordinate axes.</w:t>
            </w:r>
          </w:p>
          <w:p w14:paraId="118B6CEB" w14:textId="77777777" w:rsidR="008729B2" w:rsidRPr="00C8589E" w:rsidRDefault="008729B2" w:rsidP="00431A49">
            <w:pPr>
              <w:spacing w:after="60"/>
              <w:rPr>
                <w:rFonts w:ascii="Calibri" w:hAnsi="Calibri"/>
              </w:rPr>
            </w:pPr>
            <w:r w:rsidRPr="00C8589E">
              <w:rPr>
                <w:rFonts w:ascii="Calibri" w:hAnsi="Calibri"/>
              </w:rPr>
              <w:t>When included in a Multiview Group box, the attribute shall be a common attribute.</w:t>
            </w:r>
          </w:p>
        </w:tc>
        <w:tc>
          <w:tcPr>
            <w:tcW w:w="3400" w:type="dxa"/>
          </w:tcPr>
          <w:p w14:paraId="2CDE3B01" w14:textId="77777777" w:rsidR="008729B2" w:rsidRPr="00C8589E" w:rsidRDefault="008729B2" w:rsidP="00431A49">
            <w:pPr>
              <w:spacing w:after="60"/>
              <w:jc w:val="left"/>
              <w:rPr>
                <w:rFonts w:ascii="Consolas" w:hAnsi="Consolas"/>
                <w:sz w:val="16"/>
              </w:rPr>
            </w:pPr>
            <w:r w:rsidRPr="00C8589E">
              <w:rPr>
                <w:rFonts w:ascii="Consolas" w:hAnsi="Consolas"/>
                <w:sz w:val="16"/>
              </w:rPr>
              <w:t>unsigned int(16) row_view_count;</w:t>
            </w:r>
            <w:r w:rsidRPr="00C8589E">
              <w:rPr>
                <w:rFonts w:ascii="Consolas" w:hAnsi="Consolas"/>
                <w:sz w:val="16"/>
              </w:rPr>
              <w:br/>
              <w:t>unsigned int(16) col_view_count;</w:t>
            </w:r>
          </w:p>
          <w:p w14:paraId="648A61B7" w14:textId="77777777" w:rsidR="008729B2" w:rsidRPr="00C8589E" w:rsidRDefault="008729B2" w:rsidP="00431A49">
            <w:pPr>
              <w:spacing w:after="60"/>
              <w:rPr>
                <w:rFonts w:ascii="Calibri" w:hAnsi="Calibri"/>
              </w:rPr>
            </w:pPr>
          </w:p>
          <w:p w14:paraId="2BD386D8" w14:textId="77777777" w:rsidR="008729B2" w:rsidRPr="00C8589E" w:rsidRDefault="008729B2" w:rsidP="00431A49">
            <w:pPr>
              <w:pStyle w:val="fields"/>
              <w:rPr>
                <w:rFonts w:ascii="Consolas" w:hAnsi="Consolas" w:cs="Courier New"/>
                <w:noProof/>
              </w:rPr>
            </w:pPr>
            <w:r w:rsidRPr="00C8589E">
              <w:rPr>
                <w:rFonts w:ascii="Consolas" w:hAnsi="Consolas" w:cs="Courier New"/>
                <w:noProof/>
              </w:rPr>
              <w:t xml:space="preserve">row_view_count </w:t>
            </w:r>
            <w:r w:rsidRPr="00C8589E">
              <w:rPr>
                <w:rFonts w:ascii="Calibri" w:hAnsi="Calibri"/>
              </w:rPr>
              <w:t>specifies the number of rows in the rectangular array.</w:t>
            </w:r>
          </w:p>
          <w:p w14:paraId="6CE8CC61" w14:textId="77777777" w:rsidR="008729B2" w:rsidRPr="00C8589E" w:rsidRDefault="008729B2" w:rsidP="00431A49">
            <w:pPr>
              <w:spacing w:after="60"/>
              <w:rPr>
                <w:rFonts w:ascii="Calibri" w:hAnsi="Calibri"/>
              </w:rPr>
            </w:pPr>
            <w:r w:rsidRPr="00C8589E">
              <w:rPr>
                <w:rFonts w:ascii="Consolas" w:hAnsi="Consolas" w:cs="Courier New"/>
                <w:noProof/>
              </w:rPr>
              <w:t xml:space="preserve">col_view_count </w:t>
            </w:r>
            <w:r w:rsidRPr="00C8589E">
              <w:rPr>
                <w:rFonts w:ascii="Calibri" w:hAnsi="Calibri"/>
              </w:rPr>
              <w:t>specifies the number of columns in the rectangular array.</w:t>
            </w:r>
          </w:p>
          <w:p w14:paraId="39F5A31E" w14:textId="77777777" w:rsidR="008729B2" w:rsidRPr="00C75591" w:rsidRDefault="008729B2" w:rsidP="00431A49">
            <w:pPr>
              <w:spacing w:after="60"/>
            </w:pPr>
            <w:r w:rsidRPr="00C8589E">
              <w:rPr>
                <w:rFonts w:ascii="Calibri" w:hAnsi="Calibri"/>
              </w:rPr>
              <w:t>The views are indicated in raster scan order in the Multiview Group box.</w:t>
            </w:r>
          </w:p>
        </w:tc>
      </w:tr>
      <w:tr w:rsidR="008729B2" w:rsidRPr="00C75591" w14:paraId="270AFE44" w14:textId="77777777" w:rsidTr="00431A49">
        <w:tc>
          <w:tcPr>
            <w:tcW w:w="1300" w:type="dxa"/>
          </w:tcPr>
          <w:p w14:paraId="7CA00CFC" w14:textId="77777777" w:rsidR="008729B2" w:rsidRPr="00C8589E" w:rsidRDefault="008729B2" w:rsidP="00431A49">
            <w:pPr>
              <w:spacing w:after="60"/>
              <w:rPr>
                <w:rFonts w:ascii="Calibri" w:hAnsi="Calibri"/>
              </w:rPr>
            </w:pPr>
            <w:r w:rsidRPr="00C8589E">
              <w:rPr>
                <w:rFonts w:ascii="Calibri" w:hAnsi="Calibri"/>
              </w:rPr>
              <w:t>Planar view array</w:t>
            </w:r>
          </w:p>
        </w:tc>
        <w:tc>
          <w:tcPr>
            <w:tcW w:w="1286" w:type="dxa"/>
          </w:tcPr>
          <w:p w14:paraId="231F0886" w14:textId="77777777" w:rsidR="008729B2" w:rsidRPr="00C75591" w:rsidRDefault="008729B2" w:rsidP="00431A49">
            <w:pPr>
              <w:spacing w:after="60"/>
            </w:pPr>
            <w:r w:rsidRPr="00C8589E">
              <w:rPr>
                <w:rFonts w:ascii="Consolas" w:hAnsi="Consolas"/>
                <w:noProof/>
              </w:rPr>
              <w:t>‘plvi’</w:t>
            </w:r>
          </w:p>
        </w:tc>
        <w:tc>
          <w:tcPr>
            <w:tcW w:w="4414" w:type="dxa"/>
          </w:tcPr>
          <w:p w14:paraId="7896C296" w14:textId="77777777" w:rsidR="008729B2" w:rsidRPr="00C8589E" w:rsidRDefault="008729B2" w:rsidP="00431A49">
            <w:pPr>
              <w:spacing w:after="60"/>
              <w:rPr>
                <w:rFonts w:ascii="Calibri" w:hAnsi="Calibri"/>
              </w:rPr>
            </w:pPr>
            <w:r w:rsidRPr="00C8589E">
              <w:rPr>
                <w:rFonts w:ascii="Calibri" w:hAnsi="Calibri"/>
              </w:rPr>
              <w:t>If used as a common attribute, the associated cameras are located on a plane, but may be irregularly spaced.</w:t>
            </w:r>
          </w:p>
          <w:p w14:paraId="4AB3E063" w14:textId="77777777" w:rsidR="008729B2" w:rsidRPr="00C75591" w:rsidRDefault="008729B2" w:rsidP="00431A49">
            <w:pPr>
              <w:spacing w:after="60"/>
            </w:pPr>
            <w:r w:rsidRPr="00C8589E">
              <w:rPr>
                <w:rFonts w:ascii="Calibri" w:hAnsi="Calibri"/>
              </w:rPr>
              <w:t>When included in a Multiview Group box, the attribute shall be a common attribute.</w:t>
            </w:r>
          </w:p>
        </w:tc>
        <w:tc>
          <w:tcPr>
            <w:tcW w:w="3400" w:type="dxa"/>
          </w:tcPr>
          <w:p w14:paraId="71B42561" w14:textId="77777777" w:rsidR="008729B2" w:rsidRPr="00C75591" w:rsidRDefault="008729B2" w:rsidP="00431A49">
            <w:pPr>
              <w:spacing w:after="60"/>
            </w:pPr>
            <w:r w:rsidRPr="00C8589E">
              <w:rPr>
                <w:rFonts w:ascii="Calibri" w:hAnsi="Calibri"/>
              </w:rPr>
              <w:t>Unspecified.</w:t>
            </w:r>
          </w:p>
        </w:tc>
      </w:tr>
      <w:tr w:rsidR="008729B2" w:rsidRPr="00C75591" w14:paraId="00F844D8" w14:textId="77777777" w:rsidTr="00431A49">
        <w:tc>
          <w:tcPr>
            <w:tcW w:w="1300" w:type="dxa"/>
          </w:tcPr>
          <w:p w14:paraId="6BC92C46" w14:textId="77777777" w:rsidR="008729B2" w:rsidRPr="00C8589E" w:rsidRDefault="008729B2" w:rsidP="00431A49">
            <w:pPr>
              <w:keepNext/>
              <w:keepLines/>
              <w:spacing w:after="60"/>
              <w:rPr>
                <w:rFonts w:ascii="Calibri" w:hAnsi="Calibri"/>
              </w:rPr>
            </w:pPr>
            <w:r w:rsidRPr="00C8589E">
              <w:rPr>
                <w:rFonts w:ascii="Calibri" w:hAnsi="Calibri"/>
              </w:rPr>
              <w:t>Elliptical view array</w:t>
            </w:r>
          </w:p>
        </w:tc>
        <w:tc>
          <w:tcPr>
            <w:tcW w:w="1286" w:type="dxa"/>
          </w:tcPr>
          <w:p w14:paraId="1FB474C4" w14:textId="77777777" w:rsidR="008729B2" w:rsidRPr="00C75591" w:rsidRDefault="008729B2" w:rsidP="00431A49">
            <w:pPr>
              <w:keepNext/>
              <w:keepLines/>
              <w:spacing w:after="60"/>
            </w:pPr>
            <w:r w:rsidRPr="00C8589E">
              <w:rPr>
                <w:rFonts w:ascii="Consolas" w:hAnsi="Consolas"/>
                <w:noProof/>
              </w:rPr>
              <w:t>‘elvi’</w:t>
            </w:r>
          </w:p>
        </w:tc>
        <w:tc>
          <w:tcPr>
            <w:tcW w:w="4414" w:type="dxa"/>
          </w:tcPr>
          <w:p w14:paraId="68F03614" w14:textId="77777777" w:rsidR="008729B2" w:rsidRPr="00C8589E" w:rsidRDefault="008729B2" w:rsidP="00431A49">
            <w:pPr>
              <w:keepNext/>
              <w:keepLines/>
              <w:spacing w:after="60"/>
              <w:rPr>
                <w:rFonts w:ascii="Calibri" w:hAnsi="Calibri"/>
              </w:rPr>
            </w:pPr>
            <w:r w:rsidRPr="00C8589E">
              <w:rPr>
                <w:rFonts w:ascii="Calibri" w:hAnsi="Calibri"/>
              </w:rPr>
              <w:t>If used as a common attribute, the associated cameras are located on the arc of an ellipse.</w:t>
            </w:r>
          </w:p>
          <w:p w14:paraId="625783EA" w14:textId="77777777" w:rsidR="008729B2" w:rsidRPr="00C8589E" w:rsidRDefault="008729B2" w:rsidP="00431A49">
            <w:pPr>
              <w:keepNext/>
              <w:keepLines/>
              <w:spacing w:after="60"/>
              <w:rPr>
                <w:rFonts w:ascii="Calibri" w:hAnsi="Calibri"/>
              </w:rPr>
            </w:pPr>
            <w:r w:rsidRPr="00C8589E">
              <w:rPr>
                <w:rFonts w:ascii="Calibri" w:hAnsi="Calibri"/>
              </w:rPr>
              <w:t>When included in a Multiview Group box, the attribute shall be a common attribute.</w:t>
            </w:r>
          </w:p>
        </w:tc>
        <w:tc>
          <w:tcPr>
            <w:tcW w:w="3400" w:type="dxa"/>
          </w:tcPr>
          <w:p w14:paraId="526CA25D" w14:textId="77777777" w:rsidR="008729B2" w:rsidRPr="00C8589E" w:rsidRDefault="008729B2" w:rsidP="00431A49">
            <w:pPr>
              <w:keepNext/>
              <w:keepLines/>
              <w:spacing w:after="60"/>
              <w:jc w:val="left"/>
              <w:rPr>
                <w:rFonts w:ascii="Consolas" w:hAnsi="Consolas"/>
                <w:sz w:val="16"/>
              </w:rPr>
            </w:pPr>
            <w:r w:rsidRPr="00C8589E">
              <w:rPr>
                <w:rFonts w:ascii="Consolas" w:hAnsi="Consolas"/>
                <w:sz w:val="16"/>
              </w:rPr>
              <w:t>unsigned int(28) reserved = 0;</w:t>
            </w:r>
            <w:r w:rsidRPr="00C8589E">
              <w:rPr>
                <w:rFonts w:ascii="Consolas" w:hAnsi="Consolas"/>
                <w:sz w:val="16"/>
              </w:rPr>
              <w:br/>
              <w:t>unsigned int(2) horizontal_order;</w:t>
            </w:r>
            <w:r w:rsidRPr="00C8589E">
              <w:rPr>
                <w:rFonts w:ascii="Consolas" w:hAnsi="Consolas"/>
                <w:sz w:val="16"/>
              </w:rPr>
              <w:br/>
              <w:t>unsigned int(2) vertical_order;</w:t>
            </w:r>
          </w:p>
          <w:p w14:paraId="2C9DBB61" w14:textId="77777777" w:rsidR="008729B2" w:rsidRPr="00C8589E" w:rsidRDefault="008729B2" w:rsidP="00431A49">
            <w:pPr>
              <w:keepNext/>
              <w:keepLines/>
              <w:spacing w:after="60"/>
              <w:rPr>
                <w:rFonts w:ascii="Calibri" w:hAnsi="Calibri"/>
              </w:rPr>
            </w:pPr>
          </w:p>
          <w:p w14:paraId="3A2A39CD" w14:textId="77777777" w:rsidR="008729B2" w:rsidRPr="00C75591" w:rsidRDefault="008729B2" w:rsidP="00431A49">
            <w:pPr>
              <w:keepNext/>
              <w:keepLines/>
              <w:spacing w:after="60"/>
            </w:pPr>
            <w:r w:rsidRPr="00C8589E">
              <w:rPr>
                <w:rFonts w:ascii="Calibri" w:hAnsi="Calibri"/>
              </w:rPr>
              <w:t xml:space="preserve">The semantics are identical to those for the Inline view array. </w:t>
            </w:r>
          </w:p>
        </w:tc>
      </w:tr>
      <w:tr w:rsidR="008729B2" w:rsidRPr="00C75591" w14:paraId="658508DA" w14:textId="77777777" w:rsidTr="00431A49">
        <w:tc>
          <w:tcPr>
            <w:tcW w:w="1300" w:type="dxa"/>
          </w:tcPr>
          <w:p w14:paraId="4F75BE00" w14:textId="77777777" w:rsidR="008729B2" w:rsidRPr="00C8589E" w:rsidRDefault="008729B2" w:rsidP="00431A49">
            <w:pPr>
              <w:keepNext/>
              <w:keepLines/>
              <w:spacing w:after="60"/>
              <w:rPr>
                <w:rFonts w:ascii="Calibri" w:hAnsi="Calibri"/>
              </w:rPr>
            </w:pPr>
            <w:r w:rsidRPr="00C8589E">
              <w:rPr>
                <w:rFonts w:ascii="Calibri" w:hAnsi="Calibri"/>
              </w:rPr>
              <w:t>Spherical view array</w:t>
            </w:r>
          </w:p>
        </w:tc>
        <w:tc>
          <w:tcPr>
            <w:tcW w:w="1286" w:type="dxa"/>
          </w:tcPr>
          <w:p w14:paraId="7306F44B" w14:textId="77777777" w:rsidR="008729B2" w:rsidRPr="00C8589E" w:rsidRDefault="008729B2" w:rsidP="00431A49">
            <w:pPr>
              <w:keepNext/>
              <w:keepLines/>
              <w:spacing w:after="60"/>
              <w:rPr>
                <w:rFonts w:ascii="Consolas" w:hAnsi="Consolas"/>
                <w:noProof/>
              </w:rPr>
            </w:pPr>
            <w:r w:rsidRPr="00C8589E">
              <w:rPr>
                <w:rFonts w:ascii="Consolas" w:hAnsi="Consolas"/>
                <w:noProof/>
              </w:rPr>
              <w:t>‘spvi’</w:t>
            </w:r>
          </w:p>
        </w:tc>
        <w:tc>
          <w:tcPr>
            <w:tcW w:w="4414" w:type="dxa"/>
          </w:tcPr>
          <w:p w14:paraId="6CD6D4EF" w14:textId="77777777" w:rsidR="008729B2" w:rsidRPr="00C8589E" w:rsidRDefault="008729B2" w:rsidP="00431A49">
            <w:pPr>
              <w:keepNext/>
              <w:keepLines/>
              <w:spacing w:after="60"/>
              <w:rPr>
                <w:rFonts w:ascii="Calibri" w:hAnsi="Calibri"/>
              </w:rPr>
            </w:pPr>
            <w:r w:rsidRPr="00C8589E">
              <w:rPr>
                <w:rFonts w:ascii="Calibri" w:hAnsi="Calibri"/>
              </w:rPr>
              <w:t>If used as a common attribute, the associated cameras are located on the surface of a sphere.</w:t>
            </w:r>
          </w:p>
          <w:p w14:paraId="08B3C00D" w14:textId="77777777" w:rsidR="008729B2" w:rsidRPr="00C75591" w:rsidRDefault="008729B2" w:rsidP="00431A49">
            <w:pPr>
              <w:keepNext/>
              <w:keepLines/>
              <w:spacing w:after="60"/>
            </w:pPr>
            <w:r w:rsidRPr="00C8589E">
              <w:rPr>
                <w:rFonts w:ascii="Calibri" w:hAnsi="Calibri"/>
              </w:rPr>
              <w:t>When included in a Multiview Group box, the attribute shall be a common attribute.</w:t>
            </w:r>
          </w:p>
        </w:tc>
        <w:tc>
          <w:tcPr>
            <w:tcW w:w="3400" w:type="dxa"/>
          </w:tcPr>
          <w:p w14:paraId="72DB6380" w14:textId="77777777" w:rsidR="008729B2" w:rsidRPr="00C75591" w:rsidRDefault="008729B2" w:rsidP="00431A49">
            <w:pPr>
              <w:keepNext/>
              <w:keepLines/>
              <w:spacing w:after="60"/>
            </w:pPr>
            <w:r w:rsidRPr="00C8589E">
              <w:rPr>
                <w:rFonts w:ascii="Calibri" w:hAnsi="Calibri"/>
              </w:rPr>
              <w:t>Unspecified.</w:t>
            </w:r>
          </w:p>
        </w:tc>
      </w:tr>
      <w:tr w:rsidR="008729B2" w:rsidRPr="00C75591" w14:paraId="4191812C" w14:textId="77777777" w:rsidTr="00431A49">
        <w:tc>
          <w:tcPr>
            <w:tcW w:w="1300" w:type="dxa"/>
          </w:tcPr>
          <w:p w14:paraId="3BB18E01" w14:textId="77777777" w:rsidR="008729B2" w:rsidRPr="00C8589E" w:rsidRDefault="008729B2" w:rsidP="00431A49">
            <w:pPr>
              <w:spacing w:after="60"/>
              <w:rPr>
                <w:rFonts w:ascii="Calibri" w:hAnsi="Calibri"/>
              </w:rPr>
            </w:pPr>
            <w:r w:rsidRPr="00C8589E">
              <w:rPr>
                <w:rFonts w:ascii="Calibri" w:hAnsi="Calibri"/>
              </w:rPr>
              <w:t>Stereo view array</w:t>
            </w:r>
          </w:p>
        </w:tc>
        <w:tc>
          <w:tcPr>
            <w:tcW w:w="1286" w:type="dxa"/>
          </w:tcPr>
          <w:p w14:paraId="25A18B0A" w14:textId="77777777" w:rsidR="008729B2" w:rsidRPr="00C8589E" w:rsidRDefault="008729B2" w:rsidP="00431A49">
            <w:pPr>
              <w:spacing w:after="60"/>
              <w:rPr>
                <w:rFonts w:ascii="Consolas" w:hAnsi="Consolas"/>
                <w:noProof/>
              </w:rPr>
            </w:pPr>
            <w:r w:rsidRPr="00C8589E">
              <w:rPr>
                <w:rFonts w:ascii="Consolas" w:hAnsi="Consolas"/>
                <w:noProof/>
              </w:rPr>
              <w:t>‘stvi’</w:t>
            </w:r>
          </w:p>
        </w:tc>
        <w:tc>
          <w:tcPr>
            <w:tcW w:w="4414" w:type="dxa"/>
          </w:tcPr>
          <w:p w14:paraId="415FCDD5" w14:textId="77777777" w:rsidR="008729B2" w:rsidRPr="00C8589E" w:rsidRDefault="008729B2" w:rsidP="00431A49">
            <w:pPr>
              <w:spacing w:after="60"/>
              <w:rPr>
                <w:rFonts w:ascii="Calibri" w:hAnsi="Calibri"/>
              </w:rPr>
            </w:pPr>
            <w:r w:rsidRPr="00C8589E">
              <w:rPr>
                <w:rFonts w:ascii="Calibri" w:hAnsi="Calibri"/>
              </w:rPr>
              <w:t>If used as a common attribute, the associated cameras are a pair of views suitable for stereo viewing.</w:t>
            </w:r>
          </w:p>
          <w:p w14:paraId="13683DFF" w14:textId="77777777" w:rsidR="008729B2" w:rsidRPr="00C8589E" w:rsidRDefault="008729B2" w:rsidP="00431A49">
            <w:pPr>
              <w:spacing w:after="60"/>
              <w:rPr>
                <w:rFonts w:ascii="Calibri" w:hAnsi="Calibri"/>
              </w:rPr>
            </w:pPr>
            <w:r w:rsidRPr="00C8589E">
              <w:rPr>
                <w:rFonts w:ascii="Calibri" w:hAnsi="Calibri"/>
              </w:rPr>
              <w:t>When included in a Multiview Group box, the attribute shall be a common attribute.</w:t>
            </w:r>
          </w:p>
        </w:tc>
        <w:tc>
          <w:tcPr>
            <w:tcW w:w="3400" w:type="dxa"/>
          </w:tcPr>
          <w:p w14:paraId="211F1C68" w14:textId="77777777" w:rsidR="008729B2" w:rsidRPr="00C8589E" w:rsidRDefault="008729B2" w:rsidP="00431A49">
            <w:pPr>
              <w:spacing w:after="60"/>
              <w:jc w:val="left"/>
              <w:rPr>
                <w:rFonts w:ascii="Consolas" w:hAnsi="Consolas"/>
                <w:sz w:val="16"/>
              </w:rPr>
            </w:pPr>
            <w:r w:rsidRPr="00C8589E">
              <w:rPr>
                <w:rFonts w:ascii="Consolas" w:hAnsi="Consolas"/>
                <w:noProof/>
                <w:sz w:val="16"/>
              </w:rPr>
              <w:t>unsigned int(6) reserved1 = 0;</w:t>
            </w:r>
            <w:r w:rsidRPr="00C8589E">
              <w:rPr>
                <w:rFonts w:ascii="Consolas" w:hAnsi="Consolas"/>
                <w:noProof/>
                <w:sz w:val="16"/>
              </w:rPr>
              <w:br/>
              <w:t>unsigned int(10) left_view_id;</w:t>
            </w:r>
            <w:r w:rsidRPr="00C8589E">
              <w:rPr>
                <w:rFonts w:ascii="Consolas" w:hAnsi="Consolas"/>
                <w:noProof/>
                <w:sz w:val="16"/>
              </w:rPr>
              <w:br/>
              <w:t>unsigned int(6) reserved2 = 0;</w:t>
            </w:r>
            <w:r w:rsidRPr="00C8589E">
              <w:rPr>
                <w:rFonts w:ascii="Consolas" w:hAnsi="Consolas"/>
                <w:noProof/>
                <w:sz w:val="16"/>
              </w:rPr>
              <w:br/>
              <w:t>unsigned int(10) right_view_id;</w:t>
            </w:r>
          </w:p>
        </w:tc>
      </w:tr>
      <w:tr w:rsidR="008729B2" w:rsidRPr="00C8589E" w14:paraId="4F84691A" w14:textId="77777777" w:rsidTr="00431A49">
        <w:tc>
          <w:tcPr>
            <w:tcW w:w="1300" w:type="dxa"/>
          </w:tcPr>
          <w:p w14:paraId="06154217" w14:textId="77777777" w:rsidR="008729B2" w:rsidRPr="00C8589E" w:rsidRDefault="008729B2" w:rsidP="00431A49">
            <w:pPr>
              <w:spacing w:after="60"/>
              <w:rPr>
                <w:rFonts w:ascii="Calibri" w:hAnsi="Calibri"/>
              </w:rPr>
            </w:pPr>
            <w:r w:rsidRPr="00C8589E">
              <w:rPr>
                <w:rFonts w:ascii="Calibri" w:hAnsi="Calibri"/>
              </w:rPr>
              <w:lastRenderedPageBreak/>
              <w:t>Geometry</w:t>
            </w:r>
          </w:p>
        </w:tc>
        <w:tc>
          <w:tcPr>
            <w:tcW w:w="1286" w:type="dxa"/>
          </w:tcPr>
          <w:p w14:paraId="78951C4E" w14:textId="77777777" w:rsidR="008729B2" w:rsidRPr="00C8589E" w:rsidRDefault="008729B2" w:rsidP="00431A49">
            <w:pPr>
              <w:spacing w:after="60"/>
              <w:rPr>
                <w:rFonts w:ascii="Consolas" w:hAnsi="Consolas"/>
                <w:noProof/>
              </w:rPr>
            </w:pPr>
            <w:r w:rsidRPr="00C8589E">
              <w:rPr>
                <w:rFonts w:ascii="Consolas" w:hAnsi="Consolas"/>
                <w:noProof/>
              </w:rPr>
              <w:t>‘geom’</w:t>
            </w:r>
          </w:p>
        </w:tc>
        <w:tc>
          <w:tcPr>
            <w:tcW w:w="4414" w:type="dxa"/>
          </w:tcPr>
          <w:p w14:paraId="0B6BE622" w14:textId="77777777" w:rsidR="008729B2" w:rsidRPr="00C75591" w:rsidRDefault="008729B2" w:rsidP="00431A49">
            <w:pPr>
              <w:spacing w:after="60"/>
            </w:pPr>
            <w:r w:rsidRPr="00C8589E">
              <w:rPr>
                <w:rFonts w:ascii="Calibri" w:hAnsi="Calibri"/>
              </w:rPr>
              <w:t>If used as a differentiating attribute, indicates that the views or groups of views belong to different view arrangements (e.g. inline, planar, etc.)</w:t>
            </w:r>
          </w:p>
        </w:tc>
        <w:tc>
          <w:tcPr>
            <w:tcW w:w="3400" w:type="dxa"/>
          </w:tcPr>
          <w:p w14:paraId="45685B53" w14:textId="77777777" w:rsidR="008729B2" w:rsidRPr="00C8589E" w:rsidRDefault="008729B2" w:rsidP="00431A49">
            <w:pPr>
              <w:spacing w:after="60"/>
              <w:rPr>
                <w:rFonts w:ascii="Calibri" w:hAnsi="Calibri"/>
              </w:rPr>
            </w:pPr>
            <w:r w:rsidRPr="00C8589E">
              <w:rPr>
                <w:rFonts w:ascii="Calibri" w:hAnsi="Calibri"/>
              </w:rPr>
              <w:t>Unspecified.</w:t>
            </w:r>
          </w:p>
        </w:tc>
      </w:tr>
    </w:tbl>
    <w:p w14:paraId="25C0DE24" w14:textId="77777777" w:rsidR="008729B2" w:rsidRPr="00C8589E" w:rsidRDefault="008729B2" w:rsidP="008729B2">
      <w:pPr>
        <w:rPr>
          <w:rFonts w:ascii="Calibri" w:hAnsi="Calibri"/>
        </w:rPr>
      </w:pPr>
    </w:p>
    <w:p w14:paraId="7316E0CB" w14:textId="77777777" w:rsidR="008729B2" w:rsidRPr="00C8589E" w:rsidRDefault="008729B2" w:rsidP="0083043A">
      <w:pPr>
        <w:pStyle w:val="Heading3"/>
        <w:rPr>
          <w:rFonts w:ascii="Calibri" w:hAnsi="Calibri"/>
        </w:rPr>
      </w:pPr>
      <w:r w:rsidRPr="00C8589E">
        <w:rPr>
          <w:rFonts w:ascii="Calibri" w:hAnsi="Calibri"/>
        </w:rPr>
        <w:t>Multiview Scene Info Box</w:t>
      </w:r>
    </w:p>
    <w:p w14:paraId="4FBAC428" w14:textId="77777777" w:rsidR="008729B2" w:rsidRPr="00C8589E" w:rsidRDefault="008729B2" w:rsidP="0083043A">
      <w:pPr>
        <w:pStyle w:val="Heading4"/>
        <w:rPr>
          <w:rFonts w:ascii="Calibri" w:hAnsi="Calibri"/>
        </w:rPr>
      </w:pPr>
      <w:r w:rsidRPr="00C8589E">
        <w:rPr>
          <w:rFonts w:ascii="Calibri" w:hAnsi="Calibri"/>
        </w:rPr>
        <w:t>Definition</w:t>
      </w:r>
    </w:p>
    <w:p w14:paraId="4B040879" w14:textId="77777777" w:rsidR="008729B2" w:rsidRPr="00C8589E" w:rsidRDefault="008729B2" w:rsidP="008729B2">
      <w:pPr>
        <w:pStyle w:val="Atom"/>
        <w:spacing w:before="0" w:after="240"/>
        <w:rPr>
          <w:rFonts w:ascii="Calibri" w:hAnsi="Calibri"/>
        </w:rPr>
      </w:pPr>
      <w:r w:rsidRPr="00C8589E">
        <w:rPr>
          <w:rFonts w:ascii="Calibri" w:hAnsi="Calibri"/>
        </w:rPr>
        <w:t>Box Type:</w:t>
      </w:r>
      <w:r w:rsidRPr="00C8589E">
        <w:rPr>
          <w:rFonts w:ascii="Calibri" w:hAnsi="Calibri"/>
        </w:rPr>
        <w:tab/>
      </w:r>
      <w:r w:rsidRPr="00C8589E">
        <w:rPr>
          <w:rFonts w:ascii="Consolas" w:hAnsi="Consolas"/>
          <w:noProof/>
        </w:rPr>
        <w:t>‘vwdi’</w:t>
      </w:r>
      <w:r w:rsidRPr="00C8589E">
        <w:rPr>
          <w:rFonts w:ascii="Calibri" w:hAnsi="Calibri"/>
        </w:rPr>
        <w:br/>
        <w:t>Container:</w:t>
      </w:r>
      <w:r w:rsidRPr="00C8589E">
        <w:rPr>
          <w:rFonts w:ascii="Calibri" w:hAnsi="Calibri"/>
        </w:rPr>
        <w:tab/>
        <w:t>Multiview Group box ('mvcg')</w:t>
      </w:r>
      <w:r w:rsidRPr="00C8589E">
        <w:rPr>
          <w:rFonts w:ascii="Calibri" w:hAnsi="Calibri"/>
        </w:rPr>
        <w:br/>
        <w:t>Mandatory:</w:t>
      </w:r>
      <w:r w:rsidRPr="00C8589E">
        <w:rPr>
          <w:rFonts w:ascii="Calibri" w:hAnsi="Calibri"/>
        </w:rPr>
        <w:tab/>
        <w:t>No</w:t>
      </w:r>
      <w:r w:rsidRPr="00C8589E">
        <w:rPr>
          <w:rFonts w:ascii="Calibri" w:hAnsi="Calibri"/>
        </w:rPr>
        <w:br/>
        <w:t>Quantity:</w:t>
      </w:r>
      <w:r w:rsidRPr="00C8589E">
        <w:rPr>
          <w:rFonts w:ascii="Calibri" w:hAnsi="Calibri"/>
        </w:rPr>
        <w:tab/>
        <w:t>Zero or one</w:t>
      </w:r>
    </w:p>
    <w:p w14:paraId="74C5F0E8" w14:textId="77777777" w:rsidR="008729B2" w:rsidRPr="00C8589E" w:rsidRDefault="008729B2" w:rsidP="008729B2">
      <w:pPr>
        <w:rPr>
          <w:rFonts w:ascii="Calibri" w:hAnsi="Calibri"/>
        </w:rPr>
      </w:pPr>
      <w:r w:rsidRPr="00C8589E">
        <w:rPr>
          <w:rFonts w:ascii="Calibri" w:hAnsi="Calibri"/>
        </w:rPr>
        <w:t>An optional Multiview Scene Info Box includes the maximum disparity between the adjacent views of the respective multiview group. This information can be used for processing the multiview video prior to rendering on a 3D display.</w:t>
      </w:r>
    </w:p>
    <w:p w14:paraId="68B7E426" w14:textId="77777777" w:rsidR="008729B2" w:rsidRPr="00C8589E" w:rsidRDefault="008729B2" w:rsidP="008729B2">
      <w:pPr>
        <w:pStyle w:val="Note"/>
        <w:rPr>
          <w:rFonts w:ascii="Calibri" w:hAnsi="Calibri"/>
        </w:rPr>
      </w:pPr>
      <w:r w:rsidRPr="00C8589E">
        <w:rPr>
          <w:rFonts w:ascii="Calibri" w:hAnsi="Calibri"/>
        </w:rPr>
        <w:t>NOTE</w:t>
      </w:r>
      <w:r w:rsidRPr="00C8589E">
        <w:rPr>
          <w:rFonts w:ascii="Calibri" w:hAnsi="Calibri"/>
        </w:rPr>
        <w:tab/>
        <w:t>A Multiview Scene Information SEI message, as specified in MVC H.12.1.5, can indicate the maximum disparity between any adjacent views in the bitstream. Thus, the Multiview Scene Info Box represents similar information as carried in the Multiview Scene Information SEI message but is limited to a certain set of views rather than concerns all the views in the bitstream.</w:t>
      </w:r>
    </w:p>
    <w:p w14:paraId="71B866FC" w14:textId="77777777" w:rsidR="008729B2" w:rsidRPr="00C8589E" w:rsidRDefault="008729B2" w:rsidP="008729B2">
      <w:pPr>
        <w:jc w:val="left"/>
        <w:rPr>
          <w:rFonts w:ascii="Calibri" w:hAnsi="Calibri"/>
        </w:rPr>
      </w:pPr>
      <w:r w:rsidRPr="00C8589E">
        <w:rPr>
          <w:rFonts w:ascii="Calibri" w:hAnsi="Calibri"/>
        </w:rPr>
        <w:t>The Multiview Scene Info Box shall not be present for multiview groups associated with cameras that do not form a one-dimensional arrangement, such as a line or an arc of an ellipse.</w:t>
      </w:r>
    </w:p>
    <w:p w14:paraId="4A53C1F0" w14:textId="77777777" w:rsidR="008729B2" w:rsidRPr="00C8589E" w:rsidRDefault="008729B2" w:rsidP="0083043A">
      <w:pPr>
        <w:pStyle w:val="Heading4"/>
        <w:rPr>
          <w:rFonts w:ascii="Calibri" w:hAnsi="Calibri"/>
        </w:rPr>
      </w:pPr>
      <w:r w:rsidRPr="00C8589E">
        <w:rPr>
          <w:rFonts w:ascii="Calibri" w:hAnsi="Calibri"/>
        </w:rPr>
        <w:t>Syntax</w:t>
      </w:r>
    </w:p>
    <w:p w14:paraId="0A43FFB7" w14:textId="77777777" w:rsidR="008729B2" w:rsidRPr="00C8589E" w:rsidRDefault="008729B2" w:rsidP="008729B2">
      <w:pPr>
        <w:pStyle w:val="FormatvorlagecodeLateinCourier"/>
        <w:spacing w:before="0"/>
        <w:rPr>
          <w:rFonts w:ascii="Consolas" w:hAnsi="Consolas"/>
        </w:rPr>
      </w:pPr>
      <w:r w:rsidRPr="00C8589E">
        <w:rPr>
          <w:rFonts w:ascii="Consolas" w:hAnsi="Consolas"/>
        </w:rPr>
        <w:t xml:space="preserve">class MultiviewSceneInfoBox extends Box (‘vwdi’) </w:t>
      </w:r>
      <w:r w:rsidRPr="00C8589E">
        <w:rPr>
          <w:rFonts w:ascii="Consolas" w:hAnsi="Consolas"/>
        </w:rPr>
        <w:br/>
        <w:t>{</w:t>
      </w:r>
      <w:r w:rsidRPr="00C8589E">
        <w:rPr>
          <w:rFonts w:ascii="Consolas" w:hAnsi="Consolas"/>
        </w:rPr>
        <w:br/>
      </w:r>
      <w:r w:rsidRPr="00C8589E">
        <w:rPr>
          <w:rFonts w:ascii="Consolas" w:hAnsi="Consolas"/>
        </w:rPr>
        <w:tab/>
        <w:t xml:space="preserve">unsigned int(8) </w:t>
      </w:r>
      <w:r w:rsidRPr="00C8589E">
        <w:rPr>
          <w:rFonts w:ascii="Consolas" w:hAnsi="Consolas"/>
        </w:rPr>
        <w:tab/>
        <w:t>max_disparity;</w:t>
      </w:r>
      <w:r w:rsidRPr="00C8589E">
        <w:rPr>
          <w:rFonts w:ascii="Consolas" w:hAnsi="Consolas"/>
        </w:rPr>
        <w:br/>
        <w:t>}</w:t>
      </w:r>
    </w:p>
    <w:p w14:paraId="6DB5B5B1" w14:textId="77777777" w:rsidR="008729B2" w:rsidRPr="00C8589E" w:rsidRDefault="008729B2" w:rsidP="0083043A">
      <w:pPr>
        <w:pStyle w:val="Heading4"/>
        <w:rPr>
          <w:rFonts w:ascii="Calibri" w:hAnsi="Calibri"/>
        </w:rPr>
      </w:pPr>
      <w:r w:rsidRPr="00C8589E">
        <w:rPr>
          <w:rFonts w:ascii="Calibri" w:hAnsi="Calibri"/>
        </w:rPr>
        <w:t>Semantics</w:t>
      </w:r>
    </w:p>
    <w:p w14:paraId="6F083990" w14:textId="77777777" w:rsidR="008729B2" w:rsidRPr="00C8589E" w:rsidRDefault="008729B2" w:rsidP="008729B2">
      <w:pPr>
        <w:pStyle w:val="fields"/>
        <w:spacing w:before="0" w:after="240"/>
        <w:ind w:left="714" w:hanging="357"/>
        <w:rPr>
          <w:rFonts w:ascii="Calibri" w:hAnsi="Calibri"/>
        </w:rPr>
      </w:pPr>
      <w:r w:rsidRPr="00C8589E">
        <w:rPr>
          <w:rFonts w:ascii="Consolas" w:hAnsi="Consolas" w:cs="Courier"/>
          <w:noProof/>
          <w:lang w:eastAsia="zh-CN"/>
        </w:rPr>
        <w:t>max_disparity</w:t>
      </w:r>
      <w:r w:rsidRPr="00C8589E">
        <w:rPr>
          <w:rFonts w:ascii="Calibri" w:hAnsi="Calibri"/>
          <w:szCs w:val="24"/>
        </w:rPr>
        <w:t xml:space="preserve"> </w:t>
      </w:r>
      <w:r w:rsidRPr="00C8589E">
        <w:rPr>
          <w:rFonts w:ascii="Calibri" w:hAnsi="Calibri"/>
        </w:rPr>
        <w:t>specifies the maximum disparity in units of integer luma samples between the spatially adjacent view components (within an access unit) in this multiview group</w:t>
      </w:r>
      <w:r w:rsidRPr="00C8589E">
        <w:rPr>
          <w:rFonts w:ascii="Calibri" w:eastAsia="SimSun" w:hAnsi="Calibri" w:hint="eastAsia"/>
          <w:lang w:eastAsia="zh-CN"/>
        </w:rPr>
        <w:t>.</w:t>
      </w:r>
      <w:r w:rsidRPr="00C8589E">
        <w:rPr>
          <w:rFonts w:ascii="Calibri" w:hAnsi="Calibri" w:hint="eastAsia"/>
        </w:rPr>
        <w:t xml:space="preserve"> </w:t>
      </w:r>
      <w:r w:rsidRPr="00C8589E">
        <w:rPr>
          <w:rFonts w:ascii="Calibri" w:hAnsi="Calibri"/>
        </w:rPr>
        <w:t>This information can be used for processing the multiview video prior to rendering on a 3D display.</w:t>
      </w:r>
    </w:p>
    <w:p w14:paraId="299549AB" w14:textId="77777777" w:rsidR="008729B2" w:rsidRPr="00C8589E" w:rsidRDefault="008729B2" w:rsidP="0083043A">
      <w:pPr>
        <w:pStyle w:val="Heading3"/>
        <w:rPr>
          <w:rFonts w:ascii="Calibri" w:hAnsi="Calibri"/>
        </w:rPr>
      </w:pPr>
      <w:r w:rsidRPr="00C8589E">
        <w:rPr>
          <w:rFonts w:ascii="Calibri" w:hAnsi="Calibri"/>
        </w:rPr>
        <w:t>MVC View priority Assignment Box</w:t>
      </w:r>
    </w:p>
    <w:p w14:paraId="5F37DE71" w14:textId="77777777" w:rsidR="008729B2" w:rsidRPr="00C8589E" w:rsidRDefault="008729B2" w:rsidP="0083043A">
      <w:pPr>
        <w:pStyle w:val="Heading4"/>
        <w:rPr>
          <w:rFonts w:ascii="Calibri" w:hAnsi="Calibri"/>
        </w:rPr>
      </w:pPr>
      <w:r w:rsidRPr="00C8589E">
        <w:rPr>
          <w:rFonts w:ascii="Calibri" w:hAnsi="Calibri"/>
        </w:rPr>
        <w:t>Definition</w:t>
      </w:r>
    </w:p>
    <w:p w14:paraId="7D5D6D2A" w14:textId="77777777" w:rsidR="00FF7E4D" w:rsidRPr="00C8589E" w:rsidRDefault="00FF7E4D" w:rsidP="00FF7E4D">
      <w:pPr>
        <w:pStyle w:val="Atom"/>
        <w:tabs>
          <w:tab w:val="left" w:pos="2790"/>
        </w:tabs>
        <w:rPr>
          <w:rFonts w:ascii="Calibri" w:hAnsi="Calibri"/>
        </w:rPr>
      </w:pPr>
      <w:r w:rsidRPr="00C8589E">
        <w:rPr>
          <w:rFonts w:ascii="Calibri" w:hAnsi="Calibri"/>
        </w:rPr>
        <w:t>Box Type:</w:t>
      </w:r>
      <w:r w:rsidRPr="00C8589E">
        <w:rPr>
          <w:rFonts w:ascii="Calibri" w:hAnsi="Calibri"/>
        </w:rPr>
        <w:tab/>
      </w:r>
      <w:r w:rsidRPr="00C8589E">
        <w:rPr>
          <w:rFonts w:ascii="Consolas" w:hAnsi="Consolas"/>
          <w:noProof/>
        </w:rPr>
        <w:t>‘mvcP’</w:t>
      </w:r>
      <w:r w:rsidRPr="00C8589E">
        <w:rPr>
          <w:rFonts w:ascii="Calibri" w:hAnsi="Calibri"/>
        </w:rPr>
        <w:br/>
        <w:t>Container:</w:t>
      </w:r>
      <w:r w:rsidRPr="00C8589E">
        <w:rPr>
          <w:rFonts w:ascii="Calibri" w:hAnsi="Calibri"/>
        </w:rPr>
        <w:tab/>
        <w:t>Sample Entry (</w:t>
      </w:r>
      <w:r w:rsidRPr="00C8589E">
        <w:rPr>
          <w:rFonts w:ascii="Consolas" w:hAnsi="Consolas"/>
          <w:noProof/>
        </w:rPr>
        <w:t>‘avc1’</w:t>
      </w:r>
      <w:r w:rsidRPr="00C8589E">
        <w:rPr>
          <w:rFonts w:ascii="Calibri" w:hAnsi="Calibri"/>
        </w:rPr>
        <w:t>,</w:t>
      </w:r>
      <w:r w:rsidRPr="00C8589E">
        <w:rPr>
          <w:rFonts w:ascii="Consolas" w:hAnsi="Consolas"/>
          <w:noProof/>
        </w:rPr>
        <w:t xml:space="preserve"> ‘avc2’</w:t>
      </w:r>
      <w:r w:rsidRPr="00C8589E">
        <w:rPr>
          <w:rFonts w:ascii="Calibri" w:hAnsi="Calibri"/>
        </w:rPr>
        <w:t>,</w:t>
      </w:r>
      <w:r w:rsidRPr="00C8589E">
        <w:rPr>
          <w:rFonts w:ascii="Consolas" w:hAnsi="Consolas"/>
          <w:noProof/>
        </w:rPr>
        <w:t xml:space="preserve"> 'avc3', 'avc4', </w:t>
      </w:r>
      <w:r w:rsidRPr="00C8589E">
        <w:rPr>
          <w:rFonts w:ascii="Consolas" w:hAnsi="Consolas"/>
          <w:noProof/>
        </w:rPr>
        <w:br/>
      </w:r>
      <w:r w:rsidRPr="00C8589E">
        <w:rPr>
          <w:rFonts w:ascii="Consolas" w:hAnsi="Consolas"/>
          <w:noProof/>
        </w:rPr>
        <w:tab/>
      </w:r>
      <w:r w:rsidRPr="00C8589E">
        <w:rPr>
          <w:rFonts w:ascii="Consolas" w:hAnsi="Consolas"/>
          <w:noProof/>
        </w:rPr>
        <w:tab/>
        <w:t>‘mvc1’, ‘mvc2’, 'mvc3', 'mvc4'</w:t>
      </w:r>
      <w:r w:rsidR="000451F7" w:rsidRPr="00C8589E">
        <w:rPr>
          <w:rFonts w:ascii="Consolas" w:hAnsi="Consolas"/>
          <w:noProof/>
        </w:rPr>
        <w:t>,</w:t>
      </w:r>
      <w:r w:rsidRPr="00C8589E">
        <w:rPr>
          <w:rFonts w:ascii="Calibri" w:hAnsi="Calibri"/>
        </w:rPr>
        <w:br/>
      </w:r>
      <w:r w:rsidR="000451F7" w:rsidRPr="00C8589E">
        <w:rPr>
          <w:rFonts w:ascii="Consolas" w:hAnsi="Consolas"/>
          <w:noProof/>
        </w:rPr>
        <w:tab/>
      </w:r>
      <w:r w:rsidR="000451F7" w:rsidRPr="00C8589E">
        <w:rPr>
          <w:rFonts w:ascii="Consolas" w:hAnsi="Consolas"/>
          <w:noProof/>
        </w:rPr>
        <w:tab/>
        <w:t>‘mvd1’, ‘mvd2’, 'mvd3', 'mvd4'</w:t>
      </w:r>
      <w:r w:rsidR="000451F7" w:rsidRPr="00C8589E">
        <w:rPr>
          <w:rFonts w:ascii="Calibri" w:hAnsi="Calibri"/>
        </w:rPr>
        <w:t>)</w:t>
      </w:r>
      <w:r w:rsidR="000451F7" w:rsidRPr="00C8589E">
        <w:rPr>
          <w:rFonts w:ascii="Calibri" w:hAnsi="Calibri"/>
        </w:rPr>
        <w:br/>
      </w:r>
      <w:r w:rsidRPr="00C8589E">
        <w:rPr>
          <w:rFonts w:ascii="Calibri" w:hAnsi="Calibri"/>
        </w:rPr>
        <w:t>Mandatory:</w:t>
      </w:r>
      <w:r w:rsidRPr="00C8589E">
        <w:rPr>
          <w:rFonts w:ascii="Calibri" w:hAnsi="Calibri"/>
        </w:rPr>
        <w:tab/>
        <w:t>No</w:t>
      </w:r>
      <w:r w:rsidRPr="00C8589E">
        <w:rPr>
          <w:rFonts w:ascii="Calibri" w:hAnsi="Calibri"/>
        </w:rPr>
        <w:br/>
        <w:t>Quantity:</w:t>
      </w:r>
      <w:r w:rsidRPr="00C8589E">
        <w:rPr>
          <w:rFonts w:ascii="Calibri" w:hAnsi="Calibri"/>
        </w:rPr>
        <w:tab/>
        <w:t>Zero or one</w:t>
      </w:r>
    </w:p>
    <w:p w14:paraId="0431D57A" w14:textId="77777777" w:rsidR="008729B2" w:rsidRPr="00C8589E" w:rsidRDefault="008729B2" w:rsidP="008729B2">
      <w:pPr>
        <w:rPr>
          <w:rFonts w:ascii="Calibri" w:hAnsi="Calibri"/>
        </w:rPr>
      </w:pPr>
      <w:r w:rsidRPr="00C8589E">
        <w:rPr>
          <w:rFonts w:ascii="Calibri" w:hAnsi="Calibri"/>
        </w:rPr>
        <w:t>A priority assignment URI provides the name (in the URI space) of a method used to assign content priority values in the View Priority sample grouping. The URI is treated here as a name only; it should be de-referenceable, though this is not required. File readers may be able to recognize some methods and thereby know what stream extraction or selection of output views based on particular content priority values would do.</w:t>
      </w:r>
    </w:p>
    <w:p w14:paraId="06D76E7C" w14:textId="77777777" w:rsidR="008729B2" w:rsidRPr="00C8589E" w:rsidRDefault="008729B2" w:rsidP="0083043A">
      <w:pPr>
        <w:pStyle w:val="Heading4"/>
        <w:rPr>
          <w:rFonts w:ascii="Calibri" w:hAnsi="Calibri"/>
        </w:rPr>
      </w:pPr>
      <w:r w:rsidRPr="00C8589E">
        <w:rPr>
          <w:rFonts w:ascii="Calibri" w:hAnsi="Calibri"/>
        </w:rPr>
        <w:lastRenderedPageBreak/>
        <w:t>Syntax</w:t>
      </w:r>
    </w:p>
    <w:p w14:paraId="11B63143" w14:textId="77777777" w:rsidR="008729B2" w:rsidRPr="00C8589E" w:rsidRDefault="008729B2" w:rsidP="008729B2">
      <w:pPr>
        <w:pStyle w:val="code"/>
        <w:spacing w:before="0" w:after="240"/>
        <w:rPr>
          <w:rFonts w:ascii="Consolas" w:hAnsi="Consolas"/>
        </w:rPr>
      </w:pPr>
      <w:r w:rsidRPr="00C8589E">
        <w:rPr>
          <w:rFonts w:ascii="Consolas" w:hAnsi="Consolas"/>
          <w:szCs w:val="24"/>
        </w:rPr>
        <w:t>class MVCViewPriorityAssignmentBox extends Box(‘mvcP’)</w:t>
      </w:r>
      <w:r w:rsidRPr="00C8589E">
        <w:rPr>
          <w:rFonts w:ascii="Consolas" w:hAnsi="Consolas"/>
          <w:szCs w:val="24"/>
        </w:rPr>
        <w:br/>
        <w:t>{</w:t>
      </w:r>
      <w:r w:rsidRPr="00C8589E">
        <w:rPr>
          <w:rFonts w:ascii="Consolas" w:hAnsi="Consolas"/>
          <w:szCs w:val="24"/>
        </w:rPr>
        <w:br/>
      </w:r>
      <w:r w:rsidRPr="00C8589E">
        <w:rPr>
          <w:rFonts w:ascii="Consolas" w:hAnsi="Consolas"/>
          <w:szCs w:val="24"/>
        </w:rPr>
        <w:tab/>
        <w:t>unsigned int(8)</w:t>
      </w:r>
      <w:r w:rsidRPr="00C8589E">
        <w:rPr>
          <w:rFonts w:ascii="Consolas" w:hAnsi="Consolas"/>
          <w:szCs w:val="24"/>
        </w:rPr>
        <w:tab/>
        <w:t>method_count;</w:t>
      </w:r>
      <w:r w:rsidRPr="00C8589E">
        <w:rPr>
          <w:rFonts w:ascii="Consolas" w:hAnsi="Consolas"/>
          <w:szCs w:val="24"/>
        </w:rPr>
        <w:br/>
      </w:r>
      <w:r w:rsidRPr="00C8589E">
        <w:rPr>
          <w:rFonts w:ascii="Consolas" w:hAnsi="Consolas"/>
          <w:szCs w:val="24"/>
        </w:rPr>
        <w:tab/>
        <w:t xml:space="preserve">string PriorityAssignmentURI[method_count]; </w:t>
      </w:r>
      <w:r w:rsidRPr="00C8589E">
        <w:rPr>
          <w:rFonts w:ascii="Consolas" w:hAnsi="Consolas"/>
          <w:szCs w:val="24"/>
        </w:rPr>
        <w:br/>
        <w:t>}</w:t>
      </w:r>
    </w:p>
    <w:p w14:paraId="158CA33F" w14:textId="77777777" w:rsidR="008729B2" w:rsidRPr="00C8589E" w:rsidRDefault="008729B2" w:rsidP="0083043A">
      <w:pPr>
        <w:pStyle w:val="Heading4"/>
        <w:rPr>
          <w:rFonts w:ascii="Calibri" w:hAnsi="Calibri"/>
        </w:rPr>
      </w:pPr>
      <w:r w:rsidRPr="00C8589E">
        <w:rPr>
          <w:rFonts w:ascii="Calibri" w:hAnsi="Calibri"/>
        </w:rPr>
        <w:t>Semantics</w:t>
      </w:r>
    </w:p>
    <w:p w14:paraId="4F5F5B70" w14:textId="77777777" w:rsidR="008729B2" w:rsidRPr="00C8589E" w:rsidRDefault="008729B2" w:rsidP="008729B2">
      <w:pPr>
        <w:pStyle w:val="fields"/>
        <w:spacing w:before="0"/>
        <w:ind w:left="714" w:hanging="357"/>
        <w:rPr>
          <w:rFonts w:ascii="Calibri" w:hAnsi="Calibri"/>
          <w:lang w:eastAsia="zh-CN"/>
        </w:rPr>
      </w:pPr>
      <w:r w:rsidRPr="00C8589E">
        <w:rPr>
          <w:rFonts w:ascii="Consolas" w:hAnsi="Consolas" w:cs="Courier"/>
          <w:noProof/>
          <w:lang w:eastAsia="zh-CN"/>
        </w:rPr>
        <w:t xml:space="preserve">method_count </w:t>
      </w:r>
      <w:r w:rsidRPr="00C8589E">
        <w:rPr>
          <w:rFonts w:ascii="Calibri" w:hAnsi="Calibri"/>
          <w:lang w:eastAsia="zh-CN"/>
        </w:rPr>
        <w:t>provides a count of the number of following URIs.</w:t>
      </w:r>
    </w:p>
    <w:p w14:paraId="1843B055" w14:textId="77777777" w:rsidR="008729B2" w:rsidRPr="00C8589E" w:rsidRDefault="008729B2" w:rsidP="008729B2">
      <w:pPr>
        <w:pStyle w:val="fields"/>
        <w:spacing w:after="240"/>
        <w:ind w:left="714" w:hanging="357"/>
        <w:rPr>
          <w:rFonts w:ascii="Calibri" w:hAnsi="Calibri"/>
          <w:lang w:eastAsia="zh-CN"/>
        </w:rPr>
      </w:pPr>
      <w:r w:rsidRPr="00C8589E">
        <w:rPr>
          <w:rFonts w:ascii="Consolas" w:hAnsi="Consolas" w:cs="Courier"/>
          <w:noProof/>
          <w:lang w:eastAsia="zh-CN"/>
        </w:rPr>
        <w:t xml:space="preserve">PriorityAssignmentURI </w:t>
      </w:r>
      <w:r w:rsidRPr="00C8589E">
        <w:rPr>
          <w:rFonts w:ascii="Calibri" w:hAnsi="Calibri"/>
          <w:lang w:eastAsia="zh-CN"/>
        </w:rPr>
        <w:t xml:space="preserve">provides a unique name of the method used to assign </w:t>
      </w:r>
      <w:r w:rsidRPr="00C8589E">
        <w:rPr>
          <w:rFonts w:ascii="Consolas" w:hAnsi="Consolas" w:cs="Courier"/>
          <w:noProof/>
          <w:lang w:eastAsia="zh-CN"/>
        </w:rPr>
        <w:t>content_priority_id</w:t>
      </w:r>
      <w:r w:rsidRPr="00C8589E">
        <w:rPr>
          <w:rFonts w:ascii="Calibri" w:hAnsi="Calibri"/>
          <w:lang w:eastAsia="zh-CN"/>
        </w:rPr>
        <w:t xml:space="preserve"> values in View Priority sample groupings. In the case of absence of this box, the priority assignment method is unknown.</w:t>
      </w:r>
    </w:p>
    <w:p w14:paraId="77D05BC8" w14:textId="77777777" w:rsidR="00FF7E4D" w:rsidRPr="00C8589E" w:rsidRDefault="00FF7E4D" w:rsidP="004F7CD0">
      <w:pPr>
        <w:pStyle w:val="Heading1"/>
        <w:rPr>
          <w:rFonts w:ascii="Calibri" w:hAnsi="Calibri"/>
        </w:rPr>
      </w:pPr>
      <w:bookmarkStart w:id="305" w:name="_Toc316394841"/>
      <w:bookmarkStart w:id="306" w:name="_Ref232066548"/>
      <w:bookmarkStart w:id="307" w:name="_Toc374356432"/>
      <w:bookmarkStart w:id="308" w:name="_Toc232234506"/>
      <w:bookmarkStart w:id="309" w:name="_Toc370302980"/>
      <w:bookmarkStart w:id="310" w:name="_Toc370303296"/>
      <w:r w:rsidRPr="00C8589E">
        <w:rPr>
          <w:rFonts w:ascii="Calibri" w:hAnsi="Calibri"/>
        </w:rPr>
        <w:t xml:space="preserve">HEVC </w:t>
      </w:r>
      <w:bookmarkStart w:id="311" w:name="_Hlt47926702"/>
      <w:bookmarkStart w:id="312" w:name="_Toc316394845"/>
      <w:bookmarkEnd w:id="305"/>
      <w:bookmarkEnd w:id="311"/>
      <w:r w:rsidRPr="00C8589E">
        <w:rPr>
          <w:rFonts w:ascii="Calibri" w:hAnsi="Calibri"/>
        </w:rPr>
        <w:t>elementary streams and sample definitions</w:t>
      </w:r>
      <w:bookmarkEnd w:id="306"/>
      <w:bookmarkEnd w:id="307"/>
      <w:bookmarkEnd w:id="308"/>
      <w:bookmarkEnd w:id="309"/>
      <w:bookmarkEnd w:id="310"/>
    </w:p>
    <w:p w14:paraId="0F5DFC9F" w14:textId="77777777" w:rsidR="00FF7E4D" w:rsidRPr="00C8589E" w:rsidRDefault="00FF7E4D" w:rsidP="00B533B4">
      <w:pPr>
        <w:pStyle w:val="Heading2"/>
        <w:numPr>
          <w:ilvl w:val="1"/>
          <w:numId w:val="47"/>
        </w:numPr>
        <w:rPr>
          <w:rFonts w:ascii="Calibri" w:hAnsi="Calibri"/>
        </w:rPr>
      </w:pPr>
      <w:bookmarkStart w:id="313" w:name="_Toc374356433"/>
      <w:bookmarkStart w:id="314" w:name="_Toc232234507"/>
      <w:bookmarkStart w:id="315" w:name="_Toc370302981"/>
      <w:bookmarkStart w:id="316" w:name="_Toc370303297"/>
      <w:r w:rsidRPr="00C8589E">
        <w:rPr>
          <w:rFonts w:ascii="Calibri" w:hAnsi="Calibri"/>
        </w:rPr>
        <w:t>Introduction</w:t>
      </w:r>
      <w:bookmarkEnd w:id="313"/>
      <w:bookmarkEnd w:id="314"/>
      <w:bookmarkEnd w:id="315"/>
      <w:bookmarkEnd w:id="316"/>
    </w:p>
    <w:p w14:paraId="23B12812" w14:textId="77777777" w:rsidR="00FF7E4D" w:rsidRPr="00C8589E" w:rsidRDefault="00FF7E4D" w:rsidP="00FF7E4D">
      <w:pPr>
        <w:rPr>
          <w:rFonts w:ascii="Calibri" w:hAnsi="Calibri"/>
        </w:rPr>
      </w:pPr>
      <w:r w:rsidRPr="00C8589E">
        <w:rPr>
          <w:rFonts w:ascii="Calibri" w:hAnsi="Calibri"/>
        </w:rPr>
        <w:t xml:space="preserve">The High Efficiency Video Coding (HEVC) standard, jointly developed by the ITU-T and ISO/IEC JTC 1/SC 29/WG 11 (MPEG), offers not only increased coding efficiency and enhanced robustness, but also </w:t>
      </w:r>
      <w:r w:rsidRPr="00C8589E">
        <w:rPr>
          <w:rFonts w:ascii="Calibri" w:hAnsi="Calibri" w:hint="eastAsia"/>
        </w:rPr>
        <w:t xml:space="preserve">many features </w:t>
      </w:r>
      <w:r w:rsidRPr="00C8589E">
        <w:rPr>
          <w:rFonts w:ascii="Calibri" w:hAnsi="Calibri"/>
        </w:rPr>
        <w:t xml:space="preserve">for the systems </w:t>
      </w:r>
      <w:r w:rsidRPr="00C8589E">
        <w:rPr>
          <w:rFonts w:ascii="Calibri" w:hAnsi="Calibri" w:hint="eastAsia"/>
        </w:rPr>
        <w:t>that</w:t>
      </w:r>
      <w:r w:rsidRPr="00C8589E">
        <w:rPr>
          <w:rFonts w:ascii="Calibri" w:hAnsi="Calibri"/>
        </w:rPr>
        <w:t xml:space="preserve"> use it. To enable the best visibility of, and access to, those features, and to enhance the opportunities for the interchange and interoperability of media, </w:t>
      </w:r>
      <w:r w:rsidRPr="00C8589E">
        <w:rPr>
          <w:rFonts w:ascii="Calibri" w:hAnsi="Calibri" w:hint="eastAsia"/>
        </w:rPr>
        <w:t xml:space="preserve">this </w:t>
      </w:r>
      <w:r w:rsidRPr="00C8589E">
        <w:rPr>
          <w:rFonts w:ascii="Calibri" w:hAnsi="Calibri"/>
        </w:rPr>
        <w:t>part of ISO/IEC 14496-15 defines a storage format for video streams compressed using HEVC.</w:t>
      </w:r>
    </w:p>
    <w:p w14:paraId="5E5AF8E1" w14:textId="77777777" w:rsidR="00FF7E4D" w:rsidRPr="00C8589E" w:rsidRDefault="00FF7E4D" w:rsidP="00FF7E4D">
      <w:pPr>
        <w:spacing w:after="230"/>
        <w:rPr>
          <w:rFonts w:ascii="Calibri" w:hAnsi="Calibri"/>
        </w:rPr>
      </w:pPr>
      <w:r w:rsidRPr="00C8589E">
        <w:rPr>
          <w:rFonts w:ascii="Calibri" w:hAnsi="Calibri"/>
        </w:rPr>
        <w:t>This clause of ISO/IEC 14496-15 specifies the storage format for HEVC (</w:t>
      </w:r>
      <w:r w:rsidRPr="00C8589E">
        <w:rPr>
          <w:rFonts w:ascii="Calibri" w:hAnsi="Calibri" w:hint="eastAsia"/>
        </w:rPr>
        <w:t>ISO/IEC </w:t>
      </w:r>
      <w:r w:rsidRPr="00C8589E">
        <w:rPr>
          <w:rFonts w:ascii="Calibri" w:hAnsi="Calibri"/>
        </w:rPr>
        <w:t>23008-2) video streams.</w:t>
      </w:r>
    </w:p>
    <w:p w14:paraId="630AAE5F" w14:textId="77777777" w:rsidR="00FF7E4D" w:rsidRPr="00C8589E" w:rsidRDefault="00FF7E4D" w:rsidP="00FF7E4D">
      <w:pPr>
        <w:spacing w:after="230"/>
        <w:rPr>
          <w:rFonts w:ascii="Calibri" w:hAnsi="Calibri"/>
        </w:rPr>
      </w:pPr>
      <w:r w:rsidRPr="00C8589E">
        <w:rPr>
          <w:rFonts w:ascii="Calibri" w:hAnsi="Calibri" w:hint="eastAsia"/>
        </w:rPr>
        <w:t>The storage of</w:t>
      </w:r>
      <w:r w:rsidRPr="00C8589E">
        <w:rPr>
          <w:rFonts w:ascii="Calibri" w:hAnsi="Calibri"/>
        </w:rPr>
        <w:t xml:space="preserve"> HEVC content</w:t>
      </w:r>
      <w:r w:rsidRPr="00C8589E">
        <w:rPr>
          <w:rFonts w:ascii="Calibri" w:hAnsi="Calibri" w:hint="eastAsia"/>
        </w:rPr>
        <w:t xml:space="preserve"> uses the existing capabilities of the ISO</w:t>
      </w:r>
      <w:r w:rsidRPr="00C8589E">
        <w:rPr>
          <w:rFonts w:ascii="Calibri" w:hAnsi="Calibri"/>
        </w:rPr>
        <w:t xml:space="preserve"> base media file forma</w:t>
      </w:r>
      <w:r w:rsidRPr="00C8589E">
        <w:rPr>
          <w:rFonts w:ascii="Calibri" w:hAnsi="Calibri" w:hint="eastAsia"/>
        </w:rPr>
        <w:t xml:space="preserve">t but also defines </w:t>
      </w:r>
      <w:r w:rsidRPr="00C8589E">
        <w:rPr>
          <w:rFonts w:ascii="Calibri" w:hAnsi="Calibri"/>
        </w:rPr>
        <w:t>extensions</w:t>
      </w:r>
      <w:r w:rsidRPr="00C8589E">
        <w:rPr>
          <w:rFonts w:ascii="Calibri" w:hAnsi="Calibri" w:hint="eastAsia"/>
        </w:rPr>
        <w:t xml:space="preserve"> to support the following features of the </w:t>
      </w:r>
      <w:r w:rsidRPr="00C8589E">
        <w:rPr>
          <w:rFonts w:ascii="Calibri" w:hAnsi="Calibri"/>
        </w:rPr>
        <w:t>HE</w:t>
      </w:r>
      <w:r w:rsidRPr="00C8589E">
        <w:rPr>
          <w:rFonts w:ascii="Calibri" w:hAnsi="Calibri" w:hint="eastAsia"/>
        </w:rPr>
        <w:t>VC codec</w:t>
      </w:r>
      <w:r w:rsidRPr="00C8589E">
        <w:rPr>
          <w:rFonts w:ascii="Calibri" w:hAnsi="Calibri"/>
        </w:rPr>
        <w:t>.</w:t>
      </w:r>
    </w:p>
    <w:p w14:paraId="2BD05C2A" w14:textId="77777777" w:rsidR="00FF7E4D" w:rsidRPr="00C8589E" w:rsidRDefault="00FF7E4D" w:rsidP="00FF7E4D">
      <w:pPr>
        <w:pStyle w:val="ListContinue"/>
        <w:spacing w:after="230"/>
        <w:jc w:val="left"/>
        <w:rPr>
          <w:rFonts w:ascii="Calibri" w:hAnsi="Calibri"/>
        </w:rPr>
      </w:pPr>
      <w:r w:rsidRPr="00C8589E">
        <w:rPr>
          <w:rFonts w:ascii="Calibri" w:hAnsi="Calibri" w:hint="eastAsia"/>
        </w:rPr>
        <w:t xml:space="preserve">Parameter </w:t>
      </w:r>
      <w:r w:rsidRPr="00C8589E">
        <w:rPr>
          <w:rFonts w:ascii="Calibri" w:hAnsi="Calibri"/>
        </w:rPr>
        <w:t>s</w:t>
      </w:r>
      <w:r w:rsidRPr="00C8589E">
        <w:rPr>
          <w:rFonts w:ascii="Calibri" w:hAnsi="Calibri" w:hint="eastAsia"/>
        </w:rPr>
        <w:t>ets:</w:t>
      </w:r>
      <w:r w:rsidRPr="00C8589E">
        <w:rPr>
          <w:rFonts w:ascii="Calibri" w:hAnsi="Calibri"/>
        </w:rPr>
        <w:br/>
        <w:t xml:space="preserve">The video, sequence and picture parameter set mechanism decouples the transmission of infrequently changing information from the transmission of coded block data. </w:t>
      </w:r>
      <w:r w:rsidRPr="00C8589E">
        <w:rPr>
          <w:rFonts w:ascii="Calibri" w:hAnsi="Calibri" w:hint="eastAsia"/>
        </w:rPr>
        <w:t>Each</w:t>
      </w:r>
      <w:r w:rsidRPr="00C8589E">
        <w:rPr>
          <w:rFonts w:ascii="Calibri" w:hAnsi="Calibri"/>
        </w:rPr>
        <w:t xml:space="preserve"> slice</w:t>
      </w:r>
      <w:r w:rsidRPr="00C8589E">
        <w:rPr>
          <w:rFonts w:ascii="Calibri" w:hAnsi="Calibri" w:hint="eastAsia"/>
        </w:rPr>
        <w:t xml:space="preserve"> </w:t>
      </w:r>
      <w:r w:rsidRPr="00C8589E">
        <w:rPr>
          <w:rFonts w:ascii="Calibri" w:hAnsi="Calibri"/>
        </w:rPr>
        <w:t xml:space="preserve">containing the coded block data </w:t>
      </w:r>
      <w:r w:rsidRPr="00C8589E">
        <w:rPr>
          <w:rFonts w:ascii="Calibri" w:hAnsi="Calibri" w:hint="eastAsia"/>
        </w:rPr>
        <w:t xml:space="preserve">references the picture parameter set containing its decoding parameters. In turn, the picture parameter set references a sequence parameter set that contains sequence level decoding </w:t>
      </w:r>
      <w:r w:rsidRPr="00C8589E">
        <w:rPr>
          <w:rFonts w:ascii="Calibri" w:hAnsi="Calibri"/>
        </w:rPr>
        <w:t>parameter</w:t>
      </w:r>
      <w:r w:rsidRPr="00C8589E">
        <w:rPr>
          <w:rFonts w:ascii="Calibri" w:hAnsi="Calibri" w:hint="eastAsia"/>
        </w:rPr>
        <w:t xml:space="preserve"> information</w:t>
      </w:r>
      <w:r w:rsidRPr="00C8589E">
        <w:rPr>
          <w:rFonts w:ascii="Calibri" w:hAnsi="Calibri"/>
        </w:rPr>
        <w:t xml:space="preserve">, and </w:t>
      </w:r>
      <w:r w:rsidRPr="00C8589E">
        <w:rPr>
          <w:rFonts w:ascii="Calibri" w:hAnsi="Calibri" w:hint="eastAsia"/>
        </w:rPr>
        <w:t xml:space="preserve">the </w:t>
      </w:r>
      <w:r w:rsidRPr="00C8589E">
        <w:rPr>
          <w:rFonts w:ascii="Calibri" w:hAnsi="Calibri"/>
        </w:rPr>
        <w:t>sequence</w:t>
      </w:r>
      <w:r w:rsidRPr="00C8589E">
        <w:rPr>
          <w:rFonts w:ascii="Calibri" w:hAnsi="Calibri" w:hint="eastAsia"/>
        </w:rPr>
        <w:t xml:space="preserve"> parameter set references a </w:t>
      </w:r>
      <w:r w:rsidRPr="00C8589E">
        <w:rPr>
          <w:rFonts w:ascii="Calibri" w:hAnsi="Calibri"/>
        </w:rPr>
        <w:t>video</w:t>
      </w:r>
      <w:r w:rsidRPr="00C8589E">
        <w:rPr>
          <w:rFonts w:ascii="Calibri" w:hAnsi="Calibri" w:hint="eastAsia"/>
        </w:rPr>
        <w:t xml:space="preserve"> parameter set that contains </w:t>
      </w:r>
      <w:r w:rsidRPr="00C8589E">
        <w:rPr>
          <w:rFonts w:ascii="Calibri" w:hAnsi="Calibri"/>
        </w:rPr>
        <w:t xml:space="preserve">global </w:t>
      </w:r>
      <w:r w:rsidRPr="00C8589E">
        <w:rPr>
          <w:rFonts w:ascii="Calibri" w:hAnsi="Calibri" w:hint="eastAsia"/>
        </w:rPr>
        <w:t xml:space="preserve">decoding </w:t>
      </w:r>
      <w:r w:rsidRPr="00C8589E">
        <w:rPr>
          <w:rFonts w:ascii="Calibri" w:hAnsi="Calibri"/>
        </w:rPr>
        <w:t>parameter</w:t>
      </w:r>
      <w:r w:rsidRPr="00C8589E">
        <w:rPr>
          <w:rFonts w:ascii="Calibri" w:hAnsi="Calibri" w:hint="eastAsia"/>
        </w:rPr>
        <w:t xml:space="preserve"> information</w:t>
      </w:r>
      <w:r w:rsidRPr="00C8589E">
        <w:rPr>
          <w:rFonts w:ascii="Calibri" w:hAnsi="Calibri"/>
        </w:rPr>
        <w:t xml:space="preserve"> (across layers or view in potential scalable and 3DV extensions)</w:t>
      </w:r>
      <w:r w:rsidRPr="00C8589E">
        <w:rPr>
          <w:rFonts w:ascii="Calibri" w:hAnsi="Calibri" w:hint="eastAsia"/>
        </w:rPr>
        <w:t>.</w:t>
      </w:r>
      <w:r w:rsidRPr="00C8589E">
        <w:rPr>
          <w:rFonts w:ascii="Calibri" w:hAnsi="Calibri"/>
        </w:rPr>
        <w:t xml:space="preserve"> </w:t>
      </w:r>
    </w:p>
    <w:p w14:paraId="736C6F14" w14:textId="77777777" w:rsidR="00FF7E4D" w:rsidRPr="00C8589E" w:rsidRDefault="00FF7E4D" w:rsidP="00FF7E4D">
      <w:pPr>
        <w:spacing w:after="230"/>
        <w:rPr>
          <w:rFonts w:ascii="Calibri" w:hAnsi="Calibri"/>
        </w:rPr>
      </w:pPr>
      <w:r w:rsidRPr="00C8589E">
        <w:rPr>
          <w:rFonts w:ascii="Calibri" w:hAnsi="Calibri"/>
        </w:rPr>
        <w:t>This specification includes the following tools for supporting of HEVC contents:</w:t>
      </w:r>
    </w:p>
    <w:p w14:paraId="21EE3878" w14:textId="77777777" w:rsidR="00FF7E4D" w:rsidRPr="00C8589E" w:rsidRDefault="00FF7E4D" w:rsidP="00FF7E4D">
      <w:pPr>
        <w:pStyle w:val="ListContinue"/>
        <w:spacing w:after="230"/>
        <w:jc w:val="left"/>
        <w:rPr>
          <w:rFonts w:ascii="Calibri" w:hAnsi="Calibri"/>
        </w:rPr>
      </w:pPr>
      <w:r w:rsidRPr="00C8589E">
        <w:rPr>
          <w:rFonts w:ascii="Calibri" w:hAnsi="Calibri"/>
        </w:rPr>
        <w:t>Temporal scalability sample grouping</w:t>
      </w:r>
      <w:r w:rsidRPr="00C8589E">
        <w:rPr>
          <w:rFonts w:ascii="Calibri" w:hAnsi="Calibri" w:hint="eastAsia"/>
        </w:rPr>
        <w:t xml:space="preserve">: </w:t>
      </w:r>
      <w:r w:rsidRPr="00C8589E">
        <w:rPr>
          <w:rFonts w:ascii="Calibri" w:hAnsi="Calibri"/>
        </w:rPr>
        <w:br/>
        <w:t xml:space="preserve">a </w:t>
      </w:r>
      <w:r w:rsidRPr="00C8589E">
        <w:rPr>
          <w:rFonts w:ascii="Calibri" w:hAnsi="Calibri" w:hint="eastAsia"/>
        </w:rPr>
        <w:t xml:space="preserve">structuring </w:t>
      </w:r>
      <w:r w:rsidRPr="00C8589E">
        <w:rPr>
          <w:rFonts w:ascii="Calibri" w:hAnsi="Calibri"/>
        </w:rPr>
        <w:t>and grouping mechanism to indicate the association of access units with different hierarchy levels of temporal scalability</w:t>
      </w:r>
      <w:r w:rsidRPr="00C8589E">
        <w:rPr>
          <w:rFonts w:ascii="Calibri" w:hAnsi="Calibri" w:hint="eastAsia"/>
        </w:rPr>
        <w:t>.</w:t>
      </w:r>
    </w:p>
    <w:p w14:paraId="4AF92424" w14:textId="77777777" w:rsidR="00FF7E4D" w:rsidRPr="00C8589E" w:rsidRDefault="00FF7E4D" w:rsidP="00FF7E4D">
      <w:pPr>
        <w:pStyle w:val="ListContinue"/>
        <w:spacing w:after="230"/>
        <w:jc w:val="left"/>
        <w:rPr>
          <w:rFonts w:ascii="Calibri" w:hAnsi="Calibri"/>
        </w:rPr>
      </w:pPr>
      <w:r w:rsidRPr="00C8589E">
        <w:rPr>
          <w:rFonts w:ascii="Calibri" w:hAnsi="Calibri"/>
        </w:rPr>
        <w:t>Temporal sub-layer access sample grouping</w:t>
      </w:r>
      <w:r w:rsidRPr="00C8589E">
        <w:rPr>
          <w:rFonts w:ascii="Calibri" w:hAnsi="Calibri" w:hint="eastAsia"/>
        </w:rPr>
        <w:t xml:space="preserve">: </w:t>
      </w:r>
      <w:r w:rsidRPr="00C8589E">
        <w:rPr>
          <w:rFonts w:ascii="Calibri" w:hAnsi="Calibri"/>
        </w:rPr>
        <w:br/>
        <w:t xml:space="preserve">a </w:t>
      </w:r>
      <w:r w:rsidRPr="00C8589E">
        <w:rPr>
          <w:rFonts w:ascii="Calibri" w:hAnsi="Calibri" w:hint="eastAsia"/>
        </w:rPr>
        <w:t xml:space="preserve">structuring </w:t>
      </w:r>
      <w:r w:rsidRPr="00C8589E">
        <w:rPr>
          <w:rFonts w:ascii="Calibri" w:hAnsi="Calibri"/>
        </w:rPr>
        <w:t>and grouping mechanism to indicate the identification of access units as temporal sub-layer access (TSA) samples</w:t>
      </w:r>
      <w:r w:rsidRPr="00C8589E">
        <w:rPr>
          <w:rFonts w:ascii="Calibri" w:hAnsi="Calibri" w:hint="eastAsia"/>
        </w:rPr>
        <w:t>.</w:t>
      </w:r>
    </w:p>
    <w:p w14:paraId="52EC5D08" w14:textId="77777777" w:rsidR="00FF7E4D" w:rsidRPr="00C8589E" w:rsidRDefault="00FF7E4D" w:rsidP="00FF7E4D">
      <w:pPr>
        <w:pStyle w:val="ListContinue"/>
        <w:spacing w:after="230"/>
        <w:jc w:val="left"/>
        <w:rPr>
          <w:rFonts w:ascii="Calibri" w:hAnsi="Calibri"/>
        </w:rPr>
      </w:pPr>
      <w:r w:rsidRPr="00C8589E">
        <w:rPr>
          <w:rFonts w:ascii="Calibri" w:hAnsi="Calibri"/>
        </w:rPr>
        <w:t>Step-wise temporal sub-layer access sample grouping</w:t>
      </w:r>
      <w:r w:rsidRPr="00C8589E">
        <w:rPr>
          <w:rFonts w:ascii="Calibri" w:hAnsi="Calibri" w:hint="eastAsia"/>
        </w:rPr>
        <w:t xml:space="preserve">: </w:t>
      </w:r>
      <w:r w:rsidRPr="00C8589E">
        <w:rPr>
          <w:rFonts w:ascii="Calibri" w:hAnsi="Calibri"/>
        </w:rPr>
        <w:br/>
        <w:t xml:space="preserve">a </w:t>
      </w:r>
      <w:r w:rsidRPr="00C8589E">
        <w:rPr>
          <w:rFonts w:ascii="Calibri" w:hAnsi="Calibri" w:hint="eastAsia"/>
        </w:rPr>
        <w:t xml:space="preserve">structuring </w:t>
      </w:r>
      <w:r w:rsidRPr="00C8589E">
        <w:rPr>
          <w:rFonts w:ascii="Calibri" w:hAnsi="Calibri"/>
        </w:rPr>
        <w:t>and grouping mechanism to indicate the identification of access units as step-wise temporal sub-layer access (STSA) samples</w:t>
      </w:r>
      <w:r w:rsidRPr="00C8589E">
        <w:rPr>
          <w:rFonts w:ascii="Calibri" w:hAnsi="Calibri" w:hint="eastAsia"/>
        </w:rPr>
        <w:t>.</w:t>
      </w:r>
    </w:p>
    <w:p w14:paraId="50B9E195" w14:textId="77777777" w:rsidR="00FF7E4D" w:rsidRPr="00C8589E" w:rsidRDefault="00FF7E4D" w:rsidP="00B533B4">
      <w:pPr>
        <w:pStyle w:val="Heading2"/>
        <w:numPr>
          <w:ilvl w:val="1"/>
          <w:numId w:val="47"/>
        </w:numPr>
        <w:rPr>
          <w:rFonts w:ascii="Calibri" w:hAnsi="Calibri"/>
        </w:rPr>
      </w:pPr>
      <w:bookmarkStart w:id="317" w:name="_Ref368589164"/>
      <w:bookmarkStart w:id="318" w:name="_Toc374356434"/>
      <w:bookmarkStart w:id="319" w:name="_Toc232234508"/>
      <w:bookmarkStart w:id="320" w:name="_Toc370302982"/>
      <w:bookmarkStart w:id="321" w:name="_Toc370303298"/>
      <w:r w:rsidRPr="00C8589E">
        <w:rPr>
          <w:rFonts w:ascii="Calibri" w:hAnsi="Calibri"/>
        </w:rPr>
        <w:lastRenderedPageBreak/>
        <w:t>Elementary Stream Structure</w:t>
      </w:r>
      <w:bookmarkEnd w:id="317"/>
      <w:bookmarkEnd w:id="318"/>
      <w:bookmarkEnd w:id="319"/>
      <w:bookmarkEnd w:id="320"/>
      <w:bookmarkEnd w:id="321"/>
    </w:p>
    <w:p w14:paraId="060FFDA1" w14:textId="77777777" w:rsidR="00FF7E4D" w:rsidRPr="00C8589E" w:rsidRDefault="00FF7E4D" w:rsidP="00FF7E4D">
      <w:pPr>
        <w:rPr>
          <w:rFonts w:ascii="Calibri" w:hAnsi="Calibri"/>
        </w:rPr>
      </w:pPr>
      <w:r w:rsidRPr="00C8589E">
        <w:rPr>
          <w:rFonts w:ascii="Calibri" w:hAnsi="Calibri"/>
        </w:rPr>
        <w:t>A video stream is represented by one video track in a file.</w:t>
      </w:r>
    </w:p>
    <w:p w14:paraId="2E81BD91" w14:textId="77777777" w:rsidR="00FF7E4D" w:rsidRPr="00C8589E" w:rsidRDefault="00FF7E4D" w:rsidP="00FF7E4D">
      <w:pPr>
        <w:keepNext/>
        <w:rPr>
          <w:rFonts w:ascii="Calibri" w:hAnsi="Calibri"/>
        </w:rPr>
      </w:pPr>
      <w:r w:rsidRPr="00C8589E">
        <w:rPr>
          <w:rFonts w:ascii="Calibri" w:hAnsi="Calibri"/>
        </w:rPr>
        <w:t>T</w:t>
      </w:r>
      <w:r w:rsidRPr="00C8589E">
        <w:rPr>
          <w:rFonts w:ascii="Calibri" w:hAnsi="Calibri" w:hint="eastAsia"/>
        </w:rPr>
        <w:t xml:space="preserve">wo </w:t>
      </w:r>
      <w:r w:rsidRPr="00C8589E">
        <w:rPr>
          <w:rFonts w:ascii="Calibri" w:hAnsi="Calibri"/>
        </w:rPr>
        <w:t xml:space="preserve">types of </w:t>
      </w:r>
      <w:r w:rsidRPr="00C8589E">
        <w:rPr>
          <w:rFonts w:ascii="Calibri" w:hAnsi="Calibri" w:hint="eastAsia"/>
        </w:rPr>
        <w:t xml:space="preserve">elementary streams </w:t>
      </w:r>
      <w:r w:rsidRPr="00C8589E">
        <w:rPr>
          <w:rFonts w:ascii="Calibri" w:hAnsi="Calibri"/>
        </w:rPr>
        <w:t>are defined for storing HEVC content:</w:t>
      </w:r>
    </w:p>
    <w:p w14:paraId="4252205E" w14:textId="77777777" w:rsidR="00FF7E4D" w:rsidRPr="00C8589E" w:rsidRDefault="00FF7E4D" w:rsidP="00FF7E4D">
      <w:pPr>
        <w:pStyle w:val="ListBullet2"/>
        <w:rPr>
          <w:rFonts w:ascii="Calibri" w:hAnsi="Calibri"/>
        </w:rPr>
      </w:pPr>
      <w:r w:rsidRPr="00C8589E">
        <w:rPr>
          <w:rFonts w:ascii="Calibri" w:hAnsi="Calibri"/>
          <w:b/>
        </w:rPr>
        <w:t>Video Elementary Stream</w:t>
      </w:r>
      <w:r w:rsidRPr="00C8589E">
        <w:rPr>
          <w:rFonts w:ascii="Calibri" w:hAnsi="Calibri"/>
        </w:rPr>
        <w:t xml:space="preserve"> that does not contain any parameter sets; all parameter sets are stored in a sample entry or sample entries;</w:t>
      </w:r>
    </w:p>
    <w:p w14:paraId="63B094EE" w14:textId="77777777" w:rsidR="00FF7E4D" w:rsidRPr="00C8589E" w:rsidRDefault="00FF7E4D" w:rsidP="00FF7E4D">
      <w:pPr>
        <w:pStyle w:val="ListBullet2"/>
        <w:rPr>
          <w:rFonts w:ascii="Calibri" w:hAnsi="Calibri"/>
        </w:rPr>
      </w:pPr>
      <w:r w:rsidRPr="00C8589E">
        <w:rPr>
          <w:rFonts w:ascii="Calibri" w:hAnsi="Calibri"/>
          <w:b/>
        </w:rPr>
        <w:t xml:space="preserve">Video and </w:t>
      </w:r>
      <w:r w:rsidRPr="00C8589E">
        <w:rPr>
          <w:rFonts w:ascii="Calibri" w:hAnsi="Calibri" w:hint="eastAsia"/>
          <w:b/>
        </w:rPr>
        <w:t xml:space="preserve">Parameter </w:t>
      </w:r>
      <w:r w:rsidRPr="00C8589E">
        <w:rPr>
          <w:rFonts w:ascii="Calibri" w:hAnsi="Calibri"/>
          <w:b/>
        </w:rPr>
        <w:t>s</w:t>
      </w:r>
      <w:r w:rsidRPr="00C8589E">
        <w:rPr>
          <w:rFonts w:ascii="Calibri" w:hAnsi="Calibri" w:hint="eastAsia"/>
          <w:b/>
        </w:rPr>
        <w:t xml:space="preserve">et </w:t>
      </w:r>
      <w:r w:rsidRPr="00C8589E">
        <w:rPr>
          <w:rFonts w:ascii="Calibri" w:hAnsi="Calibri"/>
          <w:b/>
        </w:rPr>
        <w:t>e</w:t>
      </w:r>
      <w:r w:rsidRPr="00C8589E">
        <w:rPr>
          <w:rFonts w:ascii="Calibri" w:hAnsi="Calibri" w:hint="eastAsia"/>
          <w:b/>
        </w:rPr>
        <w:t xml:space="preserve">lementary </w:t>
      </w:r>
      <w:r w:rsidRPr="00C8589E">
        <w:rPr>
          <w:rFonts w:ascii="Calibri" w:hAnsi="Calibri"/>
          <w:b/>
        </w:rPr>
        <w:t>s</w:t>
      </w:r>
      <w:r w:rsidRPr="00C8589E">
        <w:rPr>
          <w:rFonts w:ascii="Calibri" w:hAnsi="Calibri" w:hint="eastAsia"/>
          <w:b/>
        </w:rPr>
        <w:t>tream</w:t>
      </w:r>
      <w:r w:rsidRPr="00C8589E">
        <w:rPr>
          <w:rFonts w:ascii="Calibri" w:hAnsi="Calibri"/>
          <w:b/>
        </w:rPr>
        <w:t xml:space="preserve"> </w:t>
      </w:r>
      <w:r w:rsidRPr="00C8589E">
        <w:rPr>
          <w:rFonts w:ascii="Calibri" w:hAnsi="Calibri"/>
        </w:rPr>
        <w:t>that may contain parameter sets, and may also have parameter sets stored in their sample entry or sample entries.</w:t>
      </w:r>
    </w:p>
    <w:p w14:paraId="084E660D" w14:textId="77777777" w:rsidR="00FF7E4D" w:rsidRPr="00C8589E" w:rsidRDefault="00FF7E4D" w:rsidP="00B533B4">
      <w:pPr>
        <w:pStyle w:val="Heading2"/>
        <w:numPr>
          <w:ilvl w:val="1"/>
          <w:numId w:val="47"/>
        </w:numPr>
        <w:rPr>
          <w:rFonts w:ascii="Calibri" w:hAnsi="Calibri"/>
        </w:rPr>
      </w:pPr>
      <w:bookmarkStart w:id="322" w:name="_Toc316394846"/>
      <w:bookmarkStart w:id="323" w:name="_Toc374356435"/>
      <w:bookmarkStart w:id="324" w:name="_Toc232234509"/>
      <w:bookmarkStart w:id="325" w:name="_Toc370302983"/>
      <w:bookmarkStart w:id="326" w:name="_Toc370303299"/>
      <w:bookmarkEnd w:id="312"/>
      <w:r w:rsidRPr="00C8589E">
        <w:rPr>
          <w:rFonts w:ascii="Calibri" w:hAnsi="Calibri" w:hint="eastAsia"/>
        </w:rPr>
        <w:t xml:space="preserve">Sample </w:t>
      </w:r>
      <w:r w:rsidRPr="00C8589E">
        <w:rPr>
          <w:rFonts w:ascii="Calibri" w:hAnsi="Calibri"/>
        </w:rPr>
        <w:t xml:space="preserve">and configuration </w:t>
      </w:r>
      <w:r w:rsidRPr="00C8589E">
        <w:rPr>
          <w:rFonts w:ascii="Calibri" w:hAnsi="Calibri" w:hint="eastAsia"/>
        </w:rPr>
        <w:t>definition</w:t>
      </w:r>
      <w:bookmarkEnd w:id="322"/>
      <w:bookmarkEnd w:id="323"/>
      <w:bookmarkEnd w:id="324"/>
      <w:bookmarkEnd w:id="325"/>
      <w:bookmarkEnd w:id="326"/>
    </w:p>
    <w:p w14:paraId="42ADB04D" w14:textId="77777777" w:rsidR="00FF7E4D" w:rsidRPr="00C8589E" w:rsidRDefault="00FF7E4D" w:rsidP="00B533B4">
      <w:pPr>
        <w:pStyle w:val="Heading3"/>
        <w:numPr>
          <w:ilvl w:val="2"/>
          <w:numId w:val="47"/>
        </w:numPr>
        <w:rPr>
          <w:rFonts w:ascii="Calibri" w:hAnsi="Calibri"/>
        </w:rPr>
      </w:pPr>
      <w:r w:rsidRPr="00C8589E">
        <w:rPr>
          <w:rFonts w:ascii="Calibri" w:hAnsi="Calibri"/>
        </w:rPr>
        <w:t>Introduction</w:t>
      </w:r>
    </w:p>
    <w:p w14:paraId="1C5160ED" w14:textId="77777777" w:rsidR="00FF7E4D" w:rsidRPr="00C8589E" w:rsidRDefault="00FF7E4D" w:rsidP="00FF7E4D">
      <w:pPr>
        <w:rPr>
          <w:rFonts w:ascii="Calibri" w:hAnsi="Calibri"/>
        </w:rPr>
      </w:pPr>
      <w:r w:rsidRPr="00C8589E">
        <w:rPr>
          <w:rFonts w:ascii="Calibri" w:hAnsi="Calibri"/>
        </w:rPr>
        <w:t xml:space="preserve">HEVC sample: An HEVC </w:t>
      </w:r>
      <w:r w:rsidRPr="00C8589E">
        <w:rPr>
          <w:rFonts w:ascii="Calibri" w:hAnsi="Calibri" w:hint="eastAsia"/>
        </w:rPr>
        <w:t xml:space="preserve">sample </w:t>
      </w:r>
      <w:r w:rsidRPr="00C8589E">
        <w:rPr>
          <w:rFonts w:ascii="Calibri" w:hAnsi="Calibri"/>
        </w:rPr>
        <w:t>is an access unit as defined in ISO/IEC 23008-2.</w:t>
      </w:r>
    </w:p>
    <w:p w14:paraId="79002D99" w14:textId="77777777" w:rsidR="00FF7E4D" w:rsidRPr="00C8589E" w:rsidRDefault="00FF7E4D" w:rsidP="00B533B4">
      <w:pPr>
        <w:pStyle w:val="Heading3"/>
        <w:numPr>
          <w:ilvl w:val="2"/>
          <w:numId w:val="47"/>
        </w:numPr>
        <w:rPr>
          <w:rFonts w:ascii="Calibri" w:hAnsi="Calibri"/>
        </w:rPr>
      </w:pPr>
      <w:bookmarkStart w:id="327" w:name="_Ref368648739"/>
      <w:r w:rsidRPr="00C8589E">
        <w:rPr>
          <w:rFonts w:ascii="Calibri" w:hAnsi="Calibri"/>
        </w:rPr>
        <w:t>Canonical order and restrictions</w:t>
      </w:r>
      <w:bookmarkEnd w:id="327"/>
    </w:p>
    <w:p w14:paraId="16E24E0E" w14:textId="77777777" w:rsidR="00FF7E4D" w:rsidRPr="00C8589E" w:rsidRDefault="00FF7E4D" w:rsidP="00FF7E4D">
      <w:pPr>
        <w:rPr>
          <w:rFonts w:ascii="Calibri" w:hAnsi="Calibri"/>
        </w:rPr>
      </w:pPr>
      <w:r w:rsidRPr="00C8589E">
        <w:rPr>
          <w:rFonts w:ascii="Calibri" w:hAnsi="Calibri" w:hint="eastAsia"/>
        </w:rPr>
        <w:t xml:space="preserve">The </w:t>
      </w:r>
      <w:r w:rsidRPr="00C8589E">
        <w:rPr>
          <w:rFonts w:ascii="Calibri" w:hAnsi="Calibri"/>
        </w:rPr>
        <w:t>canonical</w:t>
      </w:r>
      <w:r w:rsidRPr="00C8589E">
        <w:rPr>
          <w:rFonts w:ascii="Calibri" w:hAnsi="Calibri" w:hint="eastAsia"/>
        </w:rPr>
        <w:t xml:space="preserve"> stream format is an </w:t>
      </w:r>
      <w:r w:rsidRPr="00C8589E">
        <w:rPr>
          <w:rFonts w:ascii="Calibri" w:hAnsi="Calibri"/>
        </w:rPr>
        <w:t xml:space="preserve">HEVC elementary </w:t>
      </w:r>
      <w:r w:rsidRPr="00C8589E">
        <w:rPr>
          <w:rFonts w:ascii="Calibri" w:hAnsi="Calibri" w:hint="eastAsia"/>
        </w:rPr>
        <w:t>stream that satisfies the following conditions</w:t>
      </w:r>
      <w:r w:rsidRPr="00C8589E">
        <w:rPr>
          <w:rFonts w:ascii="Calibri" w:hAnsi="Calibri"/>
        </w:rPr>
        <w:t xml:space="preserve"> in addition to the general conditions in &lt;&lt;ed: x-ref&gt;&gt; 4.3.2:</w:t>
      </w:r>
    </w:p>
    <w:p w14:paraId="02D93227" w14:textId="77777777" w:rsidR="00FF7E4D" w:rsidRPr="00C8589E" w:rsidRDefault="00FF7E4D" w:rsidP="00FF7E4D">
      <w:pPr>
        <w:pStyle w:val="ListBullet2"/>
        <w:rPr>
          <w:rFonts w:ascii="Calibri" w:hAnsi="Calibri"/>
          <w:i/>
        </w:rPr>
      </w:pPr>
      <w:r w:rsidRPr="00C8589E">
        <w:rPr>
          <w:rFonts w:ascii="Calibri" w:hAnsi="Calibri"/>
          <w:b/>
          <w:bCs/>
        </w:rPr>
        <w:t>Access unit</w:t>
      </w:r>
      <w:r w:rsidRPr="00C8589E">
        <w:rPr>
          <w:rFonts w:ascii="Calibri" w:hAnsi="Calibri" w:hint="eastAsia"/>
          <w:b/>
          <w:bCs/>
        </w:rPr>
        <w:t xml:space="preserve"> </w:t>
      </w:r>
      <w:r w:rsidRPr="00C8589E">
        <w:rPr>
          <w:rFonts w:ascii="Calibri" w:hAnsi="Calibri"/>
          <w:b/>
          <w:bCs/>
        </w:rPr>
        <w:t>d</w:t>
      </w:r>
      <w:r w:rsidRPr="00C8589E">
        <w:rPr>
          <w:rFonts w:ascii="Calibri" w:hAnsi="Calibri" w:hint="eastAsia"/>
          <w:b/>
          <w:bCs/>
        </w:rPr>
        <w:t xml:space="preserve">elimiter NAL </w:t>
      </w:r>
      <w:r w:rsidRPr="00C8589E">
        <w:rPr>
          <w:rFonts w:ascii="Calibri" w:hAnsi="Calibri"/>
          <w:b/>
          <w:bCs/>
        </w:rPr>
        <w:t>u</w:t>
      </w:r>
      <w:r w:rsidRPr="00C8589E">
        <w:rPr>
          <w:rFonts w:ascii="Calibri" w:hAnsi="Calibri" w:hint="eastAsia"/>
          <w:b/>
          <w:bCs/>
        </w:rPr>
        <w:t>nits</w:t>
      </w:r>
      <w:r w:rsidRPr="00C8589E">
        <w:rPr>
          <w:rFonts w:ascii="Calibri" w:hAnsi="Calibri" w:hint="eastAsia"/>
        </w:rPr>
        <w:t xml:space="preserve">: </w:t>
      </w:r>
      <w:r w:rsidRPr="00C8589E">
        <w:rPr>
          <w:rFonts w:ascii="Calibri" w:hAnsi="Calibri"/>
        </w:rPr>
        <w:t>The constraints obeyed by access unit</w:t>
      </w:r>
      <w:r w:rsidRPr="00C8589E">
        <w:rPr>
          <w:rFonts w:ascii="Calibri" w:hAnsi="Calibri" w:hint="eastAsia"/>
        </w:rPr>
        <w:t xml:space="preserve"> delimiter NAL units</w:t>
      </w:r>
      <w:r w:rsidRPr="00C8589E">
        <w:rPr>
          <w:rFonts w:ascii="Calibri" w:hAnsi="Calibri"/>
        </w:rPr>
        <w:t xml:space="preserve"> are defined in ISO/IEC 23008-2.</w:t>
      </w:r>
    </w:p>
    <w:p w14:paraId="6165A515" w14:textId="77777777" w:rsidR="00FF7E4D" w:rsidRPr="00C8589E" w:rsidRDefault="00FF7E4D" w:rsidP="00B533B4">
      <w:pPr>
        <w:numPr>
          <w:ilvl w:val="0"/>
          <w:numId w:val="48"/>
        </w:numPr>
        <w:rPr>
          <w:rFonts w:ascii="Calibri" w:hAnsi="Calibri"/>
        </w:rPr>
      </w:pPr>
      <w:r w:rsidRPr="00C8589E">
        <w:rPr>
          <w:rFonts w:ascii="Calibri" w:hAnsi="Calibri" w:hint="eastAsia"/>
          <w:b/>
          <w:bCs/>
        </w:rPr>
        <w:t xml:space="preserve">Parameter </w:t>
      </w:r>
      <w:r w:rsidRPr="00C8589E">
        <w:rPr>
          <w:rFonts w:ascii="Calibri" w:hAnsi="Calibri"/>
          <w:b/>
          <w:bCs/>
        </w:rPr>
        <w:t>s</w:t>
      </w:r>
      <w:r w:rsidRPr="00C8589E">
        <w:rPr>
          <w:rFonts w:ascii="Calibri" w:hAnsi="Calibri" w:hint="eastAsia"/>
          <w:b/>
          <w:bCs/>
        </w:rPr>
        <w:t>ets</w:t>
      </w:r>
      <w:r w:rsidRPr="00C8589E">
        <w:rPr>
          <w:rFonts w:ascii="Calibri" w:hAnsi="Calibri" w:hint="eastAsia"/>
          <w:i/>
        </w:rPr>
        <w:t xml:space="preserve">: </w:t>
      </w:r>
      <w:r w:rsidRPr="00C8589E">
        <w:rPr>
          <w:rFonts w:ascii="Calibri" w:hAnsi="Calibri"/>
        </w:rPr>
        <w:t>A</w:t>
      </w:r>
      <w:r w:rsidRPr="00C8589E">
        <w:rPr>
          <w:rFonts w:ascii="Calibri" w:hAnsi="Calibri" w:hint="eastAsia"/>
        </w:rPr>
        <w:t xml:space="preserve"> parameter set to be used in a picture must be sent prior to the sample containing that picture or in the sample for that picture.</w:t>
      </w:r>
      <w:r w:rsidRPr="00C8589E">
        <w:rPr>
          <w:rFonts w:ascii="Calibri" w:hAnsi="Calibri"/>
        </w:rPr>
        <w:t xml:space="preserve"> For a video stream that a particular sample entry applies to, the video parameter set, sequence parameter sets, and picture parameter sets, shall be stored only in the sample entry when the sample entry name is 'hvc1', and may be stored in the sample entry and the samples when the sample entry name is 'hev1'.</w:t>
      </w:r>
    </w:p>
    <w:p w14:paraId="137B0933" w14:textId="77777777" w:rsidR="00FF7E4D" w:rsidRPr="00C8589E" w:rsidRDefault="00FF7E4D" w:rsidP="00FF7E4D">
      <w:pPr>
        <w:pStyle w:val="Note"/>
        <w:tabs>
          <w:tab w:val="left" w:pos="1418"/>
        </w:tabs>
        <w:ind w:left="641"/>
        <w:rPr>
          <w:rFonts w:ascii="Calibri" w:hAnsi="Calibri"/>
        </w:rPr>
      </w:pPr>
      <w:r w:rsidRPr="00C8589E">
        <w:rPr>
          <w:rFonts w:ascii="Calibri" w:hAnsi="Calibri"/>
        </w:rPr>
        <w:t>NOTE</w:t>
      </w:r>
      <w:r w:rsidRPr="00C8589E">
        <w:rPr>
          <w:rFonts w:ascii="Calibri" w:hAnsi="Calibri"/>
        </w:rPr>
        <w:tab/>
        <w:t>Storing parameter sets in the sample entries of a video stream provides a simple and static way to supply parameter sets. Storing parameters in samples on the other hand is more complex but allows for more dynamism in the case of parameter set updates (a particular parameter set’s content is changed but using the same ID) and in the case of adding additional parameter sets. A decoder initializes with the parameter sets in the sample entry, and then updates using the parameter sets as they occur in the stream, starting from any sample marked as a sync sample. Such updating may replace parameter sets with a new definition using the same identifier. Each time the sample entry changes, the decoder re-initializes with the parameter sets included in the sample entry.</w:t>
      </w:r>
    </w:p>
    <w:p w14:paraId="721CA997" w14:textId="77777777" w:rsidR="00FF7E4D" w:rsidRPr="00C8589E" w:rsidRDefault="00FF7E4D" w:rsidP="00FF7E4D">
      <w:pPr>
        <w:pStyle w:val="ListBullet2"/>
        <w:rPr>
          <w:rFonts w:ascii="Calibri" w:hAnsi="Calibri"/>
        </w:rPr>
      </w:pPr>
      <w:r w:rsidRPr="00C8589E">
        <w:rPr>
          <w:rFonts w:ascii="Calibri" w:hAnsi="Calibri"/>
          <w:b/>
        </w:rPr>
        <w:t xml:space="preserve">Filler data. </w:t>
      </w:r>
      <w:r w:rsidRPr="00C8589E">
        <w:rPr>
          <w:rFonts w:ascii="Calibri" w:hAnsi="Calibri"/>
        </w:rPr>
        <w:t>Video data is naturally represented as variable bit rate in the file format and should be filled for transmission if needed.</w:t>
      </w:r>
      <w:r w:rsidRPr="00C8589E">
        <w:rPr>
          <w:rFonts w:ascii="Calibri" w:hAnsi="Calibri" w:hint="eastAsia"/>
        </w:rPr>
        <w:t xml:space="preserve"> Filler </w:t>
      </w:r>
      <w:r w:rsidRPr="00C8589E">
        <w:rPr>
          <w:rFonts w:ascii="Calibri" w:hAnsi="Calibri"/>
        </w:rPr>
        <w:t xml:space="preserve">Data </w:t>
      </w:r>
      <w:r w:rsidRPr="00C8589E">
        <w:rPr>
          <w:rFonts w:ascii="Calibri" w:hAnsi="Calibri" w:hint="eastAsia"/>
        </w:rPr>
        <w:t xml:space="preserve">NAL units and Filler </w:t>
      </w:r>
      <w:r w:rsidRPr="00C8589E">
        <w:rPr>
          <w:rFonts w:ascii="Calibri" w:hAnsi="Calibri"/>
        </w:rPr>
        <w:t xml:space="preserve">Data </w:t>
      </w:r>
      <w:r w:rsidRPr="00C8589E">
        <w:rPr>
          <w:rFonts w:ascii="Calibri" w:hAnsi="Calibri" w:hint="eastAsia"/>
        </w:rPr>
        <w:t>SEI messages shall not be present in the file format stored stream when the sample entry does not also permit parameter sets.</w:t>
      </w:r>
    </w:p>
    <w:p w14:paraId="50A2EB4F" w14:textId="77777777" w:rsidR="00FF7E4D" w:rsidRPr="00C8589E" w:rsidRDefault="00FF7E4D" w:rsidP="00FF7E4D">
      <w:pPr>
        <w:pStyle w:val="Note"/>
        <w:tabs>
          <w:tab w:val="clear" w:pos="960"/>
          <w:tab w:val="left" w:pos="1418"/>
        </w:tabs>
        <w:ind w:left="641"/>
        <w:rPr>
          <w:rFonts w:ascii="Calibri" w:hAnsi="Calibri"/>
        </w:rPr>
      </w:pPr>
      <w:r w:rsidRPr="00C8589E">
        <w:rPr>
          <w:rFonts w:ascii="Calibri" w:hAnsi="Calibri"/>
        </w:rPr>
        <w:t>NOTE</w:t>
      </w:r>
      <w:r w:rsidRPr="00C8589E">
        <w:rPr>
          <w:rFonts w:ascii="Calibri" w:hAnsi="Calibri"/>
        </w:rPr>
        <w:tab/>
        <w:t>The removal or addition of Filler Data NAL units, start codes, SEI messages or Filler Data SEI messages may change the bitstream characteristics with respect to conformance with the HRD when operating the HRD in CBR mode as specified in ISO/IEC 23008-2, Annex C.</w:t>
      </w:r>
    </w:p>
    <w:p w14:paraId="152A0D71" w14:textId="77777777" w:rsidR="00FF7E4D" w:rsidRPr="00C8589E" w:rsidRDefault="00FF7E4D" w:rsidP="00B533B4">
      <w:pPr>
        <w:pStyle w:val="Heading3"/>
        <w:numPr>
          <w:ilvl w:val="2"/>
          <w:numId w:val="47"/>
        </w:numPr>
        <w:rPr>
          <w:rFonts w:ascii="Calibri" w:hAnsi="Calibri"/>
        </w:rPr>
      </w:pPr>
      <w:r w:rsidRPr="00C8589E">
        <w:rPr>
          <w:rFonts w:ascii="Calibri" w:hAnsi="Calibri" w:hint="eastAsia"/>
        </w:rPr>
        <w:t xml:space="preserve">Decoder </w:t>
      </w:r>
      <w:r w:rsidRPr="00C8589E">
        <w:rPr>
          <w:rFonts w:ascii="Calibri" w:hAnsi="Calibri"/>
        </w:rPr>
        <w:t>c</w:t>
      </w:r>
      <w:r w:rsidRPr="00C8589E">
        <w:rPr>
          <w:rFonts w:ascii="Calibri" w:hAnsi="Calibri" w:hint="eastAsia"/>
        </w:rPr>
        <w:t xml:space="preserve">onfiguration </w:t>
      </w:r>
      <w:r w:rsidRPr="00C8589E">
        <w:rPr>
          <w:rFonts w:ascii="Calibri" w:hAnsi="Calibri"/>
        </w:rPr>
        <w:t>i</w:t>
      </w:r>
      <w:r w:rsidRPr="00C8589E">
        <w:rPr>
          <w:rFonts w:ascii="Calibri" w:hAnsi="Calibri" w:hint="eastAsia"/>
        </w:rPr>
        <w:t>nformation</w:t>
      </w:r>
    </w:p>
    <w:p w14:paraId="0952766E" w14:textId="77777777" w:rsidR="00FF7E4D" w:rsidRPr="00C8589E" w:rsidRDefault="00FF7E4D" w:rsidP="00B533B4">
      <w:pPr>
        <w:pStyle w:val="Heading4"/>
        <w:numPr>
          <w:ilvl w:val="3"/>
          <w:numId w:val="47"/>
        </w:numPr>
        <w:rPr>
          <w:rFonts w:ascii="Calibri" w:hAnsi="Calibri"/>
        </w:rPr>
      </w:pPr>
      <w:bookmarkStart w:id="328" w:name="_Ref368649753"/>
      <w:r w:rsidRPr="00C8589E">
        <w:rPr>
          <w:rFonts w:ascii="Calibri" w:hAnsi="Calibri"/>
        </w:rPr>
        <w:t>HEVC d</w:t>
      </w:r>
      <w:r w:rsidRPr="00C8589E">
        <w:rPr>
          <w:rFonts w:ascii="Calibri" w:hAnsi="Calibri" w:hint="eastAsia"/>
        </w:rPr>
        <w:t xml:space="preserve">ecoder </w:t>
      </w:r>
      <w:r w:rsidRPr="00C8589E">
        <w:rPr>
          <w:rFonts w:ascii="Calibri" w:hAnsi="Calibri"/>
        </w:rPr>
        <w:t>configuration</w:t>
      </w:r>
      <w:r w:rsidRPr="00C8589E">
        <w:rPr>
          <w:rFonts w:ascii="Calibri" w:hAnsi="Calibri" w:hint="eastAsia"/>
        </w:rPr>
        <w:t xml:space="preserve"> </w:t>
      </w:r>
      <w:r w:rsidRPr="00C8589E">
        <w:rPr>
          <w:rFonts w:ascii="Calibri" w:hAnsi="Calibri"/>
        </w:rPr>
        <w:t>record</w:t>
      </w:r>
      <w:bookmarkEnd w:id="328"/>
    </w:p>
    <w:p w14:paraId="3B960D4A" w14:textId="77777777" w:rsidR="00FF7E4D" w:rsidRPr="00C8589E" w:rsidRDefault="00FF7E4D" w:rsidP="00B533B4">
      <w:pPr>
        <w:pStyle w:val="Heading5"/>
        <w:numPr>
          <w:ilvl w:val="4"/>
          <w:numId w:val="47"/>
        </w:numPr>
        <w:rPr>
          <w:rFonts w:ascii="Calibri" w:hAnsi="Calibri"/>
        </w:rPr>
      </w:pPr>
      <w:r w:rsidRPr="00C8589E">
        <w:rPr>
          <w:rFonts w:ascii="Calibri" w:hAnsi="Calibri"/>
        </w:rPr>
        <w:t>Definition</w:t>
      </w:r>
    </w:p>
    <w:p w14:paraId="0688939F" w14:textId="77777777" w:rsidR="00FF7E4D" w:rsidRPr="00C8589E" w:rsidRDefault="00FF7E4D" w:rsidP="00FF7E4D">
      <w:pPr>
        <w:rPr>
          <w:rFonts w:ascii="Calibri" w:hAnsi="Calibri"/>
        </w:rPr>
      </w:pPr>
      <w:r w:rsidRPr="00C8589E">
        <w:rPr>
          <w:rFonts w:ascii="Calibri" w:hAnsi="Calibri" w:hint="eastAsia"/>
        </w:rPr>
        <w:t>This subclause specifies the decoder configuration information for ISO/IEC </w:t>
      </w:r>
      <w:r w:rsidRPr="00C8589E">
        <w:rPr>
          <w:rFonts w:ascii="Calibri" w:hAnsi="Calibri"/>
        </w:rPr>
        <w:t>23008-2</w:t>
      </w:r>
      <w:r w:rsidRPr="00C8589E">
        <w:rPr>
          <w:rFonts w:ascii="Calibri" w:hAnsi="Calibri" w:hint="eastAsia"/>
        </w:rPr>
        <w:t xml:space="preserve"> video content.</w:t>
      </w:r>
    </w:p>
    <w:p w14:paraId="4093F608" w14:textId="77777777" w:rsidR="00FF7E4D" w:rsidRPr="00C8589E" w:rsidRDefault="00FF7E4D" w:rsidP="00FF7E4D">
      <w:pPr>
        <w:rPr>
          <w:rFonts w:ascii="Calibri" w:hAnsi="Calibri"/>
        </w:rPr>
      </w:pPr>
      <w:r w:rsidRPr="00C8589E">
        <w:rPr>
          <w:rFonts w:ascii="Calibri" w:hAnsi="Calibri"/>
        </w:rPr>
        <w:lastRenderedPageBreak/>
        <w:t xml:space="preserve">This record contains the size of the length field </w:t>
      </w:r>
      <w:r w:rsidRPr="00C8589E">
        <w:rPr>
          <w:rFonts w:ascii="Calibri" w:hAnsi="Calibri" w:hint="eastAsia"/>
        </w:rPr>
        <w:t>used in each sample to indicate the length of its contained</w:t>
      </w:r>
      <w:r w:rsidRPr="00C8589E">
        <w:rPr>
          <w:rFonts w:ascii="Calibri" w:hAnsi="Calibri"/>
        </w:rPr>
        <w:t xml:space="preserve"> NAL </w:t>
      </w:r>
      <w:r w:rsidRPr="00C8589E">
        <w:rPr>
          <w:rFonts w:ascii="Calibri" w:hAnsi="Calibri" w:hint="eastAsia"/>
        </w:rPr>
        <w:t xml:space="preserve">units as well as the </w:t>
      </w:r>
      <w:r w:rsidRPr="00C8589E">
        <w:rPr>
          <w:rFonts w:ascii="Calibri" w:hAnsi="Calibri"/>
        </w:rPr>
        <w:t>parameter sets, if stored in the sample entry. This record is externally framed (its size must be supplied by the structure which contains it).</w:t>
      </w:r>
    </w:p>
    <w:p w14:paraId="07525E63" w14:textId="77777777" w:rsidR="00FF7E4D" w:rsidRPr="00C8589E" w:rsidRDefault="00FF7E4D" w:rsidP="00FF7E4D">
      <w:pPr>
        <w:rPr>
          <w:rFonts w:ascii="Calibri" w:hAnsi="Calibri"/>
        </w:rPr>
      </w:pPr>
      <w:r w:rsidRPr="00C8589E">
        <w:rPr>
          <w:rFonts w:ascii="Calibri" w:hAnsi="Calibri"/>
        </w:rPr>
        <w:t xml:space="preserve">This record contains a version field. This version of </w:t>
      </w:r>
      <w:r w:rsidRPr="00C8589E">
        <w:rPr>
          <w:rFonts w:ascii="Calibri" w:hAnsi="Calibri" w:hint="eastAsia"/>
        </w:rPr>
        <w:t>the</w:t>
      </w:r>
      <w:r w:rsidRPr="00C8589E">
        <w:rPr>
          <w:rFonts w:ascii="Calibri" w:hAnsi="Calibri"/>
        </w:rPr>
        <w:t xml:space="preserve"> specification defines version 1 of this record. Incompatible changes to the record will be indicated by a change of version number. Readers must not attempt to decode this record or the streams to which it applies if the version number is unrecognised.</w:t>
      </w:r>
    </w:p>
    <w:p w14:paraId="7DFBA865" w14:textId="77777777" w:rsidR="00FF7E4D" w:rsidRPr="00C8589E" w:rsidRDefault="00FF7E4D" w:rsidP="00FF7E4D">
      <w:pPr>
        <w:rPr>
          <w:rFonts w:ascii="Calibri" w:hAnsi="Calibri"/>
        </w:rPr>
      </w:pPr>
      <w:r w:rsidRPr="00C8589E">
        <w:rPr>
          <w:rFonts w:ascii="Calibri" w:hAnsi="Calibri"/>
        </w:rPr>
        <w:t>Compatible extensions to this record will extend it</w:t>
      </w:r>
      <w:r w:rsidRPr="00C8589E">
        <w:rPr>
          <w:rFonts w:ascii="Calibri" w:hAnsi="Calibri" w:hint="eastAsia"/>
        </w:rPr>
        <w:t xml:space="preserve"> and will </w:t>
      </w:r>
      <w:r w:rsidRPr="00C8589E">
        <w:rPr>
          <w:rFonts w:ascii="Calibri" w:hAnsi="Calibri"/>
        </w:rPr>
        <w:t>not change the</w:t>
      </w:r>
      <w:r w:rsidRPr="00C8589E">
        <w:rPr>
          <w:rFonts w:ascii="Calibri" w:hAnsi="Calibri" w:hint="eastAsia"/>
        </w:rPr>
        <w:t xml:space="preserve"> configuration version code</w:t>
      </w:r>
      <w:r w:rsidRPr="00C8589E">
        <w:rPr>
          <w:rFonts w:ascii="Calibri" w:hAnsi="Calibri"/>
        </w:rPr>
        <w:t>. Readers should be prepared to ignore unrecognised data beyond the definition of the data they understand.</w:t>
      </w:r>
    </w:p>
    <w:p w14:paraId="3A781FE1" w14:textId="77777777" w:rsidR="00FF7E4D" w:rsidRPr="00C8589E" w:rsidRDefault="00FF7E4D" w:rsidP="00FF7E4D">
      <w:pPr>
        <w:rPr>
          <w:rFonts w:ascii="Calibri" w:hAnsi="Calibri"/>
        </w:rPr>
      </w:pPr>
      <w:r w:rsidRPr="00C8589E">
        <w:rPr>
          <w:rFonts w:ascii="Calibri" w:hAnsi="Calibri"/>
        </w:rPr>
        <w:t xml:space="preserve">The values for </w:t>
      </w:r>
      <w:r w:rsidRPr="00C8589E">
        <w:rPr>
          <w:rFonts w:ascii="Consolas" w:hAnsi="Consolas"/>
          <w:noProof/>
        </w:rPr>
        <w:t xml:space="preserve">general_profile_space, general_tier_flag, general_profile_idc, general_profile_compatibility_flags, general_constraint_indicator_flags, general_level_idc, </w:t>
      </w:r>
      <w:r w:rsidRPr="00C8589E">
        <w:rPr>
          <w:rFonts w:ascii="Calibri" w:hAnsi="Calibri"/>
        </w:rPr>
        <w:t xml:space="preserve">and </w:t>
      </w:r>
      <w:r w:rsidRPr="00C8589E">
        <w:rPr>
          <w:rFonts w:ascii="Consolas" w:hAnsi="Consolas"/>
          <w:noProof/>
        </w:rPr>
        <w:t>min_spatial_segmentation_idc</w:t>
      </w:r>
      <w:r w:rsidRPr="00C8589E">
        <w:rPr>
          <w:rFonts w:ascii="Calibri" w:hAnsi="Calibri"/>
        </w:rPr>
        <w:t xml:space="preserve"> must be valid for all parameter sets that are activated when the stream described by this record is decoded (referred to as "all the parameter sets" in the following sentences in this paragraph). Specifically, the following restrictions apply:</w:t>
      </w:r>
    </w:p>
    <w:p w14:paraId="2D6BD7E0" w14:textId="77777777" w:rsidR="00FF7E4D" w:rsidRPr="00C8589E" w:rsidRDefault="00FF7E4D" w:rsidP="00FF7E4D">
      <w:pPr>
        <w:pStyle w:val="ListBullet2"/>
        <w:rPr>
          <w:rFonts w:ascii="Calibri" w:hAnsi="Calibri"/>
        </w:rPr>
      </w:pPr>
      <w:r w:rsidRPr="00C8589E">
        <w:rPr>
          <w:rFonts w:ascii="Calibri" w:hAnsi="Calibri"/>
        </w:rPr>
        <w:t xml:space="preserve">The value of </w:t>
      </w:r>
      <w:r w:rsidRPr="00C8589E">
        <w:rPr>
          <w:rFonts w:ascii="Consolas" w:hAnsi="Consolas"/>
          <w:noProof/>
        </w:rPr>
        <w:t>general_profile_space</w:t>
      </w:r>
      <w:r w:rsidRPr="00C8589E">
        <w:rPr>
          <w:rFonts w:ascii="Calibri" w:hAnsi="Calibri"/>
        </w:rPr>
        <w:t xml:space="preserve"> in all the parameter sets must be identical.</w:t>
      </w:r>
    </w:p>
    <w:p w14:paraId="1D457DC0" w14:textId="77777777" w:rsidR="00FF7E4D" w:rsidRPr="00C8589E" w:rsidRDefault="00FF7E4D" w:rsidP="00FF7E4D">
      <w:pPr>
        <w:pStyle w:val="ListBullet2"/>
        <w:rPr>
          <w:rFonts w:ascii="Calibri" w:hAnsi="Calibri"/>
        </w:rPr>
      </w:pPr>
      <w:r w:rsidRPr="00C8589E">
        <w:rPr>
          <w:rFonts w:ascii="Calibri" w:hAnsi="Calibri"/>
        </w:rPr>
        <w:t xml:space="preserve">The tier indication </w:t>
      </w:r>
      <w:r w:rsidRPr="00C8589E">
        <w:rPr>
          <w:rFonts w:ascii="Consolas" w:hAnsi="Consolas"/>
          <w:noProof/>
        </w:rPr>
        <w:t xml:space="preserve">general_tier_flag </w:t>
      </w:r>
      <w:r w:rsidRPr="00C8589E">
        <w:rPr>
          <w:rFonts w:ascii="Calibri" w:hAnsi="Calibri"/>
        </w:rPr>
        <w:t>must indicate a tier equal to or greater than the highest tier indicated in all the parameter sets.</w:t>
      </w:r>
    </w:p>
    <w:p w14:paraId="0DF5EC45" w14:textId="77777777" w:rsidR="00FF7E4D" w:rsidRPr="00C8589E" w:rsidRDefault="00FF7E4D" w:rsidP="00FF7E4D">
      <w:pPr>
        <w:pStyle w:val="ListBullet2"/>
        <w:rPr>
          <w:rFonts w:ascii="Calibri" w:hAnsi="Calibri"/>
        </w:rPr>
      </w:pPr>
      <w:r w:rsidRPr="00C8589E">
        <w:rPr>
          <w:rFonts w:ascii="Calibri" w:hAnsi="Calibri"/>
        </w:rPr>
        <w:t xml:space="preserve">The profile indication </w:t>
      </w:r>
      <w:r w:rsidRPr="00C8589E">
        <w:rPr>
          <w:rFonts w:ascii="Consolas" w:hAnsi="Consolas"/>
          <w:noProof/>
        </w:rPr>
        <w:t xml:space="preserve">general_profile_idc </w:t>
      </w:r>
      <w:r w:rsidRPr="00C8589E">
        <w:rPr>
          <w:rFonts w:ascii="Calibri" w:hAnsi="Calibri"/>
        </w:rPr>
        <w:t>must indicate a profile to which the stream associated with this configuration record conforms.</w:t>
      </w:r>
    </w:p>
    <w:p w14:paraId="2E75CB6A" w14:textId="77777777" w:rsidR="00FF7E4D" w:rsidRPr="00C8589E" w:rsidRDefault="00FF7E4D" w:rsidP="00FF7E4D">
      <w:pPr>
        <w:pStyle w:val="ListBullet2"/>
        <w:numPr>
          <w:ilvl w:val="0"/>
          <w:numId w:val="0"/>
        </w:numPr>
        <w:ind w:left="643"/>
        <w:rPr>
          <w:rFonts w:ascii="Calibri" w:hAnsi="Calibri"/>
        </w:rPr>
      </w:pPr>
      <w:r w:rsidRPr="00C8589E">
        <w:rPr>
          <w:rFonts w:ascii="Calibri" w:hAnsi="Calibri"/>
        </w:rPr>
        <w:t>NOTE</w:t>
      </w:r>
      <w:r w:rsidRPr="00C8589E">
        <w:rPr>
          <w:rFonts w:ascii="Calibri" w:hAnsi="Calibri"/>
        </w:rPr>
        <w:tab/>
      </w:r>
      <w:r w:rsidRPr="00C8589E">
        <w:rPr>
          <w:rFonts w:ascii="Calibri" w:hAnsi="Calibri"/>
        </w:rPr>
        <w:tab/>
        <w:t>If the sequence parameter sets are marked with different profiles, then the stream may need examination to determine which profile, if any, the entire stream conforms to. If the entire stream is not examined, or the examination reveals that there is no profile to which the entire stream conforms, then the entire stream must be split into two or more sub-streams with separate configuration records in which these rules can be met.</w:t>
      </w:r>
    </w:p>
    <w:p w14:paraId="78096BC2" w14:textId="77777777" w:rsidR="00FF7E4D" w:rsidRPr="00C8589E" w:rsidRDefault="00FF7E4D" w:rsidP="00FF7E4D">
      <w:pPr>
        <w:pStyle w:val="ListBullet2"/>
        <w:rPr>
          <w:rFonts w:ascii="Calibri" w:hAnsi="Calibri"/>
        </w:rPr>
      </w:pPr>
      <w:r w:rsidRPr="00C8589E">
        <w:rPr>
          <w:rFonts w:ascii="Calibri" w:hAnsi="Calibri"/>
        </w:rPr>
        <w:t xml:space="preserve">Each bit in </w:t>
      </w:r>
      <w:r w:rsidRPr="00C8589E">
        <w:rPr>
          <w:rFonts w:ascii="Consolas" w:hAnsi="Consolas"/>
          <w:noProof/>
        </w:rPr>
        <w:t>general_profile_compatibility_flags</w:t>
      </w:r>
      <w:r w:rsidRPr="00C8589E">
        <w:rPr>
          <w:rFonts w:ascii="Calibri" w:hAnsi="Calibri"/>
        </w:rPr>
        <w:t xml:space="preserve"> may only be set if all the parameter sets set that bit.</w:t>
      </w:r>
    </w:p>
    <w:p w14:paraId="1C77F1E8" w14:textId="77777777" w:rsidR="00FF7E4D" w:rsidRPr="00C8589E" w:rsidRDefault="00FF7E4D" w:rsidP="00FF7E4D">
      <w:pPr>
        <w:pStyle w:val="ListBullet2"/>
        <w:rPr>
          <w:rFonts w:ascii="Calibri" w:hAnsi="Calibri"/>
        </w:rPr>
      </w:pPr>
      <w:r w:rsidRPr="00C8589E">
        <w:rPr>
          <w:rFonts w:ascii="Calibri" w:hAnsi="Calibri"/>
        </w:rPr>
        <w:t xml:space="preserve">Each bit in </w:t>
      </w:r>
      <w:r w:rsidRPr="00C8589E">
        <w:rPr>
          <w:rFonts w:ascii="Consolas" w:hAnsi="Consolas"/>
          <w:noProof/>
        </w:rPr>
        <w:t>general_constraint_indicator_flags</w:t>
      </w:r>
      <w:r w:rsidRPr="00C8589E">
        <w:rPr>
          <w:rFonts w:ascii="Calibri" w:hAnsi="Calibri"/>
        </w:rPr>
        <w:t xml:space="preserve"> may only be set if all the parameter sets set that bit.</w:t>
      </w:r>
    </w:p>
    <w:p w14:paraId="408811A5" w14:textId="77777777" w:rsidR="00FF7E4D" w:rsidRPr="00C8589E" w:rsidRDefault="00FF7E4D" w:rsidP="00FF7E4D">
      <w:pPr>
        <w:pStyle w:val="ListBullet2"/>
        <w:rPr>
          <w:rFonts w:ascii="Calibri" w:hAnsi="Calibri"/>
        </w:rPr>
      </w:pPr>
      <w:r w:rsidRPr="00C8589E">
        <w:rPr>
          <w:rFonts w:ascii="Calibri" w:hAnsi="Calibri"/>
        </w:rPr>
        <w:t xml:space="preserve">The level indication </w:t>
      </w:r>
      <w:r w:rsidRPr="00C8589E">
        <w:rPr>
          <w:rFonts w:ascii="Consolas" w:hAnsi="Consolas"/>
          <w:noProof/>
        </w:rPr>
        <w:t xml:space="preserve">general_level_idc </w:t>
      </w:r>
      <w:r w:rsidRPr="00C8589E">
        <w:rPr>
          <w:rFonts w:ascii="Calibri" w:hAnsi="Calibri"/>
        </w:rPr>
        <w:t>must indicate a level of capability equal to or greater than the highest level indicated for the highest tier in all the parameter sets.</w:t>
      </w:r>
    </w:p>
    <w:p w14:paraId="3F19C1E8" w14:textId="77777777" w:rsidR="00FF7E4D" w:rsidRPr="00C8589E" w:rsidRDefault="00FF7E4D" w:rsidP="00FF7E4D">
      <w:pPr>
        <w:pStyle w:val="ListBullet2"/>
        <w:rPr>
          <w:rFonts w:ascii="Calibri" w:hAnsi="Calibri"/>
        </w:rPr>
      </w:pPr>
      <w:r w:rsidRPr="00C8589E">
        <w:rPr>
          <w:rFonts w:ascii="Calibri" w:hAnsi="Calibri"/>
        </w:rPr>
        <w:t xml:space="preserve">The </w:t>
      </w:r>
      <w:r w:rsidRPr="00C8589E">
        <w:rPr>
          <w:rFonts w:ascii="Consolas" w:hAnsi="Consolas"/>
          <w:noProof/>
        </w:rPr>
        <w:t>min_spatial_segmentation_idc</w:t>
      </w:r>
      <w:r w:rsidRPr="00C8589E">
        <w:rPr>
          <w:rFonts w:ascii="Calibri" w:hAnsi="Calibri"/>
        </w:rPr>
        <w:t xml:space="preserve"> indication must indicate a level of spatial segmentation equal to or less than the lowest level of spatial segmentation indicated in all the parameter sets.</w:t>
      </w:r>
    </w:p>
    <w:p w14:paraId="5A30A863" w14:textId="77777777" w:rsidR="00FF7E4D" w:rsidRPr="00C8589E" w:rsidRDefault="00FF7E4D" w:rsidP="00FF7E4D">
      <w:pPr>
        <w:rPr>
          <w:rFonts w:ascii="Calibri" w:hAnsi="Calibri"/>
          <w:noProof/>
        </w:rPr>
      </w:pPr>
      <w:r w:rsidRPr="00C8589E">
        <w:rPr>
          <w:rFonts w:ascii="Calibri" w:hAnsi="Calibri"/>
        </w:rPr>
        <w:t>Explicit indication can be provided in the HEVC Decoder Configuration Record about the chroma format and bit depth as well as other important format information used by the HEVC video elementary stream. Each type of such information must be identical in all parameter sets, if present, in a single HEVC configuration record. If two sequences differ in any type of such information, two different HEVC configuration records must be used.</w:t>
      </w:r>
      <w:r w:rsidRPr="00C8589E">
        <w:rPr>
          <w:rFonts w:ascii="Consolas" w:hAnsi="Consolas"/>
          <w:noProof/>
        </w:rPr>
        <w:t xml:space="preserve"> </w:t>
      </w:r>
      <w:r w:rsidRPr="00C8589E">
        <w:rPr>
          <w:rFonts w:ascii="Calibri" w:hAnsi="Calibri"/>
          <w:noProof/>
        </w:rPr>
        <w:t>If the two sequences differ in color space indications in their VUI information, then two different configuration records are also required.</w:t>
      </w:r>
    </w:p>
    <w:p w14:paraId="17B8C645" w14:textId="77777777" w:rsidR="00FF7E4D" w:rsidRPr="00C8589E" w:rsidRDefault="00FF7E4D" w:rsidP="00FF7E4D">
      <w:pPr>
        <w:rPr>
          <w:rFonts w:ascii="Calibri" w:hAnsi="Calibri"/>
        </w:rPr>
      </w:pPr>
      <w:r w:rsidRPr="00C8589E">
        <w:rPr>
          <w:rFonts w:ascii="Calibri" w:hAnsi="Calibri"/>
          <w:szCs w:val="24"/>
        </w:rPr>
        <w:t>There is a set of arrays to carry initialization NAL units. The NAL unit types are restricted to indicate SPS, PPS, VPS, and SEI NAL units only. NAL unit types that are reserved in ISO/IEC 23008-2 and in this specification may acquire a definition in future, and readers should ignore arrays with reserved or unpermitted values of NAL unit type.</w:t>
      </w:r>
    </w:p>
    <w:p w14:paraId="269AF28D" w14:textId="77777777" w:rsidR="00FF7E4D" w:rsidRPr="00C8589E" w:rsidRDefault="00FF7E4D" w:rsidP="00FF7E4D">
      <w:pPr>
        <w:pStyle w:val="Note"/>
        <w:rPr>
          <w:rFonts w:ascii="Calibri" w:hAnsi="Calibri"/>
        </w:rPr>
      </w:pPr>
      <w:r w:rsidRPr="00C8589E">
        <w:rPr>
          <w:rFonts w:ascii="Calibri" w:hAnsi="Calibri"/>
        </w:rPr>
        <w:t>NOTE – this ‘tolerant’ behaviour is designed so that errors are not raised, allowing the possibility of backwards-compatible extensions to these arrays in future specifications.</w:t>
      </w:r>
    </w:p>
    <w:p w14:paraId="2157C884" w14:textId="77777777" w:rsidR="00FF7E4D" w:rsidRPr="00C8589E" w:rsidRDefault="00FF7E4D" w:rsidP="00FF7E4D">
      <w:pPr>
        <w:rPr>
          <w:rFonts w:ascii="Calibri" w:hAnsi="Calibri"/>
          <w:szCs w:val="24"/>
        </w:rPr>
      </w:pPr>
      <w:r w:rsidRPr="00C8589E">
        <w:rPr>
          <w:rFonts w:ascii="Calibri" w:hAnsi="Calibri"/>
          <w:szCs w:val="24"/>
        </w:rPr>
        <w:lastRenderedPageBreak/>
        <w:t>It is recommended that the arrays be in the order VPS, SPS, PPS, SEI.</w:t>
      </w:r>
    </w:p>
    <w:p w14:paraId="3FB439C2" w14:textId="77777777" w:rsidR="00FF7E4D" w:rsidRPr="00C8589E" w:rsidRDefault="00FF7E4D" w:rsidP="00FF7E4D">
      <w:pPr>
        <w:rPr>
          <w:rFonts w:ascii="Calibri" w:hAnsi="Calibri"/>
        </w:rPr>
      </w:pPr>
      <w:r w:rsidRPr="00C8589E">
        <w:rPr>
          <w:rFonts w:ascii="Calibri" w:hAnsi="Calibri"/>
          <w:szCs w:val="24"/>
        </w:rPr>
        <w:t xml:space="preserve">When </w:t>
      </w:r>
      <w:r w:rsidRPr="00C8589E">
        <w:rPr>
          <w:rFonts w:ascii="Consolas" w:hAnsi="Consolas"/>
          <w:szCs w:val="24"/>
        </w:rPr>
        <w:t>general_non_packed_constraint_flag</w:t>
      </w:r>
      <w:r w:rsidRPr="00C8589E">
        <w:rPr>
          <w:rFonts w:ascii="Calibri" w:hAnsi="Calibri"/>
          <w:szCs w:val="24"/>
        </w:rPr>
        <w:t xml:space="preserve"> (bit 3 of the 6-byte </w:t>
      </w:r>
      <w:r w:rsidRPr="00C8589E">
        <w:rPr>
          <w:rFonts w:ascii="Calibri" w:hAnsi="Calibri"/>
        </w:rPr>
        <w:t>general_constraint_indicator_flags</w:t>
      </w:r>
      <w:r w:rsidRPr="00C8589E">
        <w:rPr>
          <w:rFonts w:ascii="Calibri" w:hAnsi="Calibri"/>
          <w:szCs w:val="24"/>
        </w:rPr>
        <w:t xml:space="preserve">) is equal to 0 and some of the samples referring to this sample entry represent frame-packed content and any of the default display windows specified by the active SPSs for the samples referring to this sample entry covers more than one constituent frame of the frame-packed content, the techniques described in 8.15 of ISO/IEC 14496-12 (‘Post-decoder requirements on media’) using the scheme type “stvi” shall be used. In this case, the </w:t>
      </w:r>
      <w:r w:rsidRPr="00C8589E">
        <w:rPr>
          <w:rFonts w:ascii="Consolas" w:hAnsi="Consolas"/>
          <w:szCs w:val="24"/>
        </w:rPr>
        <w:t>stereo_scheme</w:t>
      </w:r>
      <w:r w:rsidRPr="00C8589E">
        <w:rPr>
          <w:rFonts w:ascii="Calibri" w:hAnsi="Calibri"/>
          <w:szCs w:val="24"/>
        </w:rPr>
        <w:t xml:space="preserve"> in the Stereo Video Box should be set to 1, to indicate that the frame packing scheme used in HEVC is the same as in AVC.</w:t>
      </w:r>
    </w:p>
    <w:p w14:paraId="00189E19" w14:textId="77777777" w:rsidR="00FF7E4D" w:rsidRPr="00C8589E" w:rsidRDefault="00FF7E4D" w:rsidP="00B533B4">
      <w:pPr>
        <w:pStyle w:val="Heading5"/>
        <w:numPr>
          <w:ilvl w:val="4"/>
          <w:numId w:val="47"/>
        </w:numPr>
        <w:rPr>
          <w:rFonts w:ascii="Calibri" w:hAnsi="Calibri"/>
        </w:rPr>
      </w:pPr>
      <w:r w:rsidRPr="00C8589E">
        <w:rPr>
          <w:rFonts w:ascii="Calibri" w:hAnsi="Calibri"/>
        </w:rPr>
        <w:t>Syntax</w:t>
      </w:r>
    </w:p>
    <w:p w14:paraId="4B75D7A9" w14:textId="77777777" w:rsidR="00FF7E4D" w:rsidRPr="00C8589E" w:rsidRDefault="00FF7E4D" w:rsidP="00FF7E4D">
      <w:pPr>
        <w:pStyle w:val="code"/>
        <w:rPr>
          <w:rFonts w:ascii="Consolas" w:hAnsi="Consolas"/>
        </w:rPr>
      </w:pPr>
      <w:r w:rsidRPr="00C8589E">
        <w:rPr>
          <w:rFonts w:ascii="Consolas" w:hAnsi="Consolas"/>
        </w:rPr>
        <w:t>aligned(8) class HEVCDecoderConfigurationRecord {</w:t>
      </w:r>
      <w:r w:rsidRPr="00C8589E">
        <w:rPr>
          <w:rFonts w:ascii="Consolas" w:hAnsi="Consolas"/>
        </w:rPr>
        <w:br/>
      </w:r>
      <w:r w:rsidRPr="00C8589E">
        <w:rPr>
          <w:rFonts w:ascii="Consolas" w:hAnsi="Consolas"/>
        </w:rPr>
        <w:tab/>
        <w:t>unsigned int(8) configurationVersion = 1;</w:t>
      </w:r>
      <w:r w:rsidRPr="00C8589E">
        <w:rPr>
          <w:rFonts w:ascii="Consolas" w:hAnsi="Consolas"/>
        </w:rPr>
        <w:br/>
      </w:r>
      <w:r w:rsidRPr="00C8589E">
        <w:rPr>
          <w:rFonts w:ascii="Consolas" w:hAnsi="Consolas"/>
        </w:rPr>
        <w:tab/>
        <w:t>unsigned int(2) general_profile_space;</w:t>
      </w:r>
      <w:r w:rsidRPr="00C8589E">
        <w:rPr>
          <w:rFonts w:ascii="Consolas" w:hAnsi="Consolas"/>
        </w:rPr>
        <w:br/>
      </w:r>
      <w:r w:rsidRPr="00C8589E">
        <w:rPr>
          <w:rFonts w:ascii="Consolas" w:hAnsi="Consolas"/>
        </w:rPr>
        <w:tab/>
        <w:t>unsigned int(1) general_tier_flag;</w:t>
      </w:r>
      <w:r w:rsidRPr="00C8589E">
        <w:rPr>
          <w:rFonts w:ascii="Consolas" w:hAnsi="Consolas"/>
        </w:rPr>
        <w:br/>
      </w:r>
      <w:r w:rsidRPr="00C8589E">
        <w:rPr>
          <w:rFonts w:ascii="Consolas" w:hAnsi="Consolas"/>
        </w:rPr>
        <w:tab/>
        <w:t>unsigned int(5) general_profile_idc;</w:t>
      </w:r>
      <w:r w:rsidRPr="00C8589E">
        <w:rPr>
          <w:rFonts w:ascii="Consolas" w:hAnsi="Consolas"/>
        </w:rPr>
        <w:br/>
      </w:r>
      <w:r w:rsidRPr="00C8589E">
        <w:rPr>
          <w:rFonts w:ascii="Consolas" w:hAnsi="Consolas"/>
        </w:rPr>
        <w:tab/>
        <w:t>unsigned int(32) general_profile_compatibility_flags;</w:t>
      </w:r>
      <w:r w:rsidRPr="00C8589E">
        <w:rPr>
          <w:rFonts w:ascii="Consolas" w:hAnsi="Consolas"/>
        </w:rPr>
        <w:br/>
      </w:r>
      <w:r w:rsidRPr="00C8589E">
        <w:rPr>
          <w:rFonts w:ascii="Consolas" w:hAnsi="Consolas"/>
        </w:rPr>
        <w:tab/>
        <w:t>unsigned int(</w:t>
      </w:r>
      <w:r w:rsidRPr="00C8589E">
        <w:rPr>
          <w:rFonts w:ascii="Consolas" w:hAnsi="Consolas" w:hint="eastAsia"/>
        </w:rPr>
        <w:t>4</w:t>
      </w:r>
      <w:r w:rsidRPr="00C8589E">
        <w:rPr>
          <w:rFonts w:ascii="Consolas" w:hAnsi="Consolas"/>
        </w:rPr>
        <w:t>8) general_constraint_indicator_flags;</w:t>
      </w:r>
      <w:r w:rsidRPr="00C8589E">
        <w:rPr>
          <w:rFonts w:ascii="Consolas" w:hAnsi="Consolas"/>
        </w:rPr>
        <w:br/>
      </w:r>
      <w:r w:rsidRPr="00C8589E">
        <w:rPr>
          <w:rFonts w:ascii="Consolas" w:hAnsi="Consolas"/>
        </w:rPr>
        <w:tab/>
        <w:t>unsigned int(8) general_level_idc;</w:t>
      </w:r>
      <w:r w:rsidRPr="00C8589E">
        <w:rPr>
          <w:rFonts w:ascii="Consolas" w:hAnsi="Consolas"/>
        </w:rPr>
        <w:br/>
      </w:r>
      <w:r w:rsidRPr="00C8589E">
        <w:rPr>
          <w:rFonts w:ascii="Consolas" w:hAnsi="Consolas"/>
        </w:rPr>
        <w:tab/>
        <w:t>bit(</w:t>
      </w:r>
      <w:r w:rsidRPr="00C8589E">
        <w:rPr>
          <w:rFonts w:ascii="Consolas" w:hAnsi="Consolas" w:hint="eastAsia"/>
        </w:rPr>
        <w:t>4</w:t>
      </w:r>
      <w:r w:rsidRPr="00C8589E">
        <w:rPr>
          <w:rFonts w:ascii="Consolas" w:hAnsi="Consolas"/>
        </w:rPr>
        <w:t>) reserved = ‘1111’b;</w:t>
      </w:r>
      <w:r w:rsidRPr="00C8589E">
        <w:rPr>
          <w:rFonts w:ascii="Consolas" w:hAnsi="Consolas"/>
        </w:rPr>
        <w:br/>
      </w:r>
      <w:r w:rsidRPr="00C8589E">
        <w:rPr>
          <w:rFonts w:ascii="Consolas" w:hAnsi="Consolas"/>
        </w:rPr>
        <w:tab/>
        <w:t>unsigned int(</w:t>
      </w:r>
      <w:r w:rsidRPr="00C8589E">
        <w:rPr>
          <w:rFonts w:ascii="Consolas" w:hAnsi="Consolas" w:hint="eastAsia"/>
        </w:rPr>
        <w:t>12</w:t>
      </w:r>
      <w:r w:rsidRPr="00C8589E">
        <w:rPr>
          <w:rFonts w:ascii="Consolas" w:hAnsi="Consolas"/>
        </w:rPr>
        <w:t>) min_spatial_segmentation_idc;</w:t>
      </w:r>
      <w:r w:rsidRPr="00C8589E">
        <w:rPr>
          <w:rFonts w:ascii="Consolas" w:hAnsi="Consolas"/>
        </w:rPr>
        <w:br/>
      </w:r>
      <w:r w:rsidRPr="00C8589E">
        <w:rPr>
          <w:rFonts w:ascii="Consolas" w:hAnsi="Consolas"/>
        </w:rPr>
        <w:tab/>
        <w:t>bit(6) reserved = ‘111111’b;</w:t>
      </w:r>
      <w:r w:rsidRPr="00C8589E">
        <w:rPr>
          <w:rFonts w:ascii="Consolas" w:hAnsi="Consolas"/>
        </w:rPr>
        <w:br/>
      </w:r>
      <w:r w:rsidRPr="00C8589E">
        <w:rPr>
          <w:rFonts w:ascii="Consolas" w:hAnsi="Consolas"/>
        </w:rPr>
        <w:tab/>
        <w:t>unsigned int(2) parallelismType;</w:t>
      </w:r>
      <w:r w:rsidRPr="00C8589E">
        <w:rPr>
          <w:rFonts w:ascii="Consolas" w:hAnsi="Consolas"/>
        </w:rPr>
        <w:br/>
      </w:r>
      <w:r w:rsidRPr="00C8589E">
        <w:rPr>
          <w:rFonts w:ascii="Consolas" w:hAnsi="Consolas"/>
        </w:rPr>
        <w:tab/>
      </w:r>
      <w:r w:rsidRPr="00C8589E">
        <w:rPr>
          <w:rFonts w:ascii="Consolas" w:hAnsi="Consolas"/>
          <w:bCs/>
        </w:rPr>
        <w:t>bit(6) reserved = ‘111111’b;</w:t>
      </w:r>
      <w:r w:rsidRPr="00C8589E">
        <w:rPr>
          <w:rFonts w:ascii="Consolas" w:hAnsi="Consolas"/>
          <w:bCs/>
        </w:rPr>
        <w:br/>
      </w:r>
      <w:r w:rsidRPr="00C8589E">
        <w:rPr>
          <w:rFonts w:ascii="Consolas" w:hAnsi="Consolas"/>
          <w:bCs/>
        </w:rPr>
        <w:tab/>
        <w:t>unsigned int(2) chromaFormat;</w:t>
      </w:r>
      <w:r w:rsidRPr="00C8589E">
        <w:rPr>
          <w:rFonts w:ascii="Consolas" w:hAnsi="Consolas"/>
          <w:bCs/>
        </w:rPr>
        <w:br/>
      </w:r>
      <w:r w:rsidRPr="00C8589E">
        <w:rPr>
          <w:rFonts w:ascii="Consolas" w:hAnsi="Consolas"/>
          <w:bCs/>
        </w:rPr>
        <w:tab/>
        <w:t>bit(5) reserved = ‘11111’b;</w:t>
      </w:r>
      <w:r w:rsidRPr="00C8589E">
        <w:rPr>
          <w:rFonts w:ascii="Consolas" w:hAnsi="Consolas"/>
          <w:bCs/>
        </w:rPr>
        <w:br/>
      </w:r>
      <w:r w:rsidRPr="00C8589E">
        <w:rPr>
          <w:rFonts w:ascii="Consolas" w:hAnsi="Consolas"/>
          <w:bCs/>
        </w:rPr>
        <w:tab/>
        <w:t>unsigned int(3) bitDepthLumaMinus8;</w:t>
      </w:r>
      <w:r w:rsidRPr="00C8589E">
        <w:rPr>
          <w:rFonts w:ascii="Consolas" w:hAnsi="Consolas"/>
          <w:bCs/>
        </w:rPr>
        <w:br/>
      </w:r>
      <w:r w:rsidRPr="00C8589E">
        <w:rPr>
          <w:rFonts w:ascii="Consolas" w:hAnsi="Consolas"/>
          <w:bCs/>
        </w:rPr>
        <w:tab/>
        <w:t>bit(5) reserved = ‘11111’b;</w:t>
      </w:r>
      <w:r w:rsidRPr="00C8589E">
        <w:rPr>
          <w:rFonts w:ascii="Consolas" w:hAnsi="Consolas"/>
          <w:bCs/>
        </w:rPr>
        <w:br/>
      </w:r>
      <w:r w:rsidRPr="00C8589E">
        <w:rPr>
          <w:rFonts w:ascii="Consolas" w:hAnsi="Consolas"/>
          <w:bCs/>
        </w:rPr>
        <w:tab/>
        <w:t>unsigned int(3) bitDepthChromaMinus8;</w:t>
      </w:r>
      <w:r w:rsidRPr="00C8589E">
        <w:rPr>
          <w:rFonts w:ascii="Consolas" w:hAnsi="Consolas"/>
          <w:bCs/>
        </w:rPr>
        <w:br/>
      </w:r>
      <w:r w:rsidRPr="00C8589E">
        <w:rPr>
          <w:rFonts w:ascii="Consolas" w:hAnsi="Consolas"/>
        </w:rPr>
        <w:tab/>
      </w:r>
      <w:r w:rsidRPr="00C8589E">
        <w:rPr>
          <w:rFonts w:ascii="Consolas" w:hAnsi="Consolas"/>
          <w:bCs/>
        </w:rPr>
        <w:t>bit(16) avgFrameRate;</w:t>
      </w:r>
      <w:r w:rsidRPr="00C8589E">
        <w:rPr>
          <w:rFonts w:ascii="Consolas" w:hAnsi="Consolas"/>
          <w:bCs/>
        </w:rPr>
        <w:br/>
      </w:r>
      <w:r w:rsidRPr="00C8589E">
        <w:rPr>
          <w:rFonts w:ascii="Consolas" w:hAnsi="Consolas"/>
        </w:rPr>
        <w:tab/>
      </w:r>
      <w:r w:rsidRPr="00C8589E">
        <w:rPr>
          <w:rFonts w:ascii="Consolas" w:hAnsi="Consolas"/>
          <w:bCs/>
        </w:rPr>
        <w:t>bit(2) constantFrameRate;</w:t>
      </w:r>
      <w:r w:rsidRPr="00C8589E">
        <w:rPr>
          <w:rFonts w:ascii="Consolas" w:hAnsi="Consolas"/>
          <w:bCs/>
        </w:rPr>
        <w:br/>
      </w:r>
      <w:r w:rsidRPr="00C8589E">
        <w:rPr>
          <w:rFonts w:ascii="Consolas" w:hAnsi="Consolas"/>
        </w:rPr>
        <w:tab/>
      </w:r>
      <w:r w:rsidRPr="00C8589E">
        <w:rPr>
          <w:rFonts w:ascii="Consolas" w:hAnsi="Consolas"/>
          <w:bCs/>
        </w:rPr>
        <w:t>bit(3) numTemporalLayers;</w:t>
      </w:r>
      <w:r w:rsidRPr="00C8589E">
        <w:rPr>
          <w:rFonts w:ascii="Consolas" w:hAnsi="Consolas"/>
          <w:bCs/>
        </w:rPr>
        <w:br/>
      </w:r>
      <w:r w:rsidRPr="00C8589E">
        <w:rPr>
          <w:rFonts w:ascii="Consolas" w:hAnsi="Consolas"/>
        </w:rPr>
        <w:tab/>
        <w:t>bit(1) temporalIdNested;</w:t>
      </w:r>
      <w:r w:rsidRPr="00C8589E">
        <w:rPr>
          <w:rFonts w:ascii="Consolas" w:hAnsi="Consolas"/>
        </w:rPr>
        <w:br/>
      </w:r>
      <w:r w:rsidRPr="00C8589E">
        <w:rPr>
          <w:rFonts w:ascii="Consolas" w:hAnsi="Consolas"/>
        </w:rPr>
        <w:tab/>
        <w:t xml:space="preserve">unsigned int(2) </w:t>
      </w:r>
      <w:r w:rsidRPr="00C8589E">
        <w:rPr>
          <w:rFonts w:ascii="Consolas" w:hAnsi="Consolas" w:hint="eastAsia"/>
        </w:rPr>
        <w:t>l</w:t>
      </w:r>
      <w:r w:rsidRPr="00C8589E">
        <w:rPr>
          <w:rFonts w:ascii="Consolas" w:hAnsi="Consolas"/>
        </w:rPr>
        <w:t xml:space="preserve">engthSizeMinusOne; </w:t>
      </w:r>
      <w:r w:rsidRPr="00C8589E">
        <w:rPr>
          <w:rFonts w:ascii="Consolas" w:hAnsi="Consolas"/>
        </w:rPr>
        <w:br/>
      </w:r>
      <w:r w:rsidRPr="00C8589E">
        <w:rPr>
          <w:rFonts w:ascii="Consolas" w:hAnsi="Consolas"/>
        </w:rPr>
        <w:tab/>
        <w:t>unsigned int(8) numOfArrays;</w:t>
      </w:r>
      <w:r w:rsidRPr="00C8589E">
        <w:rPr>
          <w:rFonts w:ascii="Consolas" w:hAnsi="Consolas"/>
        </w:rPr>
        <w:br/>
      </w:r>
      <w:r w:rsidRPr="00C8589E">
        <w:rPr>
          <w:rFonts w:ascii="Consolas" w:hAnsi="Consolas"/>
        </w:rPr>
        <w:tab/>
        <w:t>for (j=0; j &lt; numOfArrays; j++) {</w:t>
      </w:r>
      <w:r w:rsidRPr="00C8589E">
        <w:rPr>
          <w:rFonts w:ascii="Consolas" w:hAnsi="Consolas"/>
        </w:rPr>
        <w:br/>
      </w:r>
      <w:r w:rsidRPr="00C8589E">
        <w:rPr>
          <w:rFonts w:ascii="Consolas" w:hAnsi="Consolas"/>
        </w:rPr>
        <w:tab/>
      </w:r>
      <w:r w:rsidRPr="00C8589E">
        <w:rPr>
          <w:rFonts w:ascii="Consolas" w:hAnsi="Consolas"/>
        </w:rPr>
        <w:tab/>
        <w:t>bit(1) array_completeness;</w:t>
      </w:r>
      <w:r w:rsidRPr="00C8589E">
        <w:rPr>
          <w:rFonts w:ascii="Consolas" w:hAnsi="Consolas"/>
        </w:rPr>
        <w:br/>
      </w:r>
      <w:r w:rsidRPr="00C8589E">
        <w:rPr>
          <w:rFonts w:ascii="Consolas" w:hAnsi="Consolas"/>
        </w:rPr>
        <w:tab/>
      </w:r>
      <w:r w:rsidRPr="00C8589E">
        <w:rPr>
          <w:rFonts w:ascii="Consolas" w:hAnsi="Consolas"/>
        </w:rPr>
        <w:tab/>
        <w:t>unsigned int(1) reserved = 0;</w:t>
      </w:r>
      <w:r w:rsidRPr="00C8589E">
        <w:rPr>
          <w:rFonts w:ascii="Consolas" w:hAnsi="Consolas"/>
        </w:rPr>
        <w:br/>
      </w:r>
      <w:r w:rsidRPr="00C8589E">
        <w:rPr>
          <w:rFonts w:ascii="Consolas" w:hAnsi="Consolas"/>
        </w:rPr>
        <w:tab/>
      </w:r>
      <w:r w:rsidRPr="00C8589E">
        <w:rPr>
          <w:rFonts w:ascii="Consolas" w:hAnsi="Consolas"/>
        </w:rPr>
        <w:tab/>
        <w:t>unsigned int(6) NAL_unit_type;</w:t>
      </w:r>
      <w:r w:rsidRPr="00C8589E">
        <w:rPr>
          <w:rFonts w:ascii="Consolas" w:hAnsi="Consolas"/>
        </w:rPr>
        <w:br/>
      </w:r>
      <w:r w:rsidRPr="00C8589E">
        <w:rPr>
          <w:rFonts w:ascii="Consolas" w:hAnsi="Consolas"/>
        </w:rPr>
        <w:tab/>
      </w:r>
      <w:r w:rsidRPr="00C8589E">
        <w:rPr>
          <w:rFonts w:ascii="Consolas" w:hAnsi="Consolas"/>
        </w:rPr>
        <w:tab/>
        <w:t xml:space="preserve">unsigned int(16) </w:t>
      </w:r>
      <w:r w:rsidRPr="00C8589E">
        <w:rPr>
          <w:rFonts w:ascii="Consolas" w:hAnsi="Consolas" w:hint="eastAsia"/>
        </w:rPr>
        <w:t>num</w:t>
      </w:r>
      <w:r w:rsidRPr="00C8589E">
        <w:rPr>
          <w:rFonts w:ascii="Consolas" w:hAnsi="Consolas"/>
        </w:rPr>
        <w:t>Nalus;</w:t>
      </w:r>
      <w:r w:rsidRPr="00C8589E">
        <w:rPr>
          <w:rFonts w:ascii="Consolas" w:hAnsi="Consolas"/>
        </w:rPr>
        <w:br/>
      </w:r>
      <w:r w:rsidRPr="00C8589E">
        <w:rPr>
          <w:rFonts w:ascii="Consolas" w:hAnsi="Consolas"/>
        </w:rPr>
        <w:tab/>
      </w:r>
      <w:r w:rsidRPr="00C8589E">
        <w:rPr>
          <w:rFonts w:ascii="Consolas" w:hAnsi="Consolas"/>
        </w:rPr>
        <w:tab/>
        <w:t xml:space="preserve">for (i=0; i&lt; </w:t>
      </w:r>
      <w:r w:rsidRPr="00C8589E">
        <w:rPr>
          <w:rFonts w:ascii="Consolas" w:hAnsi="Consolas" w:hint="eastAsia"/>
        </w:rPr>
        <w:t>num</w:t>
      </w:r>
      <w:r w:rsidRPr="00C8589E">
        <w:rPr>
          <w:rFonts w:ascii="Consolas" w:hAnsi="Consolas"/>
        </w:rPr>
        <w:t>Nalus; i++) {</w:t>
      </w:r>
      <w:r w:rsidRPr="00C8589E">
        <w:rPr>
          <w:rFonts w:ascii="Consolas" w:hAnsi="Consolas"/>
        </w:rPr>
        <w:br/>
      </w:r>
      <w:r w:rsidRPr="00C8589E">
        <w:rPr>
          <w:rFonts w:ascii="Consolas" w:hAnsi="Consolas"/>
        </w:rPr>
        <w:tab/>
      </w:r>
      <w:r w:rsidRPr="00C8589E">
        <w:rPr>
          <w:rFonts w:ascii="Consolas" w:hAnsi="Consolas"/>
        </w:rPr>
        <w:tab/>
      </w:r>
      <w:r w:rsidRPr="00C8589E">
        <w:rPr>
          <w:rFonts w:ascii="Consolas" w:hAnsi="Consolas"/>
        </w:rPr>
        <w:tab/>
        <w:t>unsigned int(</w:t>
      </w:r>
      <w:r w:rsidRPr="00C8589E">
        <w:rPr>
          <w:rFonts w:ascii="Consolas" w:hAnsi="Consolas" w:hint="eastAsia"/>
        </w:rPr>
        <w:t>16</w:t>
      </w:r>
      <w:r w:rsidRPr="00C8589E">
        <w:rPr>
          <w:rFonts w:ascii="Consolas" w:hAnsi="Consolas"/>
        </w:rPr>
        <w:t>) nalUnit</w:t>
      </w:r>
      <w:r w:rsidRPr="00C8589E">
        <w:rPr>
          <w:rFonts w:ascii="Consolas" w:hAnsi="Consolas" w:hint="eastAsia"/>
        </w:rPr>
        <w:t>Length</w:t>
      </w:r>
      <w:r w:rsidRPr="00C8589E">
        <w:rPr>
          <w:rFonts w:ascii="Consolas" w:hAnsi="Consolas"/>
        </w:rPr>
        <w:t>;</w:t>
      </w:r>
      <w:r w:rsidRPr="00C8589E">
        <w:rPr>
          <w:rFonts w:ascii="Consolas" w:hAnsi="Consolas"/>
        </w:rPr>
        <w:br/>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hint="eastAsia"/>
        </w:rPr>
        <w:t>bit(8*</w:t>
      </w:r>
      <w:r w:rsidRPr="00C8589E">
        <w:rPr>
          <w:rFonts w:ascii="Consolas" w:hAnsi="Consolas"/>
        </w:rPr>
        <w:t>nalUnit</w:t>
      </w:r>
      <w:r w:rsidRPr="00C8589E">
        <w:rPr>
          <w:rFonts w:ascii="Consolas" w:hAnsi="Consolas" w:hint="eastAsia"/>
        </w:rPr>
        <w:t xml:space="preserve">Length) </w:t>
      </w:r>
      <w:r w:rsidRPr="00C8589E">
        <w:rPr>
          <w:rFonts w:ascii="Consolas" w:hAnsi="Consolas"/>
        </w:rPr>
        <w:t>nalUnit</w:t>
      </w:r>
      <w:r w:rsidRPr="00C8589E">
        <w:rPr>
          <w:rFonts w:ascii="Consolas" w:hAnsi="Consolas" w:hint="eastAsia"/>
        </w:rPr>
        <w:t>;</w:t>
      </w:r>
      <w:r w:rsidRPr="00C8589E">
        <w:rPr>
          <w:rFonts w:ascii="Consolas" w:hAnsi="Consolas"/>
        </w:rPr>
        <w:br/>
      </w:r>
      <w:r w:rsidRPr="00C8589E">
        <w:rPr>
          <w:rFonts w:ascii="Consolas" w:hAnsi="Consolas"/>
        </w:rPr>
        <w:tab/>
      </w:r>
      <w:r w:rsidRPr="00C8589E">
        <w:rPr>
          <w:rFonts w:ascii="Consolas" w:hAnsi="Consolas"/>
        </w:rPr>
        <w:tab/>
        <w:t>}</w:t>
      </w:r>
      <w:r w:rsidRPr="00C8589E">
        <w:rPr>
          <w:rFonts w:ascii="Consolas" w:hAnsi="Consolas"/>
        </w:rPr>
        <w:br/>
      </w:r>
      <w:r w:rsidRPr="00C8589E">
        <w:rPr>
          <w:rFonts w:ascii="Consolas" w:hAnsi="Consolas"/>
        </w:rPr>
        <w:tab/>
        <w:t>}</w:t>
      </w:r>
      <w:r w:rsidRPr="00C8589E">
        <w:rPr>
          <w:rFonts w:ascii="Consolas" w:hAnsi="Consolas"/>
        </w:rPr>
        <w:br/>
        <w:t>}</w:t>
      </w:r>
    </w:p>
    <w:p w14:paraId="02DF392E" w14:textId="77777777" w:rsidR="00FF7E4D" w:rsidRPr="00C8589E" w:rsidRDefault="00FF7E4D" w:rsidP="00B533B4">
      <w:pPr>
        <w:pStyle w:val="Heading5"/>
        <w:numPr>
          <w:ilvl w:val="4"/>
          <w:numId w:val="47"/>
        </w:numPr>
        <w:rPr>
          <w:rFonts w:ascii="Calibri" w:hAnsi="Calibri"/>
        </w:rPr>
      </w:pPr>
      <w:r w:rsidRPr="00C8589E">
        <w:rPr>
          <w:rFonts w:ascii="Calibri" w:hAnsi="Calibri" w:hint="eastAsia"/>
        </w:rPr>
        <w:t>Semantics</w:t>
      </w:r>
    </w:p>
    <w:p w14:paraId="48A13F1A" w14:textId="77777777" w:rsidR="00FF7E4D" w:rsidRPr="00C8589E" w:rsidRDefault="00FF7E4D" w:rsidP="00FF7E4D">
      <w:pPr>
        <w:pStyle w:val="fields"/>
        <w:rPr>
          <w:rFonts w:ascii="Consolas" w:hAnsi="Consolas"/>
        </w:rPr>
      </w:pPr>
      <w:r w:rsidRPr="00C8589E">
        <w:rPr>
          <w:rFonts w:ascii="Consolas" w:eastAsia="MS Mincho" w:hAnsi="Consolas"/>
          <w:noProof/>
        </w:rPr>
        <w:t>general_profile_space, general_tier_flag, general_profile_idc, general_profile_compatibility_flags, general_constraint_indicator_flags, general_level_idc</w:t>
      </w:r>
      <w:r w:rsidRPr="00C8589E">
        <w:rPr>
          <w:rFonts w:ascii="Calibri" w:hAnsi="Calibri"/>
        </w:rPr>
        <w:t>, and</w:t>
      </w:r>
      <w:r w:rsidRPr="00C8589E">
        <w:rPr>
          <w:rFonts w:ascii="Consolas" w:hAnsi="Consolas"/>
          <w:noProof/>
          <w:color w:val="FF0000"/>
          <w:u w:val="single"/>
        </w:rPr>
        <w:t xml:space="preserve"> </w:t>
      </w:r>
      <w:r w:rsidRPr="00C8589E">
        <w:rPr>
          <w:rFonts w:ascii="Consolas" w:eastAsia="MS Mincho" w:hAnsi="Consolas"/>
          <w:noProof/>
        </w:rPr>
        <w:t>min_spatial_segmentation_idc</w:t>
      </w:r>
      <w:r w:rsidRPr="00C8589E">
        <w:rPr>
          <w:rFonts w:ascii="Calibri" w:hAnsi="Calibri" w:hint="eastAsia"/>
        </w:rPr>
        <w:t xml:space="preserve"> contain the </w:t>
      </w:r>
      <w:r w:rsidRPr="00C8589E">
        <w:rPr>
          <w:rFonts w:ascii="Calibri" w:hAnsi="Calibri"/>
        </w:rPr>
        <w:t xml:space="preserve">matching values for the fields </w:t>
      </w:r>
      <w:r w:rsidRPr="00C8589E">
        <w:rPr>
          <w:rFonts w:ascii="Calibri" w:hAnsi="Calibri"/>
          <w:bCs/>
          <w:noProof/>
          <w:szCs w:val="22"/>
        </w:rPr>
        <w:t xml:space="preserve">general_profile_space, general_tier_flag, general_profile_idc, general_profile_compatibility_flag[ i ] for i from 0 to 31, inclusive, the 6 bytes starting with the byte containing the general_progressive_source_flag, general_level_idc, and min_spatial_segmentation_idc </w:t>
      </w:r>
      <w:r w:rsidRPr="00C8589E">
        <w:rPr>
          <w:rFonts w:ascii="Calibri" w:hAnsi="Calibri"/>
        </w:rPr>
        <w:t xml:space="preserve">as </w:t>
      </w:r>
      <w:r w:rsidRPr="00C8589E">
        <w:rPr>
          <w:rFonts w:ascii="Calibri" w:hAnsi="Calibri" w:hint="eastAsia"/>
        </w:rPr>
        <w:t xml:space="preserve">defined in </w:t>
      </w:r>
      <w:r w:rsidRPr="00C8589E">
        <w:rPr>
          <w:rFonts w:ascii="Calibri" w:hAnsi="Calibri"/>
        </w:rPr>
        <w:t>ISO/IEC 23008-2, for the stream to which this configuration record applies.</w:t>
      </w:r>
    </w:p>
    <w:p w14:paraId="6CFE946C" w14:textId="77777777" w:rsidR="00FF7E4D" w:rsidRPr="00C8589E" w:rsidRDefault="00FF7E4D" w:rsidP="00FF7E4D">
      <w:pPr>
        <w:pStyle w:val="fields"/>
        <w:rPr>
          <w:rFonts w:ascii="Calibri" w:hAnsi="Calibri"/>
        </w:rPr>
      </w:pPr>
      <w:r w:rsidRPr="00C8589E">
        <w:rPr>
          <w:rFonts w:ascii="Consolas" w:hAnsi="Consolas"/>
        </w:rPr>
        <w:t>parallelismType</w:t>
      </w:r>
      <w:r w:rsidRPr="00C8589E">
        <w:rPr>
          <w:rFonts w:ascii="Calibri" w:hAnsi="Calibri"/>
        </w:rPr>
        <w:t xml:space="preserve"> indicates the type of parallelism that is used to meet the restrictions imposed by </w:t>
      </w:r>
      <w:r w:rsidRPr="00C8589E">
        <w:rPr>
          <w:rFonts w:ascii="Consolas" w:hAnsi="Consolas"/>
          <w:noProof/>
        </w:rPr>
        <w:t>min_spatial_segmentation_idc</w:t>
      </w:r>
      <w:r w:rsidRPr="00C8589E">
        <w:rPr>
          <w:rFonts w:ascii="Calibri" w:hAnsi="Calibri"/>
        </w:rPr>
        <w:t xml:space="preserve"> when the value of</w:t>
      </w:r>
      <w:r w:rsidRPr="00C8589E">
        <w:rPr>
          <w:rFonts w:ascii="Consolas" w:hAnsi="Consolas"/>
          <w:noProof/>
        </w:rPr>
        <w:t xml:space="preserve"> min_spatial_segmentation_idc</w:t>
      </w:r>
      <w:r w:rsidRPr="00C8589E">
        <w:rPr>
          <w:rFonts w:ascii="Calibri" w:hAnsi="Calibri"/>
        </w:rPr>
        <w:t xml:space="preserve"> is greater than </w:t>
      </w:r>
      <w:r w:rsidRPr="00C8589E">
        <w:rPr>
          <w:rFonts w:ascii="Calibri" w:hAnsi="Calibri"/>
        </w:rPr>
        <w:lastRenderedPageBreak/>
        <w:t>0. Value 1 indicates that the stream to which this configuration record applies supports slice based parallel decoding. Value 2 indicates that the stream to which this configuration record applies supports tile based parallel decoding. Value 3 indicates that the stream to which this configuration record applies supports entropy coding synchronization based parallel decoding. Value 0 indicates that the stream supports mixed types of parallel decoding or that the parallelism type is unknown.</w:t>
      </w:r>
    </w:p>
    <w:p w14:paraId="7D90EB1E" w14:textId="77777777" w:rsidR="00FF7E4D" w:rsidRPr="00C8589E" w:rsidRDefault="00FF7E4D" w:rsidP="00FF7E4D">
      <w:pPr>
        <w:pStyle w:val="fields"/>
        <w:rPr>
          <w:rFonts w:ascii="Calibri" w:hAnsi="Calibri"/>
        </w:rPr>
      </w:pPr>
      <w:r w:rsidRPr="00C8589E">
        <w:rPr>
          <w:rFonts w:ascii="Consolas" w:hAnsi="Consolas"/>
        </w:rPr>
        <w:t>chromaFormat</w:t>
      </w:r>
      <w:r w:rsidRPr="00C8589E">
        <w:rPr>
          <w:rFonts w:ascii="Calibri" w:hAnsi="Calibri"/>
        </w:rPr>
        <w:t xml:space="preserve"> contains the chroma_format indicator as defined by the </w:t>
      </w:r>
      <w:r w:rsidRPr="00C8589E">
        <w:rPr>
          <w:rFonts w:ascii="Calibri" w:hAnsi="Calibri"/>
          <w:noProof/>
        </w:rPr>
        <w:t xml:space="preserve">chroma_format_idc </w:t>
      </w:r>
      <w:r w:rsidRPr="00C8589E">
        <w:rPr>
          <w:rFonts w:ascii="Calibri" w:hAnsi="Calibri"/>
        </w:rPr>
        <w:t>parameter</w:t>
      </w:r>
      <w:r w:rsidRPr="00C8589E">
        <w:rPr>
          <w:rFonts w:ascii="Calibri" w:eastAsia="BatangChe" w:hAnsi="Calibri"/>
          <w:color w:val="000000"/>
          <w:sz w:val="24"/>
        </w:rPr>
        <w:t xml:space="preserve"> </w:t>
      </w:r>
      <w:r w:rsidRPr="00C8589E">
        <w:rPr>
          <w:rFonts w:ascii="Calibri" w:hAnsi="Calibri"/>
        </w:rPr>
        <w:t>in ISO/IEC 23008-2, for the stream to which this configuration record applies.</w:t>
      </w:r>
    </w:p>
    <w:p w14:paraId="3B98CFB7" w14:textId="77777777" w:rsidR="00FF7E4D" w:rsidRPr="00C8589E" w:rsidRDefault="00FF7E4D" w:rsidP="00FF7E4D">
      <w:pPr>
        <w:pStyle w:val="fields"/>
        <w:rPr>
          <w:rFonts w:ascii="Calibri" w:hAnsi="Calibri"/>
        </w:rPr>
      </w:pPr>
      <w:r w:rsidRPr="00C8589E">
        <w:rPr>
          <w:rFonts w:ascii="Consolas" w:hAnsi="Consolas"/>
        </w:rPr>
        <w:t>bitDepthLumaMinus8</w:t>
      </w:r>
      <w:r w:rsidRPr="00C8589E">
        <w:rPr>
          <w:rFonts w:ascii="Calibri" w:hAnsi="Calibri"/>
        </w:rPr>
        <w:t xml:space="preserve"> contains the luma bit depth indicator as defined by the bit_depth_luma_minus8 parameter in ISO/IEC 23008-2, for the stream to which this configuration record applies.</w:t>
      </w:r>
    </w:p>
    <w:p w14:paraId="70657605" w14:textId="77777777" w:rsidR="00FF7E4D" w:rsidRPr="00C8589E" w:rsidRDefault="00FF7E4D" w:rsidP="00FF7E4D">
      <w:pPr>
        <w:pStyle w:val="fields"/>
        <w:rPr>
          <w:rFonts w:ascii="Calibri" w:hAnsi="Calibri"/>
        </w:rPr>
      </w:pPr>
      <w:r w:rsidRPr="00C8589E">
        <w:rPr>
          <w:rFonts w:ascii="Consolas" w:hAnsi="Consolas"/>
        </w:rPr>
        <w:t>bitDepthChromaMinus8</w:t>
      </w:r>
      <w:r w:rsidRPr="00C8589E">
        <w:rPr>
          <w:rFonts w:ascii="Calibri" w:hAnsi="Calibri"/>
        </w:rPr>
        <w:t xml:space="preserve"> contains the chroma bit depth indicator as defined by the bit_depth_chroma_minus8 in ISO/IEC 23008-2, for the stream to which this configuration record applies.</w:t>
      </w:r>
    </w:p>
    <w:p w14:paraId="7F6D9626" w14:textId="77777777" w:rsidR="00FF7E4D" w:rsidRPr="00C8589E" w:rsidRDefault="00FF7E4D" w:rsidP="00FF7E4D">
      <w:pPr>
        <w:pStyle w:val="fields"/>
        <w:rPr>
          <w:rFonts w:ascii="Calibri" w:hAnsi="Calibri"/>
        </w:rPr>
      </w:pPr>
      <w:r w:rsidRPr="00C8589E">
        <w:rPr>
          <w:rFonts w:ascii="Consolas" w:hAnsi="Consolas"/>
        </w:rPr>
        <w:t>avgFrameRate</w:t>
      </w:r>
      <w:r w:rsidRPr="00C8589E">
        <w:rPr>
          <w:rFonts w:ascii="Calibri" w:eastAsia="MS Mincho" w:hAnsi="Calibri" w:hint="eastAsia"/>
        </w:rPr>
        <w:t xml:space="preserve"> </w:t>
      </w:r>
      <w:r w:rsidRPr="00C8589E">
        <w:rPr>
          <w:rFonts w:ascii="Calibri" w:hAnsi="Calibri"/>
        </w:rPr>
        <w:t>gives the average frame rate in units of frames/(256 seconds), for the stream to which this configuration record applies. Value 0 indicates an unspecified average frame rate.</w:t>
      </w:r>
    </w:p>
    <w:p w14:paraId="2A262538" w14:textId="77777777" w:rsidR="00FF7E4D" w:rsidRPr="00C8589E" w:rsidRDefault="00FF7E4D" w:rsidP="00FF7E4D">
      <w:pPr>
        <w:pStyle w:val="fields"/>
        <w:rPr>
          <w:rFonts w:ascii="Calibri" w:hAnsi="Calibri"/>
        </w:rPr>
      </w:pPr>
      <w:r w:rsidRPr="00C8589E">
        <w:rPr>
          <w:rFonts w:ascii="Consolas" w:hAnsi="Consolas"/>
        </w:rPr>
        <w:t>constantFrameRate</w:t>
      </w:r>
      <w:r w:rsidRPr="00C8589E">
        <w:rPr>
          <w:rFonts w:ascii="Calibri" w:eastAsia="MS Mincho" w:hAnsi="Calibri" w:hint="eastAsia"/>
        </w:rPr>
        <w:t xml:space="preserve"> </w:t>
      </w:r>
      <w:r w:rsidRPr="00C8589E">
        <w:rPr>
          <w:rFonts w:ascii="Calibri" w:eastAsia="MS Mincho" w:hAnsi="Calibri"/>
        </w:rPr>
        <w:t xml:space="preserve">equal to 1 indicates that </w:t>
      </w:r>
      <w:r w:rsidRPr="00C8589E">
        <w:rPr>
          <w:rFonts w:ascii="Calibri" w:hAnsi="Calibri"/>
        </w:rPr>
        <w:t>the stream to which this configuration record applies</w:t>
      </w:r>
      <w:r w:rsidRPr="00C8589E">
        <w:rPr>
          <w:rFonts w:ascii="Calibri" w:eastAsia="MS Mincho" w:hAnsi="Calibri"/>
        </w:rPr>
        <w:t xml:space="preserve"> is of constant frame rate. Value 2 indicates that the representation of each temporal layer in the stream is of constant frame rate. Value 0 indicates that the stream may or may not be of constant frame rate.</w:t>
      </w:r>
    </w:p>
    <w:p w14:paraId="146EA119" w14:textId="77777777" w:rsidR="00FF7E4D" w:rsidRPr="00C8589E" w:rsidRDefault="00FF7E4D" w:rsidP="00FF7E4D">
      <w:pPr>
        <w:pStyle w:val="fields"/>
        <w:rPr>
          <w:rFonts w:ascii="Calibri" w:hAnsi="Calibri"/>
        </w:rPr>
      </w:pPr>
      <w:r w:rsidRPr="00C8589E">
        <w:rPr>
          <w:rFonts w:ascii="Consolas" w:hAnsi="Consolas"/>
        </w:rPr>
        <w:t>numTemporalLayers</w:t>
      </w:r>
      <w:r w:rsidRPr="00C8589E">
        <w:rPr>
          <w:rFonts w:ascii="Calibri" w:eastAsia="MS Mincho" w:hAnsi="Calibri" w:hint="eastAsia"/>
        </w:rPr>
        <w:t xml:space="preserve"> </w:t>
      </w:r>
      <w:r w:rsidRPr="00C8589E">
        <w:rPr>
          <w:rFonts w:ascii="Calibri" w:eastAsia="MS Mincho" w:hAnsi="Calibri"/>
        </w:rPr>
        <w:t xml:space="preserve">greater than 1 indicates that the stream </w:t>
      </w:r>
      <w:r w:rsidRPr="00C8589E">
        <w:rPr>
          <w:rFonts w:ascii="Calibri" w:hAnsi="Calibri"/>
        </w:rPr>
        <w:t>to which this configuration record applies</w:t>
      </w:r>
      <w:r w:rsidRPr="00C8589E">
        <w:rPr>
          <w:rFonts w:ascii="Calibri" w:eastAsia="MS Mincho" w:hAnsi="Calibri"/>
        </w:rPr>
        <w:t xml:space="preserve"> is temporally scalable and the contained number of temporal layers (also referred to as temporal sub-layer or sub-layer in </w:t>
      </w:r>
      <w:r w:rsidRPr="00C8589E">
        <w:rPr>
          <w:rFonts w:ascii="Calibri" w:hAnsi="Calibri"/>
        </w:rPr>
        <w:t>ISO/IEC 23008-2</w:t>
      </w:r>
      <w:r w:rsidRPr="00C8589E">
        <w:rPr>
          <w:rFonts w:ascii="Calibri" w:eastAsia="MS Mincho" w:hAnsi="Calibri"/>
        </w:rPr>
        <w:t>) is equal to numTemporalLayers. Value 1 indicates that the stream is not temporally scalable. Value 0 indicates that it is unknown whether the stream is temporally scalable.</w:t>
      </w:r>
    </w:p>
    <w:p w14:paraId="7327080E" w14:textId="77777777" w:rsidR="00FF7E4D" w:rsidRPr="00C8589E" w:rsidRDefault="00FF7E4D" w:rsidP="00FF7E4D">
      <w:pPr>
        <w:pStyle w:val="fields"/>
        <w:rPr>
          <w:rFonts w:ascii="Consolas" w:hAnsi="Consolas"/>
        </w:rPr>
      </w:pPr>
      <w:r w:rsidRPr="00C8589E">
        <w:rPr>
          <w:rFonts w:ascii="Consolas" w:hAnsi="Consolas"/>
        </w:rPr>
        <w:t>temporalIdNested</w:t>
      </w:r>
      <w:r w:rsidRPr="00C8589E">
        <w:rPr>
          <w:rFonts w:ascii="Calibri" w:hAnsi="Calibri"/>
        </w:rPr>
        <w:t xml:space="preserve"> equal to 1 indicates that all SPSs that are activated when the stream to which this configuration record applies is decoded have sps_temporal_id_nesting_flag as defined in ISO/IEC 23008-2 equal to 1 and temporal sub-layer up-switching to any higher temporal layer can be performed at any sample. Value 0 indicates that at least one of the SPSs that are activated when the stream to which this configuration record applies is decoded has sps_temporal_id_nesting_flag as defined in ISO/IEC 23008-2 equal to 0.</w:t>
      </w:r>
    </w:p>
    <w:p w14:paraId="3B6D0855" w14:textId="77777777" w:rsidR="00FF7E4D" w:rsidRPr="00C8589E" w:rsidRDefault="00FF7E4D" w:rsidP="00FF7E4D">
      <w:pPr>
        <w:pStyle w:val="fields"/>
        <w:rPr>
          <w:rFonts w:ascii="Calibri" w:hAnsi="Calibri"/>
        </w:rPr>
      </w:pPr>
      <w:r w:rsidRPr="00C8589E">
        <w:rPr>
          <w:rFonts w:ascii="Consolas" w:eastAsia="MS Mincho" w:hAnsi="Consolas" w:hint="eastAsia"/>
          <w:noProof/>
        </w:rPr>
        <w:t>l</w:t>
      </w:r>
      <w:r w:rsidRPr="00C8589E">
        <w:rPr>
          <w:rFonts w:ascii="Consolas" w:eastAsia="MS Mincho" w:hAnsi="Consolas"/>
          <w:noProof/>
        </w:rPr>
        <w:t>engthSizeMinusOne</w:t>
      </w:r>
      <w:r w:rsidRPr="00C8589E">
        <w:rPr>
          <w:rFonts w:ascii="Calibri" w:hAnsi="Calibri" w:hint="eastAsia"/>
        </w:rPr>
        <w:t xml:space="preserve"> </w:t>
      </w:r>
      <w:r w:rsidRPr="00C8589E">
        <w:rPr>
          <w:rFonts w:ascii="Calibri" w:hAnsi="Calibri"/>
        </w:rPr>
        <w:t xml:space="preserve">plus 1 </w:t>
      </w:r>
      <w:r w:rsidRPr="00C8589E">
        <w:rPr>
          <w:rFonts w:ascii="Calibri" w:hAnsi="Calibri" w:hint="eastAsia"/>
        </w:rPr>
        <w:t xml:space="preserve">indicates the length in bytes of the </w:t>
      </w:r>
      <w:r w:rsidRPr="00C8589E">
        <w:rPr>
          <w:rFonts w:ascii="Consolas" w:hAnsi="Consolas" w:hint="eastAsia"/>
        </w:rPr>
        <w:t>NALUnitLength</w:t>
      </w:r>
      <w:r w:rsidRPr="00C8589E">
        <w:rPr>
          <w:rFonts w:ascii="Calibri" w:hAnsi="Calibri" w:hint="eastAsia"/>
        </w:rPr>
        <w:t xml:space="preserve"> field in an </w:t>
      </w:r>
      <w:r w:rsidRPr="00C8589E">
        <w:rPr>
          <w:rFonts w:ascii="Calibri" w:hAnsi="Calibri"/>
        </w:rPr>
        <w:t>HE</w:t>
      </w:r>
      <w:r w:rsidRPr="00C8589E">
        <w:rPr>
          <w:rFonts w:ascii="Calibri" w:hAnsi="Calibri" w:hint="eastAsia"/>
        </w:rPr>
        <w:t xml:space="preserve">VC video sample </w:t>
      </w:r>
      <w:r w:rsidRPr="00C8589E">
        <w:rPr>
          <w:rFonts w:ascii="Calibri" w:hAnsi="Calibri"/>
        </w:rPr>
        <w:t>in the stream to which this configuration record applies</w:t>
      </w:r>
      <w:r w:rsidRPr="00C8589E">
        <w:rPr>
          <w:rFonts w:ascii="Calibri" w:hAnsi="Calibri" w:hint="eastAsia"/>
        </w:rPr>
        <w:t xml:space="preserve">. For example, a size of one byte is </w:t>
      </w:r>
      <w:r w:rsidRPr="00C8589E">
        <w:rPr>
          <w:rFonts w:ascii="Calibri" w:hAnsi="Calibri"/>
        </w:rPr>
        <w:t>indicated with a value of 0.</w:t>
      </w:r>
      <w:r w:rsidRPr="00C8589E">
        <w:rPr>
          <w:rFonts w:ascii="Calibri" w:hAnsi="Calibri" w:hint="eastAsia"/>
        </w:rPr>
        <w:t xml:space="preserve"> The value of this field shall be one of 0, 1, or 3 corresponding to a length encoded with 1, 2, or 4 bytes, respectively.</w:t>
      </w:r>
    </w:p>
    <w:p w14:paraId="60E57979" w14:textId="77777777" w:rsidR="00FF7E4D" w:rsidRPr="00C8589E" w:rsidRDefault="00FF7E4D" w:rsidP="00FF7E4D">
      <w:pPr>
        <w:pStyle w:val="fields"/>
        <w:rPr>
          <w:rFonts w:ascii="Calibri" w:hAnsi="Calibri"/>
        </w:rPr>
      </w:pPr>
      <w:r w:rsidRPr="00C8589E">
        <w:rPr>
          <w:rFonts w:ascii="Consolas" w:hAnsi="Consolas"/>
        </w:rPr>
        <w:t xml:space="preserve">numArrays </w:t>
      </w:r>
      <w:r w:rsidRPr="00C8589E">
        <w:rPr>
          <w:rFonts w:ascii="Calibri" w:hAnsi="Calibri" w:hint="eastAsia"/>
        </w:rPr>
        <w:t>indicates the number of</w:t>
      </w:r>
      <w:r w:rsidRPr="00C8589E">
        <w:rPr>
          <w:rFonts w:ascii="Calibri" w:hAnsi="Calibri"/>
        </w:rPr>
        <w:t xml:space="preserve"> arrays of NAL units of the indicated type(s)</w:t>
      </w:r>
    </w:p>
    <w:p w14:paraId="5E71F391" w14:textId="77777777" w:rsidR="00FF7E4D" w:rsidRPr="00C8589E" w:rsidRDefault="00FF7E4D" w:rsidP="00FF7E4D">
      <w:pPr>
        <w:pStyle w:val="fields"/>
        <w:rPr>
          <w:rFonts w:ascii="Calibri" w:hAnsi="Calibri"/>
        </w:rPr>
      </w:pPr>
      <w:r w:rsidRPr="00C8589E">
        <w:rPr>
          <w:rFonts w:ascii="Calibri" w:hAnsi="Calibri"/>
        </w:rPr>
        <w:t>array_completeness when equal to 1 indicates that all NAL units of the given type are in the following array and none are in the stream; when equal to 0 indicates that additional NAL units of the indicated type may be in the stream; the default and permitted values are constrained by the sample entry name;</w:t>
      </w:r>
    </w:p>
    <w:p w14:paraId="5499EEFF" w14:textId="77777777" w:rsidR="00FF7E4D" w:rsidRPr="00C8589E" w:rsidRDefault="00FF7E4D" w:rsidP="00FF7E4D">
      <w:pPr>
        <w:pStyle w:val="fields"/>
        <w:rPr>
          <w:rFonts w:ascii="Consolas" w:hAnsi="Consolas"/>
        </w:rPr>
      </w:pPr>
      <w:r w:rsidRPr="00C8589E">
        <w:rPr>
          <w:rFonts w:ascii="Consolas" w:hAnsi="Consolas"/>
        </w:rPr>
        <w:t xml:space="preserve">NAL_unit_type </w:t>
      </w:r>
      <w:r w:rsidRPr="00C8589E">
        <w:rPr>
          <w:rFonts w:ascii="Calibri" w:hAnsi="Calibri" w:hint="eastAsia"/>
        </w:rPr>
        <w:t>indicates</w:t>
      </w:r>
      <w:r w:rsidRPr="00C8589E">
        <w:rPr>
          <w:rFonts w:ascii="Calibri" w:hAnsi="Calibri"/>
        </w:rPr>
        <w:t xml:space="preserve"> the type of the NAL units in the following array (which must be all of that type); it takes a value as defined in ISO/IEC 23008-2; it is restricted to take one of the values indicating a VPS, SPS, PPS, or SEI NAL unit;</w:t>
      </w:r>
    </w:p>
    <w:p w14:paraId="30728700" w14:textId="77777777" w:rsidR="00FF7E4D" w:rsidRPr="00C8589E" w:rsidRDefault="00FF7E4D" w:rsidP="00FF7E4D">
      <w:pPr>
        <w:pStyle w:val="fields"/>
        <w:rPr>
          <w:rFonts w:ascii="Calibri" w:hAnsi="Calibri"/>
        </w:rPr>
      </w:pPr>
      <w:r w:rsidRPr="00C8589E">
        <w:rPr>
          <w:rFonts w:ascii="Consolas" w:hAnsi="Consolas" w:hint="eastAsia"/>
        </w:rPr>
        <w:t>num</w:t>
      </w:r>
      <w:r w:rsidRPr="00C8589E">
        <w:rPr>
          <w:rFonts w:ascii="Consolas" w:hAnsi="Consolas"/>
        </w:rPr>
        <w:t>Nalus</w:t>
      </w:r>
      <w:r w:rsidRPr="00C8589E">
        <w:rPr>
          <w:rFonts w:ascii="Consolas" w:hAnsi="Consolas" w:hint="eastAsia"/>
        </w:rPr>
        <w:t xml:space="preserve"> </w:t>
      </w:r>
      <w:r w:rsidRPr="00C8589E">
        <w:rPr>
          <w:rFonts w:ascii="Calibri" w:hAnsi="Calibri" w:hint="eastAsia"/>
        </w:rPr>
        <w:t xml:space="preserve">indicates the number of </w:t>
      </w:r>
      <w:r w:rsidRPr="00C8589E">
        <w:rPr>
          <w:rFonts w:ascii="Calibri" w:hAnsi="Calibri"/>
        </w:rPr>
        <w:t>NAL units</w:t>
      </w:r>
      <w:r w:rsidRPr="00C8589E">
        <w:rPr>
          <w:rFonts w:ascii="Calibri" w:hAnsi="Calibri" w:hint="eastAsia"/>
        </w:rPr>
        <w:t xml:space="preserve"> </w:t>
      </w:r>
      <w:r w:rsidRPr="00C8589E">
        <w:rPr>
          <w:rFonts w:ascii="Calibri" w:hAnsi="Calibri"/>
        </w:rPr>
        <w:t>of the indicated type included in the configuration record for the stream to which this configuration record applies</w:t>
      </w:r>
      <w:r w:rsidRPr="00C8589E">
        <w:rPr>
          <w:rFonts w:ascii="Calibri" w:hAnsi="Calibri" w:hint="eastAsia"/>
        </w:rPr>
        <w:t>.</w:t>
      </w:r>
      <w:r w:rsidRPr="00C8589E">
        <w:rPr>
          <w:rFonts w:ascii="Calibri" w:hAnsi="Calibri"/>
        </w:rPr>
        <w:t xml:space="preserve"> The SEI array must only contain SEI messages of a ‘declarative’ nature, that is, those that provide information about the stream as a whole. An example of such an SEI could be a user-data SEI. </w:t>
      </w:r>
    </w:p>
    <w:p w14:paraId="34B1E716" w14:textId="77777777" w:rsidR="00FF7E4D" w:rsidRPr="00C8589E" w:rsidRDefault="00FF7E4D" w:rsidP="00FF7E4D">
      <w:pPr>
        <w:pStyle w:val="fields"/>
        <w:rPr>
          <w:rFonts w:ascii="Calibri" w:hAnsi="Calibri"/>
        </w:rPr>
      </w:pPr>
      <w:r w:rsidRPr="00C8589E">
        <w:rPr>
          <w:rFonts w:ascii="Consolas" w:hAnsi="Consolas"/>
        </w:rPr>
        <w:t>nalUnit</w:t>
      </w:r>
      <w:r w:rsidRPr="00C8589E">
        <w:rPr>
          <w:rFonts w:ascii="Consolas" w:hAnsi="Consolas" w:hint="eastAsia"/>
        </w:rPr>
        <w:t xml:space="preserve">Length </w:t>
      </w:r>
      <w:r w:rsidRPr="00C8589E">
        <w:rPr>
          <w:rFonts w:ascii="Calibri" w:hAnsi="Calibri" w:hint="eastAsia"/>
        </w:rPr>
        <w:t xml:space="preserve">indicates the length </w:t>
      </w:r>
      <w:r w:rsidRPr="00C8589E">
        <w:rPr>
          <w:rFonts w:ascii="Calibri" w:hAnsi="Calibri"/>
        </w:rPr>
        <w:t xml:space="preserve">in bytes </w:t>
      </w:r>
      <w:r w:rsidRPr="00C8589E">
        <w:rPr>
          <w:rFonts w:ascii="Calibri" w:hAnsi="Calibri" w:hint="eastAsia"/>
        </w:rPr>
        <w:t>of the NAL unit</w:t>
      </w:r>
      <w:r w:rsidRPr="00C8589E">
        <w:rPr>
          <w:rFonts w:ascii="Calibri" w:hAnsi="Calibri"/>
        </w:rPr>
        <w:t>.</w:t>
      </w:r>
    </w:p>
    <w:p w14:paraId="27FB19E6" w14:textId="77777777" w:rsidR="00FF7E4D" w:rsidRPr="00C8589E" w:rsidRDefault="00FF7E4D" w:rsidP="00FF7E4D">
      <w:pPr>
        <w:pStyle w:val="lastfield"/>
        <w:rPr>
          <w:rFonts w:ascii="Calibri" w:hAnsi="Calibri"/>
        </w:rPr>
      </w:pPr>
      <w:r w:rsidRPr="00C8589E">
        <w:rPr>
          <w:rFonts w:ascii="Consolas" w:hAnsi="Consolas"/>
        </w:rPr>
        <w:t>nalUnit</w:t>
      </w:r>
      <w:r w:rsidRPr="00C8589E">
        <w:rPr>
          <w:rFonts w:ascii="Consolas" w:hAnsi="Consolas" w:hint="eastAsia"/>
        </w:rPr>
        <w:t xml:space="preserve"> </w:t>
      </w:r>
      <w:r w:rsidRPr="00C8589E">
        <w:rPr>
          <w:rFonts w:ascii="Calibri" w:hAnsi="Calibri" w:hint="eastAsia"/>
        </w:rPr>
        <w:t xml:space="preserve">contains </w:t>
      </w:r>
      <w:r w:rsidRPr="00C8589E">
        <w:rPr>
          <w:rFonts w:ascii="Calibri" w:hAnsi="Calibri"/>
        </w:rPr>
        <w:t xml:space="preserve">an SPS, PPS, VPS or declarative SEI NAL unit, </w:t>
      </w:r>
      <w:r w:rsidRPr="00C8589E">
        <w:rPr>
          <w:rFonts w:ascii="Calibri" w:hAnsi="Calibri" w:hint="eastAsia"/>
        </w:rPr>
        <w:t>as specified in ISO/IEC </w:t>
      </w:r>
      <w:r w:rsidRPr="00C8589E">
        <w:rPr>
          <w:rFonts w:ascii="Calibri" w:hAnsi="Calibri"/>
        </w:rPr>
        <w:t>23008-2</w:t>
      </w:r>
      <w:r w:rsidRPr="00C8589E">
        <w:rPr>
          <w:rFonts w:ascii="Calibri" w:hAnsi="Calibri" w:hint="eastAsia"/>
        </w:rPr>
        <w:t>.</w:t>
      </w:r>
    </w:p>
    <w:p w14:paraId="671D5D66" w14:textId="77777777" w:rsidR="00FF7E4D" w:rsidRPr="00C8589E" w:rsidRDefault="00FF7E4D" w:rsidP="00B533B4">
      <w:pPr>
        <w:pStyle w:val="Heading2"/>
        <w:numPr>
          <w:ilvl w:val="1"/>
          <w:numId w:val="47"/>
        </w:numPr>
        <w:rPr>
          <w:rFonts w:ascii="Calibri" w:hAnsi="Calibri"/>
        </w:rPr>
      </w:pPr>
      <w:bookmarkStart w:id="329" w:name="_Toc316394847"/>
      <w:bookmarkStart w:id="330" w:name="_Toc374356436"/>
      <w:bookmarkStart w:id="331" w:name="_Toc232234510"/>
      <w:bookmarkStart w:id="332" w:name="_Toc370302984"/>
      <w:bookmarkStart w:id="333" w:name="_Toc370303300"/>
      <w:r w:rsidRPr="00C8589E">
        <w:rPr>
          <w:rFonts w:ascii="Calibri" w:hAnsi="Calibri" w:hint="eastAsia"/>
        </w:rPr>
        <w:lastRenderedPageBreak/>
        <w:t xml:space="preserve">Derivation from ISO </w:t>
      </w:r>
      <w:r w:rsidRPr="00C8589E">
        <w:rPr>
          <w:rFonts w:ascii="Calibri" w:hAnsi="Calibri"/>
        </w:rPr>
        <w:t>b</w:t>
      </w:r>
      <w:r w:rsidRPr="00C8589E">
        <w:rPr>
          <w:rFonts w:ascii="Calibri" w:hAnsi="Calibri" w:hint="eastAsia"/>
        </w:rPr>
        <w:t xml:space="preserve">ase </w:t>
      </w:r>
      <w:r w:rsidRPr="00C8589E">
        <w:rPr>
          <w:rFonts w:ascii="Calibri" w:hAnsi="Calibri"/>
        </w:rPr>
        <w:t>m</w:t>
      </w:r>
      <w:r w:rsidRPr="00C8589E">
        <w:rPr>
          <w:rFonts w:ascii="Calibri" w:hAnsi="Calibri" w:hint="eastAsia"/>
        </w:rPr>
        <w:t xml:space="preserve">edia </w:t>
      </w:r>
      <w:r w:rsidRPr="00C8589E">
        <w:rPr>
          <w:rFonts w:ascii="Calibri" w:hAnsi="Calibri"/>
        </w:rPr>
        <w:t>file format</w:t>
      </w:r>
      <w:bookmarkEnd w:id="329"/>
      <w:bookmarkEnd w:id="330"/>
      <w:bookmarkEnd w:id="331"/>
      <w:bookmarkEnd w:id="332"/>
      <w:bookmarkEnd w:id="333"/>
    </w:p>
    <w:p w14:paraId="6C9511E1" w14:textId="77777777" w:rsidR="00FF7E4D" w:rsidRPr="00C8589E" w:rsidRDefault="00FF7E4D" w:rsidP="00B533B4">
      <w:pPr>
        <w:pStyle w:val="Heading3"/>
        <w:numPr>
          <w:ilvl w:val="2"/>
          <w:numId w:val="47"/>
        </w:numPr>
        <w:rPr>
          <w:rFonts w:ascii="Calibri" w:hAnsi="Calibri"/>
        </w:rPr>
      </w:pPr>
      <w:r w:rsidRPr="00C8589E">
        <w:rPr>
          <w:rFonts w:ascii="Calibri" w:hAnsi="Calibri"/>
        </w:rPr>
        <w:t>HEVC video stream definition</w:t>
      </w:r>
    </w:p>
    <w:p w14:paraId="2DDBE04C" w14:textId="77777777" w:rsidR="00FF7E4D" w:rsidRPr="00C8589E" w:rsidRDefault="00FF7E4D" w:rsidP="00B533B4">
      <w:pPr>
        <w:pStyle w:val="Heading4"/>
        <w:numPr>
          <w:ilvl w:val="3"/>
          <w:numId w:val="47"/>
        </w:numPr>
        <w:rPr>
          <w:rFonts w:ascii="Calibri" w:hAnsi="Calibri"/>
        </w:rPr>
      </w:pPr>
      <w:r w:rsidRPr="00C8589E">
        <w:rPr>
          <w:rFonts w:ascii="Calibri" w:hAnsi="Calibri"/>
        </w:rPr>
        <w:t>Sample entry name and format</w:t>
      </w:r>
    </w:p>
    <w:p w14:paraId="67388B50" w14:textId="77777777" w:rsidR="00FF7E4D" w:rsidRPr="00C8589E" w:rsidRDefault="00FF7E4D" w:rsidP="00B533B4">
      <w:pPr>
        <w:pStyle w:val="Heading5"/>
        <w:numPr>
          <w:ilvl w:val="4"/>
          <w:numId w:val="47"/>
        </w:numPr>
        <w:rPr>
          <w:rFonts w:ascii="Calibri" w:hAnsi="Calibri"/>
        </w:rPr>
      </w:pPr>
      <w:r w:rsidRPr="00C8589E">
        <w:rPr>
          <w:rFonts w:ascii="Calibri" w:hAnsi="Calibri"/>
        </w:rPr>
        <w:t>Definition</w:t>
      </w:r>
    </w:p>
    <w:p w14:paraId="7F4575BE" w14:textId="77777777" w:rsidR="00FF7E4D" w:rsidRPr="00C8589E" w:rsidRDefault="00FF7E4D" w:rsidP="00FF7E4D">
      <w:pPr>
        <w:pStyle w:val="Atom"/>
        <w:rPr>
          <w:rFonts w:ascii="Calibri" w:hAnsi="Calibri"/>
        </w:rPr>
      </w:pPr>
      <w:r w:rsidRPr="00C8589E">
        <w:rPr>
          <w:rFonts w:ascii="Calibri" w:hAnsi="Calibri"/>
        </w:rPr>
        <w:t>Box Types:</w:t>
      </w:r>
      <w:r w:rsidRPr="00C8589E">
        <w:rPr>
          <w:rFonts w:ascii="Calibri" w:hAnsi="Calibri"/>
        </w:rPr>
        <w:tab/>
        <w:t>‘hvc1’</w:t>
      </w:r>
      <w:r w:rsidRPr="00C8589E">
        <w:rPr>
          <w:rFonts w:ascii="Calibri" w:hAnsi="Calibri" w:hint="eastAsia"/>
        </w:rPr>
        <w:t>,</w:t>
      </w:r>
      <w:r w:rsidRPr="00C8589E">
        <w:rPr>
          <w:rFonts w:ascii="Calibri" w:hAnsi="Calibri"/>
        </w:rPr>
        <w:t xml:space="preserve"> 'hev1', ‘hvcC’</w:t>
      </w:r>
      <w:r w:rsidRPr="00C8589E">
        <w:rPr>
          <w:rFonts w:ascii="Calibri" w:hAnsi="Calibri" w:hint="eastAsia"/>
        </w:rPr>
        <w:br/>
      </w:r>
      <w:r w:rsidRPr="00C8589E">
        <w:rPr>
          <w:rFonts w:ascii="Calibri" w:hAnsi="Calibri"/>
        </w:rPr>
        <w:t>Container:</w:t>
      </w:r>
      <w:r w:rsidRPr="00C8589E">
        <w:rPr>
          <w:rFonts w:ascii="Calibri" w:hAnsi="Calibri"/>
        </w:rPr>
        <w:tab/>
        <w:t>Sample Table Box (‘stbl’)</w:t>
      </w:r>
      <w:r w:rsidRPr="00C8589E">
        <w:rPr>
          <w:rFonts w:ascii="Calibri" w:hAnsi="Calibri"/>
        </w:rPr>
        <w:br/>
        <w:t>Mandatory:</w:t>
      </w:r>
      <w:r w:rsidRPr="00C8589E">
        <w:rPr>
          <w:rFonts w:ascii="Calibri" w:hAnsi="Calibri"/>
        </w:rPr>
        <w:tab/>
        <w:t>An ‘hvc1’ or ‘hev1’ sample entry is mandatory</w:t>
      </w:r>
      <w:r w:rsidRPr="00C8589E">
        <w:rPr>
          <w:rFonts w:ascii="Calibri" w:hAnsi="Calibri"/>
        </w:rPr>
        <w:br/>
        <w:t>Quantity:</w:t>
      </w:r>
      <w:r w:rsidRPr="00C8589E">
        <w:rPr>
          <w:rFonts w:ascii="Calibri" w:hAnsi="Calibri"/>
        </w:rPr>
        <w:tab/>
        <w:t>One or more sample entries may be present</w:t>
      </w:r>
    </w:p>
    <w:p w14:paraId="26C2F9A1" w14:textId="0A0A4504" w:rsidR="00FF7E4D" w:rsidRPr="00C8589E" w:rsidRDefault="00FF7E4D" w:rsidP="00FF7E4D">
      <w:pPr>
        <w:tabs>
          <w:tab w:val="left" w:pos="8010"/>
        </w:tabs>
        <w:rPr>
          <w:rFonts w:ascii="Calibri" w:hAnsi="Calibri"/>
        </w:rPr>
      </w:pPr>
      <w:r w:rsidRPr="00C8589E">
        <w:rPr>
          <w:rFonts w:ascii="Calibri" w:hAnsi="Calibri"/>
        </w:rPr>
        <w:t xml:space="preserve">An HEVC visual sample entry shall contain an HEVC Configuration Box, as defined below. This includes an </w:t>
      </w:r>
      <w:r w:rsidRPr="00C8589E">
        <w:rPr>
          <w:rFonts w:ascii="Consolas" w:hAnsi="Consolas"/>
        </w:rPr>
        <w:t>HEVCDecoderConfigurationRecord</w:t>
      </w:r>
      <w:r w:rsidRPr="00C8589E">
        <w:rPr>
          <w:rFonts w:ascii="Calibri" w:hAnsi="Calibri"/>
        </w:rPr>
        <w:t xml:space="preserve">, as defined </w:t>
      </w:r>
      <w:r w:rsidRPr="00C8589E">
        <w:rPr>
          <w:rFonts w:ascii="Calibri" w:hAnsi="Calibri" w:hint="eastAsia"/>
        </w:rPr>
        <w:t xml:space="preserve">in </w:t>
      </w:r>
      <w:r w:rsidRPr="00C8589E">
        <w:rPr>
          <w:rFonts w:ascii="Calibri" w:hAnsi="Calibri"/>
        </w:rPr>
        <w:fldChar w:fldCharType="begin"/>
      </w:r>
      <w:r w:rsidRPr="00C8589E">
        <w:rPr>
          <w:rFonts w:ascii="Calibri" w:hAnsi="Calibri"/>
        </w:rPr>
        <w:instrText xml:space="preserve"> </w:instrText>
      </w:r>
      <w:r w:rsidR="00D101CD" w:rsidRPr="00C8589E">
        <w:rPr>
          <w:rFonts w:ascii="Calibri" w:hAnsi="Calibri" w:hint="eastAsia"/>
        </w:rPr>
        <w:instrText>REF</w:instrText>
      </w:r>
      <w:r w:rsidRPr="00C8589E">
        <w:rPr>
          <w:rFonts w:ascii="Calibri" w:hAnsi="Calibri" w:hint="eastAsia"/>
        </w:rPr>
        <w:instrText xml:space="preserve"> _Ref252432701 \r \h</w:instrText>
      </w:r>
      <w:r w:rsidRPr="00C8589E">
        <w:rPr>
          <w:rFonts w:ascii="Calibri" w:hAnsi="Calibri"/>
        </w:rPr>
        <w:instrText xml:space="preserve"> </w:instrText>
      </w:r>
      <w:r w:rsidRPr="00C8589E">
        <w:rPr>
          <w:rFonts w:ascii="Calibri" w:hAnsi="Calibri"/>
        </w:rPr>
      </w:r>
      <w:r w:rsidRPr="00C8589E">
        <w:rPr>
          <w:rFonts w:ascii="Calibri" w:hAnsi="Calibri"/>
        </w:rPr>
        <w:fldChar w:fldCharType="separate"/>
      </w:r>
      <w:r w:rsidR="00EA7D83">
        <w:rPr>
          <w:rFonts w:ascii="Calibri" w:hAnsi="Calibri"/>
        </w:rPr>
        <w:t>5.3.3.1</w:t>
      </w:r>
      <w:r w:rsidRPr="00C8589E">
        <w:rPr>
          <w:rFonts w:ascii="Calibri" w:hAnsi="Calibri"/>
        </w:rPr>
        <w:fldChar w:fldCharType="end"/>
      </w:r>
      <w:r w:rsidRPr="00C8589E">
        <w:rPr>
          <w:rFonts w:ascii="Calibri" w:hAnsi="Calibri"/>
        </w:rPr>
        <w:t>.</w:t>
      </w:r>
    </w:p>
    <w:p w14:paraId="20EF55DB" w14:textId="77777777" w:rsidR="00FF7E4D" w:rsidRPr="00C8589E" w:rsidRDefault="00FF7E4D" w:rsidP="00FF7E4D">
      <w:pPr>
        <w:tabs>
          <w:tab w:val="left" w:pos="8010"/>
        </w:tabs>
        <w:rPr>
          <w:rFonts w:ascii="Calibri" w:hAnsi="Calibri"/>
        </w:rPr>
      </w:pPr>
      <w:r w:rsidRPr="00C8589E">
        <w:rPr>
          <w:rFonts w:ascii="Calibri" w:hAnsi="Calibri"/>
        </w:rPr>
        <w:t xml:space="preserve">An optional </w:t>
      </w:r>
      <w:r w:rsidRPr="00C8589E">
        <w:rPr>
          <w:rFonts w:ascii="Consolas" w:hAnsi="Consolas"/>
        </w:rPr>
        <w:t>MPEG4BitRateBox</w:t>
      </w:r>
      <w:r w:rsidRPr="00C8589E">
        <w:rPr>
          <w:rFonts w:ascii="Calibri" w:hAnsi="Calibri"/>
        </w:rPr>
        <w:t xml:space="preserve"> may be present in the HEVC visual sample entry to signal the bit rate information of the HEVC video stream. Extension descriptors that should be inserted into the Elementary Stream Descriptor, when used in MPEG-4, may also be present.</w:t>
      </w:r>
    </w:p>
    <w:p w14:paraId="18BD6729" w14:textId="77777777" w:rsidR="00FF7E4D" w:rsidRPr="00C8589E" w:rsidRDefault="00FF7E4D" w:rsidP="00FF7E4D">
      <w:pPr>
        <w:tabs>
          <w:tab w:val="left" w:pos="8010"/>
        </w:tabs>
        <w:rPr>
          <w:rFonts w:ascii="Calibri" w:hAnsi="Calibri"/>
        </w:rPr>
      </w:pPr>
      <w:r w:rsidRPr="00C8589E">
        <w:rPr>
          <w:rFonts w:ascii="Calibri" w:hAnsi="Calibri"/>
        </w:rPr>
        <w:t xml:space="preserve">Multiple sample entries may be used, as permitted by the ISO Base Media File Format specification, to indicate sections of video </w:t>
      </w:r>
      <w:r w:rsidRPr="00C8589E">
        <w:rPr>
          <w:rFonts w:ascii="Calibri" w:hAnsi="Calibri" w:hint="eastAsia"/>
        </w:rPr>
        <w:t>that</w:t>
      </w:r>
      <w:r w:rsidRPr="00C8589E">
        <w:rPr>
          <w:rFonts w:ascii="Calibri" w:hAnsi="Calibri"/>
        </w:rPr>
        <w:t xml:space="preserve"> use different configurations or parameter sets.</w:t>
      </w:r>
    </w:p>
    <w:p w14:paraId="352B5701" w14:textId="77777777" w:rsidR="00FF7E4D" w:rsidRPr="00C8589E" w:rsidRDefault="00FF7E4D" w:rsidP="00FF7E4D">
      <w:pPr>
        <w:rPr>
          <w:rFonts w:ascii="Calibri" w:hAnsi="Calibri"/>
        </w:rPr>
      </w:pPr>
      <w:r w:rsidRPr="00C8589E">
        <w:rPr>
          <w:rFonts w:ascii="Calibri" w:hAnsi="Calibri"/>
        </w:rPr>
        <w:t>When the sample entry name is ‘</w:t>
      </w:r>
      <w:r w:rsidRPr="00C8589E">
        <w:rPr>
          <w:rFonts w:ascii="Consolas" w:hAnsi="Consolas"/>
        </w:rPr>
        <w:t>hvc1</w:t>
      </w:r>
      <w:r w:rsidRPr="00C8589E">
        <w:rPr>
          <w:rFonts w:ascii="Calibri" w:hAnsi="Calibri"/>
        </w:rPr>
        <w:t>’ or '</w:t>
      </w:r>
      <w:r w:rsidRPr="00C8589E">
        <w:rPr>
          <w:rFonts w:ascii="Consolas" w:hAnsi="Consolas"/>
        </w:rPr>
        <w:t>hev1</w:t>
      </w:r>
      <w:r w:rsidRPr="00C8589E">
        <w:rPr>
          <w:rFonts w:ascii="Calibri" w:hAnsi="Calibri"/>
        </w:rPr>
        <w:t xml:space="preserve">', the stream to which this sample entry applies shall be a compliant and usable HEVC stream as viewed by an HEVC decoder operating under the configuration (including profile, tier, and level) given in the </w:t>
      </w:r>
      <w:r w:rsidRPr="00C8589E">
        <w:rPr>
          <w:rFonts w:ascii="Consolas" w:hAnsi="Consolas"/>
        </w:rPr>
        <w:t>HEVCConfigurationBox</w:t>
      </w:r>
      <w:r w:rsidRPr="00C8589E">
        <w:rPr>
          <w:rFonts w:ascii="Calibri" w:hAnsi="Calibri"/>
        </w:rPr>
        <w:t>.</w:t>
      </w:r>
    </w:p>
    <w:p w14:paraId="5AB5834D" w14:textId="77777777" w:rsidR="00FF7E4D" w:rsidRPr="00C8589E" w:rsidRDefault="00FF7E4D" w:rsidP="00FF7E4D">
      <w:pPr>
        <w:rPr>
          <w:rFonts w:ascii="Calibri" w:hAnsi="Calibri"/>
        </w:rPr>
      </w:pPr>
      <w:r w:rsidRPr="00C8589E">
        <w:rPr>
          <w:rFonts w:ascii="Calibri" w:hAnsi="Calibri"/>
        </w:rPr>
        <w:t>When the sample entry name is ‘</w:t>
      </w:r>
      <w:r w:rsidRPr="00C8589E">
        <w:rPr>
          <w:rFonts w:ascii="Consolas" w:hAnsi="Consolas"/>
        </w:rPr>
        <w:t>hvc1</w:t>
      </w:r>
      <w:r w:rsidRPr="00C8589E">
        <w:rPr>
          <w:rFonts w:ascii="Calibri" w:hAnsi="Calibri"/>
        </w:rPr>
        <w:t xml:space="preserve">’, the default and mandatory value of </w:t>
      </w:r>
      <w:r w:rsidRPr="00C8589E">
        <w:rPr>
          <w:rFonts w:ascii="Consolas" w:hAnsi="Consolas"/>
        </w:rPr>
        <w:t>array_completeness</w:t>
      </w:r>
      <w:r w:rsidRPr="00C8589E">
        <w:rPr>
          <w:rFonts w:ascii="Calibri" w:hAnsi="Calibri"/>
        </w:rPr>
        <w:t xml:space="preserve"> is 1 for arrays of all types of parameter sets, and 0 for all other arrays. When the sample entry name is ‘</w:t>
      </w:r>
      <w:r w:rsidRPr="00C8589E">
        <w:rPr>
          <w:rFonts w:ascii="Consolas" w:hAnsi="Consolas"/>
        </w:rPr>
        <w:t>hev1</w:t>
      </w:r>
      <w:r w:rsidRPr="00C8589E">
        <w:rPr>
          <w:rFonts w:ascii="Calibri" w:hAnsi="Calibri"/>
        </w:rPr>
        <w:t xml:space="preserve">’, the default value of </w:t>
      </w:r>
      <w:r w:rsidRPr="00C8589E">
        <w:rPr>
          <w:rFonts w:ascii="Consolas" w:hAnsi="Consolas"/>
        </w:rPr>
        <w:t>array_completeness</w:t>
      </w:r>
      <w:r w:rsidRPr="00C8589E">
        <w:rPr>
          <w:rFonts w:ascii="Calibri" w:hAnsi="Calibri"/>
        </w:rPr>
        <w:t xml:space="preserve"> is 0 for all arrays.</w:t>
      </w:r>
    </w:p>
    <w:p w14:paraId="007AF4D2" w14:textId="77777777" w:rsidR="00FF7E4D" w:rsidRPr="00C8589E" w:rsidRDefault="00FF7E4D" w:rsidP="00B533B4">
      <w:pPr>
        <w:pStyle w:val="Heading5"/>
        <w:numPr>
          <w:ilvl w:val="4"/>
          <w:numId w:val="47"/>
        </w:numPr>
        <w:rPr>
          <w:rFonts w:ascii="Calibri" w:hAnsi="Calibri"/>
        </w:rPr>
      </w:pPr>
      <w:r w:rsidRPr="00C8589E">
        <w:rPr>
          <w:rFonts w:ascii="Calibri" w:hAnsi="Calibri"/>
        </w:rPr>
        <w:t>Syntax</w:t>
      </w:r>
    </w:p>
    <w:p w14:paraId="080ED996" w14:textId="77777777" w:rsidR="00FF7E4D" w:rsidRPr="00C8589E" w:rsidRDefault="00FF7E4D" w:rsidP="00FF7E4D">
      <w:pPr>
        <w:pStyle w:val="code"/>
        <w:keepNext/>
        <w:spacing w:before="0"/>
        <w:rPr>
          <w:rFonts w:ascii="Consolas" w:hAnsi="Consolas"/>
        </w:rPr>
      </w:pPr>
      <w:r w:rsidRPr="00C8589E">
        <w:rPr>
          <w:rFonts w:ascii="Consolas" w:hAnsi="Consolas"/>
        </w:rPr>
        <w:t>class HEVCConfigurationBox extends Box(‘hvcC’) {</w:t>
      </w:r>
      <w:r w:rsidRPr="00C8589E">
        <w:rPr>
          <w:rFonts w:ascii="Consolas" w:hAnsi="Consolas"/>
        </w:rPr>
        <w:br/>
      </w:r>
      <w:r w:rsidRPr="00C8589E">
        <w:rPr>
          <w:rFonts w:ascii="Consolas" w:hAnsi="Consolas"/>
        </w:rPr>
        <w:tab/>
        <w:t>HEVCDecoderConfigurationRecord() HEVCConfig;</w:t>
      </w:r>
      <w:r w:rsidRPr="00C8589E">
        <w:rPr>
          <w:rFonts w:ascii="Consolas" w:hAnsi="Consolas"/>
        </w:rPr>
        <w:br/>
        <w:t>}</w:t>
      </w:r>
    </w:p>
    <w:p w14:paraId="3CBDF2EF" w14:textId="77777777" w:rsidR="00FF7E4D" w:rsidRPr="00C8589E" w:rsidRDefault="00FF7E4D" w:rsidP="00FF7E4D">
      <w:pPr>
        <w:pStyle w:val="code"/>
        <w:keepNext/>
        <w:rPr>
          <w:rFonts w:ascii="Consolas" w:hAnsi="Consolas"/>
        </w:rPr>
      </w:pPr>
      <w:r w:rsidRPr="00C8589E">
        <w:rPr>
          <w:rFonts w:ascii="Consolas" w:hAnsi="Consolas"/>
        </w:rPr>
        <w:t>class HEVCSampleEntry() extends VisualSampleEntry (‘hvc1’ or 'hev1'){</w:t>
      </w:r>
      <w:r w:rsidRPr="00C8589E">
        <w:rPr>
          <w:rFonts w:ascii="Consolas" w:hAnsi="Consolas"/>
        </w:rPr>
        <w:br/>
      </w:r>
      <w:r w:rsidRPr="00C8589E">
        <w:rPr>
          <w:rFonts w:ascii="Consolas" w:hAnsi="Consolas"/>
        </w:rPr>
        <w:tab/>
        <w:t>HEVCConfigurationBox</w:t>
      </w:r>
      <w:r w:rsidRPr="00C8589E">
        <w:rPr>
          <w:rFonts w:ascii="Consolas" w:hAnsi="Consolas"/>
        </w:rPr>
        <w:tab/>
        <w:t>config;</w:t>
      </w:r>
      <w:r w:rsidRPr="00C8589E">
        <w:rPr>
          <w:rFonts w:ascii="Consolas" w:hAnsi="Consolas"/>
        </w:rPr>
        <w:br/>
      </w:r>
      <w:r w:rsidRPr="00C8589E">
        <w:rPr>
          <w:rFonts w:ascii="Consolas" w:hAnsi="Consolas"/>
        </w:rPr>
        <w:tab/>
        <w:t xml:space="preserve">MPEG4BitRateBox (); </w:t>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rPr>
        <w:tab/>
        <w:t>// optional</w:t>
      </w:r>
      <w:r w:rsidRPr="00C8589E">
        <w:rPr>
          <w:rFonts w:ascii="Consolas" w:hAnsi="Consolas"/>
        </w:rPr>
        <w:br/>
      </w:r>
      <w:r w:rsidRPr="00C8589E">
        <w:rPr>
          <w:rFonts w:ascii="Consolas" w:hAnsi="Consolas"/>
        </w:rPr>
        <w:tab/>
        <w:t>MPEG4ExtensionDescriptorsBox ();</w:t>
      </w:r>
      <w:r w:rsidRPr="00C8589E">
        <w:rPr>
          <w:rFonts w:ascii="Consolas" w:hAnsi="Consolas"/>
        </w:rPr>
        <w:tab/>
        <w:t>// optional</w:t>
      </w:r>
      <w:r w:rsidRPr="00C8589E">
        <w:rPr>
          <w:rFonts w:ascii="Consolas" w:hAnsi="Consolas" w:hint="eastAsia"/>
        </w:rPr>
        <w:br/>
      </w:r>
      <w:r w:rsidRPr="00C8589E">
        <w:rPr>
          <w:rFonts w:ascii="Consolas" w:hAnsi="Consolas"/>
        </w:rPr>
        <w:tab/>
      </w:r>
      <w:r w:rsidRPr="00C8589E">
        <w:rPr>
          <w:rFonts w:ascii="Consolas" w:hAnsi="Consolas"/>
          <w:szCs w:val="24"/>
        </w:rPr>
        <w:t>extra_boxes</w:t>
      </w:r>
      <w:r w:rsidRPr="00C8589E">
        <w:rPr>
          <w:rFonts w:ascii="Consolas" w:hAnsi="Consolas"/>
          <w:szCs w:val="24"/>
        </w:rPr>
        <w:tab/>
      </w:r>
      <w:r w:rsidRPr="00C8589E">
        <w:rPr>
          <w:rFonts w:ascii="Consolas" w:hAnsi="Consolas"/>
          <w:szCs w:val="24"/>
        </w:rPr>
        <w:tab/>
      </w:r>
      <w:r w:rsidRPr="00C8589E">
        <w:rPr>
          <w:rFonts w:ascii="Consolas" w:hAnsi="Consolas"/>
          <w:szCs w:val="24"/>
        </w:rPr>
        <w:tab/>
      </w:r>
      <w:r w:rsidRPr="00C8589E">
        <w:rPr>
          <w:rFonts w:ascii="Consolas" w:hAnsi="Consolas"/>
          <w:szCs w:val="24"/>
        </w:rPr>
        <w:tab/>
        <w:t>boxes</w:t>
      </w:r>
      <w:r w:rsidRPr="00C8589E">
        <w:rPr>
          <w:rFonts w:ascii="Consolas" w:hAnsi="Consolas"/>
        </w:rPr>
        <w:t>;</w:t>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rPr>
        <w:tab/>
        <w:t>// optional</w:t>
      </w:r>
      <w:r w:rsidRPr="00C8589E">
        <w:rPr>
          <w:rFonts w:ascii="Consolas" w:hAnsi="Consolas" w:hint="eastAsia"/>
        </w:rPr>
        <w:br/>
      </w:r>
      <w:r w:rsidRPr="00C8589E">
        <w:rPr>
          <w:rFonts w:ascii="Consolas" w:hAnsi="Consolas"/>
        </w:rPr>
        <w:t>}</w:t>
      </w:r>
    </w:p>
    <w:p w14:paraId="5E1D9CF1" w14:textId="77777777" w:rsidR="00FF7E4D" w:rsidRPr="00C8589E" w:rsidRDefault="00FF7E4D" w:rsidP="00B533B4">
      <w:pPr>
        <w:pStyle w:val="Heading5"/>
        <w:numPr>
          <w:ilvl w:val="4"/>
          <w:numId w:val="47"/>
        </w:numPr>
        <w:rPr>
          <w:rFonts w:ascii="Calibri" w:hAnsi="Calibri"/>
        </w:rPr>
      </w:pPr>
      <w:r w:rsidRPr="00C8589E">
        <w:rPr>
          <w:rFonts w:ascii="Calibri" w:hAnsi="Calibri"/>
        </w:rPr>
        <w:t>Semantics</w:t>
      </w:r>
    </w:p>
    <w:p w14:paraId="311AB11A" w14:textId="77777777" w:rsidR="00FF7E4D" w:rsidRPr="00C8589E" w:rsidRDefault="00FF7E4D" w:rsidP="00FF7E4D">
      <w:pPr>
        <w:pStyle w:val="fields"/>
        <w:spacing w:before="40"/>
        <w:ind w:left="714" w:hanging="357"/>
        <w:rPr>
          <w:rFonts w:ascii="Calibri" w:hAnsi="Calibri"/>
        </w:rPr>
      </w:pPr>
      <w:r w:rsidRPr="00C8589E">
        <w:rPr>
          <w:rFonts w:ascii="Consolas" w:hAnsi="Consolas"/>
        </w:rPr>
        <w:t>Compressorname</w:t>
      </w:r>
      <w:r w:rsidRPr="00C8589E">
        <w:rPr>
          <w:rFonts w:ascii="Calibri" w:hAnsi="Calibri"/>
        </w:rPr>
        <w:t xml:space="preserve"> </w:t>
      </w:r>
      <w:r w:rsidRPr="00C8589E">
        <w:rPr>
          <w:rFonts w:ascii="Calibri" w:eastAsia="MS Mincho" w:hAnsi="Calibri" w:hint="eastAsia"/>
        </w:rPr>
        <w:t xml:space="preserve">in the base class </w:t>
      </w:r>
      <w:r w:rsidRPr="00C8589E">
        <w:rPr>
          <w:rFonts w:ascii="Consolas" w:eastAsia="MS Mincho" w:hAnsi="Consolas" w:hint="eastAsia"/>
        </w:rPr>
        <w:t>VisualSampleEntry</w:t>
      </w:r>
      <w:r w:rsidRPr="00C8589E">
        <w:rPr>
          <w:rFonts w:ascii="Calibri" w:eastAsia="MS Mincho" w:hAnsi="Calibri" w:hint="eastAsia"/>
        </w:rPr>
        <w:t xml:space="preserve"> indicates the name of the compressor used with </w:t>
      </w:r>
      <w:r w:rsidRPr="00C8589E">
        <w:rPr>
          <w:rFonts w:ascii="Calibri" w:hAnsi="Calibri"/>
        </w:rPr>
        <w:t xml:space="preserve">the value </w:t>
      </w:r>
      <w:r w:rsidRPr="00C8589E">
        <w:rPr>
          <w:rFonts w:ascii="Consolas" w:hAnsi="Consolas"/>
        </w:rPr>
        <w:t xml:space="preserve">"\013HEVC Coding" </w:t>
      </w:r>
      <w:r w:rsidRPr="00C8589E">
        <w:rPr>
          <w:rFonts w:ascii="Calibri" w:eastAsia="MS Mincho" w:hAnsi="Calibri" w:hint="eastAsia"/>
        </w:rPr>
        <w:t>being</w:t>
      </w:r>
      <w:r w:rsidRPr="00C8589E">
        <w:rPr>
          <w:rFonts w:ascii="Calibri" w:hAnsi="Calibri"/>
        </w:rPr>
        <w:t xml:space="preserve"> recommended (\013 is 11, the length of the string in bytes).</w:t>
      </w:r>
    </w:p>
    <w:p w14:paraId="68090D55" w14:textId="5A9BE1A4" w:rsidR="00FF7E4D" w:rsidRPr="00C8589E" w:rsidRDefault="00FF7E4D" w:rsidP="00FF7E4D">
      <w:pPr>
        <w:pStyle w:val="lastfield"/>
        <w:rPr>
          <w:rFonts w:ascii="Calibri" w:hAnsi="Calibri"/>
        </w:rPr>
      </w:pPr>
      <w:r w:rsidRPr="00C8589E">
        <w:rPr>
          <w:rFonts w:ascii="Consolas" w:hAnsi="Consolas"/>
        </w:rPr>
        <w:t>HEVCDecoderConfigurationRecord</w:t>
      </w:r>
      <w:r w:rsidRPr="00C8589E">
        <w:rPr>
          <w:rFonts w:ascii="Calibri" w:hAnsi="Calibri"/>
        </w:rPr>
        <w:t xml:space="preserve"> is defined </w:t>
      </w:r>
      <w:r w:rsidRPr="00C8589E">
        <w:rPr>
          <w:rFonts w:ascii="Calibri" w:hAnsi="Calibri" w:hint="eastAsia"/>
        </w:rPr>
        <w:t xml:space="preserve">in </w:t>
      </w:r>
      <w:r w:rsidR="004F1C6F" w:rsidRPr="00A67D30">
        <w:rPr>
          <w:rFonts w:ascii="Cambria" w:hAnsi="Cambria"/>
          <w:sz w:val="22"/>
        </w:rPr>
        <w:fldChar w:fldCharType="begin"/>
      </w:r>
      <w:r w:rsidR="004F1C6F" w:rsidRPr="00A67D30">
        <w:rPr>
          <w:rFonts w:ascii="Cambria" w:hAnsi="Cambria"/>
          <w:sz w:val="22"/>
        </w:rPr>
        <w:instrText xml:space="preserve"> REF _Ref458576897 \r \h  \* MERGEFORMAT </w:instrText>
      </w:r>
      <w:r w:rsidR="004F1C6F" w:rsidRPr="00A67D30">
        <w:rPr>
          <w:rFonts w:ascii="Cambria" w:hAnsi="Cambria"/>
          <w:sz w:val="22"/>
        </w:rPr>
      </w:r>
      <w:r w:rsidR="004F1C6F" w:rsidRPr="00A67D30">
        <w:rPr>
          <w:rFonts w:ascii="Cambria" w:hAnsi="Cambria"/>
          <w:sz w:val="22"/>
        </w:rPr>
        <w:fldChar w:fldCharType="separate"/>
      </w:r>
      <w:r w:rsidR="00EA7D83">
        <w:rPr>
          <w:rFonts w:ascii="Cambria" w:hAnsi="Cambria"/>
          <w:sz w:val="22"/>
        </w:rPr>
        <w:t>5.3.3</w:t>
      </w:r>
      <w:r w:rsidR="004F1C6F" w:rsidRPr="00A67D30">
        <w:rPr>
          <w:rFonts w:ascii="Cambria" w:hAnsi="Cambria"/>
          <w:sz w:val="22"/>
        </w:rPr>
        <w:fldChar w:fldCharType="end"/>
      </w:r>
      <w:r w:rsidR="004F1C6F" w:rsidRPr="00A67D30">
        <w:rPr>
          <w:rFonts w:ascii="Cambria" w:hAnsi="Cambria" w:hint="eastAsia"/>
          <w:sz w:val="22"/>
        </w:rPr>
        <w:t>.</w:t>
      </w:r>
    </w:p>
    <w:p w14:paraId="3E515C62" w14:textId="77777777" w:rsidR="00FF7E4D" w:rsidRPr="00C8589E" w:rsidRDefault="00FF7E4D" w:rsidP="00B533B4">
      <w:pPr>
        <w:pStyle w:val="Heading3"/>
        <w:numPr>
          <w:ilvl w:val="2"/>
          <w:numId w:val="47"/>
        </w:numPr>
        <w:rPr>
          <w:rFonts w:ascii="Calibri" w:hAnsi="Calibri"/>
        </w:rPr>
      </w:pPr>
      <w:r w:rsidRPr="00C8589E">
        <w:rPr>
          <w:rFonts w:ascii="Calibri" w:hAnsi="Calibri" w:hint="eastAsia"/>
        </w:rPr>
        <w:t xml:space="preserve">Parameter </w:t>
      </w:r>
      <w:r w:rsidRPr="00C8589E">
        <w:rPr>
          <w:rFonts w:ascii="Calibri" w:hAnsi="Calibri"/>
        </w:rPr>
        <w:t>s</w:t>
      </w:r>
      <w:r w:rsidRPr="00C8589E">
        <w:rPr>
          <w:rFonts w:ascii="Calibri" w:hAnsi="Calibri" w:hint="eastAsia"/>
        </w:rPr>
        <w:t>ets</w:t>
      </w:r>
      <w:r w:rsidRPr="00C8589E">
        <w:rPr>
          <w:rFonts w:ascii="Calibri" w:hAnsi="Calibri"/>
        </w:rPr>
        <w:t xml:space="preserve"> in sample entry</w:t>
      </w:r>
    </w:p>
    <w:p w14:paraId="5251E1A9" w14:textId="77777777" w:rsidR="00FF7E4D" w:rsidRPr="00C8589E" w:rsidRDefault="00FF7E4D" w:rsidP="00FF7E4D">
      <w:pPr>
        <w:tabs>
          <w:tab w:val="left" w:pos="5940"/>
        </w:tabs>
        <w:rPr>
          <w:rFonts w:ascii="Calibri" w:hAnsi="Calibri"/>
        </w:rPr>
      </w:pPr>
      <w:r w:rsidRPr="00C8589E">
        <w:rPr>
          <w:rFonts w:ascii="Calibri" w:hAnsi="Calibri"/>
        </w:rPr>
        <w:t xml:space="preserve">This subclause applies to a particular type of parameter sets (VPSs, SPSs, or PPSs) when the particular type of parameter sets is included in the sample entry. </w:t>
      </w:r>
    </w:p>
    <w:p w14:paraId="2A4AE3DE" w14:textId="77777777" w:rsidR="00FF7E4D" w:rsidRPr="00C8589E" w:rsidRDefault="00FF7E4D" w:rsidP="00FF7E4D">
      <w:pPr>
        <w:tabs>
          <w:tab w:val="left" w:pos="5940"/>
        </w:tabs>
        <w:rPr>
          <w:rFonts w:ascii="Calibri" w:hAnsi="Calibri"/>
        </w:rPr>
      </w:pPr>
      <w:r w:rsidRPr="00C8589E">
        <w:rPr>
          <w:rFonts w:ascii="Calibri" w:hAnsi="Calibri"/>
        </w:rPr>
        <w:lastRenderedPageBreak/>
        <w:t>Each HEVC sample entry</w:t>
      </w:r>
      <w:r w:rsidRPr="00C8589E">
        <w:rPr>
          <w:rFonts w:ascii="Calibri" w:hAnsi="Calibri" w:hint="eastAsia"/>
        </w:rPr>
        <w:t xml:space="preserve">, which contains the </w:t>
      </w:r>
      <w:r w:rsidRPr="00C8589E">
        <w:rPr>
          <w:rFonts w:ascii="Calibri" w:hAnsi="Calibri"/>
        </w:rPr>
        <w:t>HE</w:t>
      </w:r>
      <w:r w:rsidRPr="00C8589E">
        <w:rPr>
          <w:rFonts w:ascii="Calibri" w:hAnsi="Calibri" w:hint="eastAsia"/>
        </w:rPr>
        <w:t xml:space="preserve">VC video stream </w:t>
      </w:r>
      <w:r w:rsidRPr="00C8589E">
        <w:rPr>
          <w:rFonts w:ascii="Calibri" w:hAnsi="Calibri"/>
        </w:rPr>
        <w:t xml:space="preserve">decoder specific information, </w:t>
      </w:r>
      <w:r w:rsidRPr="00C8589E">
        <w:rPr>
          <w:rFonts w:ascii="Calibri" w:hAnsi="Calibri" w:hint="eastAsia"/>
        </w:rPr>
        <w:t xml:space="preserve">includes </w:t>
      </w:r>
      <w:r w:rsidRPr="00C8589E">
        <w:rPr>
          <w:rFonts w:ascii="Calibri" w:hAnsi="Calibri"/>
        </w:rPr>
        <w:t>a group of the particular type of parameter sets</w:t>
      </w:r>
      <w:r w:rsidRPr="00C8589E">
        <w:rPr>
          <w:rFonts w:ascii="Calibri" w:hAnsi="Calibri" w:hint="eastAsia"/>
        </w:rPr>
        <w:t xml:space="preserve">. This group of parameter sets functions much like a codebook. </w:t>
      </w:r>
      <w:r w:rsidRPr="00C8589E">
        <w:rPr>
          <w:rFonts w:ascii="Calibri" w:hAnsi="Calibri"/>
        </w:rPr>
        <w:t xml:space="preserve">Each parameter set </w:t>
      </w:r>
      <w:r w:rsidRPr="00C8589E">
        <w:rPr>
          <w:rFonts w:ascii="Calibri" w:hAnsi="Calibri" w:hint="eastAsia"/>
        </w:rPr>
        <w:t>has an</w:t>
      </w:r>
      <w:r w:rsidRPr="00C8589E">
        <w:rPr>
          <w:rFonts w:ascii="Calibri" w:hAnsi="Calibri"/>
        </w:rPr>
        <w:t xml:space="preserve"> identifier, and each slice </w:t>
      </w:r>
      <w:r w:rsidRPr="00C8589E">
        <w:rPr>
          <w:rFonts w:ascii="Calibri" w:hAnsi="Calibri" w:hint="eastAsia"/>
        </w:rPr>
        <w:t xml:space="preserve">references the </w:t>
      </w:r>
      <w:r w:rsidRPr="00C8589E">
        <w:rPr>
          <w:rFonts w:ascii="Calibri" w:hAnsi="Calibri"/>
        </w:rPr>
        <w:t>parameter set it was coded against</w:t>
      </w:r>
      <w:r w:rsidRPr="00C8589E">
        <w:rPr>
          <w:rFonts w:ascii="Calibri" w:hAnsi="Calibri" w:hint="eastAsia"/>
        </w:rPr>
        <w:t xml:space="preserve"> using the parameter set's identifier.</w:t>
      </w:r>
    </w:p>
    <w:p w14:paraId="16147C77" w14:textId="77777777" w:rsidR="00FF7E4D" w:rsidRPr="00C8589E" w:rsidRDefault="00FF7E4D" w:rsidP="00FF7E4D">
      <w:pPr>
        <w:tabs>
          <w:tab w:val="left" w:pos="5940"/>
        </w:tabs>
        <w:rPr>
          <w:rFonts w:ascii="Calibri" w:hAnsi="Calibri"/>
        </w:rPr>
      </w:pPr>
      <w:r w:rsidRPr="00C8589E">
        <w:rPr>
          <w:rFonts w:ascii="Calibri" w:hAnsi="Calibri"/>
        </w:rPr>
        <w:t xml:space="preserve">In the file format each configuration of parameter sets is represented separately. When the value of the applicable </w:t>
      </w:r>
      <w:r w:rsidRPr="00C8589E">
        <w:rPr>
          <w:rFonts w:ascii="Consolas" w:hAnsi="Consolas"/>
        </w:rPr>
        <w:t>array_completeness</w:t>
      </w:r>
      <w:r w:rsidRPr="00C8589E">
        <w:rPr>
          <w:rFonts w:ascii="Calibri" w:hAnsi="Calibri"/>
        </w:rPr>
        <w:t xml:space="preserve"> is 1,</w:t>
      </w:r>
      <w:r w:rsidRPr="00C8589E">
        <w:rPr>
          <w:rFonts w:ascii="Calibri" w:hAnsi="Calibri" w:hint="eastAsia"/>
        </w:rPr>
        <w:t xml:space="preserve"> </w:t>
      </w:r>
      <w:r w:rsidRPr="00C8589E">
        <w:rPr>
          <w:rFonts w:ascii="Calibri" w:hAnsi="Calibri"/>
        </w:rPr>
        <w:t xml:space="preserve">a </w:t>
      </w:r>
      <w:r w:rsidRPr="00C8589E">
        <w:rPr>
          <w:rFonts w:ascii="Calibri" w:hAnsi="Calibri" w:hint="eastAsia"/>
        </w:rPr>
        <w:t xml:space="preserve">parameter set </w:t>
      </w:r>
      <w:r w:rsidRPr="00C8589E">
        <w:rPr>
          <w:rFonts w:ascii="Calibri" w:hAnsi="Calibri"/>
        </w:rPr>
        <w:t>cannot</w:t>
      </w:r>
      <w:r w:rsidRPr="00C8589E">
        <w:rPr>
          <w:rFonts w:ascii="Calibri" w:hAnsi="Calibri" w:hint="eastAsia"/>
        </w:rPr>
        <w:t xml:space="preserve"> be updated without causing a different sample entry to be used.</w:t>
      </w:r>
    </w:p>
    <w:p w14:paraId="2AF79947" w14:textId="77777777" w:rsidR="00FF7E4D" w:rsidRPr="00C8589E" w:rsidRDefault="00FF7E4D" w:rsidP="00FF7E4D">
      <w:pPr>
        <w:tabs>
          <w:tab w:val="left" w:pos="5940"/>
        </w:tabs>
        <w:rPr>
          <w:rFonts w:ascii="Calibri" w:hAnsi="Calibri"/>
        </w:rPr>
      </w:pPr>
      <w:r w:rsidRPr="00C8589E">
        <w:rPr>
          <w:rFonts w:ascii="Calibri" w:hAnsi="Calibri"/>
        </w:rPr>
        <w:t>Systems wishing to send parameter set updates will need to compare the two configurations to find the differences</w:t>
      </w:r>
      <w:r w:rsidRPr="00C8589E">
        <w:rPr>
          <w:rFonts w:ascii="Calibri" w:hAnsi="Calibri" w:hint="eastAsia"/>
        </w:rPr>
        <w:t xml:space="preserve"> in order to send the appropriate parameter set updates.</w:t>
      </w:r>
    </w:p>
    <w:p w14:paraId="77C00D89" w14:textId="77777777" w:rsidR="00FF7E4D" w:rsidRPr="00C8589E" w:rsidRDefault="00FF7E4D" w:rsidP="00FF7E4D">
      <w:pPr>
        <w:pStyle w:val="Note"/>
        <w:rPr>
          <w:rFonts w:ascii="Calibri" w:hAnsi="Calibri"/>
        </w:rPr>
      </w:pPr>
      <w:r w:rsidRPr="00C8589E">
        <w:rPr>
          <w:rFonts w:ascii="Calibri" w:hAnsi="Calibri"/>
        </w:rPr>
        <w:t>NOTE 1</w:t>
      </w:r>
      <w:r w:rsidRPr="00C8589E">
        <w:rPr>
          <w:rFonts w:ascii="Calibri" w:hAnsi="Calibri"/>
        </w:rPr>
        <w:tab/>
        <w:t>It is recommended that when several parameter sets are used and parameter set updating is desired, the parameter sets are included in the samples of the stream.</w:t>
      </w:r>
    </w:p>
    <w:p w14:paraId="1DD42B52" w14:textId="77777777" w:rsidR="00FF7E4D" w:rsidRPr="00C8589E" w:rsidRDefault="00FF7E4D" w:rsidP="00FF7E4D">
      <w:pPr>
        <w:pStyle w:val="Note"/>
        <w:rPr>
          <w:rFonts w:ascii="Calibri" w:hAnsi="Calibri"/>
        </w:rPr>
      </w:pPr>
      <w:r w:rsidRPr="00C8589E">
        <w:rPr>
          <w:rFonts w:ascii="Calibri" w:hAnsi="Calibri"/>
        </w:rPr>
        <w:t>NOTE 2</w:t>
      </w:r>
      <w:r w:rsidRPr="00C8589E">
        <w:rPr>
          <w:rFonts w:ascii="Calibri" w:hAnsi="Calibri"/>
        </w:rPr>
        <w:tab/>
        <w:t>Decoders conforming to this specification are required to support both parameter sets stored in the samples as well as parameter sets stored in the sample entries, unless restricted by another specification using this one.</w:t>
      </w:r>
    </w:p>
    <w:p w14:paraId="6F8EA7A7" w14:textId="77777777" w:rsidR="00FF7E4D" w:rsidRPr="00C8589E" w:rsidRDefault="00FF7E4D" w:rsidP="00B533B4">
      <w:pPr>
        <w:pStyle w:val="Heading3"/>
        <w:numPr>
          <w:ilvl w:val="2"/>
          <w:numId w:val="47"/>
        </w:numPr>
        <w:rPr>
          <w:rFonts w:ascii="Calibri" w:hAnsi="Calibri"/>
        </w:rPr>
      </w:pPr>
      <w:bookmarkStart w:id="334" w:name="_Toc15466319"/>
      <w:bookmarkStart w:id="335" w:name="_Ref47928512"/>
      <w:bookmarkStart w:id="336" w:name="_Toc49271126"/>
      <w:bookmarkStart w:id="337" w:name="_Toc117242294"/>
      <w:bookmarkStart w:id="338" w:name="_Ref117243865"/>
      <w:r w:rsidRPr="00C8589E">
        <w:rPr>
          <w:rFonts w:ascii="Calibri" w:hAnsi="Calibri"/>
        </w:rPr>
        <w:t xml:space="preserve">Sync </w:t>
      </w:r>
      <w:r w:rsidRPr="00C8589E">
        <w:rPr>
          <w:rFonts w:ascii="Calibri" w:hAnsi="Calibri" w:hint="eastAsia"/>
        </w:rPr>
        <w:t>s</w:t>
      </w:r>
      <w:r w:rsidRPr="00C8589E">
        <w:rPr>
          <w:rFonts w:ascii="Calibri" w:hAnsi="Calibri"/>
        </w:rPr>
        <w:t>ample</w:t>
      </w:r>
      <w:bookmarkEnd w:id="334"/>
      <w:bookmarkEnd w:id="335"/>
      <w:bookmarkEnd w:id="336"/>
      <w:bookmarkEnd w:id="337"/>
      <w:bookmarkEnd w:id="338"/>
    </w:p>
    <w:p w14:paraId="4EC29AB8" w14:textId="77777777" w:rsidR="00FF7E4D" w:rsidRPr="00C8589E" w:rsidRDefault="00FF7E4D" w:rsidP="00FF7E4D">
      <w:pPr>
        <w:spacing w:after="160"/>
        <w:rPr>
          <w:rFonts w:ascii="Calibri" w:hAnsi="Calibri"/>
        </w:rPr>
      </w:pPr>
      <w:r w:rsidRPr="00C8589E">
        <w:rPr>
          <w:rFonts w:ascii="Calibri" w:hAnsi="Calibri" w:hint="eastAsia"/>
        </w:rPr>
        <w:t xml:space="preserve">An </w:t>
      </w:r>
      <w:r w:rsidRPr="00C8589E">
        <w:rPr>
          <w:rFonts w:ascii="Calibri" w:hAnsi="Calibri"/>
        </w:rPr>
        <w:t>HEVC</w:t>
      </w:r>
      <w:r w:rsidRPr="00C8589E">
        <w:rPr>
          <w:rFonts w:ascii="Calibri" w:hAnsi="Calibri" w:hint="eastAsia"/>
        </w:rPr>
        <w:t xml:space="preserve"> sample is considered </w:t>
      </w:r>
      <w:r w:rsidRPr="00C8589E">
        <w:rPr>
          <w:rFonts w:ascii="Calibri" w:hAnsi="Calibri"/>
        </w:rPr>
        <w:t xml:space="preserve">as </w:t>
      </w:r>
      <w:r w:rsidRPr="00C8589E">
        <w:rPr>
          <w:rFonts w:ascii="Calibri" w:hAnsi="Calibri" w:hint="eastAsia"/>
        </w:rPr>
        <w:t xml:space="preserve">a </w:t>
      </w:r>
      <w:r w:rsidRPr="00C8589E">
        <w:rPr>
          <w:rFonts w:ascii="Calibri" w:hAnsi="Calibri"/>
        </w:rPr>
        <w:t>sync sample if</w:t>
      </w:r>
      <w:r w:rsidRPr="00C8589E">
        <w:rPr>
          <w:rFonts w:ascii="Calibri" w:hAnsi="Calibri" w:hint="eastAsia"/>
        </w:rPr>
        <w:t xml:space="preserve"> </w:t>
      </w:r>
      <w:r w:rsidRPr="00C8589E">
        <w:rPr>
          <w:rFonts w:ascii="Calibri" w:hAnsi="Calibri"/>
        </w:rPr>
        <w:t xml:space="preserve">the VCL </w:t>
      </w:r>
      <w:r w:rsidRPr="00C8589E">
        <w:rPr>
          <w:rFonts w:ascii="Calibri" w:hAnsi="Calibri" w:hint="eastAsia"/>
        </w:rPr>
        <w:t xml:space="preserve">NAL units </w:t>
      </w:r>
      <w:r w:rsidRPr="00C8589E">
        <w:rPr>
          <w:rFonts w:ascii="Calibri" w:hAnsi="Calibri"/>
        </w:rPr>
        <w:t xml:space="preserve">in the sample </w:t>
      </w:r>
      <w:r w:rsidRPr="00C8589E">
        <w:rPr>
          <w:rFonts w:ascii="Calibri" w:hAnsi="Calibri" w:hint="eastAsia"/>
        </w:rPr>
        <w:t>indicate that</w:t>
      </w:r>
      <w:r w:rsidRPr="00C8589E">
        <w:rPr>
          <w:rFonts w:ascii="Calibri" w:hAnsi="Calibri"/>
        </w:rPr>
        <w:t xml:space="preserve"> the coded picture contained in the sample </w:t>
      </w:r>
      <w:r w:rsidRPr="00C8589E">
        <w:rPr>
          <w:rFonts w:ascii="Calibri" w:hAnsi="Calibri" w:hint="eastAsia"/>
        </w:rPr>
        <w:t xml:space="preserve">is an </w:t>
      </w:r>
      <w:r w:rsidRPr="00C8589E">
        <w:rPr>
          <w:rFonts w:ascii="Calibri" w:hAnsi="Calibri"/>
        </w:rPr>
        <w:t>I</w:t>
      </w:r>
      <w:r w:rsidRPr="00C8589E">
        <w:rPr>
          <w:rFonts w:ascii="Calibri" w:hAnsi="Calibri" w:hint="eastAsia"/>
        </w:rPr>
        <w:t xml:space="preserve">nstantaneous </w:t>
      </w:r>
      <w:r w:rsidRPr="00C8589E">
        <w:rPr>
          <w:rFonts w:ascii="Calibri" w:hAnsi="Calibri"/>
        </w:rPr>
        <w:t>D</w:t>
      </w:r>
      <w:r w:rsidRPr="00C8589E">
        <w:rPr>
          <w:rFonts w:ascii="Calibri" w:hAnsi="Calibri" w:hint="eastAsia"/>
        </w:rPr>
        <w:t>eco</w:t>
      </w:r>
      <w:r w:rsidRPr="00C8589E">
        <w:rPr>
          <w:rFonts w:ascii="Calibri" w:hAnsi="Calibri"/>
        </w:rPr>
        <w:t>ding</w:t>
      </w:r>
      <w:r w:rsidRPr="00C8589E">
        <w:rPr>
          <w:rFonts w:ascii="Calibri" w:hAnsi="Calibri" w:hint="eastAsia"/>
        </w:rPr>
        <w:t xml:space="preserve"> </w:t>
      </w:r>
      <w:r w:rsidRPr="00C8589E">
        <w:rPr>
          <w:rFonts w:ascii="Calibri" w:hAnsi="Calibri"/>
        </w:rPr>
        <w:t>R</w:t>
      </w:r>
      <w:r w:rsidRPr="00C8589E">
        <w:rPr>
          <w:rFonts w:ascii="Calibri" w:hAnsi="Calibri" w:hint="eastAsia"/>
        </w:rPr>
        <w:t>efresh (IDR) picture</w:t>
      </w:r>
      <w:r w:rsidRPr="00C8589E">
        <w:rPr>
          <w:rFonts w:ascii="Calibri" w:hAnsi="Calibri"/>
        </w:rPr>
        <w:t>, a Clean Random Access (CRA) picture, or a Broken Link Access (BLA) picture.</w:t>
      </w:r>
    </w:p>
    <w:p w14:paraId="1AB651CC" w14:textId="77777777" w:rsidR="00FF7E4D" w:rsidRPr="00C8589E" w:rsidRDefault="00FF7E4D" w:rsidP="00FF7E4D">
      <w:pPr>
        <w:rPr>
          <w:rFonts w:ascii="Calibri" w:hAnsi="Calibri"/>
        </w:rPr>
      </w:pPr>
      <w:r w:rsidRPr="00C8589E">
        <w:rPr>
          <w:rFonts w:ascii="Calibri" w:hAnsi="Calibri"/>
        </w:rPr>
        <w:t>When the sample entry name is 'hev1', the following applies:</w:t>
      </w:r>
    </w:p>
    <w:p w14:paraId="5F6CC77D" w14:textId="77777777" w:rsidR="00FF7E4D" w:rsidRPr="00C8589E" w:rsidRDefault="00FF7E4D" w:rsidP="00B533B4">
      <w:pPr>
        <w:numPr>
          <w:ilvl w:val="0"/>
          <w:numId w:val="49"/>
        </w:numPr>
        <w:rPr>
          <w:rFonts w:ascii="Calibri" w:hAnsi="Calibri"/>
        </w:rPr>
      </w:pPr>
      <w:r w:rsidRPr="00C8589E">
        <w:rPr>
          <w:rFonts w:ascii="Calibri" w:hAnsi="Calibri"/>
        </w:rPr>
        <w:t>If the sample is a random access point, all parameter sets needed for decoding that sample shall be included either in the sample entry or in the sample itself.</w:t>
      </w:r>
    </w:p>
    <w:p w14:paraId="6B2DF214" w14:textId="77777777" w:rsidR="00FF7E4D" w:rsidRPr="00C8589E" w:rsidRDefault="00FF7E4D" w:rsidP="00B533B4">
      <w:pPr>
        <w:numPr>
          <w:ilvl w:val="0"/>
          <w:numId w:val="49"/>
        </w:numPr>
        <w:rPr>
          <w:rFonts w:ascii="Calibri" w:hAnsi="Calibri"/>
        </w:rPr>
      </w:pPr>
      <w:r w:rsidRPr="00C8589E">
        <w:rPr>
          <w:rFonts w:ascii="Calibri" w:hAnsi="Calibri"/>
        </w:rPr>
        <w:t>Otherwise (the sample is not a random access point), all parameter sets needed for decoding the sample shall be included either in the sample entry or in any of the samples since the previous random access point to the sample itself, inclusive.</w:t>
      </w:r>
    </w:p>
    <w:p w14:paraId="5CACEA24" w14:textId="77777777" w:rsidR="00FF7E4D" w:rsidRPr="00C8589E" w:rsidRDefault="00FF7E4D" w:rsidP="00FF7E4D">
      <w:pPr>
        <w:rPr>
          <w:rFonts w:ascii="Calibri" w:hAnsi="Calibri"/>
        </w:rPr>
      </w:pPr>
      <w:r w:rsidRPr="00C8589E">
        <w:rPr>
          <w:rFonts w:ascii="Calibri" w:hAnsi="Calibri"/>
        </w:rPr>
        <w:t>The use of Alternative Startup Sequences (ISO/IEC 14496-12 section 10.3) sample grouping is recommended with CRA and BLA pictures.</w:t>
      </w:r>
    </w:p>
    <w:p w14:paraId="709F5119" w14:textId="77777777" w:rsidR="00FF7E4D" w:rsidRPr="00C8589E" w:rsidRDefault="00FF7E4D" w:rsidP="00B533B4">
      <w:pPr>
        <w:pStyle w:val="Heading3"/>
        <w:numPr>
          <w:ilvl w:val="2"/>
          <w:numId w:val="47"/>
        </w:numPr>
        <w:rPr>
          <w:rFonts w:ascii="Calibri" w:hAnsi="Calibri"/>
        </w:rPr>
      </w:pPr>
      <w:r w:rsidRPr="00C8589E">
        <w:rPr>
          <w:rFonts w:ascii="Calibri" w:hAnsi="Calibri"/>
        </w:rPr>
        <w:t>Sync sample sample grouping</w:t>
      </w:r>
    </w:p>
    <w:p w14:paraId="2AF72D1C" w14:textId="77777777" w:rsidR="00FF7E4D" w:rsidRPr="00C8589E" w:rsidRDefault="00FF7E4D" w:rsidP="00B533B4">
      <w:pPr>
        <w:pStyle w:val="Heading4"/>
        <w:numPr>
          <w:ilvl w:val="3"/>
          <w:numId w:val="47"/>
        </w:numPr>
        <w:rPr>
          <w:rFonts w:ascii="Calibri" w:hAnsi="Calibri"/>
        </w:rPr>
      </w:pPr>
      <w:r w:rsidRPr="00C8589E">
        <w:rPr>
          <w:rFonts w:ascii="Calibri" w:hAnsi="Calibri"/>
        </w:rPr>
        <w:t>Introduction</w:t>
      </w:r>
    </w:p>
    <w:p w14:paraId="678A5CEB" w14:textId="77777777" w:rsidR="00FF7E4D" w:rsidRPr="00C8589E" w:rsidRDefault="00FF7E4D" w:rsidP="00FF7E4D">
      <w:pPr>
        <w:tabs>
          <w:tab w:val="left" w:pos="5940"/>
        </w:tabs>
        <w:rPr>
          <w:rFonts w:ascii="Calibri" w:hAnsi="Calibri"/>
        </w:rPr>
      </w:pPr>
      <w:r w:rsidRPr="00C8589E">
        <w:rPr>
          <w:rFonts w:ascii="Calibri" w:hAnsi="Calibri"/>
        </w:rPr>
        <w:t>Sync samples in HEVC may be of various types. These sample groups may be used to identify the sync samples of a specific type. If a sample group is given for a specific type of sync sample, then all samples (if any) containing that type of sync sample are marked by the group. If the group is absent (there is no sample to group mapping for that type), it is unknown which samples contain a sync sample of that type.</w:t>
      </w:r>
    </w:p>
    <w:p w14:paraId="421B83BB" w14:textId="77777777" w:rsidR="00FF7E4D" w:rsidRPr="00C8589E" w:rsidRDefault="00FF7E4D" w:rsidP="00B533B4">
      <w:pPr>
        <w:pStyle w:val="Heading4"/>
        <w:numPr>
          <w:ilvl w:val="3"/>
          <w:numId w:val="47"/>
        </w:numPr>
        <w:rPr>
          <w:rFonts w:ascii="Calibri" w:hAnsi="Calibri"/>
        </w:rPr>
      </w:pPr>
      <w:r w:rsidRPr="00C8589E">
        <w:rPr>
          <w:rFonts w:ascii="Calibri" w:hAnsi="Calibri"/>
        </w:rPr>
        <w:t>Sync sample</w:t>
      </w:r>
      <w:r w:rsidRPr="00C8589E">
        <w:rPr>
          <w:rFonts w:ascii="Calibri" w:hAnsi="Calibri" w:hint="eastAsia"/>
        </w:rPr>
        <w:t xml:space="preserve"> </w:t>
      </w:r>
      <w:r w:rsidRPr="00C8589E">
        <w:rPr>
          <w:rFonts w:ascii="Calibri" w:hAnsi="Calibri"/>
        </w:rPr>
        <w:t>sample group e</w:t>
      </w:r>
      <w:r w:rsidRPr="00C8589E">
        <w:rPr>
          <w:rFonts w:ascii="Calibri" w:hAnsi="Calibri" w:hint="eastAsia"/>
        </w:rPr>
        <w:t>ntry</w:t>
      </w:r>
    </w:p>
    <w:p w14:paraId="3499670A" w14:textId="77777777" w:rsidR="00FF7E4D" w:rsidRPr="00C8589E" w:rsidRDefault="00FF7E4D" w:rsidP="00B533B4">
      <w:pPr>
        <w:pStyle w:val="Heading5"/>
        <w:numPr>
          <w:ilvl w:val="4"/>
          <w:numId w:val="47"/>
        </w:numPr>
        <w:rPr>
          <w:rFonts w:ascii="Calibri" w:hAnsi="Calibri"/>
        </w:rPr>
      </w:pPr>
      <w:r w:rsidRPr="00C8589E">
        <w:rPr>
          <w:rFonts w:ascii="Calibri" w:hAnsi="Calibri"/>
        </w:rPr>
        <w:t>Definition</w:t>
      </w:r>
    </w:p>
    <w:p w14:paraId="7C12B6C2" w14:textId="77777777" w:rsidR="00FF7E4D" w:rsidRPr="00C8589E" w:rsidRDefault="00FF7E4D" w:rsidP="00FF7E4D">
      <w:pPr>
        <w:pStyle w:val="Atom"/>
        <w:tabs>
          <w:tab w:val="left" w:pos="5940"/>
        </w:tabs>
        <w:spacing w:before="40"/>
        <w:rPr>
          <w:rFonts w:ascii="Calibri" w:hAnsi="Calibri"/>
        </w:rPr>
      </w:pPr>
      <w:r w:rsidRPr="00C8589E">
        <w:rPr>
          <w:rFonts w:ascii="Calibri" w:hAnsi="Calibri"/>
        </w:rPr>
        <w:t>Group Types:</w:t>
      </w:r>
      <w:r w:rsidRPr="00C8589E">
        <w:rPr>
          <w:rFonts w:ascii="Calibri" w:hAnsi="Calibri"/>
        </w:rPr>
        <w:tab/>
        <w:t>‘sync’</w:t>
      </w:r>
      <w:r w:rsidRPr="00C8589E">
        <w:rPr>
          <w:rFonts w:ascii="Calibri" w:hAnsi="Calibri"/>
        </w:rPr>
        <w:br/>
        <w:t>Container:</w:t>
      </w:r>
      <w:r w:rsidRPr="00C8589E">
        <w:rPr>
          <w:rFonts w:ascii="Calibri" w:hAnsi="Calibri"/>
        </w:rPr>
        <w:tab/>
      </w:r>
      <w:r w:rsidRPr="00C8589E">
        <w:rPr>
          <w:rFonts w:ascii="Calibri" w:hAnsi="Calibri" w:hint="eastAsia"/>
        </w:rPr>
        <w:t xml:space="preserve">Sample Group Description </w:t>
      </w:r>
      <w:r w:rsidRPr="00C8589E">
        <w:rPr>
          <w:rFonts w:ascii="Calibri" w:hAnsi="Calibri"/>
        </w:rPr>
        <w:t>Box (‘s</w:t>
      </w:r>
      <w:r w:rsidRPr="00C8589E">
        <w:rPr>
          <w:rFonts w:ascii="Calibri" w:hAnsi="Calibri" w:hint="eastAsia"/>
        </w:rPr>
        <w:t>gp</w:t>
      </w:r>
      <w:r w:rsidRPr="00C8589E">
        <w:rPr>
          <w:rFonts w:ascii="Calibri" w:hAnsi="Calibri"/>
        </w:rPr>
        <w:t>d’)</w:t>
      </w:r>
      <w:r w:rsidRPr="00C8589E">
        <w:rPr>
          <w:rFonts w:ascii="Calibri" w:hAnsi="Calibri"/>
        </w:rPr>
        <w:br/>
        <w:t>Mandatory:</w:t>
      </w:r>
      <w:r w:rsidRPr="00C8589E">
        <w:rPr>
          <w:rFonts w:ascii="Calibri" w:hAnsi="Calibri"/>
        </w:rPr>
        <w:tab/>
      </w:r>
      <w:r w:rsidRPr="00C8589E">
        <w:rPr>
          <w:rFonts w:ascii="Calibri" w:hAnsi="Calibri" w:hint="eastAsia"/>
        </w:rPr>
        <w:t>No</w:t>
      </w:r>
      <w:r w:rsidRPr="00C8589E">
        <w:rPr>
          <w:rFonts w:ascii="Calibri" w:hAnsi="Calibri"/>
        </w:rPr>
        <w:br/>
        <w:t>Quantity:</w:t>
      </w:r>
      <w:r w:rsidRPr="00C8589E">
        <w:rPr>
          <w:rFonts w:ascii="Calibri" w:hAnsi="Calibri"/>
        </w:rPr>
        <w:tab/>
      </w:r>
      <w:r w:rsidRPr="00C8589E">
        <w:rPr>
          <w:rFonts w:ascii="Calibri" w:hAnsi="Calibri" w:hint="eastAsia"/>
        </w:rPr>
        <w:t>Zero or more</w:t>
      </w:r>
    </w:p>
    <w:p w14:paraId="74FA1F4B" w14:textId="77777777" w:rsidR="00FF7E4D" w:rsidRPr="00C8589E" w:rsidRDefault="00FF7E4D" w:rsidP="00FF7E4D">
      <w:pPr>
        <w:tabs>
          <w:tab w:val="left" w:pos="5940"/>
        </w:tabs>
        <w:rPr>
          <w:rFonts w:ascii="Calibri" w:hAnsi="Calibri"/>
        </w:rPr>
      </w:pPr>
      <w:r w:rsidRPr="00C8589E">
        <w:rPr>
          <w:rFonts w:ascii="Calibri" w:hAnsi="Calibri"/>
        </w:rPr>
        <w:t>A sync sample sample group entry identifies samples containing a sync sample of a specific type.</w:t>
      </w:r>
    </w:p>
    <w:p w14:paraId="3A8F72F6" w14:textId="77777777" w:rsidR="00FF7E4D" w:rsidRPr="00C8589E" w:rsidRDefault="00FF7E4D" w:rsidP="00B533B4">
      <w:pPr>
        <w:pStyle w:val="Heading5"/>
        <w:numPr>
          <w:ilvl w:val="4"/>
          <w:numId w:val="47"/>
        </w:numPr>
        <w:rPr>
          <w:rFonts w:ascii="Calibri" w:hAnsi="Calibri"/>
        </w:rPr>
      </w:pPr>
      <w:r w:rsidRPr="00C8589E">
        <w:rPr>
          <w:rFonts w:ascii="Calibri" w:hAnsi="Calibri"/>
        </w:rPr>
        <w:lastRenderedPageBreak/>
        <w:t>Syntax</w:t>
      </w:r>
    </w:p>
    <w:p w14:paraId="2C3A24CE" w14:textId="77777777" w:rsidR="00FF7E4D" w:rsidRPr="00C8589E" w:rsidRDefault="00FF7E4D" w:rsidP="00FF7E4D">
      <w:pPr>
        <w:pStyle w:val="code"/>
        <w:spacing w:before="0"/>
        <w:rPr>
          <w:rFonts w:ascii="Consolas" w:hAnsi="Consolas"/>
        </w:rPr>
      </w:pPr>
      <w:r w:rsidRPr="00C8589E">
        <w:rPr>
          <w:rFonts w:ascii="Consolas" w:hAnsi="Consolas"/>
        </w:rPr>
        <w:t>class SyncSampleEntry() extends Visual</w:t>
      </w:r>
      <w:r w:rsidRPr="00C8589E">
        <w:rPr>
          <w:rFonts w:ascii="Consolas" w:hAnsi="Consolas" w:hint="eastAsia"/>
        </w:rPr>
        <w:t>SampleGroupEntry</w:t>
      </w:r>
      <w:r w:rsidRPr="00C8589E">
        <w:rPr>
          <w:rFonts w:ascii="Consolas" w:hAnsi="Consolas"/>
        </w:rPr>
        <w:t xml:space="preserve"> ('sync')</w:t>
      </w:r>
      <w:r w:rsidRPr="00C8589E">
        <w:rPr>
          <w:rFonts w:ascii="Consolas" w:hAnsi="Consolas"/>
        </w:rPr>
        <w:br/>
        <w:t>{</w:t>
      </w:r>
      <w:r w:rsidRPr="00C8589E">
        <w:rPr>
          <w:rFonts w:ascii="Consolas" w:hAnsi="Consolas"/>
        </w:rPr>
        <w:br/>
      </w:r>
      <w:r w:rsidRPr="00C8589E">
        <w:rPr>
          <w:rFonts w:ascii="Consolas" w:hAnsi="Consolas"/>
        </w:rPr>
        <w:tab/>
      </w:r>
      <w:r w:rsidRPr="00C8589E">
        <w:rPr>
          <w:rFonts w:ascii="Consolas" w:hAnsi="Consolas"/>
        </w:rPr>
        <w:tab/>
        <w:t>unsigned int(2) reserved = 0;</w:t>
      </w:r>
      <w:r w:rsidRPr="00C8589E">
        <w:rPr>
          <w:rFonts w:ascii="Consolas" w:hAnsi="Consolas"/>
        </w:rPr>
        <w:br/>
      </w:r>
      <w:r w:rsidRPr="00C8589E">
        <w:rPr>
          <w:rFonts w:ascii="Consolas" w:hAnsi="Consolas"/>
        </w:rPr>
        <w:tab/>
      </w:r>
      <w:r w:rsidRPr="00C8589E">
        <w:rPr>
          <w:rFonts w:ascii="Consolas" w:hAnsi="Consolas"/>
        </w:rPr>
        <w:tab/>
        <w:t>unsigned int(6) NAL_unit_type;</w:t>
      </w:r>
      <w:r w:rsidRPr="00C8589E">
        <w:rPr>
          <w:rFonts w:ascii="Consolas" w:hAnsi="Consolas"/>
        </w:rPr>
        <w:br/>
        <w:t>}</w:t>
      </w:r>
    </w:p>
    <w:p w14:paraId="4DA2B9B8" w14:textId="77777777" w:rsidR="00FF7E4D" w:rsidRPr="00C8589E" w:rsidRDefault="00FF7E4D" w:rsidP="00B533B4">
      <w:pPr>
        <w:pStyle w:val="Heading5"/>
        <w:numPr>
          <w:ilvl w:val="4"/>
          <w:numId w:val="47"/>
        </w:numPr>
        <w:rPr>
          <w:rFonts w:ascii="Calibri" w:hAnsi="Calibri"/>
        </w:rPr>
      </w:pPr>
      <w:r w:rsidRPr="00C8589E">
        <w:rPr>
          <w:rFonts w:ascii="Calibri" w:hAnsi="Calibri"/>
        </w:rPr>
        <w:t>Semantics</w:t>
      </w:r>
    </w:p>
    <w:p w14:paraId="76BB9B3C" w14:textId="77777777" w:rsidR="00FF7E4D" w:rsidRPr="00C8589E" w:rsidRDefault="00FF7E4D" w:rsidP="00FF7E4D">
      <w:pPr>
        <w:pStyle w:val="lastfield"/>
        <w:rPr>
          <w:rFonts w:ascii="Calibri" w:hAnsi="Calibri"/>
        </w:rPr>
      </w:pPr>
      <w:r w:rsidRPr="00C8589E">
        <w:rPr>
          <w:rFonts w:ascii="Consolas" w:hAnsi="Consolas"/>
        </w:rPr>
        <w:t>NAL_unit_type</w:t>
      </w:r>
      <w:r w:rsidRPr="00C8589E">
        <w:rPr>
          <w:rFonts w:ascii="Consolas" w:hAnsi="Consolas" w:hint="eastAsia"/>
        </w:rPr>
        <w:t xml:space="preserve"> </w:t>
      </w:r>
      <w:r w:rsidRPr="00C8589E">
        <w:rPr>
          <w:rFonts w:ascii="Calibri" w:hAnsi="Calibri"/>
        </w:rPr>
        <w:t>must be a type that identifies a valid sync sample (e.g. IDR).</w:t>
      </w:r>
    </w:p>
    <w:p w14:paraId="163F535F" w14:textId="77777777" w:rsidR="00FF7E4D" w:rsidRPr="00C8589E" w:rsidRDefault="00FF7E4D" w:rsidP="00B533B4">
      <w:pPr>
        <w:pStyle w:val="Heading3"/>
        <w:numPr>
          <w:ilvl w:val="2"/>
          <w:numId w:val="47"/>
        </w:numPr>
        <w:rPr>
          <w:rFonts w:ascii="Calibri" w:hAnsi="Calibri"/>
        </w:rPr>
      </w:pPr>
      <w:r w:rsidRPr="00C8589E">
        <w:rPr>
          <w:rFonts w:ascii="Calibri" w:hAnsi="Calibri"/>
        </w:rPr>
        <w:t>Temporal scalability sample grouping</w:t>
      </w:r>
    </w:p>
    <w:p w14:paraId="166E1FAF" w14:textId="77777777" w:rsidR="00FF7E4D" w:rsidRPr="00C8589E" w:rsidRDefault="00FF7E4D" w:rsidP="00B533B4">
      <w:pPr>
        <w:pStyle w:val="Heading4"/>
        <w:numPr>
          <w:ilvl w:val="3"/>
          <w:numId w:val="47"/>
        </w:numPr>
        <w:rPr>
          <w:rFonts w:ascii="Calibri" w:hAnsi="Calibri"/>
        </w:rPr>
      </w:pPr>
      <w:r w:rsidRPr="00C8589E">
        <w:rPr>
          <w:rFonts w:ascii="Calibri" w:hAnsi="Calibri"/>
        </w:rPr>
        <w:t>Introduction</w:t>
      </w:r>
    </w:p>
    <w:p w14:paraId="19C22A95" w14:textId="77777777" w:rsidR="00FF7E4D" w:rsidRPr="00C8589E" w:rsidRDefault="00FF7E4D" w:rsidP="00FF7E4D">
      <w:pPr>
        <w:tabs>
          <w:tab w:val="left" w:pos="5940"/>
        </w:tabs>
        <w:rPr>
          <w:rFonts w:ascii="Calibri" w:hAnsi="Calibri"/>
        </w:rPr>
      </w:pPr>
      <w:r w:rsidRPr="00C8589E">
        <w:rPr>
          <w:rFonts w:ascii="Calibri" w:hAnsi="Calibri" w:hint="eastAsia"/>
        </w:rPr>
        <w:t xml:space="preserve">An </w:t>
      </w:r>
      <w:r w:rsidRPr="00C8589E">
        <w:rPr>
          <w:rFonts w:ascii="Calibri" w:hAnsi="Calibri"/>
        </w:rPr>
        <w:t>HE</w:t>
      </w:r>
      <w:r w:rsidRPr="00C8589E">
        <w:rPr>
          <w:rFonts w:ascii="Calibri" w:hAnsi="Calibri" w:hint="eastAsia"/>
        </w:rPr>
        <w:t xml:space="preserve">VC </w:t>
      </w:r>
      <w:r w:rsidRPr="00C8589E">
        <w:rPr>
          <w:rFonts w:ascii="Calibri" w:hAnsi="Calibri"/>
        </w:rPr>
        <w:t xml:space="preserve">video </w:t>
      </w:r>
      <w:r w:rsidRPr="00C8589E">
        <w:rPr>
          <w:rFonts w:ascii="Calibri" w:hAnsi="Calibri" w:hint="eastAsia"/>
        </w:rPr>
        <w:t xml:space="preserve">track </w:t>
      </w:r>
      <w:r w:rsidRPr="00C8589E">
        <w:rPr>
          <w:rFonts w:ascii="Calibri" w:hAnsi="Calibri"/>
        </w:rPr>
        <w:t xml:space="preserve">may </w:t>
      </w:r>
      <w:r w:rsidRPr="00C8589E">
        <w:rPr>
          <w:rFonts w:ascii="Calibri" w:hAnsi="Calibri" w:hint="eastAsia"/>
        </w:rPr>
        <w:t xml:space="preserve">contain zero or one instance of a </w:t>
      </w:r>
      <w:r w:rsidRPr="00C8589E">
        <w:rPr>
          <w:rFonts w:ascii="Consolas" w:hAnsi="Consolas" w:hint="eastAsia"/>
        </w:rPr>
        <w:t>Sample</w:t>
      </w:r>
      <w:r w:rsidRPr="00C8589E">
        <w:rPr>
          <w:rFonts w:ascii="Consolas" w:hAnsi="Consolas"/>
        </w:rPr>
        <w:t>To</w:t>
      </w:r>
      <w:r w:rsidRPr="00C8589E">
        <w:rPr>
          <w:rFonts w:ascii="Consolas" w:hAnsi="Consolas" w:hint="eastAsia"/>
        </w:rPr>
        <w:t>GroupBox</w:t>
      </w:r>
      <w:r w:rsidRPr="00C8589E">
        <w:rPr>
          <w:rFonts w:ascii="Calibri" w:hAnsi="Calibri" w:hint="eastAsia"/>
        </w:rPr>
        <w:t xml:space="preserve"> with a </w:t>
      </w:r>
      <w:r w:rsidRPr="00C8589E">
        <w:rPr>
          <w:rFonts w:ascii="Consolas" w:hAnsi="Consolas" w:hint="eastAsia"/>
        </w:rPr>
        <w:t xml:space="preserve">grouping_type </w:t>
      </w:r>
      <w:r w:rsidRPr="00C8589E">
        <w:rPr>
          <w:rFonts w:ascii="Calibri" w:hAnsi="Calibri" w:hint="eastAsia"/>
        </w:rPr>
        <w:t>'</w:t>
      </w:r>
      <w:r w:rsidRPr="00C8589E">
        <w:rPr>
          <w:rFonts w:ascii="Calibri" w:hAnsi="Calibri"/>
        </w:rPr>
        <w:t>tscl</w:t>
      </w:r>
      <w:r w:rsidRPr="00C8589E">
        <w:rPr>
          <w:rFonts w:ascii="Calibri" w:hAnsi="Calibri" w:hint="eastAsia"/>
        </w:rPr>
        <w:t xml:space="preserve">'. This </w:t>
      </w:r>
      <w:r w:rsidRPr="00C8589E">
        <w:rPr>
          <w:rFonts w:ascii="Consolas" w:hAnsi="Consolas" w:hint="eastAsia"/>
        </w:rPr>
        <w:t>Sample</w:t>
      </w:r>
      <w:r w:rsidRPr="00C8589E">
        <w:rPr>
          <w:rFonts w:ascii="Consolas" w:hAnsi="Consolas"/>
        </w:rPr>
        <w:t>To</w:t>
      </w:r>
      <w:r w:rsidRPr="00C8589E">
        <w:rPr>
          <w:rFonts w:ascii="Consolas" w:hAnsi="Consolas" w:hint="eastAsia"/>
        </w:rPr>
        <w:t>GroupBox</w:t>
      </w:r>
      <w:r w:rsidRPr="00C8589E">
        <w:rPr>
          <w:rFonts w:ascii="Calibri" w:hAnsi="Calibri" w:hint="eastAsia"/>
        </w:rPr>
        <w:t xml:space="preserve"> instance represents the assignment of samples in </w:t>
      </w:r>
      <w:r w:rsidRPr="00C8589E">
        <w:rPr>
          <w:rFonts w:ascii="Calibri" w:hAnsi="Calibri"/>
        </w:rPr>
        <w:t>the</w:t>
      </w:r>
      <w:r w:rsidRPr="00C8589E">
        <w:rPr>
          <w:rFonts w:ascii="Calibri" w:hAnsi="Calibri" w:hint="eastAsia"/>
        </w:rPr>
        <w:t xml:space="preserve"> track to </w:t>
      </w:r>
      <w:r w:rsidRPr="00C8589E">
        <w:rPr>
          <w:rFonts w:ascii="Calibri" w:hAnsi="Calibri"/>
        </w:rPr>
        <w:t xml:space="preserve">temporal </w:t>
      </w:r>
      <w:r w:rsidRPr="00C8589E">
        <w:rPr>
          <w:rFonts w:ascii="Calibri" w:hAnsi="Calibri" w:hint="eastAsia"/>
        </w:rPr>
        <w:t>layers</w:t>
      </w:r>
      <w:r w:rsidRPr="00C8589E">
        <w:rPr>
          <w:rFonts w:ascii="Calibri" w:hAnsi="Calibri"/>
        </w:rPr>
        <w:t xml:space="preserve"> (referred to as temporal sub-layers or sub-layers in </w:t>
      </w:r>
      <w:r w:rsidRPr="00C8589E">
        <w:rPr>
          <w:rFonts w:ascii="Calibri" w:hAnsi="Calibri" w:hint="eastAsia"/>
        </w:rPr>
        <w:t>ISO/IEC </w:t>
      </w:r>
      <w:r w:rsidRPr="00C8589E">
        <w:rPr>
          <w:rFonts w:ascii="Calibri" w:hAnsi="Calibri"/>
        </w:rPr>
        <w:t>23008-2)</w:t>
      </w:r>
      <w:r w:rsidRPr="00C8589E">
        <w:rPr>
          <w:rFonts w:ascii="Calibri" w:hAnsi="Calibri" w:hint="eastAsia"/>
        </w:rPr>
        <w:t>. An accompanying instance of the SampleGroupDescriptionBox with the same grouping type shall</w:t>
      </w:r>
      <w:r w:rsidRPr="00C8589E">
        <w:rPr>
          <w:rFonts w:ascii="Calibri" w:hAnsi="Calibri"/>
        </w:rPr>
        <w:t xml:space="preserve"> be</w:t>
      </w:r>
      <w:r w:rsidRPr="00C8589E">
        <w:rPr>
          <w:rFonts w:ascii="Calibri" w:hAnsi="Calibri" w:hint="eastAsia"/>
        </w:rPr>
        <w:t xml:space="preserve"> </w:t>
      </w:r>
      <w:r w:rsidRPr="00C8589E">
        <w:rPr>
          <w:rFonts w:ascii="Calibri" w:hAnsi="Calibri"/>
        </w:rPr>
        <w:t>present</w:t>
      </w:r>
      <w:r w:rsidRPr="00C8589E">
        <w:rPr>
          <w:rFonts w:ascii="Calibri" w:hAnsi="Calibri" w:hint="eastAsia"/>
        </w:rPr>
        <w:t xml:space="preserve">, </w:t>
      </w:r>
      <w:r w:rsidRPr="00C8589E">
        <w:rPr>
          <w:rFonts w:ascii="Calibri" w:hAnsi="Calibri"/>
        </w:rPr>
        <w:t xml:space="preserve">and </w:t>
      </w:r>
      <w:r w:rsidRPr="00C8589E">
        <w:rPr>
          <w:rFonts w:ascii="Calibri" w:hAnsi="Calibri" w:hint="eastAsia"/>
        </w:rPr>
        <w:t xml:space="preserve">contain </w:t>
      </w:r>
      <w:r w:rsidRPr="00C8589E">
        <w:rPr>
          <w:rFonts w:ascii="Calibri" w:hAnsi="Calibri"/>
        </w:rPr>
        <w:t>TemporalLayerEntry</w:t>
      </w:r>
      <w:r w:rsidRPr="00C8589E">
        <w:rPr>
          <w:rFonts w:ascii="Calibri" w:hAnsi="Calibri" w:hint="eastAsia"/>
        </w:rPr>
        <w:t xml:space="preserve"> sample group </w:t>
      </w:r>
      <w:r w:rsidRPr="00C8589E">
        <w:rPr>
          <w:rFonts w:ascii="Calibri" w:hAnsi="Calibri"/>
        </w:rPr>
        <w:t>entries</w:t>
      </w:r>
      <w:r w:rsidRPr="00C8589E">
        <w:rPr>
          <w:rFonts w:ascii="Calibri" w:hAnsi="Calibri" w:hint="eastAsia"/>
        </w:rPr>
        <w:t xml:space="preserve"> describing the </w:t>
      </w:r>
      <w:r w:rsidRPr="00C8589E">
        <w:rPr>
          <w:rFonts w:ascii="Calibri" w:hAnsi="Calibri"/>
        </w:rPr>
        <w:t xml:space="preserve">temporal </w:t>
      </w:r>
      <w:r w:rsidRPr="00C8589E">
        <w:rPr>
          <w:rFonts w:ascii="Calibri" w:hAnsi="Calibri" w:hint="eastAsia"/>
        </w:rPr>
        <w:t>layers.</w:t>
      </w:r>
    </w:p>
    <w:p w14:paraId="48E85DD6" w14:textId="77777777" w:rsidR="00FF7E4D" w:rsidRPr="00C8589E" w:rsidRDefault="00FF7E4D" w:rsidP="00FF7E4D">
      <w:pPr>
        <w:tabs>
          <w:tab w:val="left" w:pos="5940"/>
        </w:tabs>
        <w:rPr>
          <w:rFonts w:ascii="Calibri" w:hAnsi="Calibri"/>
        </w:rPr>
      </w:pPr>
      <w:r w:rsidRPr="00C8589E">
        <w:rPr>
          <w:rFonts w:ascii="Calibri" w:hAnsi="Calibri"/>
        </w:rPr>
        <w:t xml:space="preserve">There may also be a set of Temporal Level sample group definitions (ISO/IEC 14496-12 section 10.5). A sample mapped to a sample group description entry with index A of a Temporal Level sample grouping shall also be considered mapped to the sample group description entry in the temporal scalability sample group (defined here) having </w:t>
      </w:r>
      <w:r w:rsidRPr="00C8589E">
        <w:rPr>
          <w:rFonts w:ascii="Consolas" w:eastAsia="Times New Roman" w:hAnsi="Consolas"/>
          <w:noProof/>
        </w:rPr>
        <w:t>temporalLayerId</w:t>
      </w:r>
      <w:r w:rsidRPr="00C8589E">
        <w:rPr>
          <w:rFonts w:ascii="Calibri" w:hAnsi="Calibri"/>
        </w:rPr>
        <w:t xml:space="preserve"> equal to A (i.e. a sample to group mapping for the temporal scalability sample group may also be present but is not required).</w:t>
      </w:r>
    </w:p>
    <w:p w14:paraId="1564AE11" w14:textId="77777777" w:rsidR="00FF7E4D" w:rsidRPr="00C8589E" w:rsidRDefault="00FF7E4D" w:rsidP="00B533B4">
      <w:pPr>
        <w:pStyle w:val="Heading4"/>
        <w:numPr>
          <w:ilvl w:val="3"/>
          <w:numId w:val="47"/>
        </w:numPr>
        <w:rPr>
          <w:rFonts w:ascii="Calibri" w:hAnsi="Calibri"/>
        </w:rPr>
      </w:pPr>
      <w:r w:rsidRPr="00C8589E">
        <w:rPr>
          <w:rFonts w:ascii="Calibri" w:hAnsi="Calibri"/>
        </w:rPr>
        <w:t>Temporal l</w:t>
      </w:r>
      <w:r w:rsidRPr="00C8589E">
        <w:rPr>
          <w:rFonts w:ascii="Calibri" w:hAnsi="Calibri" w:hint="eastAsia"/>
        </w:rPr>
        <w:t xml:space="preserve">ayer </w:t>
      </w:r>
      <w:r w:rsidRPr="00C8589E">
        <w:rPr>
          <w:rFonts w:ascii="Calibri" w:hAnsi="Calibri"/>
        </w:rPr>
        <w:t>sample group e</w:t>
      </w:r>
      <w:r w:rsidRPr="00C8589E">
        <w:rPr>
          <w:rFonts w:ascii="Calibri" w:hAnsi="Calibri" w:hint="eastAsia"/>
        </w:rPr>
        <w:t>ntry</w:t>
      </w:r>
    </w:p>
    <w:p w14:paraId="5276750D" w14:textId="77777777" w:rsidR="00FF7E4D" w:rsidRPr="00C8589E" w:rsidRDefault="00FF7E4D" w:rsidP="00B533B4">
      <w:pPr>
        <w:pStyle w:val="Heading5"/>
        <w:numPr>
          <w:ilvl w:val="4"/>
          <w:numId w:val="47"/>
        </w:numPr>
        <w:rPr>
          <w:rFonts w:ascii="Calibri" w:hAnsi="Calibri"/>
        </w:rPr>
      </w:pPr>
      <w:r w:rsidRPr="00C8589E">
        <w:rPr>
          <w:rFonts w:ascii="Calibri" w:hAnsi="Calibri"/>
        </w:rPr>
        <w:t>Definition</w:t>
      </w:r>
    </w:p>
    <w:p w14:paraId="25755A60" w14:textId="77777777" w:rsidR="00FF7E4D" w:rsidRPr="00C8589E" w:rsidRDefault="00FF7E4D" w:rsidP="00FF7E4D">
      <w:pPr>
        <w:pStyle w:val="Atom"/>
        <w:tabs>
          <w:tab w:val="left" w:pos="5940"/>
        </w:tabs>
        <w:spacing w:before="40"/>
        <w:rPr>
          <w:rFonts w:ascii="Calibri" w:hAnsi="Calibri"/>
        </w:rPr>
      </w:pPr>
      <w:r w:rsidRPr="00C8589E">
        <w:rPr>
          <w:rFonts w:ascii="Calibri" w:hAnsi="Calibri"/>
        </w:rPr>
        <w:t>Group Types:</w:t>
      </w:r>
      <w:r w:rsidRPr="00C8589E">
        <w:rPr>
          <w:rFonts w:ascii="Calibri" w:hAnsi="Calibri"/>
        </w:rPr>
        <w:tab/>
        <w:t>‘tsc</w:t>
      </w:r>
      <w:r w:rsidRPr="00C8589E">
        <w:rPr>
          <w:rFonts w:ascii="Calibri" w:hAnsi="Calibri" w:hint="eastAsia"/>
        </w:rPr>
        <w:t>l</w:t>
      </w:r>
      <w:r w:rsidRPr="00C8589E">
        <w:rPr>
          <w:rFonts w:ascii="Calibri" w:hAnsi="Calibri"/>
        </w:rPr>
        <w:t>’</w:t>
      </w:r>
      <w:r w:rsidRPr="00C8589E">
        <w:rPr>
          <w:rFonts w:ascii="Calibri" w:hAnsi="Calibri"/>
        </w:rPr>
        <w:br/>
        <w:t>Container:</w:t>
      </w:r>
      <w:r w:rsidRPr="00C8589E">
        <w:rPr>
          <w:rFonts w:ascii="Calibri" w:hAnsi="Calibri"/>
        </w:rPr>
        <w:tab/>
      </w:r>
      <w:r w:rsidRPr="00C8589E">
        <w:rPr>
          <w:rFonts w:ascii="Calibri" w:hAnsi="Calibri" w:hint="eastAsia"/>
        </w:rPr>
        <w:t xml:space="preserve">Sample Group Description </w:t>
      </w:r>
      <w:r w:rsidRPr="00C8589E">
        <w:rPr>
          <w:rFonts w:ascii="Calibri" w:hAnsi="Calibri"/>
        </w:rPr>
        <w:t>Box (‘s</w:t>
      </w:r>
      <w:r w:rsidRPr="00C8589E">
        <w:rPr>
          <w:rFonts w:ascii="Calibri" w:hAnsi="Calibri" w:hint="eastAsia"/>
        </w:rPr>
        <w:t>gp</w:t>
      </w:r>
      <w:r w:rsidRPr="00C8589E">
        <w:rPr>
          <w:rFonts w:ascii="Calibri" w:hAnsi="Calibri"/>
        </w:rPr>
        <w:t>d’)</w:t>
      </w:r>
      <w:r w:rsidRPr="00C8589E">
        <w:rPr>
          <w:rFonts w:ascii="Calibri" w:hAnsi="Calibri"/>
        </w:rPr>
        <w:br/>
        <w:t>Mandatory:</w:t>
      </w:r>
      <w:r w:rsidRPr="00C8589E">
        <w:rPr>
          <w:rFonts w:ascii="Calibri" w:hAnsi="Calibri"/>
        </w:rPr>
        <w:tab/>
      </w:r>
      <w:r w:rsidRPr="00C8589E">
        <w:rPr>
          <w:rFonts w:ascii="Calibri" w:hAnsi="Calibri" w:hint="eastAsia"/>
        </w:rPr>
        <w:t>No</w:t>
      </w:r>
      <w:r w:rsidRPr="00C8589E">
        <w:rPr>
          <w:rFonts w:ascii="Calibri" w:hAnsi="Calibri"/>
        </w:rPr>
        <w:br/>
        <w:t>Quantity:</w:t>
      </w:r>
      <w:r w:rsidRPr="00C8589E">
        <w:rPr>
          <w:rFonts w:ascii="Calibri" w:hAnsi="Calibri"/>
        </w:rPr>
        <w:tab/>
      </w:r>
      <w:r w:rsidRPr="00C8589E">
        <w:rPr>
          <w:rFonts w:ascii="Calibri" w:hAnsi="Calibri" w:hint="eastAsia"/>
        </w:rPr>
        <w:t>Zero or more</w:t>
      </w:r>
    </w:p>
    <w:p w14:paraId="2218E8DF" w14:textId="77777777" w:rsidR="00FF7E4D" w:rsidRPr="00C8589E" w:rsidRDefault="00FF7E4D" w:rsidP="00FF7E4D">
      <w:pPr>
        <w:tabs>
          <w:tab w:val="left" w:pos="5940"/>
        </w:tabs>
        <w:rPr>
          <w:rFonts w:ascii="Calibri" w:hAnsi="Calibri"/>
        </w:rPr>
      </w:pPr>
      <w:r w:rsidRPr="00C8589E">
        <w:rPr>
          <w:rFonts w:ascii="Calibri" w:hAnsi="Calibri" w:hint="eastAsia"/>
        </w:rPr>
        <w:t xml:space="preserve">A </w:t>
      </w:r>
      <w:r w:rsidRPr="00C8589E">
        <w:rPr>
          <w:rFonts w:ascii="Calibri" w:hAnsi="Calibri"/>
        </w:rPr>
        <w:t xml:space="preserve">temporal </w:t>
      </w:r>
      <w:r w:rsidRPr="00C8589E">
        <w:rPr>
          <w:rFonts w:ascii="Calibri" w:hAnsi="Calibri" w:hint="eastAsia"/>
        </w:rPr>
        <w:t xml:space="preserve">layer sample group entry </w:t>
      </w:r>
      <w:r w:rsidRPr="00C8589E">
        <w:rPr>
          <w:rFonts w:ascii="Calibri" w:hAnsi="Calibri"/>
        </w:rPr>
        <w:t xml:space="preserve">defines the temporal layer information </w:t>
      </w:r>
      <w:r w:rsidRPr="00C8589E">
        <w:rPr>
          <w:rFonts w:ascii="Calibri" w:hAnsi="Calibri" w:hint="eastAsia"/>
        </w:rPr>
        <w:t xml:space="preserve">for all samples in a </w:t>
      </w:r>
      <w:r w:rsidRPr="00C8589E">
        <w:rPr>
          <w:rFonts w:ascii="Calibri" w:hAnsi="Calibri"/>
        </w:rPr>
        <w:t xml:space="preserve">temporal </w:t>
      </w:r>
      <w:r w:rsidRPr="00C8589E">
        <w:rPr>
          <w:rFonts w:ascii="Calibri" w:hAnsi="Calibri" w:hint="eastAsia"/>
        </w:rPr>
        <w:t xml:space="preserve">layer. </w:t>
      </w:r>
      <w:r w:rsidRPr="00C8589E">
        <w:rPr>
          <w:rFonts w:ascii="Calibri" w:hAnsi="Calibri"/>
        </w:rPr>
        <w:t xml:space="preserve">Temporal layers are numbered with non-negative integers, and each temporal layer is associated with a particular value of </w:t>
      </w:r>
      <w:r w:rsidRPr="00C8589E">
        <w:rPr>
          <w:rFonts w:ascii="Consolas" w:hAnsi="Consolas"/>
        </w:rPr>
        <w:t>TemporalId</w:t>
      </w:r>
      <w:r w:rsidRPr="00C8589E">
        <w:rPr>
          <w:rFonts w:ascii="Calibri" w:hAnsi="Calibri"/>
        </w:rPr>
        <w:t xml:space="preserve"> as defined in ISO/IEC 23008-2. A temporal layer associated with a </w:t>
      </w:r>
      <w:r w:rsidRPr="00C8589E">
        <w:rPr>
          <w:rFonts w:ascii="Consolas" w:hAnsi="Consolas"/>
        </w:rPr>
        <w:t>TemporalId</w:t>
      </w:r>
      <w:r w:rsidRPr="00C8589E">
        <w:rPr>
          <w:rFonts w:ascii="Calibri" w:hAnsi="Calibri"/>
        </w:rPr>
        <w:t xml:space="preserve"> value greater than 0 depends on all temporal layers associated with lower </w:t>
      </w:r>
      <w:r w:rsidRPr="00C8589E">
        <w:rPr>
          <w:rFonts w:ascii="Consolas" w:hAnsi="Consolas"/>
        </w:rPr>
        <w:t>TemporalId</w:t>
      </w:r>
      <w:r w:rsidRPr="00C8589E">
        <w:rPr>
          <w:rFonts w:ascii="Calibri" w:hAnsi="Calibri"/>
        </w:rPr>
        <w:t xml:space="preserve"> values. A temporal layer representation, also referred to as the representation of a temporal layer, associated with a particular </w:t>
      </w:r>
      <w:r w:rsidRPr="00C8589E">
        <w:rPr>
          <w:rFonts w:ascii="Consolas" w:hAnsi="Consolas"/>
        </w:rPr>
        <w:t>TemporalId</w:t>
      </w:r>
      <w:r w:rsidRPr="00C8589E">
        <w:rPr>
          <w:rFonts w:ascii="Calibri" w:hAnsi="Calibri"/>
        </w:rPr>
        <w:t xml:space="preserve"> value consists of all temporal layers associated with </w:t>
      </w:r>
      <w:r w:rsidRPr="00C8589E">
        <w:rPr>
          <w:rFonts w:ascii="Consolas" w:hAnsi="Consolas"/>
        </w:rPr>
        <w:t>TemporalId</w:t>
      </w:r>
      <w:r w:rsidRPr="00C8589E">
        <w:rPr>
          <w:rFonts w:ascii="Calibri" w:hAnsi="Calibri"/>
        </w:rPr>
        <w:t xml:space="preserve"> values less than or equal to the given </w:t>
      </w:r>
      <w:r w:rsidRPr="00C8589E">
        <w:rPr>
          <w:rFonts w:ascii="Consolas" w:hAnsi="Consolas"/>
        </w:rPr>
        <w:t>TemporalId</w:t>
      </w:r>
      <w:r w:rsidRPr="00C8589E">
        <w:rPr>
          <w:rFonts w:ascii="Calibri" w:hAnsi="Calibri"/>
        </w:rPr>
        <w:t xml:space="preserve"> value.</w:t>
      </w:r>
    </w:p>
    <w:p w14:paraId="30AA7E3E" w14:textId="77777777" w:rsidR="00FF7E4D" w:rsidRPr="00C8589E" w:rsidRDefault="00FF7E4D" w:rsidP="00B533B4">
      <w:pPr>
        <w:pStyle w:val="Heading5"/>
        <w:numPr>
          <w:ilvl w:val="4"/>
          <w:numId w:val="47"/>
        </w:numPr>
        <w:rPr>
          <w:rFonts w:ascii="Calibri" w:hAnsi="Calibri"/>
        </w:rPr>
      </w:pPr>
      <w:r w:rsidRPr="00C8589E">
        <w:rPr>
          <w:rFonts w:ascii="Calibri" w:hAnsi="Calibri"/>
        </w:rPr>
        <w:lastRenderedPageBreak/>
        <w:t>Syntax</w:t>
      </w:r>
    </w:p>
    <w:p w14:paraId="17B9D217" w14:textId="77777777" w:rsidR="00FF7E4D" w:rsidRPr="00C8589E" w:rsidRDefault="00FF7E4D" w:rsidP="00FF7E4D">
      <w:pPr>
        <w:pStyle w:val="code"/>
        <w:spacing w:before="0"/>
        <w:rPr>
          <w:rFonts w:ascii="Consolas" w:hAnsi="Consolas"/>
        </w:rPr>
      </w:pPr>
      <w:r w:rsidRPr="00C8589E">
        <w:rPr>
          <w:rFonts w:ascii="Consolas" w:hAnsi="Consolas"/>
        </w:rPr>
        <w:t>class Temporal</w:t>
      </w:r>
      <w:r w:rsidRPr="00C8589E">
        <w:rPr>
          <w:rFonts w:ascii="Consolas" w:hAnsi="Consolas" w:hint="eastAsia"/>
        </w:rPr>
        <w:t>Layer</w:t>
      </w:r>
      <w:r w:rsidRPr="00C8589E">
        <w:rPr>
          <w:rFonts w:ascii="Consolas" w:hAnsi="Consolas"/>
        </w:rPr>
        <w:t>Entry() extends Visual</w:t>
      </w:r>
      <w:r w:rsidRPr="00C8589E">
        <w:rPr>
          <w:rFonts w:ascii="Consolas" w:hAnsi="Consolas" w:hint="eastAsia"/>
        </w:rPr>
        <w:t>SampleGroupEntry</w:t>
      </w:r>
      <w:r w:rsidRPr="00C8589E">
        <w:rPr>
          <w:rFonts w:ascii="Consolas" w:hAnsi="Consolas"/>
        </w:rPr>
        <w:t xml:space="preserve"> ('tsc</w:t>
      </w:r>
      <w:r w:rsidRPr="00C8589E">
        <w:rPr>
          <w:rFonts w:ascii="Consolas" w:hAnsi="Consolas" w:hint="eastAsia"/>
        </w:rPr>
        <w:t>l</w:t>
      </w:r>
      <w:r w:rsidRPr="00C8589E">
        <w:rPr>
          <w:rFonts w:ascii="Consolas" w:hAnsi="Consolas"/>
        </w:rPr>
        <w:t>')</w:t>
      </w:r>
      <w:r w:rsidRPr="00C8589E">
        <w:rPr>
          <w:rFonts w:ascii="Consolas" w:hAnsi="Consolas"/>
        </w:rPr>
        <w:br/>
        <w:t>{</w:t>
      </w:r>
      <w:r w:rsidRPr="00C8589E">
        <w:rPr>
          <w:rFonts w:ascii="Consolas" w:hAnsi="Consolas"/>
        </w:rPr>
        <w:br/>
      </w:r>
      <w:r w:rsidRPr="00C8589E">
        <w:rPr>
          <w:rFonts w:ascii="Consolas" w:hAnsi="Consolas" w:hint="eastAsia"/>
        </w:rPr>
        <w:tab/>
        <w:t xml:space="preserve">unsigned int(8) </w:t>
      </w:r>
      <w:r w:rsidRPr="00C8589E">
        <w:rPr>
          <w:rFonts w:ascii="Consolas" w:hAnsi="Consolas"/>
        </w:rPr>
        <w:t xml:space="preserve"> temporalLayerId</w:t>
      </w:r>
      <w:r w:rsidRPr="00C8589E">
        <w:rPr>
          <w:rFonts w:ascii="Consolas" w:hAnsi="Consolas" w:hint="eastAsia"/>
        </w:rPr>
        <w:t>;</w:t>
      </w:r>
      <w:r w:rsidRPr="00C8589E">
        <w:rPr>
          <w:rFonts w:ascii="Consolas" w:hAnsi="Consolas"/>
        </w:rPr>
        <w:br/>
      </w:r>
      <w:r w:rsidRPr="00C8589E">
        <w:rPr>
          <w:rFonts w:ascii="Consolas" w:hAnsi="Consolas"/>
        </w:rPr>
        <w:tab/>
        <w:t>unsigned int(2)  tlprofile_space;</w:t>
      </w:r>
      <w:r w:rsidRPr="00C8589E">
        <w:rPr>
          <w:rFonts w:ascii="Consolas" w:hAnsi="Consolas"/>
        </w:rPr>
        <w:br/>
      </w:r>
      <w:r w:rsidRPr="00C8589E">
        <w:rPr>
          <w:rFonts w:ascii="Consolas" w:hAnsi="Consolas"/>
        </w:rPr>
        <w:tab/>
        <w:t>unsigned int(1)  tltier_flag;</w:t>
      </w:r>
      <w:r w:rsidRPr="00C8589E">
        <w:rPr>
          <w:rFonts w:ascii="Consolas" w:hAnsi="Consolas"/>
        </w:rPr>
        <w:br/>
      </w:r>
      <w:r w:rsidRPr="00C8589E">
        <w:rPr>
          <w:rFonts w:ascii="Consolas" w:hAnsi="Consolas"/>
        </w:rPr>
        <w:tab/>
        <w:t>unsigned int(5)  tlprofile_idc;</w:t>
      </w:r>
      <w:r w:rsidRPr="00C8589E">
        <w:rPr>
          <w:rFonts w:ascii="Consolas" w:hAnsi="Consolas"/>
        </w:rPr>
        <w:br/>
      </w:r>
      <w:r w:rsidRPr="00C8589E">
        <w:rPr>
          <w:rFonts w:ascii="Consolas" w:hAnsi="Consolas"/>
        </w:rPr>
        <w:tab/>
        <w:t>unsigned int(32) tlprofile_compatibility_flags;</w:t>
      </w:r>
      <w:r w:rsidRPr="00C8589E">
        <w:rPr>
          <w:rFonts w:ascii="Consolas" w:hAnsi="Consolas"/>
        </w:rPr>
        <w:br/>
      </w:r>
      <w:r w:rsidRPr="00C8589E">
        <w:rPr>
          <w:rFonts w:ascii="Consolas" w:hAnsi="Consolas"/>
        </w:rPr>
        <w:tab/>
        <w:t>unsigned int(48) tlconstraint_indicator_flags;</w:t>
      </w:r>
      <w:r w:rsidRPr="00C8589E">
        <w:rPr>
          <w:rFonts w:ascii="Consolas" w:hAnsi="Consolas"/>
        </w:rPr>
        <w:br/>
      </w:r>
      <w:r w:rsidRPr="00C8589E">
        <w:rPr>
          <w:rFonts w:ascii="Consolas" w:hAnsi="Consolas"/>
        </w:rPr>
        <w:tab/>
        <w:t>unsigned int(8)  tllevel_idc;</w:t>
      </w:r>
      <w:r w:rsidRPr="00C8589E">
        <w:rPr>
          <w:rFonts w:ascii="Consolas" w:hAnsi="Consolas"/>
        </w:rPr>
        <w:br/>
      </w:r>
      <w:r w:rsidRPr="00C8589E">
        <w:rPr>
          <w:rFonts w:ascii="Consolas" w:hAnsi="Consolas" w:hint="eastAsia"/>
        </w:rPr>
        <w:tab/>
      </w:r>
      <w:r w:rsidRPr="00C8589E">
        <w:rPr>
          <w:rFonts w:ascii="Consolas" w:hAnsi="Consolas"/>
        </w:rPr>
        <w:t>unsigned int(</w:t>
      </w:r>
      <w:r w:rsidRPr="00C8589E">
        <w:rPr>
          <w:rFonts w:ascii="Consolas" w:hAnsi="Consolas" w:hint="eastAsia"/>
        </w:rPr>
        <w:t>16</w:t>
      </w:r>
      <w:r w:rsidRPr="00C8589E">
        <w:rPr>
          <w:rFonts w:ascii="Consolas" w:hAnsi="Consolas"/>
        </w:rPr>
        <w:t>) tlMaxBitRate;</w:t>
      </w:r>
      <w:r w:rsidRPr="00C8589E">
        <w:rPr>
          <w:rFonts w:ascii="Consolas" w:hAnsi="Consolas"/>
        </w:rPr>
        <w:br/>
      </w:r>
      <w:r w:rsidRPr="00C8589E">
        <w:rPr>
          <w:rFonts w:ascii="Consolas" w:hAnsi="Consolas" w:hint="eastAsia"/>
        </w:rPr>
        <w:tab/>
      </w:r>
      <w:r w:rsidRPr="00C8589E">
        <w:rPr>
          <w:rFonts w:ascii="Consolas" w:hAnsi="Consolas"/>
        </w:rPr>
        <w:t>unsigned int(</w:t>
      </w:r>
      <w:r w:rsidRPr="00C8589E">
        <w:rPr>
          <w:rFonts w:ascii="Consolas" w:hAnsi="Consolas" w:hint="eastAsia"/>
        </w:rPr>
        <w:t>16</w:t>
      </w:r>
      <w:r w:rsidRPr="00C8589E">
        <w:rPr>
          <w:rFonts w:ascii="Consolas" w:hAnsi="Consolas"/>
        </w:rPr>
        <w:t>) tlAvgBitRate;</w:t>
      </w:r>
      <w:r w:rsidRPr="00C8589E">
        <w:rPr>
          <w:rFonts w:ascii="Consolas" w:hAnsi="Consolas"/>
        </w:rPr>
        <w:br/>
      </w:r>
      <w:r w:rsidRPr="00C8589E">
        <w:rPr>
          <w:rFonts w:ascii="Consolas" w:hAnsi="Consolas"/>
        </w:rPr>
        <w:tab/>
        <w:t>unsigned int(8)  tlConstantFrameRate;</w:t>
      </w:r>
      <w:r w:rsidRPr="00C8589E">
        <w:rPr>
          <w:rFonts w:ascii="Consolas" w:hAnsi="Consolas"/>
        </w:rPr>
        <w:br/>
      </w:r>
      <w:r w:rsidRPr="00C8589E">
        <w:rPr>
          <w:rFonts w:ascii="Consolas" w:hAnsi="Consolas"/>
        </w:rPr>
        <w:tab/>
        <w:t>unsigned int(</w:t>
      </w:r>
      <w:r w:rsidRPr="00C8589E">
        <w:rPr>
          <w:rFonts w:ascii="Consolas" w:hAnsi="Consolas" w:hint="eastAsia"/>
        </w:rPr>
        <w:t>16</w:t>
      </w:r>
      <w:r w:rsidRPr="00C8589E">
        <w:rPr>
          <w:rFonts w:ascii="Consolas" w:hAnsi="Consolas"/>
        </w:rPr>
        <w:t>) tlAvgFrameRate;</w:t>
      </w:r>
      <w:r w:rsidRPr="00C8589E">
        <w:rPr>
          <w:rFonts w:ascii="Consolas" w:hAnsi="Consolas"/>
        </w:rPr>
        <w:br/>
        <w:t>}</w:t>
      </w:r>
    </w:p>
    <w:p w14:paraId="4EBD6D5C" w14:textId="77777777" w:rsidR="00FF7E4D" w:rsidRPr="00C8589E" w:rsidRDefault="00FF7E4D" w:rsidP="00B533B4">
      <w:pPr>
        <w:pStyle w:val="Heading5"/>
        <w:numPr>
          <w:ilvl w:val="4"/>
          <w:numId w:val="47"/>
        </w:numPr>
        <w:rPr>
          <w:rFonts w:ascii="Calibri" w:hAnsi="Calibri"/>
        </w:rPr>
      </w:pPr>
      <w:r w:rsidRPr="00C8589E">
        <w:rPr>
          <w:rFonts w:ascii="Calibri" w:hAnsi="Calibri"/>
        </w:rPr>
        <w:t>Semantics</w:t>
      </w:r>
    </w:p>
    <w:p w14:paraId="54193451" w14:textId="77777777" w:rsidR="00FF7E4D" w:rsidRPr="00C8589E" w:rsidRDefault="00FF7E4D" w:rsidP="00FF7E4D">
      <w:pPr>
        <w:pStyle w:val="fields"/>
        <w:spacing w:before="40"/>
        <w:ind w:left="714" w:hanging="357"/>
        <w:rPr>
          <w:rFonts w:ascii="Calibri" w:hAnsi="Calibri"/>
        </w:rPr>
      </w:pPr>
      <w:r w:rsidRPr="00C8589E">
        <w:rPr>
          <w:rFonts w:ascii="Consolas" w:hAnsi="Consolas"/>
        </w:rPr>
        <w:t>temporalL</w:t>
      </w:r>
      <w:r w:rsidRPr="00C8589E">
        <w:rPr>
          <w:rFonts w:ascii="Consolas" w:hAnsi="Consolas" w:hint="eastAsia"/>
        </w:rPr>
        <w:t>ayer</w:t>
      </w:r>
      <w:r w:rsidRPr="00C8589E">
        <w:rPr>
          <w:rFonts w:ascii="Consolas" w:hAnsi="Consolas"/>
        </w:rPr>
        <w:t>Id</w:t>
      </w:r>
      <w:r w:rsidRPr="00C8589E">
        <w:rPr>
          <w:rFonts w:ascii="Consolas" w:hAnsi="Consolas" w:hint="eastAsia"/>
        </w:rPr>
        <w:t xml:space="preserve"> </w:t>
      </w:r>
      <w:r w:rsidRPr="00C8589E">
        <w:rPr>
          <w:rFonts w:ascii="Calibri" w:hAnsi="Calibri"/>
        </w:rPr>
        <w:t>gives the ID of t</w:t>
      </w:r>
      <w:r w:rsidRPr="00C8589E">
        <w:rPr>
          <w:rFonts w:ascii="Calibri" w:hAnsi="Calibri" w:hint="eastAsia"/>
        </w:rPr>
        <w:t xml:space="preserve">his </w:t>
      </w:r>
      <w:r w:rsidRPr="00C8589E">
        <w:rPr>
          <w:rFonts w:ascii="Calibri" w:hAnsi="Calibri"/>
        </w:rPr>
        <w:t xml:space="preserve">temporal </w:t>
      </w:r>
      <w:r w:rsidRPr="00C8589E">
        <w:rPr>
          <w:rFonts w:ascii="Calibri" w:hAnsi="Calibri" w:hint="eastAsia"/>
        </w:rPr>
        <w:t>layer</w:t>
      </w:r>
      <w:r w:rsidRPr="00C8589E">
        <w:rPr>
          <w:rFonts w:ascii="Calibri" w:hAnsi="Calibri"/>
        </w:rPr>
        <w:t>. For all samples that are members of this sample group, the VCL NAL units shall have temporal_id, as defined in ISO/IEC 23008-2, equal to temporalLayerId.</w:t>
      </w:r>
    </w:p>
    <w:p w14:paraId="65F8F5B8" w14:textId="77777777" w:rsidR="00FF7E4D" w:rsidRPr="00C8589E" w:rsidRDefault="00FF7E4D" w:rsidP="00FF7E4D">
      <w:pPr>
        <w:pStyle w:val="fields"/>
        <w:rPr>
          <w:rFonts w:ascii="Calibri" w:hAnsi="Calibri"/>
        </w:rPr>
      </w:pPr>
      <w:r w:rsidRPr="00C8589E">
        <w:rPr>
          <w:rFonts w:ascii="Consolas" w:eastAsia="MS Mincho" w:hAnsi="Consolas"/>
          <w:noProof/>
        </w:rPr>
        <w:t xml:space="preserve">tlprofile_space, tltier_flag, tlprofile_idc, tlprofile_compatibility_flags, tlconstraint_indicator_flags, and tllevel_idc </w:t>
      </w:r>
      <w:r w:rsidRPr="00C8589E">
        <w:rPr>
          <w:rFonts w:ascii="Calibri" w:eastAsia="MS Mincho" w:hAnsi="Calibri"/>
          <w:noProof/>
        </w:rPr>
        <w:t>contain the values of general_profile_space, general_tier_flag, general_profile_idc, general_profile_compatibility_flag[ i ] for i from 0 to 31, inclusive, the 6 bytes starting with the byte containing the general_progressive_source_flag, and general_level_idc, res</w:t>
      </w:r>
      <w:r w:rsidRPr="00C8589E">
        <w:rPr>
          <w:rFonts w:ascii="Calibri" w:hAnsi="Calibri"/>
        </w:rPr>
        <w:t>pectively, for the representation of the temporal layer identified by temporalLayerId.</w:t>
      </w:r>
    </w:p>
    <w:p w14:paraId="1AF77C12" w14:textId="77777777" w:rsidR="00FF7E4D" w:rsidRPr="00C8589E" w:rsidRDefault="00FF7E4D" w:rsidP="00FF7E4D">
      <w:pPr>
        <w:pStyle w:val="fields"/>
        <w:rPr>
          <w:rFonts w:ascii="Calibri" w:hAnsi="Calibri"/>
        </w:rPr>
      </w:pPr>
      <w:r w:rsidRPr="00C8589E">
        <w:rPr>
          <w:rFonts w:ascii="Consolas" w:hAnsi="Consolas"/>
        </w:rPr>
        <w:t xml:space="preserve">tlMaxBitrate </w:t>
      </w:r>
      <w:r w:rsidRPr="00C8589E">
        <w:rPr>
          <w:rFonts w:ascii="Calibri" w:hAnsi="Calibri"/>
        </w:rPr>
        <w:t>gives the maximum rate in 1000 bits per second over any window of one second, for the representation of the temporal layer identified by temporalLayerId.</w:t>
      </w:r>
    </w:p>
    <w:p w14:paraId="235F8B6B" w14:textId="77777777" w:rsidR="00FF7E4D" w:rsidRPr="00C8589E" w:rsidRDefault="00FF7E4D" w:rsidP="00FF7E4D">
      <w:pPr>
        <w:pStyle w:val="fields"/>
        <w:rPr>
          <w:rFonts w:ascii="Calibri" w:hAnsi="Calibri"/>
        </w:rPr>
      </w:pPr>
      <w:r w:rsidRPr="00C8589E">
        <w:rPr>
          <w:rFonts w:ascii="Consolas" w:hAnsi="Consolas"/>
        </w:rPr>
        <w:t>tlAvgBitRate</w:t>
      </w:r>
      <w:r w:rsidRPr="00C8589E">
        <w:rPr>
          <w:rFonts w:ascii="Calibri" w:eastAsia="MS Mincho" w:hAnsi="Calibri" w:hint="eastAsia"/>
        </w:rPr>
        <w:t xml:space="preserve"> </w:t>
      </w:r>
      <w:r w:rsidRPr="00C8589E">
        <w:rPr>
          <w:rFonts w:ascii="Calibri" w:hAnsi="Calibri"/>
        </w:rPr>
        <w:t>gives the average bit rate in units of 1000 bits per second, for the representation of the temporal layer identified by temporalLayerId.</w:t>
      </w:r>
    </w:p>
    <w:p w14:paraId="23744949" w14:textId="77777777" w:rsidR="00FF7E4D" w:rsidRPr="00C8589E" w:rsidRDefault="00FF7E4D" w:rsidP="00FF7E4D">
      <w:pPr>
        <w:pStyle w:val="fields"/>
        <w:rPr>
          <w:rFonts w:ascii="Calibri" w:hAnsi="Calibri"/>
        </w:rPr>
      </w:pPr>
      <w:r w:rsidRPr="00C8589E">
        <w:rPr>
          <w:rFonts w:ascii="Consolas" w:hAnsi="Consolas"/>
        </w:rPr>
        <w:t>tlConstantFrameRate</w:t>
      </w:r>
      <w:r w:rsidRPr="00C8589E">
        <w:rPr>
          <w:rFonts w:ascii="Calibri" w:eastAsia="MS Mincho" w:hAnsi="Calibri" w:hint="eastAsia"/>
        </w:rPr>
        <w:t xml:space="preserve"> </w:t>
      </w:r>
      <w:r w:rsidRPr="00C8589E">
        <w:rPr>
          <w:rFonts w:ascii="Calibri" w:eastAsia="MS Mincho" w:hAnsi="Calibri"/>
        </w:rPr>
        <w:t xml:space="preserve">equal to 1 indicates that </w:t>
      </w:r>
      <w:r w:rsidRPr="00C8589E">
        <w:rPr>
          <w:rFonts w:ascii="Calibri" w:hAnsi="Calibri"/>
        </w:rPr>
        <w:t xml:space="preserve">the representation of the temporal layer identified by temporalLayerId </w:t>
      </w:r>
      <w:r w:rsidRPr="00C8589E">
        <w:rPr>
          <w:rFonts w:ascii="Calibri" w:eastAsia="MS Mincho" w:hAnsi="Calibri"/>
        </w:rPr>
        <w:t xml:space="preserve">is of constant frame rate. Value zero indicates that </w:t>
      </w:r>
      <w:r w:rsidRPr="00C8589E">
        <w:rPr>
          <w:rFonts w:ascii="Calibri" w:hAnsi="Calibri"/>
        </w:rPr>
        <w:t xml:space="preserve">the representation of the temporal layer identified by temporalLayerId </w:t>
      </w:r>
      <w:r w:rsidRPr="00C8589E">
        <w:rPr>
          <w:rFonts w:ascii="Calibri" w:eastAsia="MS Mincho" w:hAnsi="Calibri"/>
        </w:rPr>
        <w:t>may or may not be of constant frame rate.</w:t>
      </w:r>
    </w:p>
    <w:p w14:paraId="3F2C3EF3" w14:textId="77777777" w:rsidR="00FF7E4D" w:rsidRPr="00C8589E" w:rsidRDefault="00FF7E4D" w:rsidP="00FF7E4D">
      <w:pPr>
        <w:pStyle w:val="fields"/>
        <w:spacing w:after="240"/>
        <w:ind w:left="714" w:hanging="357"/>
        <w:rPr>
          <w:rFonts w:ascii="Calibri" w:hAnsi="Calibri"/>
        </w:rPr>
      </w:pPr>
      <w:r w:rsidRPr="00C8589E">
        <w:rPr>
          <w:rFonts w:ascii="Consolas" w:hAnsi="Consolas"/>
        </w:rPr>
        <w:t>tlAvgFrameRate</w:t>
      </w:r>
      <w:r w:rsidRPr="00C8589E">
        <w:rPr>
          <w:rFonts w:ascii="Calibri" w:eastAsia="MS Mincho" w:hAnsi="Calibri" w:hint="eastAsia"/>
        </w:rPr>
        <w:t xml:space="preserve"> </w:t>
      </w:r>
      <w:r w:rsidRPr="00C8589E">
        <w:rPr>
          <w:rFonts w:ascii="Calibri" w:hAnsi="Calibri"/>
        </w:rPr>
        <w:t>gives the average frame rate in units of frames/(256 seconds), for the representation of the temporal layer identified by temporalLayerId.</w:t>
      </w:r>
    </w:p>
    <w:p w14:paraId="1F77CA6B" w14:textId="77777777" w:rsidR="00FF7E4D" w:rsidRPr="00C8589E" w:rsidRDefault="00FF7E4D" w:rsidP="00B533B4">
      <w:pPr>
        <w:pStyle w:val="Heading3"/>
        <w:numPr>
          <w:ilvl w:val="2"/>
          <w:numId w:val="47"/>
        </w:numPr>
        <w:rPr>
          <w:rFonts w:ascii="Calibri" w:hAnsi="Calibri"/>
        </w:rPr>
      </w:pPr>
      <w:bookmarkStart w:id="339" w:name="_Toc49271131"/>
      <w:bookmarkStart w:id="340" w:name="_Toc117242299"/>
      <w:r w:rsidRPr="00C8589E">
        <w:rPr>
          <w:rFonts w:ascii="Calibri" w:hAnsi="Calibri"/>
        </w:rPr>
        <w:t>Temporal sub-layer access sample grouping</w:t>
      </w:r>
    </w:p>
    <w:p w14:paraId="519D320D" w14:textId="77777777" w:rsidR="00FF7E4D" w:rsidRPr="00C8589E" w:rsidRDefault="00FF7E4D" w:rsidP="00B533B4">
      <w:pPr>
        <w:pStyle w:val="Heading4"/>
        <w:numPr>
          <w:ilvl w:val="3"/>
          <w:numId w:val="47"/>
        </w:numPr>
        <w:rPr>
          <w:rFonts w:ascii="Calibri" w:hAnsi="Calibri"/>
        </w:rPr>
      </w:pPr>
      <w:r w:rsidRPr="00C8589E">
        <w:rPr>
          <w:rFonts w:ascii="Calibri" w:hAnsi="Calibri"/>
        </w:rPr>
        <w:t>Introduction</w:t>
      </w:r>
    </w:p>
    <w:p w14:paraId="16960BFE" w14:textId="77777777" w:rsidR="00FF7E4D" w:rsidRPr="00C8589E" w:rsidRDefault="00FF7E4D" w:rsidP="00FF7E4D">
      <w:pPr>
        <w:tabs>
          <w:tab w:val="left" w:pos="5940"/>
        </w:tabs>
        <w:rPr>
          <w:rFonts w:ascii="Calibri" w:hAnsi="Calibri"/>
        </w:rPr>
      </w:pPr>
      <w:r w:rsidRPr="00C8589E">
        <w:rPr>
          <w:rFonts w:ascii="Calibri" w:hAnsi="Calibri" w:hint="eastAsia"/>
        </w:rPr>
        <w:t xml:space="preserve">An </w:t>
      </w:r>
      <w:r w:rsidRPr="00C8589E">
        <w:rPr>
          <w:rFonts w:ascii="Calibri" w:hAnsi="Calibri"/>
        </w:rPr>
        <w:t>HE</w:t>
      </w:r>
      <w:r w:rsidRPr="00C8589E">
        <w:rPr>
          <w:rFonts w:ascii="Calibri" w:hAnsi="Calibri" w:hint="eastAsia"/>
        </w:rPr>
        <w:t xml:space="preserve">VC </w:t>
      </w:r>
      <w:r w:rsidRPr="00C8589E">
        <w:rPr>
          <w:rFonts w:ascii="Calibri" w:hAnsi="Calibri"/>
        </w:rPr>
        <w:t xml:space="preserve">video </w:t>
      </w:r>
      <w:r w:rsidRPr="00C8589E">
        <w:rPr>
          <w:rFonts w:ascii="Calibri" w:hAnsi="Calibri" w:hint="eastAsia"/>
        </w:rPr>
        <w:t xml:space="preserve">track </w:t>
      </w:r>
      <w:r w:rsidRPr="00C8589E">
        <w:rPr>
          <w:rFonts w:ascii="Calibri" w:hAnsi="Calibri"/>
        </w:rPr>
        <w:t xml:space="preserve">may </w:t>
      </w:r>
      <w:r w:rsidRPr="00C8589E">
        <w:rPr>
          <w:rFonts w:ascii="Calibri" w:hAnsi="Calibri" w:hint="eastAsia"/>
        </w:rPr>
        <w:t xml:space="preserve">contain zero or one instance of a </w:t>
      </w:r>
      <w:r w:rsidRPr="00C8589E">
        <w:rPr>
          <w:rFonts w:ascii="Consolas" w:hAnsi="Consolas" w:hint="eastAsia"/>
        </w:rPr>
        <w:t>Sample</w:t>
      </w:r>
      <w:r w:rsidRPr="00C8589E">
        <w:rPr>
          <w:rFonts w:ascii="Consolas" w:hAnsi="Consolas"/>
        </w:rPr>
        <w:t>To</w:t>
      </w:r>
      <w:r w:rsidRPr="00C8589E">
        <w:rPr>
          <w:rFonts w:ascii="Consolas" w:hAnsi="Consolas" w:hint="eastAsia"/>
        </w:rPr>
        <w:t>GroupBox</w:t>
      </w:r>
      <w:r w:rsidRPr="00C8589E">
        <w:rPr>
          <w:rFonts w:ascii="Calibri" w:hAnsi="Calibri" w:hint="eastAsia"/>
        </w:rPr>
        <w:t xml:space="preserve"> with a </w:t>
      </w:r>
      <w:r w:rsidRPr="00C8589E">
        <w:rPr>
          <w:rFonts w:ascii="Consolas" w:hAnsi="Consolas" w:hint="eastAsia"/>
        </w:rPr>
        <w:t xml:space="preserve">grouping_type </w:t>
      </w:r>
      <w:r w:rsidRPr="00C8589E">
        <w:rPr>
          <w:rFonts w:ascii="Calibri" w:hAnsi="Calibri" w:hint="eastAsia"/>
        </w:rPr>
        <w:t>'</w:t>
      </w:r>
      <w:r w:rsidRPr="00C8589E">
        <w:rPr>
          <w:rFonts w:ascii="Calibri" w:hAnsi="Calibri"/>
        </w:rPr>
        <w:t>tsas</w:t>
      </w:r>
      <w:r w:rsidRPr="00C8589E">
        <w:rPr>
          <w:rFonts w:ascii="Calibri" w:hAnsi="Calibri" w:hint="eastAsia"/>
        </w:rPr>
        <w:t xml:space="preserve">'. This </w:t>
      </w:r>
      <w:r w:rsidRPr="00C8589E">
        <w:rPr>
          <w:rFonts w:ascii="Consolas" w:hAnsi="Consolas" w:hint="eastAsia"/>
        </w:rPr>
        <w:t>Sample</w:t>
      </w:r>
      <w:r w:rsidRPr="00C8589E">
        <w:rPr>
          <w:rFonts w:ascii="Consolas" w:hAnsi="Consolas"/>
        </w:rPr>
        <w:t>To</w:t>
      </w:r>
      <w:r w:rsidRPr="00C8589E">
        <w:rPr>
          <w:rFonts w:ascii="Consolas" w:hAnsi="Consolas" w:hint="eastAsia"/>
        </w:rPr>
        <w:t>GroupBox</w:t>
      </w:r>
      <w:r w:rsidRPr="00C8589E">
        <w:rPr>
          <w:rFonts w:ascii="Calibri" w:hAnsi="Calibri" w:hint="eastAsia"/>
        </w:rPr>
        <w:t xml:space="preserve"> instance represents the </w:t>
      </w:r>
      <w:r w:rsidRPr="00C8589E">
        <w:rPr>
          <w:rFonts w:ascii="Calibri" w:hAnsi="Calibri"/>
        </w:rPr>
        <w:t>marking of samples as temporal sub-layer access points</w:t>
      </w:r>
      <w:r w:rsidRPr="00C8589E">
        <w:rPr>
          <w:rFonts w:ascii="Calibri" w:hAnsi="Calibri" w:hint="eastAsia"/>
        </w:rPr>
        <w:t>. An accompanying instance of the SampleGroupDescriptionBox with the same grouping type shall</w:t>
      </w:r>
      <w:r w:rsidRPr="00C8589E">
        <w:rPr>
          <w:rFonts w:ascii="Calibri" w:hAnsi="Calibri"/>
        </w:rPr>
        <w:t xml:space="preserve"> be present</w:t>
      </w:r>
      <w:r w:rsidRPr="00C8589E">
        <w:rPr>
          <w:rFonts w:ascii="Calibri" w:hAnsi="Calibri" w:hint="eastAsia"/>
        </w:rPr>
        <w:t>.</w:t>
      </w:r>
    </w:p>
    <w:p w14:paraId="1556DF00" w14:textId="77777777" w:rsidR="00FF7E4D" w:rsidRPr="00C8589E" w:rsidRDefault="00FF7E4D" w:rsidP="00B533B4">
      <w:pPr>
        <w:pStyle w:val="Heading4"/>
        <w:numPr>
          <w:ilvl w:val="3"/>
          <w:numId w:val="47"/>
        </w:numPr>
        <w:rPr>
          <w:rFonts w:ascii="Calibri" w:hAnsi="Calibri"/>
        </w:rPr>
      </w:pPr>
      <w:r w:rsidRPr="00C8589E">
        <w:rPr>
          <w:rFonts w:ascii="Calibri" w:hAnsi="Calibri"/>
        </w:rPr>
        <w:t>Temporal sub-l</w:t>
      </w:r>
      <w:r w:rsidRPr="00C8589E">
        <w:rPr>
          <w:rFonts w:ascii="Calibri" w:hAnsi="Calibri" w:hint="eastAsia"/>
        </w:rPr>
        <w:t xml:space="preserve">ayer </w:t>
      </w:r>
      <w:r w:rsidRPr="00C8589E">
        <w:rPr>
          <w:rFonts w:ascii="Calibri" w:hAnsi="Calibri"/>
        </w:rPr>
        <w:t>sample group e</w:t>
      </w:r>
      <w:r w:rsidRPr="00C8589E">
        <w:rPr>
          <w:rFonts w:ascii="Calibri" w:hAnsi="Calibri" w:hint="eastAsia"/>
        </w:rPr>
        <w:t>ntry</w:t>
      </w:r>
    </w:p>
    <w:p w14:paraId="40B5C0AB" w14:textId="77777777" w:rsidR="00FF7E4D" w:rsidRPr="00C8589E" w:rsidRDefault="00FF7E4D" w:rsidP="00B533B4">
      <w:pPr>
        <w:pStyle w:val="Heading5"/>
        <w:numPr>
          <w:ilvl w:val="4"/>
          <w:numId w:val="47"/>
        </w:numPr>
        <w:rPr>
          <w:rFonts w:ascii="Calibri" w:hAnsi="Calibri"/>
        </w:rPr>
      </w:pPr>
      <w:r w:rsidRPr="00C8589E">
        <w:rPr>
          <w:rFonts w:ascii="Calibri" w:hAnsi="Calibri"/>
        </w:rPr>
        <w:t>Introduction</w:t>
      </w:r>
    </w:p>
    <w:p w14:paraId="17AD2668" w14:textId="77777777" w:rsidR="00FF7E4D" w:rsidRPr="00C8589E" w:rsidRDefault="00FF7E4D" w:rsidP="00FF7E4D">
      <w:pPr>
        <w:pStyle w:val="Atom"/>
        <w:tabs>
          <w:tab w:val="left" w:pos="5940"/>
        </w:tabs>
        <w:spacing w:before="40"/>
        <w:rPr>
          <w:rFonts w:ascii="Calibri" w:hAnsi="Calibri"/>
        </w:rPr>
      </w:pPr>
      <w:r w:rsidRPr="00C8589E">
        <w:rPr>
          <w:rFonts w:ascii="Calibri" w:hAnsi="Calibri"/>
        </w:rPr>
        <w:t>Group Types:</w:t>
      </w:r>
      <w:r w:rsidRPr="00C8589E">
        <w:rPr>
          <w:rFonts w:ascii="Calibri" w:hAnsi="Calibri"/>
        </w:rPr>
        <w:tab/>
        <w:t>‘tsas’</w:t>
      </w:r>
      <w:r w:rsidRPr="00C8589E">
        <w:rPr>
          <w:rFonts w:ascii="Calibri" w:hAnsi="Calibri"/>
        </w:rPr>
        <w:br/>
        <w:t>Container:</w:t>
      </w:r>
      <w:r w:rsidRPr="00C8589E">
        <w:rPr>
          <w:rFonts w:ascii="Calibri" w:hAnsi="Calibri"/>
        </w:rPr>
        <w:tab/>
      </w:r>
      <w:r w:rsidRPr="00C8589E">
        <w:rPr>
          <w:rFonts w:ascii="Calibri" w:hAnsi="Calibri" w:hint="eastAsia"/>
        </w:rPr>
        <w:t xml:space="preserve">Sample Group Description </w:t>
      </w:r>
      <w:r w:rsidRPr="00C8589E">
        <w:rPr>
          <w:rFonts w:ascii="Calibri" w:hAnsi="Calibri"/>
        </w:rPr>
        <w:t>Box (‘s</w:t>
      </w:r>
      <w:r w:rsidRPr="00C8589E">
        <w:rPr>
          <w:rFonts w:ascii="Calibri" w:hAnsi="Calibri" w:hint="eastAsia"/>
        </w:rPr>
        <w:t>gp</w:t>
      </w:r>
      <w:r w:rsidRPr="00C8589E">
        <w:rPr>
          <w:rFonts w:ascii="Calibri" w:hAnsi="Calibri"/>
        </w:rPr>
        <w:t>d’)</w:t>
      </w:r>
      <w:r w:rsidRPr="00C8589E">
        <w:rPr>
          <w:rFonts w:ascii="Calibri" w:hAnsi="Calibri"/>
        </w:rPr>
        <w:br/>
      </w:r>
      <w:r w:rsidRPr="00C8589E">
        <w:rPr>
          <w:rFonts w:ascii="Calibri" w:hAnsi="Calibri"/>
        </w:rPr>
        <w:lastRenderedPageBreak/>
        <w:t>Mandatory:</w:t>
      </w:r>
      <w:r w:rsidRPr="00C8589E">
        <w:rPr>
          <w:rFonts w:ascii="Calibri" w:hAnsi="Calibri"/>
        </w:rPr>
        <w:tab/>
      </w:r>
      <w:r w:rsidRPr="00C8589E">
        <w:rPr>
          <w:rFonts w:ascii="Calibri" w:hAnsi="Calibri" w:hint="eastAsia"/>
        </w:rPr>
        <w:t>No</w:t>
      </w:r>
      <w:r w:rsidRPr="00C8589E">
        <w:rPr>
          <w:rFonts w:ascii="Calibri" w:hAnsi="Calibri"/>
        </w:rPr>
        <w:br/>
        <w:t>Quantity:</w:t>
      </w:r>
      <w:r w:rsidRPr="00C8589E">
        <w:rPr>
          <w:rFonts w:ascii="Calibri" w:hAnsi="Calibri"/>
        </w:rPr>
        <w:tab/>
      </w:r>
      <w:r w:rsidRPr="00C8589E">
        <w:rPr>
          <w:rFonts w:ascii="Calibri" w:hAnsi="Calibri" w:hint="eastAsia"/>
        </w:rPr>
        <w:t xml:space="preserve">Zero or </w:t>
      </w:r>
      <w:r w:rsidRPr="00C8589E">
        <w:rPr>
          <w:rFonts w:ascii="Calibri" w:hAnsi="Calibri"/>
        </w:rPr>
        <w:t>one</w:t>
      </w:r>
    </w:p>
    <w:p w14:paraId="68A725CA" w14:textId="77777777" w:rsidR="00FF7E4D" w:rsidRPr="00C8589E" w:rsidRDefault="00FF7E4D" w:rsidP="00FF7E4D">
      <w:pPr>
        <w:tabs>
          <w:tab w:val="left" w:pos="5940"/>
        </w:tabs>
        <w:rPr>
          <w:rFonts w:ascii="Calibri" w:hAnsi="Calibri"/>
        </w:rPr>
      </w:pPr>
      <w:r w:rsidRPr="00C8589E">
        <w:rPr>
          <w:rFonts w:ascii="Calibri" w:hAnsi="Calibri"/>
        </w:rPr>
        <w:t>This sample group is used to mark temporal layer access (TSA) samples.</w:t>
      </w:r>
    </w:p>
    <w:p w14:paraId="6F61B78E" w14:textId="77777777" w:rsidR="00FF7E4D" w:rsidRPr="00C8589E" w:rsidRDefault="00FF7E4D" w:rsidP="00B533B4">
      <w:pPr>
        <w:pStyle w:val="Heading5"/>
        <w:numPr>
          <w:ilvl w:val="4"/>
          <w:numId w:val="47"/>
        </w:numPr>
        <w:rPr>
          <w:rFonts w:ascii="Calibri" w:hAnsi="Calibri"/>
        </w:rPr>
      </w:pPr>
      <w:r w:rsidRPr="00C8589E">
        <w:rPr>
          <w:rFonts w:ascii="Calibri" w:hAnsi="Calibri"/>
        </w:rPr>
        <w:t>Syntax</w:t>
      </w:r>
    </w:p>
    <w:p w14:paraId="12CBC87C" w14:textId="77777777" w:rsidR="00FF7E4D" w:rsidRPr="00C8589E" w:rsidRDefault="00FF7E4D" w:rsidP="00FF7E4D">
      <w:pPr>
        <w:pStyle w:val="code"/>
        <w:spacing w:before="0"/>
        <w:rPr>
          <w:rFonts w:ascii="Consolas" w:hAnsi="Consolas"/>
        </w:rPr>
      </w:pPr>
      <w:r w:rsidRPr="00C8589E">
        <w:rPr>
          <w:rFonts w:ascii="Consolas" w:hAnsi="Consolas"/>
        </w:rPr>
        <w:t>class TemporalSub</w:t>
      </w:r>
      <w:r w:rsidRPr="00C8589E">
        <w:rPr>
          <w:rFonts w:ascii="Consolas" w:hAnsi="Consolas" w:hint="eastAsia"/>
        </w:rPr>
        <w:t>Layer</w:t>
      </w:r>
      <w:r w:rsidRPr="00C8589E">
        <w:rPr>
          <w:rFonts w:ascii="Consolas" w:hAnsi="Consolas"/>
        </w:rPr>
        <w:t>Entry() extends Visual</w:t>
      </w:r>
      <w:r w:rsidRPr="00C8589E">
        <w:rPr>
          <w:rFonts w:ascii="Consolas" w:hAnsi="Consolas" w:hint="eastAsia"/>
        </w:rPr>
        <w:t>SampleGroupEntry</w:t>
      </w:r>
      <w:r w:rsidRPr="00C8589E">
        <w:rPr>
          <w:rFonts w:ascii="Consolas" w:hAnsi="Consolas"/>
        </w:rPr>
        <w:t xml:space="preserve"> ('tsas')</w:t>
      </w:r>
      <w:r w:rsidRPr="00C8589E">
        <w:rPr>
          <w:rFonts w:ascii="Consolas" w:hAnsi="Consolas"/>
        </w:rPr>
        <w:br/>
        <w:t>{</w:t>
      </w:r>
      <w:r w:rsidRPr="00C8589E">
        <w:rPr>
          <w:rFonts w:ascii="Consolas" w:hAnsi="Consolas"/>
        </w:rPr>
        <w:br/>
        <w:t>}</w:t>
      </w:r>
    </w:p>
    <w:bookmarkEnd w:id="339"/>
    <w:bookmarkEnd w:id="340"/>
    <w:p w14:paraId="2ED7074D" w14:textId="77777777" w:rsidR="00FF7E4D" w:rsidRPr="00C8589E" w:rsidRDefault="00FF7E4D" w:rsidP="00B533B4">
      <w:pPr>
        <w:pStyle w:val="Heading3"/>
        <w:numPr>
          <w:ilvl w:val="2"/>
          <w:numId w:val="47"/>
        </w:numPr>
        <w:rPr>
          <w:rFonts w:ascii="Calibri" w:hAnsi="Calibri"/>
        </w:rPr>
      </w:pPr>
      <w:r w:rsidRPr="00C8589E">
        <w:rPr>
          <w:rFonts w:ascii="Calibri" w:hAnsi="Calibri"/>
        </w:rPr>
        <w:t>Step-wise temporal layer access sample grouping</w:t>
      </w:r>
    </w:p>
    <w:p w14:paraId="0A3FEF0A" w14:textId="77777777" w:rsidR="00FF7E4D" w:rsidRPr="00C8589E" w:rsidRDefault="00FF7E4D" w:rsidP="00B533B4">
      <w:pPr>
        <w:pStyle w:val="Heading4"/>
        <w:numPr>
          <w:ilvl w:val="3"/>
          <w:numId w:val="47"/>
        </w:numPr>
        <w:rPr>
          <w:rFonts w:ascii="Calibri" w:hAnsi="Calibri"/>
        </w:rPr>
      </w:pPr>
      <w:r w:rsidRPr="00C8589E">
        <w:rPr>
          <w:rFonts w:ascii="Calibri" w:hAnsi="Calibri"/>
        </w:rPr>
        <w:t>Introduction</w:t>
      </w:r>
    </w:p>
    <w:p w14:paraId="51C212D8" w14:textId="77777777" w:rsidR="00FF7E4D" w:rsidRPr="00C8589E" w:rsidRDefault="00FF7E4D" w:rsidP="00FF7E4D">
      <w:pPr>
        <w:tabs>
          <w:tab w:val="left" w:pos="5940"/>
        </w:tabs>
        <w:rPr>
          <w:rFonts w:ascii="Calibri" w:hAnsi="Calibri"/>
        </w:rPr>
      </w:pPr>
      <w:r w:rsidRPr="00C8589E">
        <w:rPr>
          <w:rFonts w:ascii="Calibri" w:hAnsi="Calibri" w:hint="eastAsia"/>
        </w:rPr>
        <w:t xml:space="preserve">An </w:t>
      </w:r>
      <w:r w:rsidRPr="00C8589E">
        <w:rPr>
          <w:rFonts w:ascii="Calibri" w:hAnsi="Calibri"/>
        </w:rPr>
        <w:t>HE</w:t>
      </w:r>
      <w:r w:rsidRPr="00C8589E">
        <w:rPr>
          <w:rFonts w:ascii="Calibri" w:hAnsi="Calibri" w:hint="eastAsia"/>
        </w:rPr>
        <w:t xml:space="preserve">VC </w:t>
      </w:r>
      <w:r w:rsidRPr="00C8589E">
        <w:rPr>
          <w:rFonts w:ascii="Calibri" w:hAnsi="Calibri"/>
        </w:rPr>
        <w:t xml:space="preserve">video </w:t>
      </w:r>
      <w:r w:rsidRPr="00C8589E">
        <w:rPr>
          <w:rFonts w:ascii="Calibri" w:hAnsi="Calibri" w:hint="eastAsia"/>
        </w:rPr>
        <w:t xml:space="preserve">track </w:t>
      </w:r>
      <w:r w:rsidRPr="00C8589E">
        <w:rPr>
          <w:rFonts w:ascii="Calibri" w:hAnsi="Calibri"/>
        </w:rPr>
        <w:t xml:space="preserve">may </w:t>
      </w:r>
      <w:r w:rsidRPr="00C8589E">
        <w:rPr>
          <w:rFonts w:ascii="Calibri" w:hAnsi="Calibri" w:hint="eastAsia"/>
        </w:rPr>
        <w:t xml:space="preserve">contain zero or one instance of a </w:t>
      </w:r>
      <w:r w:rsidRPr="00C8589E">
        <w:rPr>
          <w:rFonts w:ascii="Consolas" w:hAnsi="Consolas" w:hint="eastAsia"/>
        </w:rPr>
        <w:t>Sample</w:t>
      </w:r>
      <w:r w:rsidRPr="00C8589E">
        <w:rPr>
          <w:rFonts w:ascii="Consolas" w:hAnsi="Consolas"/>
        </w:rPr>
        <w:t>To</w:t>
      </w:r>
      <w:r w:rsidRPr="00C8589E">
        <w:rPr>
          <w:rFonts w:ascii="Consolas" w:hAnsi="Consolas" w:hint="eastAsia"/>
        </w:rPr>
        <w:t>GroupBox</w:t>
      </w:r>
      <w:r w:rsidRPr="00C8589E">
        <w:rPr>
          <w:rFonts w:ascii="Calibri" w:hAnsi="Calibri" w:hint="eastAsia"/>
        </w:rPr>
        <w:t xml:space="preserve"> with a </w:t>
      </w:r>
      <w:r w:rsidRPr="00C8589E">
        <w:rPr>
          <w:rFonts w:ascii="Consolas" w:hAnsi="Consolas" w:hint="eastAsia"/>
        </w:rPr>
        <w:t xml:space="preserve">grouping_type </w:t>
      </w:r>
      <w:r w:rsidRPr="00C8589E">
        <w:rPr>
          <w:rFonts w:ascii="Calibri" w:hAnsi="Calibri" w:hint="eastAsia"/>
        </w:rPr>
        <w:t>'</w:t>
      </w:r>
      <w:r w:rsidRPr="00C8589E">
        <w:rPr>
          <w:rFonts w:ascii="Calibri" w:hAnsi="Calibri"/>
        </w:rPr>
        <w:t>stsa</w:t>
      </w:r>
      <w:r w:rsidRPr="00C8589E">
        <w:rPr>
          <w:rFonts w:ascii="Calibri" w:hAnsi="Calibri" w:hint="eastAsia"/>
        </w:rPr>
        <w:t xml:space="preserve">'. This </w:t>
      </w:r>
      <w:r w:rsidRPr="00C8589E">
        <w:rPr>
          <w:rFonts w:ascii="Consolas" w:hAnsi="Consolas" w:hint="eastAsia"/>
        </w:rPr>
        <w:t>Sample</w:t>
      </w:r>
      <w:r w:rsidRPr="00C8589E">
        <w:rPr>
          <w:rFonts w:ascii="Consolas" w:hAnsi="Consolas"/>
        </w:rPr>
        <w:t>To</w:t>
      </w:r>
      <w:r w:rsidRPr="00C8589E">
        <w:rPr>
          <w:rFonts w:ascii="Consolas" w:hAnsi="Consolas" w:hint="eastAsia"/>
        </w:rPr>
        <w:t>GroupBox</w:t>
      </w:r>
      <w:r w:rsidRPr="00C8589E">
        <w:rPr>
          <w:rFonts w:ascii="Calibri" w:hAnsi="Calibri" w:hint="eastAsia"/>
        </w:rPr>
        <w:t xml:space="preserve"> instance represents the </w:t>
      </w:r>
      <w:r w:rsidRPr="00C8589E">
        <w:rPr>
          <w:rFonts w:ascii="Calibri" w:hAnsi="Calibri"/>
        </w:rPr>
        <w:t>marking of samples as step-wise temporal layer access points</w:t>
      </w:r>
      <w:r w:rsidRPr="00C8589E">
        <w:rPr>
          <w:rFonts w:ascii="Calibri" w:hAnsi="Calibri" w:hint="eastAsia"/>
        </w:rPr>
        <w:t>. An accompanying instance of the SampleGroupDescriptionBox with the same grouping type shall</w:t>
      </w:r>
      <w:r w:rsidRPr="00C8589E">
        <w:rPr>
          <w:rFonts w:ascii="Calibri" w:hAnsi="Calibri"/>
        </w:rPr>
        <w:t xml:space="preserve"> be present</w:t>
      </w:r>
      <w:r w:rsidRPr="00C8589E">
        <w:rPr>
          <w:rFonts w:ascii="Calibri" w:hAnsi="Calibri" w:hint="eastAsia"/>
        </w:rPr>
        <w:t>.</w:t>
      </w:r>
    </w:p>
    <w:p w14:paraId="1D59DBDC" w14:textId="77777777" w:rsidR="00FF7E4D" w:rsidRPr="00C8589E" w:rsidRDefault="00FF7E4D" w:rsidP="00FF7E4D">
      <w:pPr>
        <w:tabs>
          <w:tab w:val="left" w:pos="5940"/>
        </w:tabs>
        <w:rPr>
          <w:rFonts w:ascii="Calibri" w:hAnsi="Calibri"/>
        </w:rPr>
      </w:pPr>
      <w:r w:rsidRPr="00C8589E">
        <w:rPr>
          <w:rFonts w:ascii="Calibri" w:hAnsi="Calibri"/>
        </w:rPr>
        <w:t xml:space="preserve">When </w:t>
      </w:r>
      <w:r w:rsidRPr="00C8589E">
        <w:rPr>
          <w:rFonts w:ascii="Consolas" w:hAnsi="Consolas"/>
        </w:rPr>
        <w:t xml:space="preserve">temporalIdNested </w:t>
      </w:r>
      <w:r w:rsidRPr="00C8589E">
        <w:rPr>
          <w:rFonts w:ascii="Calibri" w:hAnsi="Calibri"/>
        </w:rPr>
        <w:t>in the applicable sample entry is equal to 1, the quantity of step-wise temporal sub-layer access sample group entry shall be zero.</w:t>
      </w:r>
    </w:p>
    <w:p w14:paraId="1B545646" w14:textId="77777777" w:rsidR="00FF7E4D" w:rsidRPr="00C8589E" w:rsidRDefault="00FF7E4D" w:rsidP="00B533B4">
      <w:pPr>
        <w:pStyle w:val="Heading4"/>
        <w:numPr>
          <w:ilvl w:val="3"/>
          <w:numId w:val="47"/>
        </w:numPr>
        <w:rPr>
          <w:rFonts w:ascii="Calibri" w:hAnsi="Calibri"/>
        </w:rPr>
      </w:pPr>
      <w:r w:rsidRPr="00C8589E">
        <w:rPr>
          <w:rFonts w:ascii="Calibri" w:hAnsi="Calibri"/>
        </w:rPr>
        <w:t>Step-wise temporal l</w:t>
      </w:r>
      <w:r w:rsidRPr="00C8589E">
        <w:rPr>
          <w:rFonts w:ascii="Calibri" w:hAnsi="Calibri" w:hint="eastAsia"/>
        </w:rPr>
        <w:t xml:space="preserve">ayer </w:t>
      </w:r>
      <w:r w:rsidRPr="00C8589E">
        <w:rPr>
          <w:rFonts w:ascii="Calibri" w:hAnsi="Calibri"/>
        </w:rPr>
        <w:t>sample group e</w:t>
      </w:r>
      <w:r w:rsidRPr="00C8589E">
        <w:rPr>
          <w:rFonts w:ascii="Calibri" w:hAnsi="Calibri" w:hint="eastAsia"/>
        </w:rPr>
        <w:t>ntry</w:t>
      </w:r>
    </w:p>
    <w:p w14:paraId="0D7E7C9F" w14:textId="77777777" w:rsidR="00FF7E4D" w:rsidRPr="00C8589E" w:rsidRDefault="00FF7E4D" w:rsidP="00B533B4">
      <w:pPr>
        <w:pStyle w:val="Heading5"/>
        <w:numPr>
          <w:ilvl w:val="4"/>
          <w:numId w:val="47"/>
        </w:numPr>
        <w:rPr>
          <w:rFonts w:ascii="Calibri" w:hAnsi="Calibri"/>
        </w:rPr>
      </w:pPr>
      <w:r w:rsidRPr="00C8589E">
        <w:rPr>
          <w:rFonts w:ascii="Calibri" w:hAnsi="Calibri"/>
        </w:rPr>
        <w:t>Definition</w:t>
      </w:r>
    </w:p>
    <w:p w14:paraId="487F9449" w14:textId="77777777" w:rsidR="00FF7E4D" w:rsidRPr="00C8589E" w:rsidRDefault="00FF7E4D" w:rsidP="00FF7E4D">
      <w:pPr>
        <w:pStyle w:val="Atom"/>
        <w:tabs>
          <w:tab w:val="left" w:pos="5940"/>
        </w:tabs>
        <w:spacing w:before="40"/>
        <w:rPr>
          <w:rFonts w:ascii="Calibri" w:hAnsi="Calibri"/>
        </w:rPr>
      </w:pPr>
      <w:r w:rsidRPr="00C8589E">
        <w:rPr>
          <w:rFonts w:ascii="Calibri" w:hAnsi="Calibri"/>
        </w:rPr>
        <w:t>Group Types:</w:t>
      </w:r>
      <w:r w:rsidRPr="00C8589E">
        <w:rPr>
          <w:rFonts w:ascii="Calibri" w:hAnsi="Calibri"/>
        </w:rPr>
        <w:tab/>
        <w:t>‘stsa’</w:t>
      </w:r>
      <w:r w:rsidRPr="00C8589E">
        <w:rPr>
          <w:rFonts w:ascii="Calibri" w:hAnsi="Calibri"/>
        </w:rPr>
        <w:br/>
        <w:t>Container:</w:t>
      </w:r>
      <w:r w:rsidRPr="00C8589E">
        <w:rPr>
          <w:rFonts w:ascii="Calibri" w:hAnsi="Calibri"/>
        </w:rPr>
        <w:tab/>
      </w:r>
      <w:r w:rsidRPr="00C8589E">
        <w:rPr>
          <w:rFonts w:ascii="Calibri" w:hAnsi="Calibri" w:hint="eastAsia"/>
        </w:rPr>
        <w:t xml:space="preserve">Sample Group Description </w:t>
      </w:r>
      <w:r w:rsidRPr="00C8589E">
        <w:rPr>
          <w:rFonts w:ascii="Calibri" w:hAnsi="Calibri"/>
        </w:rPr>
        <w:t>Box (‘s</w:t>
      </w:r>
      <w:r w:rsidRPr="00C8589E">
        <w:rPr>
          <w:rFonts w:ascii="Calibri" w:hAnsi="Calibri" w:hint="eastAsia"/>
        </w:rPr>
        <w:t>gp</w:t>
      </w:r>
      <w:r w:rsidRPr="00C8589E">
        <w:rPr>
          <w:rFonts w:ascii="Calibri" w:hAnsi="Calibri"/>
        </w:rPr>
        <w:t>d’)</w:t>
      </w:r>
      <w:r w:rsidRPr="00C8589E">
        <w:rPr>
          <w:rFonts w:ascii="Calibri" w:hAnsi="Calibri"/>
        </w:rPr>
        <w:br/>
        <w:t>Mandatory:</w:t>
      </w:r>
      <w:r w:rsidRPr="00C8589E">
        <w:rPr>
          <w:rFonts w:ascii="Calibri" w:hAnsi="Calibri"/>
        </w:rPr>
        <w:tab/>
      </w:r>
      <w:r w:rsidRPr="00C8589E">
        <w:rPr>
          <w:rFonts w:ascii="Calibri" w:hAnsi="Calibri" w:hint="eastAsia"/>
        </w:rPr>
        <w:t>No</w:t>
      </w:r>
      <w:r w:rsidRPr="00C8589E">
        <w:rPr>
          <w:rFonts w:ascii="Calibri" w:hAnsi="Calibri"/>
        </w:rPr>
        <w:br/>
        <w:t>Quantity:</w:t>
      </w:r>
      <w:r w:rsidRPr="00C8589E">
        <w:rPr>
          <w:rFonts w:ascii="Calibri" w:hAnsi="Calibri"/>
        </w:rPr>
        <w:tab/>
      </w:r>
      <w:r w:rsidRPr="00C8589E">
        <w:rPr>
          <w:rFonts w:ascii="Calibri" w:hAnsi="Calibri" w:hint="eastAsia"/>
        </w:rPr>
        <w:t xml:space="preserve">Zero or </w:t>
      </w:r>
      <w:r w:rsidRPr="00C8589E">
        <w:rPr>
          <w:rFonts w:ascii="Calibri" w:hAnsi="Calibri"/>
        </w:rPr>
        <w:t>one</w:t>
      </w:r>
    </w:p>
    <w:p w14:paraId="61689B05" w14:textId="77777777" w:rsidR="00FF7E4D" w:rsidRPr="00C8589E" w:rsidRDefault="00FF7E4D" w:rsidP="00FF7E4D">
      <w:pPr>
        <w:tabs>
          <w:tab w:val="left" w:pos="5940"/>
        </w:tabs>
        <w:rPr>
          <w:rFonts w:ascii="Calibri" w:hAnsi="Calibri"/>
        </w:rPr>
      </w:pPr>
      <w:r w:rsidRPr="00C8589E">
        <w:rPr>
          <w:rFonts w:ascii="Calibri" w:hAnsi="Calibri"/>
        </w:rPr>
        <w:t>This sample group is used to mark step-wise temporal layer access (STSA) samples.</w:t>
      </w:r>
    </w:p>
    <w:p w14:paraId="050FFB3E" w14:textId="77777777" w:rsidR="00FF7E4D" w:rsidRPr="00C8589E" w:rsidRDefault="00FF7E4D" w:rsidP="00B533B4">
      <w:pPr>
        <w:pStyle w:val="Heading5"/>
        <w:numPr>
          <w:ilvl w:val="4"/>
          <w:numId w:val="47"/>
        </w:numPr>
        <w:rPr>
          <w:rFonts w:ascii="Calibri" w:hAnsi="Calibri"/>
        </w:rPr>
      </w:pPr>
      <w:r w:rsidRPr="00C8589E">
        <w:rPr>
          <w:rFonts w:ascii="Calibri" w:hAnsi="Calibri"/>
        </w:rPr>
        <w:t>Syntax</w:t>
      </w:r>
    </w:p>
    <w:p w14:paraId="512626A1" w14:textId="77777777" w:rsidR="00FF7E4D" w:rsidRPr="00C8589E" w:rsidRDefault="00FF7E4D" w:rsidP="00FF7E4D">
      <w:pPr>
        <w:pStyle w:val="code"/>
        <w:spacing w:before="0"/>
        <w:rPr>
          <w:rFonts w:ascii="Consolas" w:hAnsi="Consolas"/>
        </w:rPr>
      </w:pPr>
      <w:r w:rsidRPr="00C8589E">
        <w:rPr>
          <w:rFonts w:ascii="Consolas" w:hAnsi="Consolas"/>
        </w:rPr>
        <w:t>class StepwiseTemporal</w:t>
      </w:r>
      <w:r w:rsidRPr="00C8589E">
        <w:rPr>
          <w:rFonts w:ascii="Consolas" w:hAnsi="Consolas" w:hint="eastAsia"/>
        </w:rPr>
        <w:t>Layer</w:t>
      </w:r>
      <w:r w:rsidRPr="00C8589E">
        <w:rPr>
          <w:rFonts w:ascii="Consolas" w:hAnsi="Consolas"/>
        </w:rPr>
        <w:t>Entry() extends Visual</w:t>
      </w:r>
      <w:r w:rsidRPr="00C8589E">
        <w:rPr>
          <w:rFonts w:ascii="Consolas" w:hAnsi="Consolas" w:hint="eastAsia"/>
        </w:rPr>
        <w:t>SampleGroupEntry</w:t>
      </w:r>
      <w:r w:rsidRPr="00C8589E">
        <w:rPr>
          <w:rFonts w:ascii="Consolas" w:hAnsi="Consolas"/>
        </w:rPr>
        <w:t xml:space="preserve"> ('stsa')</w:t>
      </w:r>
      <w:r w:rsidRPr="00C8589E">
        <w:rPr>
          <w:rFonts w:ascii="Consolas" w:hAnsi="Consolas"/>
        </w:rPr>
        <w:br/>
        <w:t>{</w:t>
      </w:r>
      <w:r w:rsidRPr="00C8589E">
        <w:rPr>
          <w:rFonts w:ascii="Consolas" w:hAnsi="Consolas"/>
        </w:rPr>
        <w:br/>
        <w:t>}</w:t>
      </w:r>
    </w:p>
    <w:p w14:paraId="3FA4D5AA" w14:textId="77777777" w:rsidR="00FF7E4D" w:rsidRPr="00C8589E" w:rsidRDefault="00FF7E4D" w:rsidP="00B533B4">
      <w:pPr>
        <w:pStyle w:val="Heading3"/>
        <w:numPr>
          <w:ilvl w:val="2"/>
          <w:numId w:val="47"/>
        </w:numPr>
        <w:rPr>
          <w:rFonts w:ascii="Calibri" w:hAnsi="Calibri"/>
        </w:rPr>
      </w:pPr>
      <w:bookmarkStart w:id="341" w:name="_Ref368591722"/>
      <w:r w:rsidRPr="00C8589E">
        <w:rPr>
          <w:rFonts w:ascii="Calibri" w:hAnsi="Calibri"/>
        </w:rPr>
        <w:t>Definition of a sub-sample for HEVC</w:t>
      </w:r>
      <w:bookmarkEnd w:id="341"/>
    </w:p>
    <w:p w14:paraId="31A5B92B" w14:textId="77777777" w:rsidR="00FF7E4D" w:rsidRPr="00C8589E" w:rsidRDefault="00FF7E4D" w:rsidP="00FF7E4D">
      <w:pPr>
        <w:rPr>
          <w:rFonts w:ascii="Calibri" w:hAnsi="Calibri"/>
        </w:rPr>
      </w:pPr>
      <w:r w:rsidRPr="00C8589E">
        <w:rPr>
          <w:rFonts w:ascii="Calibri" w:hAnsi="Calibri"/>
        </w:rPr>
        <w:t>For the use of the sub-sample information box (8.7.7 of ISO/IEC 14496-12) in an HEVC stream, a sub-sample is defined on the basis of the value of the flags field of the sub-sample information box as specified below. The presence of this box is optional; however, if present in a track containing HEVC data, it shall have the semantics defined here.</w:t>
      </w:r>
    </w:p>
    <w:p w14:paraId="3DBD7B5E" w14:textId="77777777" w:rsidR="00FF7E4D" w:rsidRPr="00C8589E" w:rsidRDefault="00FF7E4D" w:rsidP="00FF7E4D">
      <w:pPr>
        <w:rPr>
          <w:rFonts w:ascii="Calibri" w:hAnsi="Calibri"/>
        </w:rPr>
      </w:pPr>
      <w:r w:rsidRPr="00C8589E">
        <w:rPr>
          <w:rFonts w:ascii="Consolas" w:hAnsi="Consolas"/>
          <w:noProof/>
        </w:rPr>
        <w:t>flags</w:t>
      </w:r>
      <w:r w:rsidRPr="00C8589E">
        <w:rPr>
          <w:rFonts w:ascii="Calibri" w:hAnsi="Calibri"/>
        </w:rPr>
        <w:t xml:space="preserve"> specifies the type of sub-sample information given in this box as follows:</w:t>
      </w:r>
    </w:p>
    <w:p w14:paraId="29328956" w14:textId="77777777" w:rsidR="00FF7E4D" w:rsidRPr="00C8589E" w:rsidRDefault="00FF7E4D" w:rsidP="00FF7E4D">
      <w:pPr>
        <w:ind w:left="1170" w:hanging="450"/>
        <w:rPr>
          <w:rFonts w:ascii="Calibri" w:hAnsi="Calibri"/>
        </w:rPr>
      </w:pPr>
      <w:r w:rsidRPr="00C8589E">
        <w:rPr>
          <w:rFonts w:ascii="Calibri" w:hAnsi="Calibri"/>
        </w:rPr>
        <w:t>0:</w:t>
      </w:r>
      <w:r w:rsidRPr="00C8589E">
        <w:rPr>
          <w:rFonts w:ascii="Calibri" w:hAnsi="Calibri"/>
        </w:rPr>
        <w:tab/>
        <w:t>NAL-unit-based sub-samples. A sub-sample contains one or more contiguous NAL units.</w:t>
      </w:r>
    </w:p>
    <w:p w14:paraId="12CB66F6" w14:textId="77777777" w:rsidR="00FF7E4D" w:rsidRPr="00C8589E" w:rsidRDefault="00FF7E4D" w:rsidP="00FF7E4D">
      <w:pPr>
        <w:ind w:left="1170" w:hanging="450"/>
        <w:rPr>
          <w:rFonts w:ascii="Calibri" w:hAnsi="Calibri"/>
        </w:rPr>
      </w:pPr>
      <w:r w:rsidRPr="00C8589E">
        <w:rPr>
          <w:rFonts w:ascii="Calibri" w:hAnsi="Calibri"/>
        </w:rPr>
        <w:t>1:</w:t>
      </w:r>
      <w:r w:rsidRPr="00C8589E">
        <w:rPr>
          <w:rFonts w:ascii="Calibri" w:hAnsi="Calibri"/>
        </w:rPr>
        <w:tab/>
        <w:t>Decoding-unit-based sub-samples. A sub-sample contains exactly one decoding unit.</w:t>
      </w:r>
    </w:p>
    <w:p w14:paraId="2039A01E" w14:textId="77777777" w:rsidR="00FF7E4D" w:rsidRPr="00C8589E" w:rsidRDefault="00FF7E4D" w:rsidP="00FF7E4D">
      <w:pPr>
        <w:ind w:left="1170" w:hanging="450"/>
        <w:rPr>
          <w:rFonts w:ascii="Calibri" w:hAnsi="Calibri"/>
        </w:rPr>
      </w:pPr>
      <w:r w:rsidRPr="00C8589E">
        <w:rPr>
          <w:rFonts w:ascii="Calibri" w:hAnsi="Calibri"/>
        </w:rPr>
        <w:t>2:</w:t>
      </w:r>
      <w:r w:rsidRPr="00C8589E">
        <w:rPr>
          <w:rFonts w:ascii="Calibri" w:hAnsi="Calibri"/>
        </w:rPr>
        <w:tab/>
        <w:t>Tile-based sub-samples. A sub-sample either contains one tile and the associated non-VCL NAL units, if any, of the VCL NAL unit(s) containing the tile, or contains one or more non-VCL NAL units.</w:t>
      </w:r>
    </w:p>
    <w:p w14:paraId="5DC073F1" w14:textId="77777777" w:rsidR="00FF7E4D" w:rsidRPr="00C8589E" w:rsidRDefault="00FF7E4D" w:rsidP="00FF7E4D">
      <w:pPr>
        <w:ind w:left="1170" w:hanging="450"/>
        <w:rPr>
          <w:rFonts w:ascii="Calibri" w:hAnsi="Calibri"/>
        </w:rPr>
      </w:pPr>
      <w:r w:rsidRPr="00C8589E">
        <w:rPr>
          <w:rFonts w:ascii="Calibri" w:hAnsi="Calibri"/>
        </w:rPr>
        <w:t>3:</w:t>
      </w:r>
      <w:r w:rsidRPr="00C8589E">
        <w:rPr>
          <w:rFonts w:ascii="Calibri" w:hAnsi="Calibri"/>
        </w:rPr>
        <w:tab/>
        <w:t>CTU-row-based sub-samples. A sub-sample either contains one CTU row within a slice and the associated non-VCL NAL units, if any, of the VCL NAL unit(s) containing the CTU row or contains one or more non-VCL NAL units. This type of sub-sample information shall not be used when entropy_coding_sync_enabled_flag is equal to 0.</w:t>
      </w:r>
    </w:p>
    <w:p w14:paraId="3B2CC49C" w14:textId="77777777" w:rsidR="00FF7E4D" w:rsidRPr="00C8589E" w:rsidRDefault="00FF7E4D" w:rsidP="00FF7E4D">
      <w:pPr>
        <w:ind w:left="1170" w:hanging="450"/>
        <w:rPr>
          <w:rFonts w:ascii="Calibri" w:hAnsi="Calibri"/>
        </w:rPr>
      </w:pPr>
      <w:r w:rsidRPr="00C8589E">
        <w:rPr>
          <w:rFonts w:ascii="Calibri" w:hAnsi="Calibri"/>
        </w:rPr>
        <w:lastRenderedPageBreak/>
        <w:t>4:</w:t>
      </w:r>
      <w:r w:rsidRPr="00C8589E">
        <w:rPr>
          <w:rFonts w:ascii="Calibri" w:hAnsi="Calibri"/>
        </w:rPr>
        <w:tab/>
        <w:t>Slice-based sub-samples. A sub-sample either contains one slice (where each slice may contain one or more slice segments, each of which is a NAL unit) and the associated non-VCL NAL units, if any, or contains one or more non-VCL NAL units.</w:t>
      </w:r>
    </w:p>
    <w:p w14:paraId="3F7F6944" w14:textId="77777777" w:rsidR="00FF7E4D" w:rsidRPr="00C8589E" w:rsidRDefault="00FF7E4D" w:rsidP="00FF7E4D">
      <w:pPr>
        <w:rPr>
          <w:rFonts w:ascii="Calibri" w:hAnsi="Calibri"/>
        </w:rPr>
      </w:pPr>
      <w:r w:rsidRPr="00C8589E">
        <w:rPr>
          <w:rFonts w:ascii="Calibri" w:hAnsi="Calibri"/>
        </w:rPr>
        <w:t xml:space="preserve">Other values of </w:t>
      </w:r>
      <w:r w:rsidRPr="00C8589E">
        <w:rPr>
          <w:rFonts w:ascii="Consolas" w:hAnsi="Consolas"/>
          <w:noProof/>
        </w:rPr>
        <w:t>flags</w:t>
      </w:r>
      <w:r w:rsidRPr="00C8589E">
        <w:rPr>
          <w:rFonts w:ascii="Calibri" w:hAnsi="Calibri"/>
        </w:rPr>
        <w:t xml:space="preserve"> are reserved.</w:t>
      </w:r>
    </w:p>
    <w:p w14:paraId="15F63251" w14:textId="77777777" w:rsidR="00FF7E4D" w:rsidRPr="00C8589E" w:rsidRDefault="00FF7E4D" w:rsidP="00FF7E4D">
      <w:pPr>
        <w:rPr>
          <w:rFonts w:ascii="Calibri" w:hAnsi="Calibri"/>
        </w:rPr>
      </w:pPr>
      <w:r w:rsidRPr="00C8589E">
        <w:rPr>
          <w:rFonts w:ascii="Calibri" w:hAnsi="Calibri"/>
        </w:rPr>
        <w:t>The subsample_priority field shall be set to a value in accordance with the specification of this field in ISO/IEC 14496-12.</w:t>
      </w:r>
    </w:p>
    <w:p w14:paraId="20F51463" w14:textId="77777777" w:rsidR="00FF7E4D" w:rsidRPr="00C8589E" w:rsidRDefault="00FF7E4D" w:rsidP="00FF7E4D">
      <w:pPr>
        <w:rPr>
          <w:rFonts w:ascii="Calibri" w:hAnsi="Calibri"/>
        </w:rPr>
      </w:pPr>
      <w:r w:rsidRPr="00C8589E">
        <w:rPr>
          <w:rFonts w:ascii="Calibri" w:hAnsi="Calibri"/>
        </w:rPr>
        <w:t>The discardable field shall be set to 1 only if this sample can still be decoded if this sub-sample is discarded (e.g. the sub-sample consists of an SEI NAL unit).</w:t>
      </w:r>
    </w:p>
    <w:p w14:paraId="751BCDF6" w14:textId="77777777" w:rsidR="00FF7E4D" w:rsidRPr="00C8589E" w:rsidRDefault="00FF7E4D" w:rsidP="00FF7E4D">
      <w:pPr>
        <w:rPr>
          <w:rFonts w:ascii="Calibri" w:hAnsi="Calibri"/>
        </w:rPr>
      </w:pPr>
      <w:r w:rsidRPr="00C8589E">
        <w:rPr>
          <w:rFonts w:ascii="Calibri" w:hAnsi="Calibri"/>
        </w:rPr>
        <w:t>When the first byte of a NAL unit is included in a sub-sample, the preceding length field must also be included in the same sub-sample.</w:t>
      </w:r>
    </w:p>
    <w:p w14:paraId="46B958D1" w14:textId="77777777" w:rsidR="00FF7E4D" w:rsidRPr="00C8589E" w:rsidRDefault="00FF7E4D" w:rsidP="00FF7E4D">
      <w:pPr>
        <w:pStyle w:val="code"/>
        <w:spacing w:before="0"/>
        <w:rPr>
          <w:rFonts w:ascii="Consolas" w:hAnsi="Consolas"/>
        </w:rPr>
      </w:pPr>
      <w:r w:rsidRPr="00C8589E">
        <w:rPr>
          <w:rFonts w:ascii="Consolas" w:hAnsi="Consolas"/>
        </w:rPr>
        <w:tab/>
      </w:r>
      <w:r w:rsidRPr="00C8589E">
        <w:rPr>
          <w:rFonts w:ascii="Consolas" w:hAnsi="Consolas"/>
        </w:rPr>
        <w:tab/>
        <w:t>if (flags == 0) {</w:t>
      </w:r>
      <w:r w:rsidRPr="00C8589E">
        <w:rPr>
          <w:rFonts w:ascii="Consolas" w:hAnsi="Consolas"/>
        </w:rPr>
        <w:br/>
      </w:r>
      <w:r w:rsidRPr="00C8589E">
        <w:rPr>
          <w:rFonts w:ascii="Consolas" w:hAnsi="Consolas"/>
        </w:rPr>
        <w:tab/>
      </w:r>
      <w:r w:rsidRPr="00C8589E">
        <w:rPr>
          <w:rFonts w:ascii="Consolas" w:hAnsi="Consolas"/>
        </w:rPr>
        <w:tab/>
      </w:r>
      <w:r w:rsidRPr="00C8589E">
        <w:rPr>
          <w:rFonts w:ascii="Consolas" w:hAnsi="Consolas"/>
        </w:rPr>
        <w:tab/>
        <w:t>unsigned int(1) SubLayerRefNalUnitFlag;</w:t>
      </w:r>
      <w:r w:rsidRPr="00C8589E">
        <w:rPr>
          <w:rFonts w:ascii="Consolas" w:hAnsi="Consolas"/>
        </w:rPr>
        <w:br/>
      </w:r>
      <w:r w:rsidRPr="00C8589E">
        <w:rPr>
          <w:rFonts w:ascii="Consolas" w:hAnsi="Consolas"/>
        </w:rPr>
        <w:tab/>
      </w:r>
      <w:r w:rsidRPr="00C8589E">
        <w:rPr>
          <w:rFonts w:ascii="Consolas" w:hAnsi="Consolas"/>
        </w:rPr>
        <w:tab/>
      </w:r>
      <w:r w:rsidRPr="00C8589E">
        <w:rPr>
          <w:rFonts w:ascii="Consolas" w:hAnsi="Consolas"/>
        </w:rPr>
        <w:tab/>
        <w:t>unsigned int(1) RapNalUnitFlag;</w:t>
      </w:r>
      <w:r w:rsidRPr="00C8589E">
        <w:rPr>
          <w:rFonts w:ascii="Consolas" w:hAnsi="Consolas"/>
        </w:rPr>
        <w:br/>
      </w:r>
      <w:r w:rsidRPr="00C8589E">
        <w:rPr>
          <w:rFonts w:ascii="Consolas" w:hAnsi="Consolas"/>
        </w:rPr>
        <w:tab/>
      </w:r>
      <w:r w:rsidRPr="00C8589E">
        <w:rPr>
          <w:rFonts w:ascii="Consolas" w:hAnsi="Consolas"/>
        </w:rPr>
        <w:tab/>
      </w:r>
      <w:r w:rsidRPr="00C8589E">
        <w:rPr>
          <w:rFonts w:ascii="Consolas" w:hAnsi="Consolas"/>
        </w:rPr>
        <w:tab/>
        <w:t xml:space="preserve">unsigned int(1) </w:t>
      </w:r>
      <w:r w:rsidRPr="00C8589E">
        <w:rPr>
          <w:rFonts w:ascii="Consolas" w:hAnsi="Consolas" w:cs="Courier"/>
          <w:lang w:eastAsia="zh-CN"/>
        </w:rPr>
        <w:t>VclNalUnitFlag;</w:t>
      </w:r>
      <w:r w:rsidRPr="00C8589E">
        <w:rPr>
          <w:rFonts w:ascii="Consolas" w:hAnsi="Consolas" w:cs="Courier"/>
          <w:lang w:eastAsia="zh-CN"/>
        </w:rPr>
        <w:br/>
      </w:r>
      <w:r w:rsidRPr="00C8589E">
        <w:rPr>
          <w:rFonts w:ascii="Consolas" w:hAnsi="Consolas"/>
        </w:rPr>
        <w:tab/>
      </w:r>
      <w:r w:rsidRPr="00C8589E">
        <w:rPr>
          <w:rFonts w:ascii="Consolas" w:hAnsi="Consolas"/>
        </w:rPr>
        <w:tab/>
      </w:r>
      <w:r w:rsidRPr="00C8589E">
        <w:rPr>
          <w:rFonts w:ascii="Consolas" w:hAnsi="Consolas"/>
        </w:rPr>
        <w:tab/>
        <w:t>unsigned int(29) reserved = 0;</w:t>
      </w:r>
      <w:r w:rsidRPr="00C8589E">
        <w:rPr>
          <w:rFonts w:ascii="Consolas" w:hAnsi="Consolas"/>
        </w:rPr>
        <w:br/>
      </w:r>
      <w:r w:rsidRPr="00C8589E">
        <w:rPr>
          <w:rFonts w:ascii="Consolas" w:hAnsi="Consolas"/>
        </w:rPr>
        <w:tab/>
      </w:r>
      <w:r w:rsidRPr="00C8589E">
        <w:rPr>
          <w:rFonts w:ascii="Consolas" w:hAnsi="Consolas"/>
        </w:rPr>
        <w:tab/>
        <w:t>} else if (flags == 1)</w:t>
      </w:r>
      <w:r w:rsidRPr="00C8589E">
        <w:rPr>
          <w:rFonts w:ascii="Consolas" w:hAnsi="Consolas"/>
        </w:rPr>
        <w:br/>
      </w:r>
      <w:r w:rsidRPr="00C8589E">
        <w:rPr>
          <w:rFonts w:ascii="Consolas" w:hAnsi="Consolas"/>
        </w:rPr>
        <w:tab/>
      </w:r>
      <w:r w:rsidRPr="00C8589E">
        <w:rPr>
          <w:rFonts w:ascii="Consolas" w:hAnsi="Consolas"/>
        </w:rPr>
        <w:tab/>
      </w:r>
      <w:r w:rsidRPr="00C8589E">
        <w:rPr>
          <w:rFonts w:ascii="Consolas" w:hAnsi="Consolas"/>
        </w:rPr>
        <w:tab/>
        <w:t>unsigned int(32) reserved = 0;</w:t>
      </w:r>
      <w:r w:rsidRPr="00C8589E">
        <w:rPr>
          <w:rFonts w:ascii="Consolas" w:hAnsi="Consolas"/>
        </w:rPr>
        <w:br/>
      </w:r>
      <w:r w:rsidRPr="00C8589E">
        <w:rPr>
          <w:rFonts w:ascii="Consolas" w:hAnsi="Consolas"/>
        </w:rPr>
        <w:tab/>
      </w:r>
      <w:r w:rsidRPr="00C8589E">
        <w:rPr>
          <w:rFonts w:ascii="Consolas" w:hAnsi="Consolas"/>
        </w:rPr>
        <w:tab/>
        <w:t>else if (flags == 2) {</w:t>
      </w:r>
      <w:r w:rsidRPr="00C8589E">
        <w:rPr>
          <w:rFonts w:ascii="Consolas" w:hAnsi="Consolas"/>
        </w:rPr>
        <w:br/>
      </w:r>
      <w:r w:rsidRPr="00C8589E">
        <w:rPr>
          <w:rFonts w:ascii="Consolas" w:hAnsi="Consolas"/>
        </w:rPr>
        <w:tab/>
      </w:r>
      <w:r w:rsidRPr="00C8589E">
        <w:rPr>
          <w:rFonts w:ascii="Consolas" w:hAnsi="Consolas"/>
        </w:rPr>
        <w:tab/>
      </w:r>
      <w:r w:rsidRPr="00C8589E">
        <w:rPr>
          <w:rFonts w:ascii="Consolas" w:hAnsi="Consolas"/>
        </w:rPr>
        <w:tab/>
        <w:t>unsigned int(2) vcl_idc;</w:t>
      </w:r>
      <w:r w:rsidRPr="00C8589E">
        <w:rPr>
          <w:rFonts w:ascii="Consolas" w:hAnsi="Consolas"/>
        </w:rPr>
        <w:br/>
      </w:r>
      <w:r w:rsidRPr="00C8589E">
        <w:rPr>
          <w:rFonts w:ascii="Consolas" w:hAnsi="Consolas"/>
        </w:rPr>
        <w:tab/>
      </w:r>
      <w:r w:rsidRPr="00C8589E">
        <w:rPr>
          <w:rFonts w:ascii="Consolas" w:hAnsi="Consolas"/>
        </w:rPr>
        <w:tab/>
      </w:r>
      <w:r w:rsidRPr="00C8589E">
        <w:rPr>
          <w:rFonts w:ascii="Consolas" w:hAnsi="Consolas"/>
        </w:rPr>
        <w:tab/>
        <w:t>unsigned int(2) reserved = 0;</w:t>
      </w:r>
      <w:r w:rsidRPr="00C8589E">
        <w:rPr>
          <w:rFonts w:ascii="Consolas" w:hAnsi="Consolas"/>
        </w:rPr>
        <w:br/>
      </w:r>
      <w:r w:rsidRPr="00C8589E">
        <w:rPr>
          <w:rFonts w:ascii="Consolas" w:hAnsi="Consolas"/>
        </w:rPr>
        <w:tab/>
      </w:r>
      <w:r w:rsidRPr="00C8589E">
        <w:rPr>
          <w:rFonts w:ascii="Consolas" w:hAnsi="Consolas"/>
        </w:rPr>
        <w:tab/>
      </w:r>
      <w:r w:rsidRPr="00C8589E">
        <w:rPr>
          <w:rFonts w:ascii="Consolas" w:hAnsi="Consolas"/>
        </w:rPr>
        <w:tab/>
        <w:t>unsigned int(4) log2_min_luma_ctb;</w:t>
      </w:r>
      <w:r w:rsidRPr="00C8589E">
        <w:rPr>
          <w:rFonts w:ascii="Consolas" w:hAnsi="Consolas"/>
        </w:rPr>
        <w:br/>
      </w:r>
      <w:r w:rsidRPr="00C8589E">
        <w:rPr>
          <w:rFonts w:ascii="Consolas" w:hAnsi="Consolas"/>
        </w:rPr>
        <w:tab/>
      </w:r>
      <w:r w:rsidRPr="00C8589E">
        <w:rPr>
          <w:rFonts w:ascii="Consolas" w:hAnsi="Consolas"/>
        </w:rPr>
        <w:tab/>
      </w:r>
      <w:r w:rsidRPr="00C8589E">
        <w:rPr>
          <w:rFonts w:ascii="Consolas" w:hAnsi="Consolas"/>
        </w:rPr>
        <w:tab/>
        <w:t>unsigned int(12) ctb_x;</w:t>
      </w:r>
      <w:r w:rsidRPr="00C8589E">
        <w:rPr>
          <w:rFonts w:ascii="Consolas" w:hAnsi="Consolas"/>
        </w:rPr>
        <w:br/>
      </w:r>
      <w:r w:rsidRPr="00C8589E">
        <w:rPr>
          <w:rFonts w:ascii="Consolas" w:hAnsi="Consolas"/>
        </w:rPr>
        <w:tab/>
      </w:r>
      <w:r w:rsidRPr="00C8589E">
        <w:rPr>
          <w:rFonts w:ascii="Consolas" w:hAnsi="Consolas"/>
        </w:rPr>
        <w:tab/>
      </w:r>
      <w:r w:rsidRPr="00C8589E">
        <w:rPr>
          <w:rFonts w:ascii="Consolas" w:hAnsi="Consolas"/>
        </w:rPr>
        <w:tab/>
        <w:t>unsigned int(12) ctb_y;</w:t>
      </w:r>
      <w:r w:rsidRPr="00C8589E">
        <w:rPr>
          <w:rFonts w:ascii="Consolas" w:hAnsi="Consolas"/>
        </w:rPr>
        <w:br/>
      </w:r>
      <w:r w:rsidRPr="00C8589E">
        <w:rPr>
          <w:rFonts w:ascii="Consolas" w:hAnsi="Consolas"/>
        </w:rPr>
        <w:tab/>
      </w:r>
      <w:r w:rsidRPr="00C8589E">
        <w:rPr>
          <w:rFonts w:ascii="Consolas" w:hAnsi="Consolas"/>
        </w:rPr>
        <w:tab/>
        <w:t>} else if (flags == 3 || flags == 4) {</w:t>
      </w:r>
      <w:r w:rsidRPr="00C8589E">
        <w:rPr>
          <w:rFonts w:ascii="Consolas" w:hAnsi="Consolas"/>
        </w:rPr>
        <w:br/>
      </w:r>
      <w:r w:rsidRPr="00C8589E">
        <w:rPr>
          <w:rFonts w:ascii="Consolas" w:hAnsi="Consolas"/>
        </w:rPr>
        <w:tab/>
      </w:r>
      <w:r w:rsidRPr="00C8589E">
        <w:rPr>
          <w:rFonts w:ascii="Consolas" w:hAnsi="Consolas"/>
        </w:rPr>
        <w:tab/>
      </w:r>
      <w:r w:rsidRPr="00C8589E">
        <w:rPr>
          <w:rFonts w:ascii="Consolas" w:hAnsi="Consolas"/>
        </w:rPr>
        <w:tab/>
        <w:t>unsigned int(2) vcl_idc;</w:t>
      </w:r>
      <w:r w:rsidRPr="00C8589E">
        <w:rPr>
          <w:rFonts w:ascii="Consolas" w:hAnsi="Consolas"/>
        </w:rPr>
        <w:br/>
      </w:r>
      <w:r w:rsidRPr="00C8589E">
        <w:rPr>
          <w:rFonts w:ascii="Consolas" w:hAnsi="Consolas"/>
        </w:rPr>
        <w:tab/>
      </w:r>
      <w:r w:rsidRPr="00C8589E">
        <w:rPr>
          <w:rFonts w:ascii="Consolas" w:hAnsi="Consolas"/>
        </w:rPr>
        <w:tab/>
      </w:r>
      <w:r w:rsidRPr="00C8589E">
        <w:rPr>
          <w:rFonts w:ascii="Consolas" w:hAnsi="Consolas"/>
        </w:rPr>
        <w:tab/>
        <w:t>unsigned int(30) reserved = 0;</w:t>
      </w:r>
      <w:r w:rsidRPr="00C8589E">
        <w:rPr>
          <w:rFonts w:ascii="Consolas" w:hAnsi="Consolas"/>
        </w:rPr>
        <w:br/>
      </w:r>
      <w:r w:rsidRPr="00C8589E">
        <w:rPr>
          <w:rFonts w:ascii="Consolas" w:hAnsi="Consolas"/>
        </w:rPr>
        <w:tab/>
      </w:r>
      <w:r w:rsidRPr="00C8589E">
        <w:rPr>
          <w:rFonts w:ascii="Consolas" w:hAnsi="Consolas"/>
        </w:rPr>
        <w:tab/>
        <w:t>}</w:t>
      </w:r>
    </w:p>
    <w:p w14:paraId="4F912CE8" w14:textId="77777777" w:rsidR="00FF7E4D" w:rsidRPr="00C8589E" w:rsidRDefault="00FF7E4D" w:rsidP="00FF7E4D">
      <w:pPr>
        <w:pStyle w:val="fields"/>
        <w:rPr>
          <w:rFonts w:ascii="Calibri" w:hAnsi="Calibri"/>
          <w:lang w:eastAsia="zh-CN"/>
        </w:rPr>
      </w:pPr>
      <w:r w:rsidRPr="00C8589E">
        <w:rPr>
          <w:rFonts w:ascii="Consolas" w:hAnsi="Consolas" w:cs="Courier"/>
          <w:noProof/>
          <w:lang w:eastAsia="zh-CN"/>
        </w:rPr>
        <w:t xml:space="preserve">SubLayerRefNalUnitFlag </w:t>
      </w:r>
      <w:r w:rsidRPr="00C8589E">
        <w:rPr>
          <w:rFonts w:ascii="Calibri" w:hAnsi="Calibri"/>
          <w:lang w:eastAsia="zh-CN"/>
        </w:rPr>
        <w:t xml:space="preserve">equal to 0 indicates that all NAL units in the sub-sample are VCL NAL units of a sub-layer non-reference picture as specified in </w:t>
      </w:r>
      <w:r w:rsidRPr="00C8589E">
        <w:rPr>
          <w:rFonts w:ascii="Calibri" w:hAnsi="Calibri"/>
        </w:rPr>
        <w:t>ISO/IEC 23008-2</w:t>
      </w:r>
      <w:r w:rsidRPr="00C8589E">
        <w:rPr>
          <w:rFonts w:ascii="Calibri" w:hAnsi="Calibri"/>
          <w:lang w:eastAsia="zh-CN"/>
        </w:rPr>
        <w:t xml:space="preserve">. Value 1 indicates that all NAL units in the sub-sample are VCL NAL units of a sub-layer reference picture as specified in </w:t>
      </w:r>
      <w:r w:rsidRPr="00C8589E">
        <w:rPr>
          <w:rFonts w:ascii="Calibri" w:hAnsi="Calibri"/>
        </w:rPr>
        <w:t>ISO/IEC 23008-2</w:t>
      </w:r>
      <w:r w:rsidRPr="00C8589E">
        <w:rPr>
          <w:rFonts w:ascii="Calibri" w:hAnsi="Calibri"/>
          <w:lang w:eastAsia="zh-CN"/>
        </w:rPr>
        <w:t>.</w:t>
      </w:r>
    </w:p>
    <w:p w14:paraId="0F74981A" w14:textId="77777777" w:rsidR="00FF7E4D" w:rsidRPr="00C8589E" w:rsidRDefault="00FF7E4D" w:rsidP="00FF7E4D">
      <w:pPr>
        <w:pStyle w:val="fields"/>
        <w:rPr>
          <w:rFonts w:ascii="Calibri" w:hAnsi="Calibri"/>
          <w:lang w:eastAsia="zh-CN"/>
        </w:rPr>
      </w:pPr>
      <w:r w:rsidRPr="00C8589E">
        <w:rPr>
          <w:rFonts w:ascii="Consolas" w:hAnsi="Consolas" w:cs="Courier"/>
          <w:noProof/>
          <w:lang w:eastAsia="zh-CN"/>
        </w:rPr>
        <w:t xml:space="preserve">RapNalUnitFlag </w:t>
      </w:r>
      <w:r w:rsidRPr="00C8589E">
        <w:rPr>
          <w:rFonts w:ascii="Calibri" w:hAnsi="Calibri"/>
          <w:lang w:eastAsia="zh-CN"/>
        </w:rPr>
        <w:t xml:space="preserve">equal to 0 indicates that none of the NAL units in the sub-sample has </w:t>
      </w:r>
      <w:r w:rsidRPr="00C8589E">
        <w:rPr>
          <w:rFonts w:ascii="Consolas" w:hAnsi="Consolas"/>
          <w:noProof/>
          <w:lang w:eastAsia="zh-CN"/>
        </w:rPr>
        <w:t xml:space="preserve">nal_unit_type </w:t>
      </w:r>
      <w:r w:rsidRPr="00C8589E">
        <w:rPr>
          <w:rFonts w:ascii="Calibri" w:hAnsi="Calibri"/>
          <w:lang w:eastAsia="zh-CN"/>
        </w:rPr>
        <w:t xml:space="preserve">equal to </w:t>
      </w:r>
      <w:r w:rsidRPr="00C8589E">
        <w:rPr>
          <w:rFonts w:ascii="Consolas" w:hAnsi="Consolas"/>
          <w:noProof/>
          <w:lang w:eastAsia="zh-CN"/>
        </w:rPr>
        <w:t xml:space="preserve">IDR_W_RADL, IDR_N_LP, CRA_NUT, BLA_W_LP, BLA_W_RADL, BLA_N_LP, </w:t>
      </w:r>
      <w:r w:rsidRPr="00C8589E">
        <w:rPr>
          <w:rFonts w:ascii="Calibri" w:hAnsi="Calibri"/>
          <w:noProof/>
        </w:rPr>
        <w:t>RSV_IRAP_VCL22, or RSV_IRAP_VCL23</w:t>
      </w:r>
      <w:r w:rsidRPr="00C8589E">
        <w:rPr>
          <w:rFonts w:ascii="Calibri" w:hAnsi="Calibri"/>
          <w:lang w:eastAsia="zh-CN"/>
        </w:rPr>
        <w:t xml:space="preserve"> as specified in </w:t>
      </w:r>
      <w:r w:rsidRPr="00C8589E">
        <w:rPr>
          <w:rFonts w:ascii="Calibri" w:hAnsi="Calibri"/>
        </w:rPr>
        <w:t>ISO/IEC 23008-2</w:t>
      </w:r>
      <w:r w:rsidRPr="00C8589E">
        <w:rPr>
          <w:rFonts w:ascii="Calibri" w:hAnsi="Calibri"/>
          <w:lang w:eastAsia="zh-CN"/>
        </w:rPr>
        <w:t xml:space="preserve">. Value 1 indicates that all NAL units in the sub-sample have </w:t>
      </w:r>
      <w:r w:rsidRPr="00C8589E">
        <w:rPr>
          <w:rFonts w:ascii="Consolas" w:hAnsi="Consolas"/>
          <w:noProof/>
          <w:lang w:eastAsia="zh-CN"/>
        </w:rPr>
        <w:t xml:space="preserve">nal_unit_type </w:t>
      </w:r>
      <w:r w:rsidRPr="00C8589E">
        <w:rPr>
          <w:rFonts w:ascii="Calibri" w:hAnsi="Calibri"/>
          <w:lang w:eastAsia="zh-CN"/>
        </w:rPr>
        <w:t xml:space="preserve">equal to </w:t>
      </w:r>
      <w:r w:rsidRPr="00C8589E">
        <w:rPr>
          <w:rFonts w:ascii="Consolas" w:hAnsi="Consolas"/>
          <w:noProof/>
          <w:lang w:eastAsia="zh-CN"/>
        </w:rPr>
        <w:t xml:space="preserve">IDR_W_RADL, IDR_N_LP, CRA_NUT, BLA_W_LP, BLA_W_RADL, BLA_N_LP, </w:t>
      </w:r>
      <w:r w:rsidRPr="00C8589E">
        <w:rPr>
          <w:rFonts w:ascii="Calibri" w:hAnsi="Calibri"/>
          <w:noProof/>
        </w:rPr>
        <w:t>RSV_IRAP_VCL22, or RSV_IRAP_VCL23</w:t>
      </w:r>
      <w:r w:rsidRPr="00C8589E">
        <w:rPr>
          <w:rFonts w:ascii="Calibri" w:hAnsi="Calibri"/>
          <w:lang w:eastAsia="zh-CN"/>
        </w:rPr>
        <w:t xml:space="preserve"> as specified in </w:t>
      </w:r>
      <w:r w:rsidRPr="00C8589E">
        <w:rPr>
          <w:rFonts w:ascii="Calibri" w:hAnsi="Calibri"/>
        </w:rPr>
        <w:t>ISO/IEC 23008-2</w:t>
      </w:r>
      <w:r w:rsidRPr="00C8589E">
        <w:rPr>
          <w:rFonts w:ascii="Calibri" w:hAnsi="Calibri"/>
          <w:lang w:eastAsia="zh-CN"/>
        </w:rPr>
        <w:t>.</w:t>
      </w:r>
    </w:p>
    <w:p w14:paraId="06FBCC6E" w14:textId="77777777" w:rsidR="00FF7E4D" w:rsidRPr="00C8589E" w:rsidRDefault="00FF7E4D" w:rsidP="00FF7E4D">
      <w:pPr>
        <w:pStyle w:val="fields"/>
        <w:rPr>
          <w:rFonts w:ascii="Calibri" w:hAnsi="Calibri"/>
          <w:lang w:eastAsia="zh-CN"/>
        </w:rPr>
      </w:pPr>
      <w:r w:rsidRPr="00C8589E">
        <w:rPr>
          <w:rFonts w:ascii="Consolas" w:hAnsi="Consolas" w:cs="Courier"/>
          <w:noProof/>
          <w:lang w:eastAsia="zh-CN"/>
        </w:rPr>
        <w:t xml:space="preserve">VclNalUnitFlag </w:t>
      </w:r>
      <w:r w:rsidRPr="00C8589E">
        <w:rPr>
          <w:rFonts w:ascii="Calibri" w:hAnsi="Calibri"/>
          <w:lang w:eastAsia="zh-CN"/>
        </w:rPr>
        <w:t>equal to 0 indicates that all NAL units in the sub-sample are non-VCL NAL units. Value 1 indicates that all NAL units in the sub-sample are VCL NAL units.</w:t>
      </w:r>
    </w:p>
    <w:p w14:paraId="04DE472B" w14:textId="77777777" w:rsidR="00FF7E4D" w:rsidRPr="00C8589E" w:rsidRDefault="00FF7E4D" w:rsidP="00FF7E4D">
      <w:pPr>
        <w:tabs>
          <w:tab w:val="left" w:pos="1440"/>
          <w:tab w:val="left" w:pos="8010"/>
        </w:tabs>
        <w:spacing w:after="0"/>
        <w:ind w:left="720" w:hanging="360"/>
        <w:rPr>
          <w:rFonts w:ascii="Calibri" w:eastAsia="Times New Roman" w:hAnsi="Calibri"/>
          <w:lang w:eastAsia="zh-CN"/>
        </w:rPr>
      </w:pPr>
      <w:r w:rsidRPr="00C8589E">
        <w:rPr>
          <w:rFonts w:ascii="Consolas" w:eastAsia="Times New Roman" w:hAnsi="Consolas" w:cs="Courier"/>
          <w:noProof/>
          <w:lang w:eastAsia="zh-CN"/>
        </w:rPr>
        <w:t>vcl_idc</w:t>
      </w:r>
      <w:r w:rsidRPr="00C8589E">
        <w:rPr>
          <w:rFonts w:ascii="Calibri" w:eastAsia="Times New Roman" w:hAnsi="Calibri"/>
          <w:lang w:eastAsia="zh-CN"/>
        </w:rPr>
        <w:t xml:space="preserve"> indicates whether the sub-sample contains Video Coding Layer (VCL) data, non-VCL data, or both, as follows:</w:t>
      </w:r>
    </w:p>
    <w:p w14:paraId="5E5D00BB" w14:textId="77777777" w:rsidR="00FF7E4D" w:rsidRPr="00C8589E" w:rsidRDefault="00FF7E4D" w:rsidP="00FF7E4D">
      <w:pPr>
        <w:tabs>
          <w:tab w:val="left" w:pos="1440"/>
          <w:tab w:val="left" w:pos="8010"/>
        </w:tabs>
        <w:spacing w:after="0"/>
        <w:ind w:left="1440" w:hanging="360"/>
        <w:rPr>
          <w:rFonts w:ascii="Calibri" w:eastAsia="Times New Roman" w:hAnsi="Calibri"/>
          <w:lang w:eastAsia="zh-CN"/>
        </w:rPr>
      </w:pPr>
      <w:r w:rsidRPr="00C8589E">
        <w:rPr>
          <w:rFonts w:ascii="Calibri" w:eastAsia="Times New Roman" w:hAnsi="Calibri"/>
          <w:lang w:eastAsia="zh-CN"/>
        </w:rPr>
        <w:t>0: the sub-sample contains VCL data and does not contain non-VCL data</w:t>
      </w:r>
    </w:p>
    <w:p w14:paraId="30F1E40B" w14:textId="77777777" w:rsidR="00FF7E4D" w:rsidRPr="00C8589E" w:rsidRDefault="00FF7E4D" w:rsidP="00FF7E4D">
      <w:pPr>
        <w:tabs>
          <w:tab w:val="left" w:pos="1440"/>
          <w:tab w:val="left" w:pos="8010"/>
        </w:tabs>
        <w:spacing w:after="0"/>
        <w:ind w:left="1440" w:hanging="360"/>
        <w:rPr>
          <w:rFonts w:ascii="Calibri" w:eastAsia="Times New Roman" w:hAnsi="Calibri"/>
          <w:lang w:eastAsia="zh-CN"/>
        </w:rPr>
      </w:pPr>
      <w:r w:rsidRPr="00C8589E">
        <w:rPr>
          <w:rFonts w:ascii="Calibri" w:eastAsia="Times New Roman" w:hAnsi="Calibri"/>
          <w:lang w:eastAsia="zh-CN"/>
        </w:rPr>
        <w:t>1: the sub-sample contains no VCL data and contains non-VCL data</w:t>
      </w:r>
    </w:p>
    <w:p w14:paraId="4AC6593B" w14:textId="77777777" w:rsidR="00FF7E4D" w:rsidRPr="00C8589E" w:rsidRDefault="00FF7E4D" w:rsidP="00FF7E4D">
      <w:pPr>
        <w:tabs>
          <w:tab w:val="left" w:pos="1440"/>
          <w:tab w:val="left" w:pos="8010"/>
        </w:tabs>
        <w:spacing w:after="0"/>
        <w:ind w:left="1440" w:hanging="360"/>
        <w:rPr>
          <w:rFonts w:ascii="Calibri" w:eastAsia="Times New Roman" w:hAnsi="Calibri"/>
          <w:lang w:eastAsia="zh-CN"/>
        </w:rPr>
      </w:pPr>
      <w:r w:rsidRPr="00C8589E">
        <w:rPr>
          <w:rFonts w:ascii="Calibri" w:eastAsia="Times New Roman" w:hAnsi="Calibri"/>
          <w:lang w:eastAsia="zh-CN"/>
        </w:rPr>
        <w:t>2: the sub-sample may contain both VCL and non-VCL data, which shall be associated with each other. For example, a sub-sample may contain a decoding unit information SEI message followed by the set of NAL units associated with the SEI message.</w:t>
      </w:r>
    </w:p>
    <w:p w14:paraId="365A011A" w14:textId="77777777" w:rsidR="00FF7E4D" w:rsidRPr="00C8589E" w:rsidRDefault="00FF7E4D" w:rsidP="00FF7E4D">
      <w:pPr>
        <w:tabs>
          <w:tab w:val="left" w:pos="1440"/>
          <w:tab w:val="left" w:pos="8010"/>
        </w:tabs>
        <w:spacing w:after="0"/>
        <w:ind w:left="1440" w:hanging="360"/>
        <w:rPr>
          <w:rFonts w:ascii="Calibri" w:eastAsia="Times New Roman" w:hAnsi="Calibri"/>
          <w:lang w:eastAsia="zh-CN"/>
        </w:rPr>
      </w:pPr>
      <w:r w:rsidRPr="00C8589E">
        <w:rPr>
          <w:rFonts w:ascii="Calibri" w:eastAsia="Times New Roman" w:hAnsi="Calibri"/>
          <w:lang w:eastAsia="zh-CN"/>
        </w:rPr>
        <w:t>3: reserved</w:t>
      </w:r>
    </w:p>
    <w:p w14:paraId="35E92607" w14:textId="77777777" w:rsidR="00FF7E4D" w:rsidRPr="00C8589E" w:rsidRDefault="00FF7E4D" w:rsidP="00FF7E4D">
      <w:pPr>
        <w:tabs>
          <w:tab w:val="left" w:pos="1440"/>
          <w:tab w:val="left" w:pos="8010"/>
        </w:tabs>
        <w:spacing w:after="0"/>
        <w:ind w:left="720" w:hanging="360"/>
        <w:rPr>
          <w:rFonts w:ascii="Calibri" w:eastAsia="Times New Roman" w:hAnsi="Calibri"/>
          <w:lang w:eastAsia="zh-CN"/>
        </w:rPr>
      </w:pPr>
      <w:r w:rsidRPr="00C8589E">
        <w:rPr>
          <w:rFonts w:ascii="Consolas" w:eastAsia="Times New Roman" w:hAnsi="Consolas" w:cs="Courier"/>
          <w:noProof/>
          <w:lang w:eastAsia="zh-CN"/>
        </w:rPr>
        <w:t>log2_min_luma_ctb</w:t>
      </w:r>
      <w:r w:rsidRPr="00C8589E">
        <w:rPr>
          <w:rFonts w:ascii="Calibri" w:eastAsia="Times New Roman" w:hAnsi="Calibri"/>
          <w:lang w:eastAsia="zh-CN"/>
        </w:rPr>
        <w:t xml:space="preserve"> indicates the unit of </w:t>
      </w:r>
      <w:r w:rsidRPr="00C8589E">
        <w:rPr>
          <w:rFonts w:ascii="Consolas" w:eastAsia="Times New Roman" w:hAnsi="Consolas" w:cs="Courier"/>
          <w:noProof/>
          <w:lang w:eastAsia="zh-CN"/>
        </w:rPr>
        <w:t>ctb_x</w:t>
      </w:r>
      <w:r w:rsidRPr="00C8589E">
        <w:rPr>
          <w:rFonts w:ascii="Calibri" w:eastAsia="Times New Roman" w:hAnsi="Calibri"/>
          <w:lang w:eastAsia="zh-CN"/>
        </w:rPr>
        <w:t xml:space="preserve"> and </w:t>
      </w:r>
      <w:r w:rsidRPr="00C8589E">
        <w:rPr>
          <w:rFonts w:ascii="Consolas" w:eastAsia="Times New Roman" w:hAnsi="Consolas" w:cs="Courier"/>
          <w:noProof/>
          <w:lang w:eastAsia="zh-CN"/>
        </w:rPr>
        <w:t>ctb_y</w:t>
      </w:r>
      <w:r w:rsidRPr="00C8589E">
        <w:rPr>
          <w:rFonts w:ascii="Calibri" w:eastAsia="Times New Roman" w:hAnsi="Calibri"/>
          <w:lang w:eastAsia="zh-CN"/>
        </w:rPr>
        <w:t>, specified as follows:</w:t>
      </w:r>
    </w:p>
    <w:p w14:paraId="4C649D61" w14:textId="77777777" w:rsidR="00FF7E4D" w:rsidRPr="00C8589E" w:rsidRDefault="00FF7E4D" w:rsidP="00FF7E4D">
      <w:pPr>
        <w:tabs>
          <w:tab w:val="left" w:pos="1440"/>
          <w:tab w:val="left" w:pos="8010"/>
        </w:tabs>
        <w:spacing w:after="0"/>
        <w:ind w:left="1440" w:hanging="360"/>
        <w:rPr>
          <w:rFonts w:ascii="Calibri" w:eastAsia="Times New Roman" w:hAnsi="Calibri"/>
          <w:lang w:eastAsia="zh-CN"/>
        </w:rPr>
      </w:pPr>
      <w:r w:rsidRPr="00C8589E">
        <w:rPr>
          <w:rFonts w:ascii="Calibri" w:eastAsia="Times New Roman" w:hAnsi="Calibri"/>
          <w:lang w:eastAsia="zh-CN"/>
        </w:rPr>
        <w:t>0: 8 luma samples</w:t>
      </w:r>
    </w:p>
    <w:p w14:paraId="4AF66CFA" w14:textId="77777777" w:rsidR="00FF7E4D" w:rsidRPr="00C8589E" w:rsidRDefault="00FF7E4D" w:rsidP="00FF7E4D">
      <w:pPr>
        <w:tabs>
          <w:tab w:val="left" w:pos="1440"/>
          <w:tab w:val="left" w:pos="8010"/>
        </w:tabs>
        <w:spacing w:after="0"/>
        <w:ind w:left="1440" w:hanging="360"/>
        <w:rPr>
          <w:rFonts w:ascii="Calibri" w:eastAsia="Times New Roman" w:hAnsi="Calibri"/>
          <w:lang w:eastAsia="zh-CN"/>
        </w:rPr>
      </w:pPr>
      <w:r w:rsidRPr="00C8589E">
        <w:rPr>
          <w:rFonts w:ascii="Calibri" w:eastAsia="Times New Roman" w:hAnsi="Calibri"/>
          <w:lang w:eastAsia="zh-CN"/>
        </w:rPr>
        <w:t>1: 16 luma samples</w:t>
      </w:r>
    </w:p>
    <w:p w14:paraId="6ABF8B62" w14:textId="77777777" w:rsidR="00FF7E4D" w:rsidRPr="00C8589E" w:rsidRDefault="00FF7E4D" w:rsidP="00FF7E4D">
      <w:pPr>
        <w:tabs>
          <w:tab w:val="left" w:pos="1440"/>
          <w:tab w:val="left" w:pos="8010"/>
        </w:tabs>
        <w:spacing w:after="0"/>
        <w:ind w:left="1440" w:hanging="360"/>
        <w:rPr>
          <w:rFonts w:ascii="Calibri" w:eastAsia="Times New Roman" w:hAnsi="Calibri"/>
          <w:lang w:eastAsia="zh-CN"/>
        </w:rPr>
      </w:pPr>
      <w:r w:rsidRPr="00C8589E">
        <w:rPr>
          <w:rFonts w:ascii="Calibri" w:eastAsia="Times New Roman" w:hAnsi="Calibri"/>
          <w:lang w:eastAsia="zh-CN"/>
        </w:rPr>
        <w:lastRenderedPageBreak/>
        <w:t>2: 32 luma samples</w:t>
      </w:r>
    </w:p>
    <w:p w14:paraId="51532344" w14:textId="77777777" w:rsidR="00FF7E4D" w:rsidRPr="00C8589E" w:rsidRDefault="00FF7E4D" w:rsidP="00FF7E4D">
      <w:pPr>
        <w:tabs>
          <w:tab w:val="left" w:pos="1440"/>
          <w:tab w:val="left" w:pos="8010"/>
        </w:tabs>
        <w:spacing w:after="0"/>
        <w:ind w:left="1440" w:hanging="360"/>
        <w:rPr>
          <w:rFonts w:ascii="Calibri" w:eastAsia="Times New Roman" w:hAnsi="Calibri"/>
          <w:lang w:eastAsia="zh-CN"/>
        </w:rPr>
      </w:pPr>
      <w:r w:rsidRPr="00C8589E">
        <w:rPr>
          <w:rFonts w:ascii="Calibri" w:eastAsia="Times New Roman" w:hAnsi="Calibri"/>
          <w:lang w:eastAsia="zh-CN"/>
        </w:rPr>
        <w:t>3: 64 luma samples</w:t>
      </w:r>
    </w:p>
    <w:p w14:paraId="7D7CBA6C" w14:textId="77777777" w:rsidR="00FF7E4D" w:rsidRPr="00C8589E" w:rsidRDefault="00FF7E4D" w:rsidP="00FF7E4D">
      <w:pPr>
        <w:tabs>
          <w:tab w:val="left" w:pos="1440"/>
          <w:tab w:val="left" w:pos="8010"/>
        </w:tabs>
        <w:spacing w:after="0"/>
        <w:ind w:left="720" w:hanging="360"/>
        <w:rPr>
          <w:rFonts w:ascii="Calibri" w:eastAsia="Times New Roman" w:hAnsi="Calibri"/>
          <w:lang w:eastAsia="zh-CN"/>
        </w:rPr>
      </w:pPr>
      <w:r w:rsidRPr="00C8589E">
        <w:rPr>
          <w:rFonts w:ascii="Consolas" w:eastAsia="Times New Roman" w:hAnsi="Consolas" w:cs="Courier"/>
          <w:noProof/>
          <w:lang w:eastAsia="zh-CN"/>
        </w:rPr>
        <w:t>ctb_x</w:t>
      </w:r>
      <w:r w:rsidRPr="00C8589E">
        <w:rPr>
          <w:rFonts w:ascii="Calibri" w:eastAsia="Times New Roman" w:hAnsi="Calibri"/>
          <w:lang w:eastAsia="zh-CN"/>
        </w:rPr>
        <w:t xml:space="preserve"> specifies the 0-based coordinate of the right-most luma samples of the tile associated with the sub-sample when </w:t>
      </w:r>
      <w:r w:rsidRPr="00C8589E">
        <w:rPr>
          <w:rFonts w:ascii="Consolas" w:eastAsia="Times New Roman" w:hAnsi="Consolas" w:cs="Courier"/>
          <w:noProof/>
          <w:lang w:eastAsia="zh-CN"/>
        </w:rPr>
        <w:t>flags</w:t>
      </w:r>
      <w:r w:rsidRPr="00C8589E">
        <w:rPr>
          <w:rFonts w:ascii="Calibri" w:eastAsia="Times New Roman" w:hAnsi="Calibri"/>
          <w:lang w:eastAsia="zh-CN"/>
        </w:rPr>
        <w:t xml:space="preserve"> is equal to 2 and </w:t>
      </w:r>
      <w:r w:rsidRPr="00C8589E">
        <w:rPr>
          <w:rFonts w:ascii="Consolas" w:eastAsia="Times New Roman" w:hAnsi="Consolas" w:cs="Courier"/>
          <w:noProof/>
          <w:lang w:eastAsia="zh-CN"/>
        </w:rPr>
        <w:t>vcl_idc</w:t>
      </w:r>
      <w:r w:rsidRPr="00C8589E">
        <w:rPr>
          <w:rFonts w:ascii="Calibri" w:eastAsia="Times New Roman" w:hAnsi="Calibri"/>
          <w:lang w:eastAsia="zh-CN"/>
        </w:rPr>
        <w:t xml:space="preserve"> is equal to 1 or 2, in units derived from </w:t>
      </w:r>
      <w:r w:rsidRPr="00C8589E">
        <w:rPr>
          <w:rFonts w:ascii="Consolas" w:eastAsia="Times New Roman" w:hAnsi="Consolas" w:cs="Courier"/>
          <w:noProof/>
          <w:lang w:eastAsia="zh-CN"/>
        </w:rPr>
        <w:t>log2_min_luma_ctb</w:t>
      </w:r>
      <w:r w:rsidRPr="00C8589E">
        <w:rPr>
          <w:rFonts w:ascii="Calibri" w:eastAsia="Times New Roman" w:hAnsi="Calibri"/>
          <w:lang w:eastAsia="zh-CN"/>
        </w:rPr>
        <w:t xml:space="preserve"> as specified above.</w:t>
      </w:r>
    </w:p>
    <w:p w14:paraId="3508AF74" w14:textId="77777777" w:rsidR="00FF7E4D" w:rsidRPr="00C8589E" w:rsidRDefault="00FF7E4D" w:rsidP="00FF7E4D">
      <w:pPr>
        <w:pStyle w:val="lastfield"/>
        <w:rPr>
          <w:rFonts w:ascii="Calibri" w:hAnsi="Calibri"/>
        </w:rPr>
      </w:pPr>
      <w:r w:rsidRPr="00C8589E">
        <w:rPr>
          <w:rFonts w:ascii="Consolas" w:hAnsi="Consolas" w:cs="Courier"/>
          <w:noProof/>
        </w:rPr>
        <w:t>ctb_y</w:t>
      </w:r>
      <w:r w:rsidRPr="00C8589E">
        <w:rPr>
          <w:rFonts w:ascii="Calibri" w:hAnsi="Calibri"/>
        </w:rPr>
        <w:t xml:space="preserve"> specifies the 0-based coordinate the bottom-most luma samples of the tile associated with the sub-sample</w:t>
      </w:r>
      <w:r w:rsidRPr="00C8589E">
        <w:rPr>
          <w:rFonts w:ascii="Calibri" w:eastAsia="Times New Roman" w:hAnsi="Calibri"/>
          <w:lang w:eastAsia="zh-CN"/>
        </w:rPr>
        <w:t xml:space="preserve"> when </w:t>
      </w:r>
      <w:r w:rsidRPr="00C8589E">
        <w:rPr>
          <w:rFonts w:ascii="Consolas" w:eastAsia="Times New Roman" w:hAnsi="Consolas" w:cs="Courier"/>
          <w:noProof/>
          <w:lang w:eastAsia="zh-CN"/>
        </w:rPr>
        <w:t>flags</w:t>
      </w:r>
      <w:r w:rsidRPr="00C8589E">
        <w:rPr>
          <w:rFonts w:ascii="Calibri" w:eastAsia="Times New Roman" w:hAnsi="Calibri"/>
          <w:lang w:eastAsia="zh-CN"/>
        </w:rPr>
        <w:t xml:space="preserve"> is equal to 2 and </w:t>
      </w:r>
      <w:r w:rsidRPr="00C8589E">
        <w:rPr>
          <w:rFonts w:ascii="Consolas" w:eastAsia="Times New Roman" w:hAnsi="Consolas" w:cs="Courier"/>
          <w:noProof/>
          <w:lang w:eastAsia="zh-CN"/>
        </w:rPr>
        <w:t>vcl_idc</w:t>
      </w:r>
      <w:r w:rsidRPr="00C8589E">
        <w:rPr>
          <w:rFonts w:ascii="Calibri" w:eastAsia="Times New Roman" w:hAnsi="Calibri"/>
          <w:lang w:eastAsia="zh-CN"/>
        </w:rPr>
        <w:t xml:space="preserve"> is equal to 1 or 2,</w:t>
      </w:r>
      <w:r w:rsidRPr="00C8589E">
        <w:rPr>
          <w:rFonts w:ascii="Calibri" w:hAnsi="Calibri"/>
        </w:rPr>
        <w:t xml:space="preserve"> in units derived from </w:t>
      </w:r>
      <w:r w:rsidRPr="00C8589E">
        <w:rPr>
          <w:rFonts w:ascii="Consolas" w:hAnsi="Consolas" w:cs="Courier"/>
          <w:noProof/>
        </w:rPr>
        <w:t>log2_min_luma_ctb</w:t>
      </w:r>
      <w:r w:rsidRPr="00C8589E">
        <w:rPr>
          <w:rFonts w:ascii="Calibri" w:hAnsi="Calibri"/>
        </w:rPr>
        <w:t xml:space="preserve"> as specified above.</w:t>
      </w:r>
    </w:p>
    <w:p w14:paraId="293FD679" w14:textId="77777777" w:rsidR="00FF7E4D" w:rsidRPr="00C8589E" w:rsidRDefault="00FF7E4D" w:rsidP="00B533B4">
      <w:pPr>
        <w:pStyle w:val="Heading3"/>
        <w:numPr>
          <w:ilvl w:val="2"/>
          <w:numId w:val="47"/>
        </w:numPr>
        <w:rPr>
          <w:rFonts w:ascii="Calibri" w:hAnsi="Calibri"/>
        </w:rPr>
      </w:pPr>
      <w:bookmarkStart w:id="342" w:name="_Ref370258325"/>
      <w:r w:rsidRPr="00C8589E">
        <w:rPr>
          <w:rFonts w:ascii="Calibri" w:hAnsi="Calibri"/>
        </w:rPr>
        <w:t xml:space="preserve">Handling </w:t>
      </w:r>
      <w:r w:rsidRPr="00C8589E">
        <w:rPr>
          <w:rFonts w:ascii="Calibri" w:hAnsi="Calibri"/>
          <w:lang w:val="fi-FI"/>
        </w:rPr>
        <w:t>non-output samples</w:t>
      </w:r>
      <w:bookmarkEnd w:id="342"/>
    </w:p>
    <w:p w14:paraId="1113B7ED" w14:textId="77777777" w:rsidR="00FF7E4D" w:rsidRPr="00C8589E" w:rsidRDefault="00FF7E4D" w:rsidP="00FF7E4D">
      <w:pPr>
        <w:rPr>
          <w:rFonts w:ascii="Calibri" w:hAnsi="Calibri"/>
        </w:rPr>
      </w:pPr>
      <w:r w:rsidRPr="00C8589E">
        <w:rPr>
          <w:rFonts w:ascii="Calibri" w:hAnsi="Calibri"/>
        </w:rPr>
        <w:t>HEVC allows for file format samples that are used only for reference and not output (e.g. a non-displayed reference picture in video). When any such non-output sample is present in a track, the file shall be constrained as follows:</w:t>
      </w:r>
    </w:p>
    <w:p w14:paraId="3C83BC04" w14:textId="77777777" w:rsidR="00FF7E4D" w:rsidRPr="00C8589E" w:rsidRDefault="00FF7E4D" w:rsidP="00B533B4">
      <w:pPr>
        <w:numPr>
          <w:ilvl w:val="0"/>
          <w:numId w:val="51"/>
        </w:numPr>
        <w:spacing w:before="120" w:after="0" w:line="240" w:lineRule="auto"/>
        <w:jc w:val="left"/>
        <w:rPr>
          <w:rFonts w:ascii="Calibri" w:hAnsi="Calibri"/>
        </w:rPr>
      </w:pPr>
      <w:r w:rsidRPr="00C8589E">
        <w:rPr>
          <w:rFonts w:ascii="Calibri" w:hAnsi="Calibri"/>
        </w:rPr>
        <w:t xml:space="preserve">A non-output sample shall be given a composition time which is outside the time-range of the samples that are output; </w:t>
      </w:r>
    </w:p>
    <w:p w14:paraId="24D0B2C8" w14:textId="77777777" w:rsidR="00FF7E4D" w:rsidRPr="00C8589E" w:rsidRDefault="00FF7E4D" w:rsidP="00B533B4">
      <w:pPr>
        <w:numPr>
          <w:ilvl w:val="0"/>
          <w:numId w:val="51"/>
        </w:numPr>
        <w:spacing w:before="120" w:after="0" w:line="240" w:lineRule="auto"/>
        <w:jc w:val="left"/>
        <w:rPr>
          <w:rFonts w:ascii="Calibri" w:hAnsi="Calibri"/>
        </w:rPr>
      </w:pPr>
      <w:r w:rsidRPr="00C8589E">
        <w:rPr>
          <w:rFonts w:ascii="Calibri" w:hAnsi="Calibri"/>
        </w:rPr>
        <w:t>An edit list shall be used to exclude the composition times of the non-output samples.</w:t>
      </w:r>
    </w:p>
    <w:p w14:paraId="75676783" w14:textId="77777777" w:rsidR="00FF7E4D" w:rsidRPr="00C8589E" w:rsidRDefault="00FF7E4D" w:rsidP="00B533B4">
      <w:pPr>
        <w:numPr>
          <w:ilvl w:val="0"/>
          <w:numId w:val="51"/>
        </w:numPr>
        <w:spacing w:before="120" w:after="0" w:line="240" w:lineRule="auto"/>
        <w:jc w:val="left"/>
        <w:rPr>
          <w:rFonts w:ascii="Calibri" w:hAnsi="Calibri"/>
        </w:rPr>
      </w:pPr>
      <w:r w:rsidRPr="00C8589E">
        <w:rPr>
          <w:rFonts w:ascii="Calibri" w:hAnsi="Calibri"/>
        </w:rPr>
        <w:t>When the track includes a CompositionOffsetBox (</w:t>
      </w:r>
      <w:r w:rsidRPr="00C8589E">
        <w:rPr>
          <w:rFonts w:ascii="Consolas" w:hAnsi="Consolas" w:cs="Courier New"/>
        </w:rPr>
        <w:t>‘ctts’</w:t>
      </w:r>
      <w:r w:rsidRPr="00C8589E">
        <w:rPr>
          <w:rFonts w:ascii="Calibri" w:hAnsi="Calibri"/>
        </w:rPr>
        <w:t xml:space="preserve">), </w:t>
      </w:r>
    </w:p>
    <w:p w14:paraId="1AFB0A06" w14:textId="77777777" w:rsidR="00FF7E4D" w:rsidRPr="00C8589E" w:rsidRDefault="00FF7E4D" w:rsidP="00B533B4">
      <w:pPr>
        <w:numPr>
          <w:ilvl w:val="1"/>
          <w:numId w:val="51"/>
        </w:numPr>
        <w:spacing w:before="120" w:after="0" w:line="240" w:lineRule="auto"/>
        <w:jc w:val="left"/>
        <w:rPr>
          <w:rFonts w:ascii="Calibri" w:hAnsi="Calibri"/>
        </w:rPr>
      </w:pPr>
      <w:r w:rsidRPr="00C8589E">
        <w:rPr>
          <w:rFonts w:ascii="Calibri" w:hAnsi="Calibri"/>
        </w:rPr>
        <w:t>version 1 of the CompositionOffsetBox shall be used,</w:t>
      </w:r>
    </w:p>
    <w:p w14:paraId="2BBC3E5B" w14:textId="77777777" w:rsidR="00FF7E4D" w:rsidRPr="00C8589E" w:rsidRDefault="00FF7E4D" w:rsidP="00B533B4">
      <w:pPr>
        <w:numPr>
          <w:ilvl w:val="1"/>
          <w:numId w:val="51"/>
        </w:numPr>
        <w:spacing w:before="120" w:after="0" w:line="240" w:lineRule="auto"/>
        <w:jc w:val="left"/>
        <w:rPr>
          <w:rFonts w:ascii="Calibri" w:hAnsi="Calibri"/>
        </w:rPr>
      </w:pPr>
      <w:r w:rsidRPr="00C8589E">
        <w:rPr>
          <w:rFonts w:ascii="Calibri" w:hAnsi="Calibri"/>
        </w:rPr>
        <w:t xml:space="preserve">the value of </w:t>
      </w:r>
      <w:r w:rsidRPr="00C8589E">
        <w:rPr>
          <w:rFonts w:ascii="Consolas" w:hAnsi="Consolas" w:cs="Courier New"/>
        </w:rPr>
        <w:t>sample_offset</w:t>
      </w:r>
      <w:r w:rsidRPr="00C8589E">
        <w:rPr>
          <w:rFonts w:ascii="Calibri" w:hAnsi="Calibri"/>
        </w:rPr>
        <w:t xml:space="preserve"> shall be set equal to -2</w:t>
      </w:r>
      <w:r w:rsidRPr="00C8589E">
        <w:rPr>
          <w:rFonts w:ascii="Calibri" w:hAnsi="Calibri"/>
          <w:vertAlign w:val="superscript"/>
        </w:rPr>
        <w:t>31</w:t>
      </w:r>
      <w:r w:rsidRPr="00C8589E">
        <w:rPr>
          <w:rFonts w:ascii="Calibri" w:hAnsi="Calibri"/>
        </w:rPr>
        <w:t xml:space="preserve"> for each non-output sample,</w:t>
      </w:r>
    </w:p>
    <w:p w14:paraId="6FB0E90B" w14:textId="77777777" w:rsidR="00FF7E4D" w:rsidRPr="00C8589E" w:rsidRDefault="00FF7E4D" w:rsidP="00B533B4">
      <w:pPr>
        <w:numPr>
          <w:ilvl w:val="1"/>
          <w:numId w:val="51"/>
        </w:numPr>
        <w:spacing w:before="120" w:after="0" w:line="240" w:lineRule="auto"/>
        <w:jc w:val="left"/>
        <w:rPr>
          <w:rFonts w:ascii="Calibri" w:hAnsi="Calibri"/>
        </w:rPr>
      </w:pPr>
      <w:r w:rsidRPr="00C8589E">
        <w:rPr>
          <w:rFonts w:ascii="Calibri" w:hAnsi="Calibri"/>
        </w:rPr>
        <w:t>the CompositionToDecodeBox (</w:t>
      </w:r>
      <w:r w:rsidRPr="00C8589E">
        <w:rPr>
          <w:rFonts w:ascii="Consolas" w:hAnsi="Consolas" w:cs="Courier New"/>
        </w:rPr>
        <w:t>‘cslg’</w:t>
      </w:r>
      <w:r w:rsidRPr="00C8589E">
        <w:rPr>
          <w:rFonts w:ascii="Calibri" w:hAnsi="Calibri"/>
        </w:rPr>
        <w:t>) should be contained in the SampleTableBox (</w:t>
      </w:r>
      <w:r w:rsidRPr="00C8589E">
        <w:rPr>
          <w:rFonts w:ascii="Consolas" w:hAnsi="Consolas" w:cs="Courier New"/>
        </w:rPr>
        <w:t>‘stbl’</w:t>
      </w:r>
      <w:r w:rsidRPr="00C8589E">
        <w:rPr>
          <w:rFonts w:ascii="Calibri" w:hAnsi="Calibri"/>
        </w:rPr>
        <w:t xml:space="preserve">) of the track, and </w:t>
      </w:r>
    </w:p>
    <w:p w14:paraId="70E94FD7" w14:textId="77777777" w:rsidR="00FF7E4D" w:rsidRPr="00C8589E" w:rsidRDefault="00FF7E4D" w:rsidP="00B533B4">
      <w:pPr>
        <w:numPr>
          <w:ilvl w:val="1"/>
          <w:numId w:val="51"/>
        </w:numPr>
        <w:spacing w:before="120" w:after="0" w:line="240" w:lineRule="auto"/>
        <w:jc w:val="left"/>
        <w:rPr>
          <w:rFonts w:ascii="Calibri" w:hAnsi="Calibri"/>
        </w:rPr>
      </w:pPr>
      <w:r w:rsidRPr="00C8589E">
        <w:rPr>
          <w:rFonts w:ascii="Calibri" w:hAnsi="Calibri"/>
        </w:rPr>
        <w:t xml:space="preserve">when the CompositionToDecodeBox is present for the track, the value of </w:t>
      </w:r>
      <w:r w:rsidRPr="00C8589E">
        <w:rPr>
          <w:rFonts w:ascii="Consolas" w:hAnsi="Consolas" w:cs="Courier New"/>
        </w:rPr>
        <w:t>leastDecodeToDisplayDelta</w:t>
      </w:r>
      <w:r w:rsidRPr="00C8589E">
        <w:rPr>
          <w:rFonts w:ascii="Calibri" w:hAnsi="Calibri"/>
        </w:rPr>
        <w:t xml:space="preserve"> field in the box shall be equal to the smallest composition offset in the CompositionOffsetBox excluding the </w:t>
      </w:r>
      <w:r w:rsidRPr="00C8589E">
        <w:rPr>
          <w:rFonts w:ascii="Consolas" w:hAnsi="Consolas" w:cs="Courier New"/>
        </w:rPr>
        <w:t>sample_offset</w:t>
      </w:r>
      <w:r w:rsidRPr="00C8589E">
        <w:rPr>
          <w:rFonts w:ascii="Calibri" w:hAnsi="Calibri"/>
        </w:rPr>
        <w:t xml:space="preserve"> values for non-output samples. </w:t>
      </w:r>
    </w:p>
    <w:p w14:paraId="41A8ED42" w14:textId="77777777" w:rsidR="00FF7E4D" w:rsidRPr="00C8589E" w:rsidRDefault="00FF7E4D" w:rsidP="004F7CD0">
      <w:pPr>
        <w:ind w:left="1440"/>
        <w:rPr>
          <w:rFonts w:ascii="Calibri" w:hAnsi="Calibri"/>
        </w:rPr>
      </w:pPr>
      <w:r w:rsidRPr="00C8589E">
        <w:rPr>
          <w:rFonts w:ascii="Calibri" w:hAnsi="Calibri"/>
        </w:rPr>
        <w:t xml:space="preserve">NOTE: Thus, </w:t>
      </w:r>
      <w:r w:rsidRPr="00C8589E">
        <w:rPr>
          <w:rFonts w:ascii="Consolas" w:hAnsi="Consolas" w:cs="Courier New"/>
        </w:rPr>
        <w:t>leastDecodeToDisplayDelta</w:t>
      </w:r>
      <w:r w:rsidRPr="00C8589E">
        <w:rPr>
          <w:rFonts w:ascii="Calibri" w:hAnsi="Calibri"/>
        </w:rPr>
        <w:t xml:space="preserve"> is greater than -2</w:t>
      </w:r>
      <w:r w:rsidRPr="00C8589E">
        <w:rPr>
          <w:rFonts w:ascii="Calibri" w:hAnsi="Calibri"/>
          <w:vertAlign w:val="superscript"/>
        </w:rPr>
        <w:t>31</w:t>
      </w:r>
      <w:r w:rsidRPr="00C8589E">
        <w:rPr>
          <w:rFonts w:ascii="Calibri" w:hAnsi="Calibri"/>
        </w:rPr>
        <w:t>.</w:t>
      </w:r>
    </w:p>
    <w:p w14:paraId="08A2C416" w14:textId="39CD1433" w:rsidR="001E2965" w:rsidRPr="00C8589E" w:rsidRDefault="00EC4E7E" w:rsidP="008729B2">
      <w:pPr>
        <w:pStyle w:val="ANNEX"/>
        <w:numPr>
          <w:ilvl w:val="0"/>
          <w:numId w:val="3"/>
        </w:numPr>
        <w:rPr>
          <w:rFonts w:ascii="Calibri" w:hAnsi="Calibri"/>
        </w:rPr>
      </w:pPr>
      <w:bookmarkStart w:id="343" w:name="_Toc374356443"/>
      <w:bookmarkStart w:id="344" w:name="_Ref201137311"/>
      <w:bookmarkStart w:id="345" w:name="_Ref201137935"/>
      <w:bookmarkStart w:id="346" w:name="_Toc374356664"/>
      <w:bookmarkEnd w:id="343"/>
      <w:r w:rsidRPr="00C8589E">
        <w:rPr>
          <w:rFonts w:ascii="Calibri" w:hAnsi="Calibri"/>
          <w:b w:val="0"/>
        </w:rPr>
        <w:lastRenderedPageBreak/>
        <w:t xml:space="preserve"> </w:t>
      </w:r>
      <w:bookmarkStart w:id="347" w:name="_Toc232234511"/>
      <w:bookmarkStart w:id="348" w:name="_Toc370302985"/>
      <w:bookmarkStart w:id="349" w:name="_Toc370303301"/>
      <w:r w:rsidR="001E2965" w:rsidRPr="00C8589E">
        <w:rPr>
          <w:rFonts w:ascii="Calibri" w:hAnsi="Calibri"/>
          <w:b w:val="0"/>
        </w:rPr>
        <w:t>(normative)</w:t>
      </w:r>
      <w:r w:rsidR="001E2965" w:rsidRPr="00C8589E">
        <w:rPr>
          <w:rFonts w:ascii="Calibri" w:hAnsi="Calibri"/>
          <w:b w:val="0"/>
        </w:rPr>
        <w:fldChar w:fldCharType="begin"/>
      </w:r>
      <w:r w:rsidR="00D101CD" w:rsidRPr="00C8589E">
        <w:rPr>
          <w:rFonts w:ascii="Calibri" w:hAnsi="Calibri"/>
          <w:b w:val="0"/>
        </w:rPr>
        <w:instrText>SEQ</w:instrText>
      </w:r>
      <w:r w:rsidR="001E2965" w:rsidRPr="00C8589E">
        <w:rPr>
          <w:rFonts w:ascii="Calibri" w:hAnsi="Calibri"/>
          <w:b w:val="0"/>
        </w:rPr>
        <w:instrText xml:space="preserve"> aaa \h </w:instrText>
      </w:r>
      <w:r w:rsidR="001E2965" w:rsidRPr="00C8589E">
        <w:rPr>
          <w:rFonts w:ascii="Calibri" w:hAnsi="Calibri"/>
          <w:b w:val="0"/>
        </w:rPr>
        <w:fldChar w:fldCharType="end"/>
      </w:r>
      <w:r w:rsidR="001E2965" w:rsidRPr="00C8589E">
        <w:rPr>
          <w:rFonts w:ascii="Calibri" w:hAnsi="Calibri"/>
          <w:b w:val="0"/>
        </w:rPr>
        <w:fldChar w:fldCharType="begin"/>
      </w:r>
      <w:r w:rsidR="00D101CD" w:rsidRPr="00C8589E">
        <w:rPr>
          <w:rFonts w:ascii="Calibri" w:hAnsi="Calibri"/>
          <w:b w:val="0"/>
        </w:rPr>
        <w:instrText>SEQ</w:instrText>
      </w:r>
      <w:r w:rsidR="001E2965" w:rsidRPr="00C8589E">
        <w:rPr>
          <w:rFonts w:ascii="Calibri" w:hAnsi="Calibri"/>
          <w:b w:val="0"/>
        </w:rPr>
        <w:instrText xml:space="preserve"> table \r0\h </w:instrText>
      </w:r>
      <w:r w:rsidR="001E2965" w:rsidRPr="00C8589E">
        <w:rPr>
          <w:rFonts w:ascii="Calibri" w:hAnsi="Calibri"/>
          <w:b w:val="0"/>
        </w:rPr>
        <w:fldChar w:fldCharType="end"/>
      </w:r>
      <w:r w:rsidR="001E2965" w:rsidRPr="00C8589E">
        <w:rPr>
          <w:rFonts w:ascii="Calibri" w:hAnsi="Calibri"/>
          <w:b w:val="0"/>
        </w:rPr>
        <w:fldChar w:fldCharType="begin"/>
      </w:r>
      <w:r w:rsidR="00D101CD" w:rsidRPr="00C8589E">
        <w:rPr>
          <w:rFonts w:ascii="Calibri" w:hAnsi="Calibri"/>
          <w:b w:val="0"/>
        </w:rPr>
        <w:instrText>SEQ</w:instrText>
      </w:r>
      <w:r w:rsidR="001E2965" w:rsidRPr="00C8589E">
        <w:rPr>
          <w:rFonts w:ascii="Calibri" w:hAnsi="Calibri"/>
          <w:b w:val="0"/>
        </w:rPr>
        <w:instrText xml:space="preserve"> figure \r0\h </w:instrText>
      </w:r>
      <w:r w:rsidR="001E2965" w:rsidRPr="00C8589E">
        <w:rPr>
          <w:rFonts w:ascii="Calibri" w:hAnsi="Calibri"/>
          <w:b w:val="0"/>
        </w:rPr>
        <w:fldChar w:fldCharType="end"/>
      </w:r>
      <w:r w:rsidR="001E2965" w:rsidRPr="00C8589E">
        <w:rPr>
          <w:rFonts w:ascii="Calibri" w:hAnsi="Calibri"/>
        </w:rPr>
        <w:br/>
      </w:r>
      <w:r w:rsidR="001E2965" w:rsidRPr="00C8589E">
        <w:rPr>
          <w:rFonts w:ascii="Calibri" w:hAnsi="Calibri"/>
        </w:rPr>
        <w:br/>
        <w:t>In-stream structures</w:t>
      </w:r>
      <w:bookmarkEnd w:id="267"/>
      <w:bookmarkEnd w:id="268"/>
      <w:bookmarkEnd w:id="344"/>
      <w:bookmarkEnd w:id="345"/>
      <w:bookmarkEnd w:id="346"/>
      <w:bookmarkEnd w:id="347"/>
      <w:bookmarkEnd w:id="348"/>
      <w:bookmarkEnd w:id="349"/>
    </w:p>
    <w:p w14:paraId="674941ED" w14:textId="77777777" w:rsidR="001E2965" w:rsidRPr="00C8589E" w:rsidRDefault="001E2965" w:rsidP="001E2965">
      <w:pPr>
        <w:pStyle w:val="a2"/>
        <w:numPr>
          <w:ilvl w:val="1"/>
          <w:numId w:val="3"/>
        </w:numPr>
        <w:rPr>
          <w:rFonts w:ascii="Calibri" w:hAnsi="Calibri"/>
        </w:rPr>
      </w:pPr>
      <w:bookmarkStart w:id="350" w:name="_Toc118693418"/>
      <w:bookmarkStart w:id="351" w:name="_Toc117242321"/>
      <w:bookmarkStart w:id="352" w:name="_Toc370302986"/>
      <w:r w:rsidRPr="00C8589E">
        <w:rPr>
          <w:rFonts w:ascii="Calibri" w:hAnsi="Calibri"/>
        </w:rPr>
        <w:t>Introduction</w:t>
      </w:r>
      <w:bookmarkEnd w:id="350"/>
      <w:bookmarkEnd w:id="351"/>
      <w:bookmarkEnd w:id="352"/>
    </w:p>
    <w:p w14:paraId="00731B4F" w14:textId="77777777" w:rsidR="001E2965" w:rsidRPr="00C8589E" w:rsidRDefault="001E2965" w:rsidP="001E2965">
      <w:pPr>
        <w:rPr>
          <w:rFonts w:ascii="Calibri" w:hAnsi="Calibri"/>
        </w:rPr>
      </w:pPr>
      <w:r w:rsidRPr="00C8589E">
        <w:rPr>
          <w:rFonts w:ascii="Calibri" w:hAnsi="Calibri"/>
        </w:rPr>
        <w:t>Aggregators and Extractors are file format internal structures enabling efficient grouping of NAL units or extraction of NAL units from other tracks.</w:t>
      </w:r>
    </w:p>
    <w:p w14:paraId="5AEB62FD" w14:textId="0B8CC179" w:rsidR="001E2965" w:rsidRPr="00C8589E" w:rsidRDefault="001E2965" w:rsidP="001E2965">
      <w:pPr>
        <w:rPr>
          <w:rFonts w:ascii="Calibri" w:hAnsi="Calibri"/>
        </w:rPr>
      </w:pPr>
      <w:r w:rsidRPr="00C8589E">
        <w:rPr>
          <w:rFonts w:ascii="Calibri" w:hAnsi="Calibri"/>
        </w:rPr>
        <w:t xml:space="preserve">Aggregators and Extractors use the NAL unit syntax. These structures are seen as NAL units in the context of the sample structure. While accessing a sample, Aggregators must be removed (leaving their contained or referenced NAL </w:t>
      </w:r>
      <w:r w:rsidR="00427D44" w:rsidRPr="00C8589E">
        <w:rPr>
          <w:rFonts w:ascii="Calibri" w:hAnsi="Calibri"/>
        </w:rPr>
        <w:t>u</w:t>
      </w:r>
      <w:r w:rsidRPr="00C8589E">
        <w:rPr>
          <w:rFonts w:ascii="Calibri" w:hAnsi="Calibri"/>
        </w:rPr>
        <w:t>nits) and Extractors must be replaced by the data they reference. Aggregators and Extractors must not be present in a stream outside the file format.</w:t>
      </w:r>
    </w:p>
    <w:p w14:paraId="13417415" w14:textId="77777777" w:rsidR="001E2965" w:rsidRPr="00C8589E" w:rsidRDefault="001E2965" w:rsidP="001E2965">
      <w:pPr>
        <w:rPr>
          <w:rFonts w:ascii="Calibri" w:hAnsi="Calibri"/>
        </w:rPr>
      </w:pPr>
      <w:r w:rsidRPr="00C8589E">
        <w:rPr>
          <w:rFonts w:ascii="Calibri" w:hAnsi="Calibri"/>
        </w:rPr>
        <w:t>These structures use NAL unit types reserved for the application/transport layer by ISO/IEC 14496-10.</w:t>
      </w:r>
    </w:p>
    <w:p w14:paraId="510F0559" w14:textId="77777777" w:rsidR="001E2965" w:rsidRPr="00C8589E" w:rsidRDefault="001E2965" w:rsidP="001E2965">
      <w:pPr>
        <w:pStyle w:val="Note"/>
        <w:ind w:left="720"/>
        <w:rPr>
          <w:rFonts w:ascii="Calibri" w:hAnsi="Calibri"/>
        </w:rPr>
      </w:pPr>
      <w:r w:rsidRPr="00C8589E">
        <w:rPr>
          <w:rFonts w:ascii="Calibri" w:hAnsi="Calibri"/>
        </w:rPr>
        <w:t>NOTE</w:t>
      </w:r>
      <w:r w:rsidRPr="00C8589E">
        <w:rPr>
          <w:rFonts w:ascii="Calibri" w:hAnsi="Calibri"/>
        </w:rPr>
        <w:tab/>
        <w:t>The following is from ISO/IEC 14496-10:</w:t>
      </w:r>
    </w:p>
    <w:p w14:paraId="484CF841" w14:textId="77777777" w:rsidR="001E2965" w:rsidRPr="00C8589E" w:rsidRDefault="001E2965" w:rsidP="001E2965">
      <w:pPr>
        <w:pStyle w:val="Note"/>
        <w:ind w:left="720"/>
        <w:rPr>
          <w:rFonts w:ascii="Calibri" w:hAnsi="Calibri"/>
        </w:rPr>
      </w:pPr>
      <w:r w:rsidRPr="00C8589E">
        <w:rPr>
          <w:rFonts w:ascii="Calibri" w:hAnsi="Calibri"/>
        </w:rPr>
        <w:t>“NOTE – NAL unit types 0 and 24..31 may be used as determined by the application. No decoding process for these values of nal_unit_type</w:t>
      </w:r>
      <w:r>
        <w:rPr>
          <w:rFonts w:ascii="Times" w:hAnsi="Times" w:cs="Times"/>
        </w:rPr>
        <w:t xml:space="preserve"> </w:t>
      </w:r>
      <w:r w:rsidRPr="00C8589E">
        <w:rPr>
          <w:rFonts w:ascii="Calibri" w:hAnsi="Calibri"/>
        </w:rPr>
        <w:t>is specified in this Recommendation | International Standard.”</w:t>
      </w:r>
    </w:p>
    <w:p w14:paraId="4BDCB60C" w14:textId="77777777" w:rsidR="001E2965" w:rsidRPr="00C8589E" w:rsidRDefault="001E2965" w:rsidP="001E2965">
      <w:pPr>
        <w:pStyle w:val="a2"/>
        <w:numPr>
          <w:ilvl w:val="1"/>
          <w:numId w:val="3"/>
        </w:numPr>
        <w:rPr>
          <w:rFonts w:ascii="Calibri" w:hAnsi="Calibri"/>
        </w:rPr>
      </w:pPr>
      <w:bookmarkStart w:id="353" w:name="_Toc118693419"/>
      <w:bookmarkStart w:id="354" w:name="_Ref151536776"/>
      <w:bookmarkStart w:id="355" w:name="_Toc117242322"/>
      <w:bookmarkStart w:id="356" w:name="_Ref117244296"/>
      <w:bookmarkStart w:id="357" w:name="_Ref201137866"/>
      <w:bookmarkStart w:id="358" w:name="_Toc370302987"/>
      <w:r w:rsidRPr="00C8589E" w:rsidDel="00347C58">
        <w:rPr>
          <w:rFonts w:ascii="Calibri" w:hAnsi="Calibri"/>
        </w:rPr>
        <w:t>Aggregator</w:t>
      </w:r>
      <w:r w:rsidRPr="00C8589E">
        <w:rPr>
          <w:rFonts w:ascii="Calibri" w:hAnsi="Calibri"/>
        </w:rPr>
        <w:t>s</w:t>
      </w:r>
      <w:bookmarkEnd w:id="353"/>
      <w:bookmarkEnd w:id="354"/>
      <w:bookmarkEnd w:id="355"/>
      <w:bookmarkEnd w:id="356"/>
      <w:bookmarkEnd w:id="357"/>
      <w:bookmarkEnd w:id="358"/>
    </w:p>
    <w:p w14:paraId="6D40BB6E" w14:textId="77777777" w:rsidR="001E2965" w:rsidRPr="00C8589E" w:rsidRDefault="001E2965" w:rsidP="001E2965">
      <w:pPr>
        <w:pStyle w:val="a3"/>
        <w:numPr>
          <w:ilvl w:val="2"/>
          <w:numId w:val="3"/>
        </w:numPr>
        <w:rPr>
          <w:rFonts w:ascii="Calibri" w:hAnsi="Calibri"/>
        </w:rPr>
      </w:pPr>
      <w:bookmarkStart w:id="359" w:name="_Toc117242323"/>
      <w:r w:rsidRPr="00C8589E">
        <w:rPr>
          <w:rFonts w:ascii="Calibri" w:hAnsi="Calibri"/>
        </w:rPr>
        <w:t>Definition</w:t>
      </w:r>
      <w:bookmarkEnd w:id="359"/>
    </w:p>
    <w:p w14:paraId="67635954" w14:textId="65E812B9" w:rsidR="001E2965" w:rsidRPr="00C8589E" w:rsidRDefault="001E2965" w:rsidP="001E2965">
      <w:pPr>
        <w:rPr>
          <w:rFonts w:ascii="Calibri" w:hAnsi="Calibri"/>
        </w:rPr>
      </w:pPr>
      <w:r w:rsidRPr="00C8589E">
        <w:rPr>
          <w:rFonts w:ascii="Calibri" w:hAnsi="Calibri"/>
        </w:rPr>
        <w:t>This sub</w:t>
      </w:r>
      <w:r w:rsidRPr="00C8589E">
        <w:rPr>
          <w:rFonts w:ascii="Calibri" w:hAnsi="Calibri" w:hint="eastAsia"/>
        </w:rPr>
        <w:t>clause</w:t>
      </w:r>
      <w:r w:rsidRPr="00C8589E">
        <w:rPr>
          <w:rFonts w:ascii="Calibri" w:hAnsi="Calibri"/>
        </w:rPr>
        <w:t xml:space="preserve"> describes </w:t>
      </w:r>
      <w:r w:rsidRPr="00C8589E" w:rsidDel="00347C58">
        <w:rPr>
          <w:rFonts w:ascii="Calibri" w:hAnsi="Calibri"/>
        </w:rPr>
        <w:t>Aggregator</w:t>
      </w:r>
      <w:r w:rsidRPr="00C8589E">
        <w:rPr>
          <w:rFonts w:ascii="Calibri" w:hAnsi="Calibri"/>
        </w:rPr>
        <w:t xml:space="preserve">s, which enable NALU-map-group entries to be consistent and repetitive. (See </w:t>
      </w:r>
      <w:r w:rsidRPr="00C8589E">
        <w:rPr>
          <w:rFonts w:ascii="Calibri" w:hAnsi="Calibri"/>
        </w:rPr>
        <w:fldChar w:fldCharType="begin"/>
      </w:r>
      <w:r w:rsidRPr="00C8589E">
        <w:rPr>
          <w:rFonts w:ascii="Calibri" w:hAnsi="Calibri"/>
        </w:rPr>
        <w:instrText xml:space="preserve"> </w:instrText>
      </w:r>
      <w:r w:rsidR="00D101CD" w:rsidRPr="00C8589E">
        <w:rPr>
          <w:rFonts w:ascii="Calibri" w:hAnsi="Calibri"/>
        </w:rPr>
        <w:instrText>REF</w:instrText>
      </w:r>
      <w:r w:rsidRPr="00C8589E">
        <w:rPr>
          <w:rFonts w:ascii="Calibri" w:hAnsi="Calibri"/>
        </w:rPr>
        <w:instrText xml:space="preserve"> _Ref61342130 \r \h </w:instrText>
      </w:r>
      <w:r w:rsidRPr="00C8589E">
        <w:rPr>
          <w:rFonts w:ascii="Calibri" w:hAnsi="Calibri"/>
        </w:rPr>
      </w:r>
      <w:r w:rsidRPr="00C8589E">
        <w:rPr>
          <w:rFonts w:ascii="Calibri" w:hAnsi="Calibri"/>
        </w:rPr>
        <w:fldChar w:fldCharType="separate"/>
      </w:r>
      <w:r w:rsidR="00EA7D83">
        <w:rPr>
          <w:rFonts w:ascii="Calibri" w:hAnsi="Calibri"/>
        </w:rPr>
        <w:t>Annex B</w:t>
      </w:r>
      <w:r w:rsidRPr="00C8589E">
        <w:rPr>
          <w:rFonts w:ascii="Calibri" w:hAnsi="Calibri"/>
        </w:rPr>
        <w:fldChar w:fldCharType="end"/>
      </w:r>
      <w:r w:rsidRPr="00C8589E">
        <w:rPr>
          <w:rFonts w:ascii="Calibri" w:hAnsi="Calibri"/>
        </w:rPr>
        <w:t>).</w:t>
      </w:r>
    </w:p>
    <w:p w14:paraId="6966DAC8" w14:textId="31E6E360" w:rsidR="00427D44" w:rsidRPr="00C8589E" w:rsidRDefault="001E2965" w:rsidP="001E2965">
      <w:pPr>
        <w:rPr>
          <w:rFonts w:ascii="Calibri" w:hAnsi="Calibri"/>
        </w:rPr>
      </w:pPr>
      <w:r w:rsidRPr="00C8589E" w:rsidDel="00347C58">
        <w:rPr>
          <w:rFonts w:ascii="Calibri" w:hAnsi="Calibri"/>
        </w:rPr>
        <w:t>Aggregator</w:t>
      </w:r>
      <w:r w:rsidRPr="00C8589E">
        <w:rPr>
          <w:rFonts w:ascii="Calibri" w:hAnsi="Calibri"/>
        </w:rPr>
        <w:t>s are used to group NAL units belonging to the same sample.</w:t>
      </w:r>
    </w:p>
    <w:p w14:paraId="29E420BF" w14:textId="77777777" w:rsidR="00E6287A" w:rsidRPr="00C8589E" w:rsidRDefault="00427D44" w:rsidP="001E2965">
      <w:pPr>
        <w:rPr>
          <w:rFonts w:ascii="Calibri" w:hAnsi="Calibri"/>
        </w:rPr>
      </w:pPr>
      <w:r w:rsidRPr="00C8589E">
        <w:rPr>
          <w:rFonts w:ascii="Calibri" w:hAnsi="Calibri"/>
        </w:rPr>
        <w:t xml:space="preserve">For </w:t>
      </w:r>
      <w:r w:rsidR="00E6287A" w:rsidRPr="00C8589E">
        <w:rPr>
          <w:rFonts w:ascii="Calibri" w:hAnsi="Calibri"/>
        </w:rPr>
        <w:t>storage of ISO/IEC 14496-10 video, the following rules apply:</w:t>
      </w:r>
    </w:p>
    <w:p w14:paraId="2FC8FD0E" w14:textId="7BACB500" w:rsidR="00E6287A" w:rsidRPr="00C8589E" w:rsidRDefault="001E2965" w:rsidP="00B533B4">
      <w:pPr>
        <w:numPr>
          <w:ilvl w:val="0"/>
          <w:numId w:val="54"/>
        </w:numPr>
        <w:rPr>
          <w:rFonts w:ascii="Calibri" w:hAnsi="Calibri"/>
        </w:rPr>
      </w:pPr>
      <w:r w:rsidRPr="00C8589E" w:rsidDel="00347C58">
        <w:rPr>
          <w:rFonts w:ascii="Calibri" w:hAnsi="Calibri"/>
        </w:rPr>
        <w:t>Aggregator</w:t>
      </w:r>
      <w:r w:rsidRPr="00C8589E">
        <w:rPr>
          <w:rFonts w:ascii="Calibri" w:hAnsi="Calibri"/>
        </w:rPr>
        <w:t>s use the same NAL unit header as SVC VCL NAL units</w:t>
      </w:r>
      <w:r w:rsidR="000451F7" w:rsidRPr="00C8589E">
        <w:rPr>
          <w:rFonts w:ascii="Calibri" w:hAnsi="Calibri"/>
        </w:rPr>
        <w:t>,</w:t>
      </w:r>
      <w:r w:rsidRPr="00C8589E">
        <w:rPr>
          <w:rFonts w:ascii="Calibri" w:hAnsi="Calibri"/>
        </w:rPr>
        <w:t xml:space="preserve"> MVC VCL NAL units</w:t>
      </w:r>
      <w:r w:rsidR="000451F7" w:rsidRPr="00C8589E">
        <w:rPr>
          <w:rFonts w:ascii="Calibri" w:hAnsi="Calibri"/>
        </w:rPr>
        <w:t>, or depth VCL NAL units</w:t>
      </w:r>
      <w:r w:rsidRPr="00C8589E">
        <w:rPr>
          <w:rFonts w:ascii="Calibri" w:hAnsi="Calibri"/>
        </w:rPr>
        <w:t>, but with a different value of NAL unit type.</w:t>
      </w:r>
    </w:p>
    <w:p w14:paraId="4CA0C85E" w14:textId="77777777" w:rsidR="001E2965" w:rsidRPr="00C8589E" w:rsidRDefault="001E2965" w:rsidP="00B533B4">
      <w:pPr>
        <w:numPr>
          <w:ilvl w:val="0"/>
          <w:numId w:val="54"/>
        </w:numPr>
        <w:rPr>
          <w:rFonts w:ascii="Calibri" w:hAnsi="Calibri"/>
        </w:rPr>
      </w:pPr>
      <w:r w:rsidRPr="00C8589E">
        <w:rPr>
          <w:rFonts w:ascii="Calibri" w:hAnsi="Calibri"/>
        </w:rPr>
        <w:t xml:space="preserve">When the svc_extension_flag of the NAL unit syntax (specified in 7.3.1 of ISO/IEC 14496-10) of an aggregator is equal to 1, the NAL unit header of SVC VCL NAL units is used for the aggregator. Otherwise, the NAL unit header of MVC </w:t>
      </w:r>
      <w:r w:rsidR="000451F7" w:rsidRPr="00C8589E">
        <w:rPr>
          <w:rFonts w:ascii="Calibri" w:hAnsi="Calibri"/>
        </w:rPr>
        <w:t xml:space="preserve">and depth </w:t>
      </w:r>
      <w:r w:rsidRPr="00C8589E">
        <w:rPr>
          <w:rFonts w:ascii="Calibri" w:hAnsi="Calibri"/>
        </w:rPr>
        <w:t>VCL NAL units is used for the aggregator.</w:t>
      </w:r>
    </w:p>
    <w:p w14:paraId="4F33A686" w14:textId="0281E228" w:rsidR="001E2965" w:rsidRPr="00C8589E" w:rsidRDefault="001E2965" w:rsidP="000B41E2">
      <w:pPr>
        <w:rPr>
          <w:rFonts w:ascii="Calibri" w:hAnsi="Calibri"/>
        </w:rPr>
      </w:pPr>
      <w:r w:rsidRPr="00C8589E">
        <w:rPr>
          <w:rFonts w:ascii="Calibri" w:hAnsi="Calibri"/>
        </w:rPr>
        <w:t xml:space="preserve">Aggregators can both aggregate, by </w:t>
      </w:r>
      <w:r w:rsidRPr="00C8589E">
        <w:rPr>
          <w:rFonts w:ascii="Calibri" w:hAnsi="Calibri"/>
          <w:i/>
        </w:rPr>
        <w:t>inclusion,</w:t>
      </w:r>
      <w:r w:rsidRPr="00C8589E">
        <w:rPr>
          <w:rFonts w:ascii="Calibri" w:hAnsi="Calibri"/>
        </w:rPr>
        <w:t xml:space="preserve"> NAL units within them (within the size indicated by their length) and also aggregate, by </w:t>
      </w:r>
      <w:r w:rsidRPr="00C8589E">
        <w:rPr>
          <w:rFonts w:ascii="Calibri" w:hAnsi="Calibri"/>
          <w:i/>
        </w:rPr>
        <w:t>reference,</w:t>
      </w:r>
      <w:r w:rsidRPr="00C8589E">
        <w:rPr>
          <w:rFonts w:ascii="Calibri" w:hAnsi="Calibri"/>
        </w:rPr>
        <w:t xml:space="preserve"> NAL units that follow them (within the area indicated by the additional_bytes field within them)</w:t>
      </w:r>
      <w:r w:rsidRPr="00C8589E">
        <w:rPr>
          <w:rFonts w:ascii="Calibri" w:eastAsia="SimSun" w:hAnsi="Calibri" w:hint="eastAsia"/>
          <w:lang w:eastAsia="zh-CN"/>
        </w:rPr>
        <w:t>.</w:t>
      </w:r>
      <w:r w:rsidRPr="00C8589E">
        <w:rPr>
          <w:rFonts w:ascii="Calibri" w:hAnsi="Calibri"/>
        </w:rPr>
        <w:t xml:space="preserve"> When the stream is scanned by an AVC file reader, only the included NAL units are seen as “within” the aggregator</w:t>
      </w:r>
      <w:r w:rsidRPr="00C8589E">
        <w:rPr>
          <w:rFonts w:ascii="Calibri" w:eastAsia="SimSun" w:hAnsi="Calibri" w:hint="eastAsia"/>
          <w:lang w:eastAsia="zh-CN"/>
        </w:rPr>
        <w:t>. T</w:t>
      </w:r>
      <w:r w:rsidRPr="00C8589E">
        <w:rPr>
          <w:rFonts w:ascii="Calibri" w:hAnsi="Calibri"/>
        </w:rPr>
        <w:t>his permits an AVC file reader to skip a whole set of un-needed NAL units</w:t>
      </w:r>
      <w:r w:rsidRPr="00C8589E">
        <w:rPr>
          <w:rFonts w:ascii="Calibri" w:eastAsia="SimSun" w:hAnsi="Calibri" w:hint="eastAsia"/>
          <w:lang w:eastAsia="zh-CN"/>
        </w:rPr>
        <w:t xml:space="preserve"> when they are aggregated by inclusion</w:t>
      </w:r>
      <w:r w:rsidRPr="00C8589E">
        <w:rPr>
          <w:rFonts w:ascii="Calibri" w:hAnsi="Calibri"/>
        </w:rPr>
        <w:t xml:space="preserve">. </w:t>
      </w:r>
      <w:r w:rsidRPr="00C8589E">
        <w:rPr>
          <w:rFonts w:ascii="Calibri" w:eastAsia="SimSun" w:hAnsi="Calibri" w:hint="eastAsia"/>
          <w:lang w:eastAsia="zh-CN"/>
        </w:rPr>
        <w:t>This also permits an</w:t>
      </w:r>
      <w:r w:rsidRPr="00C8589E">
        <w:rPr>
          <w:rFonts w:ascii="Calibri" w:hAnsi="Calibri"/>
        </w:rPr>
        <w:t xml:space="preserve"> AVC reader not</w:t>
      </w:r>
      <w:r w:rsidRPr="00C8589E">
        <w:rPr>
          <w:rFonts w:ascii="Calibri" w:eastAsia="SimSun" w:hAnsi="Calibri" w:hint="eastAsia"/>
          <w:lang w:eastAsia="zh-CN"/>
        </w:rPr>
        <w:t xml:space="preserve"> to </w:t>
      </w:r>
      <w:r w:rsidRPr="00C8589E">
        <w:rPr>
          <w:rFonts w:ascii="Calibri" w:hAnsi="Calibri"/>
        </w:rPr>
        <w:t xml:space="preserve">skip </w:t>
      </w:r>
      <w:r w:rsidR="004B6494" w:rsidRPr="00C8589E">
        <w:rPr>
          <w:rFonts w:ascii="Calibri" w:hAnsi="Calibri"/>
        </w:rPr>
        <w:t xml:space="preserve">needed </w:t>
      </w:r>
      <w:r w:rsidRPr="00C8589E">
        <w:rPr>
          <w:rFonts w:ascii="Calibri" w:hAnsi="Calibri"/>
        </w:rPr>
        <w:t xml:space="preserve">NAL units </w:t>
      </w:r>
      <w:r w:rsidRPr="00C8589E">
        <w:rPr>
          <w:rFonts w:ascii="Calibri" w:eastAsia="SimSun" w:hAnsi="Calibri" w:hint="eastAsia"/>
          <w:lang w:eastAsia="zh-CN"/>
        </w:rPr>
        <w:t xml:space="preserve">but let them </w:t>
      </w:r>
      <w:r w:rsidRPr="00C8589E">
        <w:rPr>
          <w:rFonts w:ascii="Calibri" w:hAnsi="Calibri"/>
        </w:rPr>
        <w:t xml:space="preserve">remain in-stream </w:t>
      </w:r>
      <w:r w:rsidRPr="00C8589E">
        <w:rPr>
          <w:rFonts w:ascii="Calibri" w:eastAsia="SimSun" w:hAnsi="Calibri" w:hint="eastAsia"/>
          <w:lang w:eastAsia="zh-CN"/>
        </w:rPr>
        <w:t xml:space="preserve">when they </w:t>
      </w:r>
      <w:r w:rsidRPr="00C8589E">
        <w:rPr>
          <w:rFonts w:ascii="Calibri" w:hAnsi="Calibri"/>
        </w:rPr>
        <w:t>are aggregated by reference.</w:t>
      </w:r>
    </w:p>
    <w:p w14:paraId="0B883D7F" w14:textId="332C027A" w:rsidR="001E2965" w:rsidRPr="00C8589E" w:rsidRDefault="001E2965" w:rsidP="000B41E2">
      <w:pPr>
        <w:rPr>
          <w:rFonts w:ascii="Calibri" w:hAnsi="Calibri"/>
        </w:rPr>
      </w:pPr>
      <w:r w:rsidRPr="00C8589E">
        <w:rPr>
          <w:rFonts w:ascii="Calibri" w:hAnsi="Calibri"/>
        </w:rPr>
        <w:t xml:space="preserve">Aggregators can be used to group </w:t>
      </w:r>
      <w:r w:rsidR="004B6494" w:rsidRPr="00C8589E">
        <w:rPr>
          <w:rFonts w:ascii="Calibri" w:hAnsi="Calibri"/>
        </w:rPr>
        <w:t>base layer or</w:t>
      </w:r>
      <w:r w:rsidRPr="00C8589E">
        <w:rPr>
          <w:rFonts w:ascii="Calibri" w:hAnsi="Calibri"/>
        </w:rPr>
        <w:t xml:space="preserve"> base view NAL units. If these Aggregators are used in an ‘avc1’ track then an aggregator shall not use inclusion but reference of </w:t>
      </w:r>
      <w:r w:rsidR="004B6494" w:rsidRPr="00C8589E">
        <w:rPr>
          <w:rFonts w:ascii="Calibri" w:hAnsi="Calibri"/>
        </w:rPr>
        <w:t xml:space="preserve">base layer or </w:t>
      </w:r>
      <w:r w:rsidRPr="00C8589E">
        <w:rPr>
          <w:rFonts w:ascii="Calibri" w:hAnsi="Calibri"/>
        </w:rPr>
        <w:t xml:space="preserve">base view NAL units (the length of the Aggregator includes only its header and the NAL units referenced by the Aggregator are specified by </w:t>
      </w:r>
      <w:r w:rsidRPr="00C8589E">
        <w:rPr>
          <w:rFonts w:ascii="Consolas" w:hAnsi="Consolas" w:cs="Courier New"/>
          <w:noProof/>
        </w:rPr>
        <w:t>additional_bytes</w:t>
      </w:r>
      <w:r w:rsidRPr="00C8589E">
        <w:rPr>
          <w:rFonts w:ascii="Calibri" w:hAnsi="Calibri"/>
        </w:rPr>
        <w:t>).</w:t>
      </w:r>
    </w:p>
    <w:p w14:paraId="04ABEA50" w14:textId="77777777" w:rsidR="001E2965" w:rsidRPr="00C8589E" w:rsidRDefault="001E2965" w:rsidP="000B41E2">
      <w:pPr>
        <w:rPr>
          <w:rFonts w:ascii="Calibri" w:hAnsi="Calibri"/>
        </w:rPr>
      </w:pPr>
      <w:r w:rsidRPr="00C8589E">
        <w:rPr>
          <w:rFonts w:ascii="Calibri" w:hAnsi="Calibri"/>
        </w:rPr>
        <w:lastRenderedPageBreak/>
        <w:t>When the aggregator is referenced by either an extractor with data_length equal to zero, or by a Map sample group, the aggregator is treated as aggregating both the included and referenced bytes.</w:t>
      </w:r>
    </w:p>
    <w:p w14:paraId="5248A2E1" w14:textId="77777777" w:rsidR="001E2965" w:rsidRPr="00C8589E" w:rsidRDefault="001E2965" w:rsidP="001E2965">
      <w:pPr>
        <w:rPr>
          <w:rFonts w:ascii="Calibri" w:hAnsi="Calibri"/>
        </w:rPr>
      </w:pPr>
      <w:r w:rsidRPr="00C8589E">
        <w:rPr>
          <w:rFonts w:ascii="Calibri" w:hAnsi="Calibri"/>
        </w:rPr>
        <w:t xml:space="preserve">An </w:t>
      </w:r>
      <w:r w:rsidRPr="00C8589E" w:rsidDel="00347C58">
        <w:rPr>
          <w:rFonts w:ascii="Calibri" w:hAnsi="Calibri"/>
        </w:rPr>
        <w:t>Aggregator</w:t>
      </w:r>
      <w:r w:rsidRPr="00C8589E">
        <w:rPr>
          <w:rFonts w:ascii="Calibri" w:hAnsi="Calibri"/>
        </w:rPr>
        <w:t xml:space="preserve"> may include or reference </w:t>
      </w:r>
      <w:r w:rsidRPr="00C8589E" w:rsidDel="00347C58">
        <w:rPr>
          <w:rFonts w:ascii="Calibri" w:hAnsi="Calibri"/>
        </w:rPr>
        <w:t>Extractor</w:t>
      </w:r>
      <w:r w:rsidRPr="00C8589E">
        <w:rPr>
          <w:rFonts w:ascii="Calibri" w:hAnsi="Calibri"/>
        </w:rPr>
        <w:t xml:space="preserve">s. An </w:t>
      </w:r>
      <w:r w:rsidRPr="00C8589E" w:rsidDel="00347C58">
        <w:rPr>
          <w:rFonts w:ascii="Calibri" w:hAnsi="Calibri"/>
        </w:rPr>
        <w:t>Extractor</w:t>
      </w:r>
      <w:r w:rsidRPr="00C8589E">
        <w:rPr>
          <w:rFonts w:ascii="Calibri" w:hAnsi="Calibri"/>
        </w:rPr>
        <w:t xml:space="preserve"> may extract from </w:t>
      </w:r>
      <w:r w:rsidRPr="00C8589E" w:rsidDel="00347C58">
        <w:rPr>
          <w:rFonts w:ascii="Calibri" w:hAnsi="Calibri"/>
        </w:rPr>
        <w:t>Aggregator</w:t>
      </w:r>
      <w:r w:rsidRPr="00C8589E">
        <w:rPr>
          <w:rFonts w:ascii="Calibri" w:hAnsi="Calibri"/>
        </w:rPr>
        <w:t>s. An aggregator must not include or reference another aggregator directly; however, an aggregator may include or reference an extractor which references an aggregator.</w:t>
      </w:r>
    </w:p>
    <w:p w14:paraId="479D64D5" w14:textId="77777777" w:rsidR="001E2965" w:rsidRPr="00C8589E" w:rsidRDefault="001E2965" w:rsidP="001E2965">
      <w:pPr>
        <w:spacing w:after="0"/>
        <w:rPr>
          <w:rFonts w:ascii="Calibri" w:hAnsi="Calibri"/>
        </w:rPr>
      </w:pPr>
      <w:r w:rsidRPr="00C8589E">
        <w:rPr>
          <w:rFonts w:ascii="Calibri" w:hAnsi="Calibri"/>
        </w:rPr>
        <w:t>When scanning the stream:</w:t>
      </w:r>
    </w:p>
    <w:p w14:paraId="7C322A13" w14:textId="77777777" w:rsidR="001E2965" w:rsidRPr="00C8589E" w:rsidRDefault="001E2965" w:rsidP="00B533B4">
      <w:pPr>
        <w:numPr>
          <w:ilvl w:val="0"/>
          <w:numId w:val="35"/>
        </w:numPr>
        <w:spacing w:after="0" w:line="240" w:lineRule="auto"/>
        <w:jc w:val="left"/>
        <w:rPr>
          <w:rFonts w:ascii="Calibri" w:hAnsi="Calibri"/>
        </w:rPr>
      </w:pPr>
      <w:r w:rsidRPr="00C8589E">
        <w:rPr>
          <w:rFonts w:ascii="Calibri" w:hAnsi="Calibri"/>
        </w:rPr>
        <w:t>if the aggregator is unrecognized (e.g. by an AVC</w:t>
      </w:r>
      <w:r w:rsidR="004B6494" w:rsidRPr="00C8589E">
        <w:rPr>
          <w:rFonts w:ascii="Calibri" w:hAnsi="Calibri"/>
        </w:rPr>
        <w:t xml:space="preserve"> </w:t>
      </w:r>
      <w:r w:rsidRPr="00C8589E">
        <w:rPr>
          <w:rFonts w:ascii="Calibri" w:hAnsi="Calibri"/>
        </w:rPr>
        <w:t>reader or decoder) it is easily discarded with its included content;</w:t>
      </w:r>
    </w:p>
    <w:p w14:paraId="2B850DEB" w14:textId="77777777" w:rsidR="001E2965" w:rsidRPr="00C8589E" w:rsidRDefault="001E2965" w:rsidP="00B533B4">
      <w:pPr>
        <w:numPr>
          <w:ilvl w:val="0"/>
          <w:numId w:val="35"/>
        </w:numPr>
        <w:spacing w:after="0" w:line="240" w:lineRule="auto"/>
        <w:jc w:val="left"/>
        <w:rPr>
          <w:rFonts w:ascii="Calibri" w:hAnsi="Calibri"/>
        </w:rPr>
      </w:pPr>
      <w:r w:rsidRPr="00C8589E">
        <w:rPr>
          <w:rFonts w:ascii="Calibri" w:hAnsi="Calibri"/>
        </w:rPr>
        <w:t>if the aggregator is not needed (i.e. it belongs to an undesired layer) it and its contents both by inclusion and reference are easily discarded (using its length and additional_bytes fields);</w:t>
      </w:r>
    </w:p>
    <w:p w14:paraId="2A73C351" w14:textId="77777777" w:rsidR="001E2965" w:rsidRPr="00C8589E" w:rsidRDefault="001E2965" w:rsidP="00B533B4">
      <w:pPr>
        <w:numPr>
          <w:ilvl w:val="0"/>
          <w:numId w:val="35"/>
        </w:numPr>
        <w:spacing w:line="240" w:lineRule="auto"/>
        <w:ind w:left="714" w:hanging="357"/>
        <w:jc w:val="left"/>
        <w:rPr>
          <w:rFonts w:ascii="Calibri" w:hAnsi="Calibri"/>
        </w:rPr>
      </w:pPr>
      <w:r w:rsidRPr="00C8589E">
        <w:rPr>
          <w:rFonts w:ascii="Calibri" w:hAnsi="Calibri"/>
        </w:rPr>
        <w:t>if the aggregator is needed, its header is easily discarded and its contents retained.</w:t>
      </w:r>
    </w:p>
    <w:p w14:paraId="3618D730" w14:textId="77777777" w:rsidR="001E2965" w:rsidRPr="00C8589E" w:rsidRDefault="001E2965" w:rsidP="001E2965">
      <w:pPr>
        <w:spacing w:after="160" w:line="240" w:lineRule="auto"/>
        <w:jc w:val="left"/>
        <w:rPr>
          <w:rFonts w:ascii="Calibri" w:hAnsi="Calibri"/>
        </w:rPr>
      </w:pPr>
      <w:r w:rsidRPr="00C8589E">
        <w:rPr>
          <w:rFonts w:ascii="Calibri" w:hAnsi="Calibri"/>
        </w:rPr>
        <w:t>An aggregator is stored within a sample like any other NAL unit.</w:t>
      </w:r>
    </w:p>
    <w:p w14:paraId="72042154" w14:textId="77777777" w:rsidR="001E2965" w:rsidRPr="00C8589E" w:rsidRDefault="001E2965" w:rsidP="001E2965">
      <w:pPr>
        <w:tabs>
          <w:tab w:val="left" w:pos="360"/>
          <w:tab w:val="left" w:pos="720"/>
          <w:tab w:val="left" w:pos="1080"/>
        </w:tabs>
        <w:rPr>
          <w:rFonts w:ascii="Calibri" w:hAnsi="Calibri"/>
        </w:rPr>
      </w:pPr>
      <w:r w:rsidRPr="00C8589E">
        <w:rPr>
          <w:rFonts w:ascii="Calibri" w:hAnsi="Calibri"/>
        </w:rPr>
        <w:t>All NAL units remain in decoding order within an aggregator.</w:t>
      </w:r>
    </w:p>
    <w:p w14:paraId="237F8C01" w14:textId="77777777" w:rsidR="001E2965" w:rsidRPr="00C8589E" w:rsidRDefault="001E2965" w:rsidP="001E2965">
      <w:pPr>
        <w:pStyle w:val="a3"/>
        <w:numPr>
          <w:ilvl w:val="2"/>
          <w:numId w:val="3"/>
        </w:numPr>
        <w:rPr>
          <w:rFonts w:ascii="Calibri" w:hAnsi="Calibri"/>
        </w:rPr>
      </w:pPr>
      <w:bookmarkStart w:id="360" w:name="_Toc117242324"/>
      <w:r w:rsidRPr="00C8589E">
        <w:rPr>
          <w:rFonts w:ascii="Calibri" w:hAnsi="Calibri"/>
        </w:rPr>
        <w:t>Syntax</w:t>
      </w:r>
      <w:bookmarkEnd w:id="360"/>
    </w:p>
    <w:p w14:paraId="6F2AB8D5" w14:textId="77777777" w:rsidR="001E2965" w:rsidRPr="00C8589E" w:rsidRDefault="001E2965" w:rsidP="000B41E2">
      <w:pPr>
        <w:pStyle w:val="code"/>
        <w:spacing w:before="0"/>
        <w:rPr>
          <w:rFonts w:ascii="Consolas" w:hAnsi="Consolas" w:cs="Courier New"/>
        </w:rPr>
      </w:pPr>
      <w:r w:rsidRPr="00C8589E">
        <w:rPr>
          <w:rFonts w:ascii="Consolas" w:hAnsi="Consolas" w:cs="Courier New"/>
        </w:rPr>
        <w:t>class aligned(8) Aggregator</w:t>
      </w:r>
      <w:r w:rsidRPr="00C8589E" w:rsidDel="00347C58">
        <w:rPr>
          <w:rFonts w:ascii="Consolas" w:hAnsi="Consolas" w:cs="Courier New"/>
        </w:rPr>
        <w:t xml:space="preserve"> </w:t>
      </w:r>
      <w:r w:rsidRPr="00C8589E">
        <w:rPr>
          <w:rFonts w:ascii="Consolas" w:hAnsi="Consolas" w:cs="Courier New"/>
        </w:rPr>
        <w:t>(AggregatorSize) {</w:t>
      </w:r>
      <w:r w:rsidRPr="00C8589E">
        <w:rPr>
          <w:rFonts w:ascii="Consolas" w:hAnsi="Consolas" w:cs="Courier New"/>
        </w:rPr>
        <w:br/>
      </w:r>
      <w:r w:rsidRPr="00C8589E">
        <w:rPr>
          <w:rFonts w:ascii="Consolas" w:hAnsi="Consolas" w:cs="Courier New"/>
        </w:rPr>
        <w:tab/>
      </w:r>
      <w:r w:rsidRPr="00C8589E">
        <w:rPr>
          <w:rFonts w:ascii="Consolas" w:hAnsi="Consolas"/>
        </w:rPr>
        <w:t>NALUnitHeader();</w:t>
      </w:r>
      <w:r w:rsidRPr="00C8589E">
        <w:rPr>
          <w:rFonts w:ascii="Consolas" w:hAnsi="Consolas"/>
        </w:rPr>
        <w:br/>
      </w:r>
      <w:r w:rsidRPr="00C8589E">
        <w:rPr>
          <w:rFonts w:ascii="Consolas" w:hAnsi="Consolas" w:cs="Courier New"/>
        </w:rPr>
        <w:tab/>
        <w:t>unsigned int i = sizeof(</w:t>
      </w:r>
      <w:r w:rsidRPr="00C8589E">
        <w:rPr>
          <w:rFonts w:ascii="Consolas" w:hAnsi="Consolas"/>
        </w:rPr>
        <w:t>NALUnitHeader())</w:t>
      </w:r>
      <w:r w:rsidRPr="00C8589E">
        <w:rPr>
          <w:rFonts w:ascii="Consolas" w:hAnsi="Consolas" w:cs="Courier New"/>
        </w:rPr>
        <w:t>;</w:t>
      </w:r>
      <w:r w:rsidRPr="00C8589E">
        <w:rPr>
          <w:rFonts w:ascii="Consolas" w:hAnsi="Consolas" w:cs="Courier New"/>
        </w:rPr>
        <w:br/>
        <w:t xml:space="preserve"> </w:t>
      </w:r>
      <w:r w:rsidRPr="00C8589E">
        <w:rPr>
          <w:rFonts w:ascii="Consolas" w:hAnsi="Consolas" w:cs="Courier New"/>
        </w:rPr>
        <w:tab/>
        <w:t>unsigned int((lengthSizeMinusOne+1)*8)</w:t>
      </w:r>
      <w:r w:rsidRPr="00C8589E">
        <w:rPr>
          <w:rFonts w:ascii="Consolas" w:hAnsi="Consolas" w:cs="Courier New"/>
        </w:rPr>
        <w:br/>
      </w:r>
      <w:r w:rsidRPr="00C8589E">
        <w:rPr>
          <w:rFonts w:ascii="Consolas" w:hAnsi="Consolas" w:cs="Courier New"/>
        </w:rPr>
        <w:tab/>
      </w:r>
      <w:r w:rsidRPr="00C8589E">
        <w:rPr>
          <w:rFonts w:ascii="Consolas" w:hAnsi="Consolas" w:cs="Courier New"/>
        </w:rPr>
        <w:tab/>
        <w:t>additional_bytes;</w:t>
      </w:r>
      <w:r w:rsidRPr="00C8589E">
        <w:rPr>
          <w:rFonts w:ascii="Consolas" w:hAnsi="Consolas" w:cs="Courier New"/>
        </w:rPr>
        <w:br/>
      </w:r>
      <w:r w:rsidRPr="00C8589E">
        <w:rPr>
          <w:rFonts w:ascii="Consolas" w:hAnsi="Consolas" w:cs="Courier New"/>
        </w:rPr>
        <w:tab/>
        <w:t>i += lengthSizeMinusOne+1;</w:t>
      </w:r>
      <w:r w:rsidRPr="00C8589E">
        <w:rPr>
          <w:rFonts w:ascii="Consolas" w:hAnsi="Consolas" w:cs="Courier New"/>
        </w:rPr>
        <w:br/>
      </w:r>
      <w:r w:rsidRPr="00C8589E">
        <w:rPr>
          <w:rFonts w:ascii="Consolas" w:hAnsi="Consolas" w:cs="Courier New"/>
        </w:rPr>
        <w:tab/>
        <w:t>while (i&lt;AggregatorSize) {</w:t>
      </w:r>
      <w:r w:rsidRPr="00C8589E">
        <w:rPr>
          <w:rFonts w:ascii="Consolas" w:hAnsi="Consolas" w:cs="Courier New"/>
        </w:rPr>
        <w:br/>
      </w:r>
      <w:r w:rsidRPr="00C8589E">
        <w:rPr>
          <w:rFonts w:ascii="Consolas" w:hAnsi="Consolas" w:cs="Courier New"/>
        </w:rPr>
        <w:tab/>
      </w:r>
      <w:r w:rsidRPr="00C8589E">
        <w:rPr>
          <w:rFonts w:ascii="Consolas" w:hAnsi="Consolas" w:cs="Courier New"/>
        </w:rPr>
        <w:tab/>
        <w:t>unsigned int((lengthSizeMinusOne+1)*8)</w:t>
      </w:r>
      <w:r w:rsidRPr="00C8589E">
        <w:rPr>
          <w:rFonts w:ascii="Consolas" w:hAnsi="Consolas" w:cs="Courier New"/>
        </w:rPr>
        <w:br/>
      </w:r>
      <w:r w:rsidRPr="00C8589E">
        <w:rPr>
          <w:rFonts w:ascii="Consolas" w:hAnsi="Consolas" w:cs="Courier New"/>
        </w:rPr>
        <w:tab/>
      </w:r>
      <w:r w:rsidRPr="00C8589E">
        <w:rPr>
          <w:rFonts w:ascii="Consolas" w:hAnsi="Consolas" w:cs="Courier New"/>
        </w:rPr>
        <w:tab/>
      </w:r>
      <w:r w:rsidRPr="00C8589E">
        <w:rPr>
          <w:rFonts w:ascii="Consolas" w:hAnsi="Consolas" w:cs="Courier New"/>
        </w:rPr>
        <w:tab/>
      </w:r>
      <w:r w:rsidRPr="00C8589E">
        <w:rPr>
          <w:rFonts w:ascii="Consolas" w:hAnsi="Consolas" w:cs="Courier New"/>
        </w:rPr>
        <w:tab/>
      </w:r>
      <w:r w:rsidRPr="00C8589E">
        <w:rPr>
          <w:rFonts w:ascii="Consolas" w:hAnsi="Consolas" w:cs="Courier New"/>
        </w:rPr>
        <w:tab/>
        <w:t>NALUnitLength;</w:t>
      </w:r>
      <w:r w:rsidRPr="00C8589E">
        <w:rPr>
          <w:rFonts w:ascii="Consolas" w:hAnsi="Consolas" w:cs="Courier New"/>
        </w:rPr>
        <w:br/>
      </w:r>
      <w:r w:rsidRPr="00C8589E">
        <w:rPr>
          <w:rFonts w:ascii="Consolas" w:hAnsi="Consolas" w:cs="Courier New"/>
        </w:rPr>
        <w:tab/>
      </w:r>
      <w:r w:rsidRPr="00C8589E">
        <w:rPr>
          <w:rFonts w:ascii="Consolas" w:hAnsi="Consolas" w:cs="Courier New"/>
        </w:rPr>
        <w:tab/>
        <w:t>unsigned int(NALUnitLength*8) NALUnit;</w:t>
      </w:r>
      <w:r w:rsidRPr="00C8589E">
        <w:rPr>
          <w:rFonts w:ascii="Consolas" w:hAnsi="Consolas" w:cs="Courier New"/>
        </w:rPr>
        <w:br/>
      </w:r>
      <w:r w:rsidRPr="00C8589E">
        <w:rPr>
          <w:rFonts w:ascii="Consolas" w:hAnsi="Consolas" w:cs="Courier New"/>
        </w:rPr>
        <w:tab/>
      </w:r>
      <w:r w:rsidRPr="00C8589E">
        <w:rPr>
          <w:rFonts w:ascii="Consolas" w:hAnsi="Consolas" w:cs="Courier New"/>
        </w:rPr>
        <w:tab/>
        <w:t>i += NALUnitLength+lengthSizeMinusOne+1;</w:t>
      </w:r>
      <w:r w:rsidRPr="00C8589E">
        <w:rPr>
          <w:rFonts w:ascii="Consolas" w:hAnsi="Consolas" w:cs="Courier New"/>
        </w:rPr>
        <w:br/>
      </w:r>
      <w:r w:rsidRPr="00C8589E">
        <w:rPr>
          <w:rFonts w:ascii="Consolas" w:hAnsi="Consolas" w:cs="Courier New"/>
        </w:rPr>
        <w:tab/>
        <w:t>};</w:t>
      </w:r>
      <w:r w:rsidRPr="00C8589E">
        <w:rPr>
          <w:rFonts w:ascii="Consolas" w:hAnsi="Consolas" w:cs="Courier New"/>
        </w:rPr>
        <w:br/>
        <w:t>}</w:t>
      </w:r>
    </w:p>
    <w:p w14:paraId="5501C59A" w14:textId="77777777" w:rsidR="001E2965" w:rsidRPr="00C8589E" w:rsidRDefault="001E2965" w:rsidP="001E2965">
      <w:pPr>
        <w:pStyle w:val="a3"/>
        <w:numPr>
          <w:ilvl w:val="2"/>
          <w:numId w:val="3"/>
        </w:numPr>
        <w:rPr>
          <w:rFonts w:ascii="Calibri" w:hAnsi="Calibri"/>
        </w:rPr>
      </w:pPr>
      <w:bookmarkStart w:id="361" w:name="_Toc117242325"/>
      <w:r w:rsidRPr="00C8589E">
        <w:rPr>
          <w:rFonts w:ascii="Calibri" w:hAnsi="Calibri"/>
        </w:rPr>
        <w:t>Semantics</w:t>
      </w:r>
      <w:bookmarkEnd w:id="361"/>
    </w:p>
    <w:p w14:paraId="40069976" w14:textId="77777777" w:rsidR="001E2965" w:rsidRPr="00C8589E" w:rsidRDefault="001E2965" w:rsidP="001E2965">
      <w:pPr>
        <w:rPr>
          <w:rFonts w:ascii="Calibri" w:hAnsi="Calibri"/>
        </w:rPr>
      </w:pPr>
      <w:r w:rsidRPr="00C8589E">
        <w:rPr>
          <w:rFonts w:ascii="Calibri" w:hAnsi="Calibri"/>
        </w:rPr>
        <w:t>The value of the variable AggregatorSize is equal to the size of the aggregator NAL unit, and the function sizeof(X) returns the size of the field X in bytes.</w:t>
      </w:r>
    </w:p>
    <w:p w14:paraId="583A08A6" w14:textId="3A67D138" w:rsidR="001E2965" w:rsidRPr="00C8589E" w:rsidRDefault="001E2965" w:rsidP="000B41E2">
      <w:pPr>
        <w:pStyle w:val="fields"/>
        <w:spacing w:before="0"/>
        <w:ind w:left="714" w:hanging="357"/>
        <w:rPr>
          <w:rFonts w:ascii="Calibri" w:hAnsi="Calibri"/>
        </w:rPr>
      </w:pPr>
      <w:r w:rsidRPr="00C8589E">
        <w:rPr>
          <w:rFonts w:ascii="Consolas" w:hAnsi="Consolas" w:cs="Courier New"/>
          <w:noProof/>
        </w:rPr>
        <w:t>NALUnitHeader()</w:t>
      </w:r>
      <w:r w:rsidRPr="00C8589E">
        <w:rPr>
          <w:rFonts w:ascii="Calibri" w:hAnsi="Calibri"/>
        </w:rPr>
        <w:t>: the first four bytes of</w:t>
      </w:r>
      <w:r w:rsidRPr="00C8589E">
        <w:rPr>
          <w:rFonts w:ascii="Consolas" w:hAnsi="Consolas" w:cs="Courier New"/>
          <w:noProof/>
        </w:rPr>
        <w:t xml:space="preserve"> </w:t>
      </w:r>
      <w:r w:rsidRPr="00C8589E">
        <w:rPr>
          <w:rFonts w:ascii="Calibri" w:hAnsi="Calibri"/>
        </w:rPr>
        <w:t>SVC</w:t>
      </w:r>
      <w:r w:rsidR="000451F7" w:rsidRPr="00C8589E">
        <w:rPr>
          <w:rFonts w:ascii="Calibri" w:hAnsi="Calibri"/>
        </w:rPr>
        <w:t>,</w:t>
      </w:r>
      <w:r w:rsidRPr="00C8589E">
        <w:rPr>
          <w:rFonts w:ascii="Calibri" w:hAnsi="Calibri"/>
        </w:rPr>
        <w:t xml:space="preserve"> MVC</w:t>
      </w:r>
      <w:r w:rsidR="000451F7" w:rsidRPr="00C8589E">
        <w:rPr>
          <w:rFonts w:ascii="Calibri" w:hAnsi="Calibri"/>
        </w:rPr>
        <w:t>, or depth</w:t>
      </w:r>
      <w:r w:rsidRPr="00C8589E">
        <w:rPr>
          <w:rFonts w:ascii="Calibri" w:hAnsi="Calibri"/>
        </w:rPr>
        <w:t xml:space="preserve"> VCL</w:t>
      </w:r>
      <w:r w:rsidR="00973C88" w:rsidRPr="00C8589E">
        <w:rPr>
          <w:rFonts w:ascii="Calibri" w:hAnsi="Calibri"/>
        </w:rPr>
        <w:t xml:space="preserve"> NAL units</w:t>
      </w:r>
      <w:r w:rsidRPr="00C8589E">
        <w:rPr>
          <w:rFonts w:ascii="Calibri" w:eastAsia="SimSun" w:hAnsi="Calibri" w:hint="eastAsia"/>
          <w:lang w:eastAsia="zh-CN"/>
        </w:rPr>
        <w:t>.</w:t>
      </w:r>
    </w:p>
    <w:p w14:paraId="456ABEC4" w14:textId="77777777" w:rsidR="001E2965" w:rsidRPr="00C8589E" w:rsidRDefault="001E2965" w:rsidP="001E2965">
      <w:pPr>
        <w:pStyle w:val="fields"/>
        <w:ind w:left="1080"/>
        <w:rPr>
          <w:rFonts w:ascii="Calibri" w:hAnsi="Calibri"/>
        </w:rPr>
      </w:pPr>
      <w:r w:rsidRPr="00C8589E">
        <w:rPr>
          <w:rFonts w:ascii="Consolas" w:hAnsi="Consolas" w:cs="Courier New"/>
          <w:noProof/>
        </w:rPr>
        <w:t xml:space="preserve">nal_unit_type </w:t>
      </w:r>
      <w:r w:rsidRPr="00C8589E">
        <w:rPr>
          <w:rFonts w:ascii="Calibri" w:hAnsi="Calibri"/>
        </w:rPr>
        <w:t>shall be set to the aggregator NAL unit type (type 30</w:t>
      </w:r>
      <w:r w:rsidR="009510AF" w:rsidRPr="00C8589E">
        <w:rPr>
          <w:rFonts w:ascii="Calibri" w:hAnsi="Calibri"/>
        </w:rPr>
        <w:t xml:space="preserve"> for ISO/IEC 14496-10 video</w:t>
      </w:r>
      <w:r w:rsidRPr="00C8589E">
        <w:rPr>
          <w:rFonts w:ascii="Calibri" w:hAnsi="Calibri"/>
        </w:rPr>
        <w:t>).</w:t>
      </w:r>
    </w:p>
    <w:p w14:paraId="2B2545B6" w14:textId="77777777" w:rsidR="001E2965" w:rsidRPr="00C8589E" w:rsidRDefault="001E2965" w:rsidP="001E2965">
      <w:pPr>
        <w:pStyle w:val="fields"/>
        <w:ind w:left="1080"/>
        <w:rPr>
          <w:rFonts w:ascii="Calibri" w:hAnsi="Calibri"/>
        </w:rPr>
      </w:pPr>
      <w:r w:rsidRPr="00C8589E">
        <w:rPr>
          <w:rFonts w:ascii="Calibri" w:hAnsi="Calibri"/>
        </w:rPr>
        <w:t>For an aggregator including or referencing SVC NAL units, the following shall apply.</w:t>
      </w:r>
    </w:p>
    <w:p w14:paraId="4FF02F28" w14:textId="77777777" w:rsidR="001E2965" w:rsidRPr="00C8589E" w:rsidRDefault="001E2965" w:rsidP="001E2965">
      <w:pPr>
        <w:pStyle w:val="fields"/>
        <w:ind w:left="1440"/>
        <w:rPr>
          <w:rFonts w:ascii="Calibri" w:hAnsi="Calibri"/>
        </w:rPr>
      </w:pPr>
      <w:r w:rsidRPr="00C8589E">
        <w:rPr>
          <w:rFonts w:ascii="Consolas" w:hAnsi="Consolas" w:cs="Courier New"/>
          <w:noProof/>
        </w:rPr>
        <w:t>forbidden_zero_bit</w:t>
      </w:r>
      <w:r w:rsidRPr="00C8589E">
        <w:rPr>
          <w:rFonts w:ascii="Calibri" w:hAnsi="Calibri"/>
        </w:rPr>
        <w:t xml:space="preserve"> and </w:t>
      </w:r>
      <w:r w:rsidRPr="00C8589E">
        <w:rPr>
          <w:rFonts w:ascii="Consolas" w:hAnsi="Consolas" w:cs="Courier New"/>
          <w:noProof/>
        </w:rPr>
        <w:t>reserved_three_2bits</w:t>
      </w:r>
      <w:r w:rsidRPr="00C8589E">
        <w:rPr>
          <w:rFonts w:ascii="Calibri" w:hAnsi="Calibri"/>
        </w:rPr>
        <w:t xml:space="preserve"> shall be set as specified in ISO/IEC 14496-10.</w:t>
      </w:r>
    </w:p>
    <w:p w14:paraId="4C4DFBC7" w14:textId="455A8451" w:rsidR="001E2965" w:rsidRPr="00C8589E" w:rsidRDefault="001E2965" w:rsidP="001E2965">
      <w:pPr>
        <w:pStyle w:val="fields"/>
        <w:ind w:left="1440"/>
        <w:rPr>
          <w:rFonts w:ascii="Calibri" w:hAnsi="Calibri"/>
        </w:rPr>
      </w:pPr>
      <w:r w:rsidRPr="00C8589E">
        <w:rPr>
          <w:rFonts w:ascii="Calibri" w:hAnsi="Calibri" w:cs="Courier New"/>
        </w:rPr>
        <w:t>Other fields (</w:t>
      </w:r>
      <w:r w:rsidRPr="00C8589E">
        <w:rPr>
          <w:rFonts w:ascii="Consolas" w:hAnsi="Consolas" w:cs="Courier New"/>
          <w:noProof/>
        </w:rPr>
        <w:t>nal_ref_idc, idr_flag, priority_id</w:t>
      </w:r>
      <w:r w:rsidRPr="00C8589E">
        <w:rPr>
          <w:rFonts w:ascii="Calibri" w:hAnsi="Calibri"/>
        </w:rPr>
        <w:t xml:space="preserve">, </w:t>
      </w:r>
      <w:r w:rsidRPr="00C8589E">
        <w:rPr>
          <w:rFonts w:ascii="Consolas" w:hAnsi="Consolas" w:cs="Courier New"/>
          <w:bCs/>
          <w:noProof/>
        </w:rPr>
        <w:t>no_inter_layer_pred_flag,</w:t>
      </w:r>
      <w:r w:rsidRPr="00C8589E">
        <w:rPr>
          <w:rFonts w:ascii="Calibri" w:hAnsi="Calibri"/>
        </w:rPr>
        <w:t xml:space="preserve"> </w:t>
      </w:r>
      <w:r w:rsidRPr="00C8589E">
        <w:rPr>
          <w:rFonts w:ascii="Consolas" w:hAnsi="Consolas" w:cs="Courier New"/>
          <w:noProof/>
        </w:rPr>
        <w:t>dependency_id</w:t>
      </w:r>
      <w:r w:rsidRPr="00C8589E">
        <w:rPr>
          <w:rFonts w:ascii="Calibri" w:hAnsi="Calibri"/>
        </w:rPr>
        <w:t xml:space="preserve">, </w:t>
      </w:r>
      <w:r w:rsidRPr="00C8589E">
        <w:rPr>
          <w:rFonts w:ascii="Consolas" w:hAnsi="Consolas" w:cs="Courier New"/>
          <w:noProof/>
        </w:rPr>
        <w:t>quality_id, temporal_id</w:t>
      </w:r>
      <w:r w:rsidRPr="00C8589E">
        <w:rPr>
          <w:rFonts w:ascii="Calibri" w:hAnsi="Calibri"/>
        </w:rPr>
        <w:t>,</w:t>
      </w:r>
      <w:r w:rsidRPr="00C8589E">
        <w:rPr>
          <w:rFonts w:ascii="Consolas" w:hAnsi="Consolas" w:cs="Courier New"/>
          <w:bCs/>
          <w:noProof/>
        </w:rPr>
        <w:t xml:space="preserve"> use_ref_base_pic_flag, </w:t>
      </w:r>
      <w:r w:rsidRPr="00C8589E">
        <w:rPr>
          <w:rFonts w:ascii="Consolas" w:hAnsi="Consolas" w:cs="Courier New"/>
          <w:noProof/>
        </w:rPr>
        <w:t>discardable_flag</w:t>
      </w:r>
      <w:r w:rsidRPr="00C8589E">
        <w:rPr>
          <w:rFonts w:ascii="Calibri" w:hAnsi="Calibri"/>
        </w:rPr>
        <w:t xml:space="preserve">, and </w:t>
      </w:r>
      <w:r w:rsidRPr="00C8589E">
        <w:rPr>
          <w:rFonts w:ascii="Consolas" w:hAnsi="Consolas"/>
          <w:noProof/>
        </w:rPr>
        <w:t>output_flag</w:t>
      </w:r>
      <w:r w:rsidRPr="00C8589E">
        <w:rPr>
          <w:rFonts w:ascii="Calibri" w:hAnsi="Calibri" w:cs="Courier New"/>
        </w:rPr>
        <w:t>)</w:t>
      </w:r>
      <w:r w:rsidRPr="00C8589E">
        <w:rPr>
          <w:rFonts w:ascii="Calibri" w:hAnsi="Calibri"/>
        </w:rPr>
        <w:t xml:space="preserve"> shall be set as specified in </w:t>
      </w:r>
      <w:r w:rsidR="004F1C6F" w:rsidRPr="00A67D30">
        <w:rPr>
          <w:rFonts w:ascii="Cambria" w:hAnsi="Cambria"/>
          <w:sz w:val="22"/>
        </w:rPr>
        <w:fldChar w:fldCharType="begin"/>
      </w:r>
      <w:r w:rsidR="004F1C6F" w:rsidRPr="00A67D30">
        <w:rPr>
          <w:rFonts w:ascii="Cambria" w:hAnsi="Cambria"/>
          <w:sz w:val="22"/>
        </w:rPr>
        <w:instrText xml:space="preserve"> REF _Ref166392404 \r \h  \* MERGEFORMAT </w:instrText>
      </w:r>
      <w:r w:rsidR="004F1C6F" w:rsidRPr="00A67D30">
        <w:rPr>
          <w:rFonts w:ascii="Cambria" w:hAnsi="Cambria"/>
          <w:sz w:val="22"/>
        </w:rPr>
      </w:r>
      <w:r w:rsidR="004F1C6F" w:rsidRPr="00A67D30">
        <w:rPr>
          <w:rFonts w:ascii="Cambria" w:hAnsi="Cambria"/>
          <w:sz w:val="22"/>
        </w:rPr>
        <w:fldChar w:fldCharType="separate"/>
      </w:r>
      <w:r w:rsidR="00EA7D83">
        <w:rPr>
          <w:rFonts w:ascii="Cambria" w:hAnsi="Cambria"/>
          <w:sz w:val="22"/>
        </w:rPr>
        <w:t>A.4</w:t>
      </w:r>
      <w:r w:rsidR="004F1C6F" w:rsidRPr="00A67D30">
        <w:rPr>
          <w:rFonts w:ascii="Cambria" w:hAnsi="Cambria"/>
          <w:sz w:val="22"/>
        </w:rPr>
        <w:fldChar w:fldCharType="end"/>
      </w:r>
      <w:r w:rsidRPr="00C8589E">
        <w:rPr>
          <w:rFonts w:ascii="Calibri" w:hAnsi="Calibri"/>
        </w:rPr>
        <w:t>.</w:t>
      </w:r>
    </w:p>
    <w:p w14:paraId="66C0F0DC" w14:textId="77777777" w:rsidR="001E2965" w:rsidRPr="00C8589E" w:rsidRDefault="001E2965" w:rsidP="001E2965">
      <w:pPr>
        <w:pStyle w:val="fields"/>
        <w:ind w:left="1080"/>
        <w:rPr>
          <w:rFonts w:ascii="Calibri" w:hAnsi="Calibri"/>
        </w:rPr>
      </w:pPr>
      <w:r w:rsidRPr="00C8589E">
        <w:rPr>
          <w:rFonts w:ascii="Calibri" w:hAnsi="Calibri"/>
        </w:rPr>
        <w:t>For an aggregator including or referencing MVC</w:t>
      </w:r>
      <w:r w:rsidR="000451F7" w:rsidRPr="00C8589E">
        <w:rPr>
          <w:rFonts w:ascii="Calibri" w:hAnsi="Calibri"/>
        </w:rPr>
        <w:t xml:space="preserve"> or depth</w:t>
      </w:r>
      <w:r w:rsidRPr="00C8589E">
        <w:rPr>
          <w:rFonts w:ascii="Calibri" w:hAnsi="Calibri"/>
        </w:rPr>
        <w:t xml:space="preserve"> NAL units, the following shall apply.</w:t>
      </w:r>
    </w:p>
    <w:p w14:paraId="12E51386" w14:textId="77777777" w:rsidR="001E2965" w:rsidRPr="00C8589E" w:rsidRDefault="001E2965" w:rsidP="001E2965">
      <w:pPr>
        <w:pStyle w:val="fields"/>
        <w:ind w:left="1440"/>
        <w:rPr>
          <w:rFonts w:ascii="Calibri" w:hAnsi="Calibri"/>
        </w:rPr>
      </w:pPr>
      <w:r w:rsidRPr="00C8589E">
        <w:rPr>
          <w:rFonts w:ascii="Consolas" w:hAnsi="Consolas" w:cs="Courier New"/>
          <w:noProof/>
        </w:rPr>
        <w:t>forbidden_zero_bit</w:t>
      </w:r>
      <w:r w:rsidRPr="00C8589E">
        <w:rPr>
          <w:rFonts w:ascii="Calibri" w:hAnsi="Calibri"/>
        </w:rPr>
        <w:t xml:space="preserve"> and </w:t>
      </w:r>
      <w:r w:rsidRPr="00C8589E">
        <w:rPr>
          <w:rFonts w:ascii="Consolas" w:hAnsi="Consolas" w:cs="Courier New"/>
          <w:noProof/>
        </w:rPr>
        <w:t>reserved_one_bit</w:t>
      </w:r>
      <w:r w:rsidRPr="00C8589E">
        <w:rPr>
          <w:rFonts w:ascii="Calibri" w:hAnsi="Calibri"/>
        </w:rPr>
        <w:t xml:space="preserve"> shall be set as specified in ISO/IEC 14496-10.</w:t>
      </w:r>
    </w:p>
    <w:p w14:paraId="792AA8DC" w14:textId="6AB4C117" w:rsidR="001E2965" w:rsidRPr="00C8589E" w:rsidRDefault="001E2965" w:rsidP="001E2965">
      <w:pPr>
        <w:pStyle w:val="fields"/>
        <w:ind w:left="1440"/>
        <w:rPr>
          <w:rFonts w:ascii="Calibri" w:eastAsia="SimSun" w:hAnsi="Calibri"/>
          <w:lang w:eastAsia="zh-CN"/>
        </w:rPr>
      </w:pPr>
      <w:r w:rsidRPr="00C8589E">
        <w:rPr>
          <w:rFonts w:ascii="Calibri" w:hAnsi="Calibri" w:cs="Courier New"/>
        </w:rPr>
        <w:t>Other fields (</w:t>
      </w:r>
      <w:r w:rsidRPr="00C8589E">
        <w:rPr>
          <w:rFonts w:ascii="Consolas" w:hAnsi="Consolas" w:cs="Courier New"/>
          <w:noProof/>
        </w:rPr>
        <w:t>nal_ref_idc, non_idr_flag, priority_id</w:t>
      </w:r>
      <w:r w:rsidRPr="00C8589E">
        <w:rPr>
          <w:rFonts w:ascii="Calibri" w:hAnsi="Calibri"/>
        </w:rPr>
        <w:t xml:space="preserve">, </w:t>
      </w:r>
      <w:r w:rsidRPr="00C8589E">
        <w:rPr>
          <w:rFonts w:ascii="Consolas" w:hAnsi="Consolas" w:cs="Courier New"/>
          <w:noProof/>
        </w:rPr>
        <w:t>view_id</w:t>
      </w:r>
      <w:r w:rsidRPr="00C8589E">
        <w:rPr>
          <w:rFonts w:ascii="Calibri" w:hAnsi="Calibri"/>
        </w:rPr>
        <w:t xml:space="preserve">, </w:t>
      </w:r>
      <w:r w:rsidRPr="00C8589E">
        <w:rPr>
          <w:rFonts w:ascii="Consolas" w:hAnsi="Consolas" w:cs="Courier New"/>
          <w:noProof/>
        </w:rPr>
        <w:t>temporal_id</w:t>
      </w:r>
      <w:r w:rsidRPr="00C8589E">
        <w:rPr>
          <w:rFonts w:ascii="Calibri" w:hAnsi="Calibri"/>
        </w:rPr>
        <w:t>,</w:t>
      </w:r>
      <w:r w:rsidRPr="00C8589E">
        <w:rPr>
          <w:rFonts w:ascii="Consolas" w:hAnsi="Consolas" w:cs="Courier New"/>
          <w:bCs/>
          <w:noProof/>
        </w:rPr>
        <w:t xml:space="preserve"> anchor_pic_flag, </w:t>
      </w:r>
      <w:r w:rsidRPr="00C8589E">
        <w:rPr>
          <w:rFonts w:ascii="Calibri" w:hAnsi="Calibri"/>
        </w:rPr>
        <w:t>and</w:t>
      </w:r>
      <w:r w:rsidRPr="00C8589E">
        <w:rPr>
          <w:rFonts w:ascii="Consolas" w:hAnsi="Consolas" w:cs="Courier New"/>
          <w:noProof/>
        </w:rPr>
        <w:t xml:space="preserve"> inter_view_flag</w:t>
      </w:r>
      <w:r w:rsidRPr="00C8589E">
        <w:rPr>
          <w:rFonts w:ascii="Calibri" w:hAnsi="Calibri" w:cs="Courier New"/>
        </w:rPr>
        <w:t>)</w:t>
      </w:r>
      <w:r w:rsidRPr="00C8589E">
        <w:rPr>
          <w:rFonts w:ascii="Calibri" w:hAnsi="Calibri"/>
        </w:rPr>
        <w:t xml:space="preserve"> shall be set as specified in </w:t>
      </w:r>
      <w:r w:rsidRPr="00C8589E">
        <w:rPr>
          <w:rFonts w:ascii="Calibri" w:hAnsi="Calibri"/>
        </w:rPr>
        <w:fldChar w:fldCharType="begin"/>
      </w:r>
      <w:r w:rsidRPr="00C8589E">
        <w:rPr>
          <w:rFonts w:ascii="Calibri" w:hAnsi="Calibri"/>
        </w:rPr>
        <w:instrText xml:space="preserve"> </w:instrText>
      </w:r>
      <w:r w:rsidR="00D101CD" w:rsidRPr="00C8589E">
        <w:rPr>
          <w:rFonts w:ascii="Calibri" w:hAnsi="Calibri"/>
        </w:rPr>
        <w:instrText>REF</w:instrText>
      </w:r>
      <w:r w:rsidRPr="00C8589E">
        <w:rPr>
          <w:rFonts w:ascii="Calibri" w:hAnsi="Calibri"/>
        </w:rPr>
        <w:instrText xml:space="preserve"> _Ref117239583 \r \h </w:instrText>
      </w:r>
      <w:r w:rsidRPr="00C8589E">
        <w:rPr>
          <w:rFonts w:ascii="Calibri" w:hAnsi="Calibri"/>
        </w:rPr>
      </w:r>
      <w:r w:rsidRPr="00C8589E">
        <w:rPr>
          <w:rFonts w:ascii="Calibri" w:hAnsi="Calibri"/>
        </w:rPr>
        <w:fldChar w:fldCharType="separate"/>
      </w:r>
      <w:r w:rsidR="00EA7D83">
        <w:rPr>
          <w:rFonts w:ascii="Calibri" w:hAnsi="Calibri"/>
        </w:rPr>
        <w:t>A.5</w:t>
      </w:r>
      <w:r w:rsidRPr="00C8589E">
        <w:rPr>
          <w:rFonts w:ascii="Calibri" w:hAnsi="Calibri"/>
        </w:rPr>
        <w:fldChar w:fldCharType="end"/>
      </w:r>
      <w:r w:rsidRPr="00C8589E">
        <w:rPr>
          <w:rFonts w:ascii="Calibri" w:hAnsi="Calibri"/>
        </w:rPr>
        <w:t>.</w:t>
      </w:r>
    </w:p>
    <w:p w14:paraId="749CEE10" w14:textId="77777777" w:rsidR="001E2965" w:rsidRPr="00C8589E" w:rsidRDefault="001E2965" w:rsidP="001E2965">
      <w:pPr>
        <w:pStyle w:val="fields"/>
        <w:rPr>
          <w:rFonts w:ascii="Calibri" w:hAnsi="Calibri"/>
        </w:rPr>
      </w:pPr>
      <w:r w:rsidRPr="00C8589E">
        <w:rPr>
          <w:rFonts w:ascii="Consolas" w:hAnsi="Consolas" w:cs="Courier New"/>
          <w:noProof/>
        </w:rPr>
        <w:t>additional_bytes</w:t>
      </w:r>
      <w:r w:rsidRPr="00C8589E">
        <w:rPr>
          <w:rFonts w:ascii="Calibri" w:hAnsi="Calibri"/>
        </w:rPr>
        <w:t>: The number of bytes following this aggregator NAL unit that should be considered as aggregated when this aggregator is referenced by an extractor with data_length equal to zero or Map sample group.</w:t>
      </w:r>
    </w:p>
    <w:p w14:paraId="4365DC9D" w14:textId="77777777" w:rsidR="001E2965" w:rsidRPr="00C8589E" w:rsidRDefault="001E2965" w:rsidP="001E2965">
      <w:pPr>
        <w:pStyle w:val="fields"/>
        <w:rPr>
          <w:rFonts w:ascii="Calibri" w:hAnsi="Calibri"/>
        </w:rPr>
      </w:pPr>
      <w:r w:rsidRPr="00C8589E">
        <w:rPr>
          <w:rFonts w:ascii="Consolas" w:hAnsi="Consolas" w:cs="Courier New"/>
          <w:noProof/>
        </w:rPr>
        <w:lastRenderedPageBreak/>
        <w:t>NALUnitLength</w:t>
      </w:r>
      <w:r w:rsidRPr="00C8589E">
        <w:rPr>
          <w:rFonts w:ascii="Calibri" w:hAnsi="Calibri"/>
        </w:rPr>
        <w:t xml:space="preserve">: Specifies the size, in bytes, of the NAL unit following. The size of this field is specified with the </w:t>
      </w:r>
      <w:r w:rsidRPr="00C8589E">
        <w:rPr>
          <w:rFonts w:ascii="Consolas" w:hAnsi="Consolas" w:cs="Courier New"/>
          <w:noProof/>
        </w:rPr>
        <w:t>lengthSizeMinusOne</w:t>
      </w:r>
      <w:r w:rsidRPr="00C8589E">
        <w:rPr>
          <w:rFonts w:ascii="Calibri" w:hAnsi="Calibri"/>
        </w:rPr>
        <w:t xml:space="preserve"> field.</w:t>
      </w:r>
    </w:p>
    <w:p w14:paraId="35CD562B" w14:textId="77777777" w:rsidR="001E2965" w:rsidRPr="00C8589E" w:rsidRDefault="001E2965" w:rsidP="001E2965">
      <w:pPr>
        <w:pStyle w:val="lastfield"/>
        <w:rPr>
          <w:rFonts w:ascii="Calibri" w:hAnsi="Calibri"/>
        </w:rPr>
      </w:pPr>
      <w:r w:rsidRPr="00C8589E">
        <w:rPr>
          <w:rFonts w:ascii="Consolas" w:hAnsi="Consolas" w:cs="Courier New"/>
          <w:noProof/>
        </w:rPr>
        <w:t>NALUnit</w:t>
      </w:r>
      <w:r w:rsidRPr="00C8589E">
        <w:rPr>
          <w:rFonts w:ascii="Calibri" w:hAnsi="Calibri"/>
        </w:rPr>
        <w:t xml:space="preserve">: a NAL unit as specified in ISO/IEC 14496-10, including the NAL unit header. The size of the NAL unit is specified by </w:t>
      </w:r>
      <w:r w:rsidRPr="00C8589E">
        <w:rPr>
          <w:rFonts w:ascii="Consolas" w:hAnsi="Consolas" w:cs="Courier New"/>
          <w:noProof/>
        </w:rPr>
        <w:t>NALUnitLength</w:t>
      </w:r>
      <w:r w:rsidRPr="00C8589E">
        <w:rPr>
          <w:rFonts w:ascii="Calibri" w:hAnsi="Calibri"/>
        </w:rPr>
        <w:t>.</w:t>
      </w:r>
    </w:p>
    <w:p w14:paraId="216F6F03" w14:textId="77777777" w:rsidR="001E2965" w:rsidRPr="00C8589E" w:rsidRDefault="001E2965" w:rsidP="001E2965">
      <w:pPr>
        <w:pStyle w:val="a2"/>
        <w:numPr>
          <w:ilvl w:val="1"/>
          <w:numId w:val="3"/>
        </w:numPr>
        <w:rPr>
          <w:rFonts w:ascii="Calibri" w:hAnsi="Calibri"/>
        </w:rPr>
      </w:pPr>
      <w:bookmarkStart w:id="362" w:name="_Ref529345250"/>
      <w:bookmarkStart w:id="363" w:name="_Toc118693420"/>
      <w:bookmarkStart w:id="364" w:name="_Toc117242326"/>
      <w:bookmarkStart w:id="365" w:name="_Toc370302988"/>
      <w:r w:rsidRPr="00C8589E" w:rsidDel="00347C58">
        <w:rPr>
          <w:rFonts w:ascii="Calibri" w:hAnsi="Calibri"/>
        </w:rPr>
        <w:t>Extractor</w:t>
      </w:r>
      <w:r w:rsidRPr="00C8589E">
        <w:rPr>
          <w:rFonts w:ascii="Calibri" w:hAnsi="Calibri"/>
        </w:rPr>
        <w:t>s</w:t>
      </w:r>
      <w:bookmarkEnd w:id="362"/>
      <w:bookmarkEnd w:id="363"/>
      <w:bookmarkEnd w:id="364"/>
      <w:bookmarkEnd w:id="365"/>
    </w:p>
    <w:p w14:paraId="4B029331" w14:textId="77777777" w:rsidR="001E2965" w:rsidRPr="00C8589E" w:rsidRDefault="001E2965" w:rsidP="001E2965">
      <w:pPr>
        <w:pStyle w:val="a3"/>
        <w:numPr>
          <w:ilvl w:val="2"/>
          <w:numId w:val="3"/>
        </w:numPr>
        <w:rPr>
          <w:rFonts w:ascii="Calibri" w:hAnsi="Calibri"/>
        </w:rPr>
      </w:pPr>
      <w:bookmarkStart w:id="366" w:name="_Toc117242327"/>
      <w:r w:rsidRPr="00C8589E">
        <w:rPr>
          <w:rFonts w:ascii="Calibri" w:hAnsi="Calibri"/>
        </w:rPr>
        <w:t>Definition</w:t>
      </w:r>
      <w:bookmarkEnd w:id="366"/>
    </w:p>
    <w:p w14:paraId="3CD5951E" w14:textId="77777777" w:rsidR="001E2965" w:rsidRPr="00C8589E" w:rsidRDefault="001E2965" w:rsidP="001E2965">
      <w:pPr>
        <w:rPr>
          <w:rFonts w:ascii="Calibri" w:hAnsi="Calibri"/>
        </w:rPr>
      </w:pPr>
      <w:r w:rsidRPr="00C8589E">
        <w:rPr>
          <w:rFonts w:ascii="Calibri" w:hAnsi="Calibri"/>
        </w:rPr>
        <w:t>This s</w:t>
      </w:r>
      <w:r w:rsidRPr="00C8589E">
        <w:rPr>
          <w:rFonts w:ascii="Calibri" w:hAnsi="Calibri" w:hint="eastAsia"/>
        </w:rPr>
        <w:t>ubclause</w:t>
      </w:r>
      <w:r w:rsidRPr="00C8589E">
        <w:rPr>
          <w:rFonts w:ascii="Calibri" w:hAnsi="Calibri"/>
        </w:rPr>
        <w:t xml:space="preserve"> describes </w:t>
      </w:r>
      <w:r w:rsidRPr="00C8589E" w:rsidDel="00347C58">
        <w:rPr>
          <w:rFonts w:ascii="Calibri" w:hAnsi="Calibri"/>
        </w:rPr>
        <w:t>Extractor</w:t>
      </w:r>
      <w:r w:rsidRPr="00C8589E">
        <w:rPr>
          <w:rFonts w:ascii="Calibri" w:hAnsi="Calibri"/>
        </w:rPr>
        <w:t>s, which enable compact formation of tracks that extract, by reference, NAL unit data from other tracks.</w:t>
      </w:r>
    </w:p>
    <w:p w14:paraId="68C68353" w14:textId="3BD23573" w:rsidR="00F85A27" w:rsidRPr="00C8589E" w:rsidRDefault="001E2965" w:rsidP="001E2965">
      <w:pPr>
        <w:rPr>
          <w:rFonts w:ascii="Calibri" w:hAnsi="Calibri"/>
        </w:rPr>
      </w:pPr>
      <w:r w:rsidRPr="00C8589E">
        <w:rPr>
          <w:rFonts w:ascii="Calibri" w:hAnsi="Calibri"/>
        </w:rPr>
        <w:t xml:space="preserve">An </w:t>
      </w:r>
      <w:r w:rsidRPr="00C8589E" w:rsidDel="00347C58">
        <w:rPr>
          <w:rFonts w:ascii="Calibri" w:hAnsi="Calibri"/>
        </w:rPr>
        <w:t>Aggregator</w:t>
      </w:r>
      <w:r w:rsidRPr="00C8589E">
        <w:rPr>
          <w:rFonts w:ascii="Calibri" w:hAnsi="Calibri"/>
        </w:rPr>
        <w:t xml:space="preserve"> may include or reference </w:t>
      </w:r>
      <w:r w:rsidRPr="00C8589E" w:rsidDel="00347C58">
        <w:rPr>
          <w:rFonts w:ascii="Calibri" w:hAnsi="Calibri"/>
        </w:rPr>
        <w:t>Extractor</w:t>
      </w:r>
      <w:r w:rsidRPr="00C8589E">
        <w:rPr>
          <w:rFonts w:ascii="Calibri" w:hAnsi="Calibri"/>
        </w:rPr>
        <w:t xml:space="preserve">s. An </w:t>
      </w:r>
      <w:r w:rsidRPr="00C8589E" w:rsidDel="00347C58">
        <w:rPr>
          <w:rFonts w:ascii="Calibri" w:hAnsi="Calibri"/>
        </w:rPr>
        <w:t>Extractor</w:t>
      </w:r>
      <w:r w:rsidRPr="00C8589E">
        <w:rPr>
          <w:rFonts w:ascii="Calibri" w:hAnsi="Calibri"/>
        </w:rPr>
        <w:t xml:space="preserve"> may reference </w:t>
      </w:r>
      <w:r w:rsidRPr="00C8589E" w:rsidDel="00347C58">
        <w:rPr>
          <w:rFonts w:ascii="Calibri" w:hAnsi="Calibri"/>
        </w:rPr>
        <w:t>Aggregator</w:t>
      </w:r>
      <w:r w:rsidRPr="00C8589E">
        <w:rPr>
          <w:rFonts w:ascii="Calibri" w:hAnsi="Calibri"/>
        </w:rPr>
        <w:t>s. When an extractor is processed by a file reader that requires it, the extractor is logically replaced by the bytes it references</w:t>
      </w:r>
      <w:r w:rsidR="00F85A27" w:rsidRPr="00C8589E">
        <w:rPr>
          <w:rFonts w:ascii="Calibri" w:hAnsi="Calibri"/>
        </w:rPr>
        <w:t>.</w:t>
      </w:r>
    </w:p>
    <w:p w14:paraId="22A908C8" w14:textId="77777777" w:rsidR="001E2965" w:rsidRPr="00C8589E" w:rsidRDefault="00F85A27" w:rsidP="001E2965">
      <w:pPr>
        <w:rPr>
          <w:rFonts w:ascii="Calibri" w:hAnsi="Calibri"/>
        </w:rPr>
      </w:pPr>
      <w:r w:rsidRPr="00C8589E">
        <w:rPr>
          <w:rFonts w:ascii="Calibri" w:hAnsi="Calibri"/>
        </w:rPr>
        <w:t>For SVC, MVC, or depth VCL tracks, t</w:t>
      </w:r>
      <w:r w:rsidR="001E2965" w:rsidRPr="00C8589E">
        <w:rPr>
          <w:rFonts w:ascii="Calibri" w:hAnsi="Calibri"/>
        </w:rPr>
        <w:t>hose bytes must not contain extractors; an extractor must not reference, directly or indirectly, another extractor</w:t>
      </w:r>
      <w:r w:rsidRPr="00C8589E">
        <w:rPr>
          <w:rFonts w:ascii="Calibri" w:hAnsi="Calibri"/>
        </w:rPr>
        <w:t>.</w:t>
      </w:r>
    </w:p>
    <w:p w14:paraId="49C29D46" w14:textId="77777777" w:rsidR="001E2965" w:rsidRPr="00C8589E" w:rsidRDefault="001E2965" w:rsidP="001E2965">
      <w:pPr>
        <w:pStyle w:val="Note"/>
        <w:ind w:left="720"/>
        <w:rPr>
          <w:rFonts w:ascii="Calibri" w:hAnsi="Calibri"/>
        </w:rPr>
      </w:pPr>
      <w:r w:rsidRPr="00C8589E">
        <w:rPr>
          <w:rFonts w:ascii="Calibri" w:hAnsi="Calibri"/>
        </w:rPr>
        <w:t>NOTE</w:t>
      </w:r>
      <w:r w:rsidRPr="00C8589E">
        <w:rPr>
          <w:rFonts w:ascii="Calibri" w:hAnsi="Calibri"/>
        </w:rPr>
        <w:tab/>
        <w:t>The track that is referenced may contain extractors even though the data that is referenced by the extractor must not.</w:t>
      </w:r>
    </w:p>
    <w:p w14:paraId="4A185E3F" w14:textId="77777777" w:rsidR="001E2965" w:rsidRPr="00C8589E" w:rsidRDefault="001E2965" w:rsidP="001E2965">
      <w:pPr>
        <w:rPr>
          <w:rFonts w:ascii="Calibri" w:hAnsi="Calibri"/>
        </w:rPr>
      </w:pPr>
      <w:r w:rsidRPr="00C8589E">
        <w:rPr>
          <w:rFonts w:ascii="Calibri" w:hAnsi="Calibri"/>
        </w:rPr>
        <w:t>An extractor contains an instruction to extract data from another track, which is linked to the track in which the extractor resides, by means of a track reference of type '</w:t>
      </w:r>
      <w:r w:rsidRPr="00C8589E">
        <w:rPr>
          <w:rFonts w:ascii="Consolas" w:hAnsi="Consolas"/>
          <w:noProof/>
        </w:rPr>
        <w:t>scal</w:t>
      </w:r>
      <w:r w:rsidRPr="00C8589E">
        <w:rPr>
          <w:rFonts w:ascii="Calibri" w:hAnsi="Calibri"/>
        </w:rPr>
        <w:t>'.</w:t>
      </w:r>
    </w:p>
    <w:p w14:paraId="23E46C3B" w14:textId="77777777" w:rsidR="001E2965" w:rsidRPr="00C8589E" w:rsidRDefault="001E2965" w:rsidP="001E2965">
      <w:pPr>
        <w:spacing w:after="0"/>
        <w:rPr>
          <w:rFonts w:ascii="Calibri" w:hAnsi="Calibri"/>
        </w:rPr>
      </w:pPr>
      <w:r w:rsidRPr="00C8589E">
        <w:rPr>
          <w:rFonts w:ascii="Calibri" w:hAnsi="Calibri"/>
        </w:rPr>
        <w:t>The bytes copied shall be one of the following:</w:t>
      </w:r>
    </w:p>
    <w:p w14:paraId="0D18E901" w14:textId="77777777" w:rsidR="001E2965" w:rsidRPr="00C8589E" w:rsidRDefault="001E2965" w:rsidP="00B533B4">
      <w:pPr>
        <w:numPr>
          <w:ilvl w:val="0"/>
          <w:numId w:val="36"/>
        </w:numPr>
        <w:spacing w:after="0"/>
        <w:rPr>
          <w:rFonts w:ascii="Calibri" w:hAnsi="Calibri"/>
        </w:rPr>
      </w:pPr>
      <w:r w:rsidRPr="00C8589E">
        <w:rPr>
          <w:rFonts w:ascii="Calibri" w:hAnsi="Calibri"/>
        </w:rPr>
        <w:t>One entire NAL unit; note that when an Aggregator is referenced, both the included and referenced bytes are copied</w:t>
      </w:r>
    </w:p>
    <w:p w14:paraId="0FAF8F7A" w14:textId="77777777" w:rsidR="001E2965" w:rsidRPr="00C8589E" w:rsidRDefault="001E2965" w:rsidP="00B533B4">
      <w:pPr>
        <w:numPr>
          <w:ilvl w:val="0"/>
          <w:numId w:val="36"/>
        </w:numPr>
        <w:ind w:left="714" w:hanging="357"/>
        <w:rPr>
          <w:rFonts w:ascii="Calibri" w:hAnsi="Calibri"/>
        </w:rPr>
      </w:pPr>
      <w:r w:rsidRPr="00C8589E">
        <w:rPr>
          <w:rFonts w:ascii="Calibri" w:hAnsi="Calibri"/>
        </w:rPr>
        <w:t>More than one entire NAL unit</w:t>
      </w:r>
    </w:p>
    <w:p w14:paraId="5D1FF311" w14:textId="77777777" w:rsidR="001E2965" w:rsidRPr="00C8589E" w:rsidRDefault="001E2965" w:rsidP="001E2965">
      <w:pPr>
        <w:rPr>
          <w:rFonts w:ascii="Calibri" w:hAnsi="Calibri"/>
        </w:rPr>
      </w:pPr>
      <w:r w:rsidRPr="00C8589E">
        <w:rPr>
          <w:rFonts w:ascii="Calibri" w:hAnsi="Calibri"/>
        </w:rPr>
        <w:t>In both cases the bytes extracted start with a valid length field and a NAL unit header.</w:t>
      </w:r>
    </w:p>
    <w:p w14:paraId="2DBCB269" w14:textId="77777777" w:rsidR="001E2965" w:rsidRPr="00C8589E" w:rsidRDefault="001E2965" w:rsidP="001E2965">
      <w:pPr>
        <w:rPr>
          <w:rFonts w:ascii="Calibri" w:hAnsi="Calibri"/>
        </w:rPr>
      </w:pPr>
      <w:r w:rsidRPr="00C8589E">
        <w:rPr>
          <w:rFonts w:ascii="Calibri" w:hAnsi="Calibri"/>
        </w:rPr>
        <w:t>The bytes are copied only from the single identified sample in the track referenced through the indicated ‘</w:t>
      </w:r>
      <w:r w:rsidRPr="00C8589E">
        <w:rPr>
          <w:rFonts w:ascii="Consolas" w:hAnsi="Consolas"/>
          <w:noProof/>
        </w:rPr>
        <w:t>scal</w:t>
      </w:r>
      <w:r w:rsidRPr="00C8589E">
        <w:rPr>
          <w:rFonts w:ascii="Calibri" w:hAnsi="Calibri"/>
        </w:rPr>
        <w:t>’ track reference. The alignment is on decoding time, i.e. using the time-to-sample table only, followed by a counted offset in sample number. Extractors are a media-level concept and hence apply to the destination track before any edit list is considered. (However, one would normally expect that the edit lists in the two tracks would be identical).</w:t>
      </w:r>
    </w:p>
    <w:p w14:paraId="3B153AD0" w14:textId="77777777" w:rsidR="001E2965" w:rsidRPr="00C8589E" w:rsidRDefault="001E2965" w:rsidP="001E2965">
      <w:pPr>
        <w:pStyle w:val="a3"/>
        <w:numPr>
          <w:ilvl w:val="2"/>
          <w:numId w:val="3"/>
        </w:numPr>
        <w:rPr>
          <w:rFonts w:ascii="Calibri" w:hAnsi="Calibri"/>
        </w:rPr>
      </w:pPr>
      <w:bookmarkStart w:id="367" w:name="_Toc117242328"/>
      <w:r w:rsidRPr="00C8589E">
        <w:rPr>
          <w:rFonts w:ascii="Calibri" w:hAnsi="Calibri"/>
        </w:rPr>
        <w:t>Syntax</w:t>
      </w:r>
      <w:bookmarkEnd w:id="367"/>
    </w:p>
    <w:p w14:paraId="387E2125" w14:textId="77777777" w:rsidR="001E2965" w:rsidRPr="00C8589E" w:rsidRDefault="001E2965" w:rsidP="000B41E2">
      <w:pPr>
        <w:pStyle w:val="code"/>
        <w:spacing w:before="0" w:after="240"/>
        <w:rPr>
          <w:rFonts w:ascii="Consolas" w:hAnsi="Consolas" w:cs="Courier New"/>
        </w:rPr>
      </w:pPr>
      <w:r w:rsidRPr="00C8589E">
        <w:rPr>
          <w:rFonts w:ascii="Consolas" w:hAnsi="Consolas" w:cs="Courier New"/>
        </w:rPr>
        <w:t>class aligned(8) Extractor</w:t>
      </w:r>
      <w:r w:rsidRPr="00C8589E" w:rsidDel="00347C58">
        <w:rPr>
          <w:rFonts w:ascii="Consolas" w:hAnsi="Consolas" w:cs="Courier New"/>
        </w:rPr>
        <w:t xml:space="preserve"> </w:t>
      </w:r>
      <w:r w:rsidRPr="00C8589E">
        <w:rPr>
          <w:rFonts w:ascii="Consolas" w:hAnsi="Consolas" w:cs="Courier New"/>
        </w:rPr>
        <w:t>() {</w:t>
      </w:r>
      <w:r w:rsidRPr="00C8589E">
        <w:rPr>
          <w:rFonts w:ascii="Consolas" w:hAnsi="Consolas" w:cs="Courier New"/>
        </w:rPr>
        <w:br/>
      </w:r>
      <w:r w:rsidRPr="00C8589E">
        <w:rPr>
          <w:rFonts w:ascii="Consolas" w:hAnsi="Consolas" w:cs="Courier New"/>
        </w:rPr>
        <w:tab/>
      </w:r>
      <w:r w:rsidRPr="00C8589E">
        <w:rPr>
          <w:rFonts w:ascii="Consolas" w:hAnsi="Consolas"/>
        </w:rPr>
        <w:t>NALUnitHeader();</w:t>
      </w:r>
      <w:r w:rsidRPr="00C8589E">
        <w:rPr>
          <w:rFonts w:ascii="Consolas" w:hAnsi="Consolas"/>
        </w:rPr>
        <w:br/>
      </w:r>
      <w:r w:rsidRPr="00C8589E">
        <w:rPr>
          <w:rFonts w:ascii="Consolas" w:hAnsi="Consolas" w:cs="Courier New"/>
        </w:rPr>
        <w:tab/>
        <w:t>unsigned int(8) track_ref_index;</w:t>
      </w:r>
      <w:r w:rsidRPr="00C8589E">
        <w:rPr>
          <w:rFonts w:ascii="Consolas" w:hAnsi="Consolas" w:cs="Courier New"/>
        </w:rPr>
        <w:br/>
      </w:r>
      <w:r w:rsidRPr="00C8589E">
        <w:rPr>
          <w:rFonts w:ascii="Consolas" w:hAnsi="Consolas" w:cs="Courier New"/>
        </w:rPr>
        <w:tab/>
        <w:t>signed   int(8) sample_offset;</w:t>
      </w:r>
      <w:r w:rsidRPr="00C8589E">
        <w:rPr>
          <w:rFonts w:ascii="Consolas" w:hAnsi="Consolas" w:cs="Courier New"/>
        </w:rPr>
        <w:br/>
      </w:r>
      <w:r w:rsidRPr="00C8589E">
        <w:rPr>
          <w:rFonts w:ascii="Consolas" w:hAnsi="Consolas" w:cs="Courier New"/>
        </w:rPr>
        <w:tab/>
        <w:t>unsigned int((lengthSizeMinusOne+1)*8)</w:t>
      </w:r>
      <w:r w:rsidRPr="00C8589E">
        <w:rPr>
          <w:rFonts w:ascii="Consolas" w:hAnsi="Consolas" w:cs="Courier New"/>
        </w:rPr>
        <w:br/>
      </w:r>
      <w:r w:rsidRPr="00C8589E">
        <w:rPr>
          <w:rFonts w:ascii="Consolas" w:hAnsi="Consolas" w:cs="Courier New"/>
        </w:rPr>
        <w:tab/>
      </w:r>
      <w:r w:rsidRPr="00C8589E">
        <w:rPr>
          <w:rFonts w:ascii="Consolas" w:hAnsi="Consolas" w:cs="Courier New"/>
        </w:rPr>
        <w:tab/>
        <w:t>data_offset;</w:t>
      </w:r>
      <w:r w:rsidRPr="00C8589E">
        <w:rPr>
          <w:rFonts w:ascii="Consolas" w:hAnsi="Consolas" w:cs="Courier New"/>
        </w:rPr>
        <w:br/>
      </w:r>
      <w:r w:rsidRPr="00C8589E">
        <w:rPr>
          <w:rFonts w:ascii="Consolas" w:hAnsi="Consolas" w:cs="Courier New"/>
        </w:rPr>
        <w:tab/>
        <w:t>unsigned int((lengthSize</w:t>
      </w:r>
      <w:r w:rsidR="000B41E2" w:rsidRPr="00C8589E">
        <w:rPr>
          <w:rFonts w:ascii="Consolas" w:hAnsi="Consolas" w:cs="Courier New"/>
        </w:rPr>
        <w:t>MinusOne+1)*8)</w:t>
      </w:r>
      <w:r w:rsidR="000B41E2" w:rsidRPr="00C8589E">
        <w:rPr>
          <w:rFonts w:ascii="Consolas" w:hAnsi="Consolas" w:cs="Courier New"/>
        </w:rPr>
        <w:br/>
      </w:r>
      <w:r w:rsidR="000B41E2" w:rsidRPr="00C8589E">
        <w:rPr>
          <w:rFonts w:ascii="Consolas" w:hAnsi="Consolas" w:cs="Courier New"/>
        </w:rPr>
        <w:tab/>
      </w:r>
      <w:r w:rsidR="000B41E2" w:rsidRPr="00C8589E">
        <w:rPr>
          <w:rFonts w:ascii="Consolas" w:hAnsi="Consolas" w:cs="Courier New"/>
        </w:rPr>
        <w:tab/>
        <w:t>data_length;</w:t>
      </w:r>
      <w:r w:rsidR="000B41E2" w:rsidRPr="00C8589E">
        <w:rPr>
          <w:rFonts w:ascii="Consolas" w:hAnsi="Consolas" w:cs="Courier New"/>
        </w:rPr>
        <w:br/>
        <w:t>}</w:t>
      </w:r>
    </w:p>
    <w:p w14:paraId="59CA4B47" w14:textId="77777777" w:rsidR="001E2965" w:rsidRPr="00C8589E" w:rsidRDefault="001E2965" w:rsidP="001E2965">
      <w:pPr>
        <w:pStyle w:val="a3"/>
        <w:numPr>
          <w:ilvl w:val="2"/>
          <w:numId w:val="3"/>
        </w:numPr>
        <w:rPr>
          <w:rFonts w:ascii="Calibri" w:hAnsi="Calibri"/>
        </w:rPr>
      </w:pPr>
      <w:bookmarkStart w:id="368" w:name="_Toc117242329"/>
      <w:r w:rsidRPr="00C8589E">
        <w:rPr>
          <w:rFonts w:ascii="Calibri" w:hAnsi="Calibri"/>
        </w:rPr>
        <w:t>Semantics</w:t>
      </w:r>
      <w:bookmarkEnd w:id="368"/>
    </w:p>
    <w:p w14:paraId="40B6BD88" w14:textId="0A594A08" w:rsidR="001E2965" w:rsidRPr="00C8589E" w:rsidRDefault="001E2965" w:rsidP="000B41E2">
      <w:pPr>
        <w:pStyle w:val="fields"/>
        <w:spacing w:before="40"/>
        <w:ind w:left="714" w:hanging="357"/>
        <w:rPr>
          <w:rFonts w:ascii="Calibri" w:hAnsi="Calibri"/>
        </w:rPr>
      </w:pPr>
      <w:r w:rsidRPr="00C8589E">
        <w:rPr>
          <w:rFonts w:ascii="Consolas" w:hAnsi="Consolas" w:cs="Courier New"/>
          <w:noProof/>
        </w:rPr>
        <w:t>NALUnitHeader()</w:t>
      </w:r>
      <w:r w:rsidRPr="00C8589E">
        <w:rPr>
          <w:rFonts w:ascii="Calibri" w:hAnsi="Calibri"/>
        </w:rPr>
        <w:t>: the first four bytes of</w:t>
      </w:r>
      <w:r w:rsidRPr="00C8589E">
        <w:rPr>
          <w:rFonts w:ascii="Consolas" w:hAnsi="Consolas" w:cs="Courier New"/>
          <w:noProof/>
        </w:rPr>
        <w:t xml:space="preserve"> </w:t>
      </w:r>
      <w:r w:rsidRPr="00C8589E">
        <w:rPr>
          <w:rFonts w:ascii="Calibri" w:hAnsi="Calibri"/>
        </w:rPr>
        <w:t>SVC</w:t>
      </w:r>
      <w:r w:rsidR="000451F7" w:rsidRPr="00C8589E">
        <w:rPr>
          <w:rFonts w:ascii="Calibri" w:hAnsi="Calibri"/>
        </w:rPr>
        <w:t>,</w:t>
      </w:r>
      <w:r w:rsidRPr="00C8589E">
        <w:rPr>
          <w:rFonts w:ascii="Calibri" w:hAnsi="Calibri"/>
        </w:rPr>
        <w:t xml:space="preserve"> MVC </w:t>
      </w:r>
      <w:r w:rsidR="000451F7" w:rsidRPr="00C8589E">
        <w:rPr>
          <w:rFonts w:ascii="Calibri" w:hAnsi="Calibri"/>
        </w:rPr>
        <w:t xml:space="preserve">and depth </w:t>
      </w:r>
      <w:r w:rsidRPr="00C8589E">
        <w:rPr>
          <w:rFonts w:ascii="Calibri" w:hAnsi="Calibri"/>
        </w:rPr>
        <w:t>VCL</w:t>
      </w:r>
      <w:r w:rsidR="003920BB" w:rsidRPr="00C8589E">
        <w:rPr>
          <w:rFonts w:ascii="Calibri" w:hAnsi="Calibri"/>
        </w:rPr>
        <w:t xml:space="preserve"> NAL units</w:t>
      </w:r>
      <w:r w:rsidRPr="00C8589E">
        <w:rPr>
          <w:rFonts w:ascii="Calibri" w:eastAsia="SimSun" w:hAnsi="Calibri" w:hint="eastAsia"/>
          <w:lang w:eastAsia="zh-CN"/>
        </w:rPr>
        <w:t>.</w:t>
      </w:r>
    </w:p>
    <w:p w14:paraId="3D91E2F9" w14:textId="77777777" w:rsidR="001E2965" w:rsidRPr="00C8589E" w:rsidRDefault="001E2965" w:rsidP="001E2965">
      <w:pPr>
        <w:pStyle w:val="fields"/>
        <w:ind w:left="1440"/>
        <w:rPr>
          <w:rFonts w:ascii="Calibri" w:hAnsi="Calibri"/>
        </w:rPr>
      </w:pPr>
      <w:r w:rsidRPr="00C8589E">
        <w:rPr>
          <w:rFonts w:ascii="Consolas" w:hAnsi="Consolas" w:cs="Courier New"/>
          <w:noProof/>
        </w:rPr>
        <w:t>nal_unit_type</w:t>
      </w:r>
      <w:r w:rsidRPr="00C8589E">
        <w:rPr>
          <w:rFonts w:ascii="Calibri" w:hAnsi="Calibri" w:cs="Courier New"/>
        </w:rPr>
        <w:t xml:space="preserve"> </w:t>
      </w:r>
      <w:r w:rsidRPr="00C8589E">
        <w:rPr>
          <w:rFonts w:ascii="Calibri" w:hAnsi="Calibri"/>
        </w:rPr>
        <w:t>shall be set to the extractor NAL unit type (type 31</w:t>
      </w:r>
      <w:r w:rsidR="003920BB" w:rsidRPr="00C8589E">
        <w:rPr>
          <w:rFonts w:ascii="Calibri" w:hAnsi="Calibri"/>
        </w:rPr>
        <w:t xml:space="preserve"> for ISO/IEC 14496-10 video</w:t>
      </w:r>
      <w:r w:rsidRPr="00C8589E">
        <w:rPr>
          <w:rFonts w:ascii="Calibri" w:hAnsi="Calibri"/>
        </w:rPr>
        <w:t>).</w:t>
      </w:r>
    </w:p>
    <w:p w14:paraId="20BD38C2" w14:textId="77777777" w:rsidR="001E2965" w:rsidRPr="00C8589E" w:rsidRDefault="001E2965" w:rsidP="001E2965">
      <w:pPr>
        <w:pStyle w:val="fields"/>
        <w:ind w:left="1080"/>
        <w:rPr>
          <w:rFonts w:ascii="Calibri" w:hAnsi="Calibri"/>
        </w:rPr>
      </w:pPr>
      <w:r w:rsidRPr="00C8589E">
        <w:rPr>
          <w:rFonts w:ascii="Calibri" w:hAnsi="Calibri"/>
        </w:rPr>
        <w:t>For an extractor referencing SVC NAL units, the following shall apply.</w:t>
      </w:r>
    </w:p>
    <w:p w14:paraId="16373D33" w14:textId="77777777" w:rsidR="001E2965" w:rsidRPr="00C8589E" w:rsidRDefault="001E2965" w:rsidP="001E2965">
      <w:pPr>
        <w:pStyle w:val="fields"/>
        <w:ind w:left="1440"/>
        <w:rPr>
          <w:rFonts w:ascii="Calibri" w:hAnsi="Calibri"/>
        </w:rPr>
      </w:pPr>
      <w:r w:rsidRPr="00C8589E">
        <w:rPr>
          <w:rFonts w:ascii="Consolas" w:hAnsi="Consolas" w:cs="Courier New"/>
          <w:noProof/>
        </w:rPr>
        <w:lastRenderedPageBreak/>
        <w:t>forbidden_zero_bit</w:t>
      </w:r>
      <w:r w:rsidRPr="00C8589E">
        <w:rPr>
          <w:rFonts w:ascii="Calibri" w:hAnsi="Calibri"/>
        </w:rPr>
        <w:t xml:space="preserve"> and </w:t>
      </w:r>
      <w:r w:rsidRPr="00C8589E">
        <w:rPr>
          <w:rFonts w:ascii="Consolas" w:hAnsi="Consolas" w:cs="Courier New"/>
          <w:noProof/>
        </w:rPr>
        <w:t>reserved_three_2bits</w:t>
      </w:r>
      <w:r w:rsidRPr="00C8589E">
        <w:rPr>
          <w:rFonts w:ascii="Calibri" w:hAnsi="Calibri"/>
        </w:rPr>
        <w:t xml:space="preserve"> shall be set as specified in ISO/IEC 14496-10.</w:t>
      </w:r>
    </w:p>
    <w:p w14:paraId="60339562" w14:textId="18BE2627" w:rsidR="001E2965" w:rsidRPr="00C8589E" w:rsidRDefault="001E2965" w:rsidP="001E2965">
      <w:pPr>
        <w:pStyle w:val="fields"/>
        <w:ind w:left="1440"/>
        <w:rPr>
          <w:rFonts w:ascii="Calibri" w:hAnsi="Calibri"/>
        </w:rPr>
      </w:pPr>
      <w:r w:rsidRPr="00C8589E">
        <w:rPr>
          <w:rFonts w:ascii="Calibri" w:hAnsi="Calibri" w:cs="Courier New"/>
        </w:rPr>
        <w:t>Other fields (</w:t>
      </w:r>
      <w:r w:rsidRPr="00C8589E">
        <w:rPr>
          <w:rFonts w:ascii="Consolas" w:hAnsi="Consolas" w:cs="Courier New"/>
          <w:noProof/>
        </w:rPr>
        <w:t>nal_ref_idc, idr_flag, priority_id</w:t>
      </w:r>
      <w:r w:rsidRPr="00C8589E">
        <w:rPr>
          <w:rFonts w:ascii="Calibri" w:hAnsi="Calibri"/>
        </w:rPr>
        <w:t xml:space="preserve">, </w:t>
      </w:r>
      <w:r w:rsidRPr="00C8589E">
        <w:rPr>
          <w:rFonts w:ascii="Consolas" w:hAnsi="Consolas" w:cs="Courier New"/>
          <w:bCs/>
          <w:noProof/>
        </w:rPr>
        <w:t>no_inter_layer_pred_flag,</w:t>
      </w:r>
      <w:r w:rsidRPr="00C8589E">
        <w:rPr>
          <w:rFonts w:ascii="Calibri" w:hAnsi="Calibri"/>
        </w:rPr>
        <w:t xml:space="preserve"> </w:t>
      </w:r>
      <w:r w:rsidRPr="00C8589E">
        <w:rPr>
          <w:rFonts w:ascii="Consolas" w:hAnsi="Consolas" w:cs="Courier New"/>
          <w:noProof/>
        </w:rPr>
        <w:t>dependency_id</w:t>
      </w:r>
      <w:r w:rsidRPr="00C8589E">
        <w:rPr>
          <w:rFonts w:ascii="Calibri" w:hAnsi="Calibri"/>
        </w:rPr>
        <w:t xml:space="preserve">, </w:t>
      </w:r>
      <w:r w:rsidRPr="00C8589E">
        <w:rPr>
          <w:rFonts w:ascii="Consolas" w:hAnsi="Consolas" w:cs="Courier New"/>
          <w:noProof/>
        </w:rPr>
        <w:t>quality_id, temporal_id</w:t>
      </w:r>
      <w:r w:rsidRPr="00C8589E">
        <w:rPr>
          <w:rFonts w:ascii="Calibri" w:hAnsi="Calibri"/>
        </w:rPr>
        <w:t>,</w:t>
      </w:r>
      <w:r w:rsidRPr="00C8589E">
        <w:rPr>
          <w:rFonts w:ascii="Consolas" w:hAnsi="Consolas" w:cs="Courier New"/>
          <w:bCs/>
          <w:noProof/>
        </w:rPr>
        <w:t xml:space="preserve"> use_ref_base_pic_flag, </w:t>
      </w:r>
      <w:r w:rsidRPr="00C8589E">
        <w:rPr>
          <w:rFonts w:ascii="Consolas" w:hAnsi="Consolas" w:cs="Courier New"/>
          <w:noProof/>
        </w:rPr>
        <w:t>discardable_flag</w:t>
      </w:r>
      <w:r w:rsidRPr="00C8589E">
        <w:rPr>
          <w:rFonts w:ascii="Calibri" w:hAnsi="Calibri"/>
        </w:rPr>
        <w:t xml:space="preserve">, and </w:t>
      </w:r>
      <w:r w:rsidRPr="00C8589E">
        <w:rPr>
          <w:rFonts w:ascii="Consolas" w:hAnsi="Consolas"/>
          <w:noProof/>
        </w:rPr>
        <w:t>output_flag</w:t>
      </w:r>
      <w:r w:rsidRPr="00C8589E">
        <w:rPr>
          <w:rFonts w:ascii="Calibri" w:hAnsi="Calibri" w:cs="Courier New"/>
        </w:rPr>
        <w:t>)</w:t>
      </w:r>
      <w:r w:rsidRPr="00C8589E">
        <w:rPr>
          <w:rFonts w:ascii="Calibri" w:hAnsi="Calibri"/>
        </w:rPr>
        <w:t xml:space="preserve"> shall be set as specified in </w:t>
      </w:r>
      <w:r w:rsidR="004F1C6F" w:rsidRPr="00A67D30">
        <w:rPr>
          <w:rFonts w:ascii="Cambria" w:hAnsi="Cambria"/>
          <w:sz w:val="22"/>
        </w:rPr>
        <w:fldChar w:fldCharType="begin"/>
      </w:r>
      <w:r w:rsidR="004F1C6F" w:rsidRPr="00A67D30">
        <w:rPr>
          <w:rFonts w:ascii="Cambria" w:hAnsi="Cambria"/>
          <w:sz w:val="22"/>
        </w:rPr>
        <w:instrText xml:space="preserve"> REF _Ref166392404 \r \h  \* MERGEFORMAT </w:instrText>
      </w:r>
      <w:r w:rsidR="004F1C6F" w:rsidRPr="00A67D30">
        <w:rPr>
          <w:rFonts w:ascii="Cambria" w:hAnsi="Cambria"/>
          <w:sz w:val="22"/>
        </w:rPr>
      </w:r>
      <w:r w:rsidR="004F1C6F" w:rsidRPr="00A67D30">
        <w:rPr>
          <w:rFonts w:ascii="Cambria" w:hAnsi="Cambria"/>
          <w:sz w:val="22"/>
        </w:rPr>
        <w:fldChar w:fldCharType="separate"/>
      </w:r>
      <w:r w:rsidR="00EA7D83">
        <w:rPr>
          <w:rFonts w:ascii="Cambria" w:hAnsi="Cambria"/>
          <w:sz w:val="22"/>
        </w:rPr>
        <w:t>A.4</w:t>
      </w:r>
      <w:r w:rsidR="004F1C6F" w:rsidRPr="00A67D30">
        <w:rPr>
          <w:rFonts w:ascii="Cambria" w:hAnsi="Cambria"/>
          <w:sz w:val="22"/>
        </w:rPr>
        <w:fldChar w:fldCharType="end"/>
      </w:r>
      <w:r w:rsidRPr="00C8589E">
        <w:rPr>
          <w:rFonts w:ascii="Calibri" w:hAnsi="Calibri"/>
        </w:rPr>
        <w:t>.</w:t>
      </w:r>
    </w:p>
    <w:p w14:paraId="35F6B1DC" w14:textId="77777777" w:rsidR="001E2965" w:rsidRPr="00C8589E" w:rsidRDefault="001E2965" w:rsidP="00CD38E9">
      <w:pPr>
        <w:pStyle w:val="fields"/>
        <w:keepNext/>
        <w:ind w:left="1080" w:hanging="357"/>
        <w:rPr>
          <w:rFonts w:ascii="Calibri" w:hAnsi="Calibri"/>
        </w:rPr>
      </w:pPr>
      <w:r w:rsidRPr="00C8589E">
        <w:rPr>
          <w:rFonts w:ascii="Calibri" w:hAnsi="Calibri"/>
        </w:rPr>
        <w:t xml:space="preserve">For an extractor referencing MVC </w:t>
      </w:r>
      <w:r w:rsidR="000451F7" w:rsidRPr="00C8589E">
        <w:rPr>
          <w:rFonts w:ascii="Calibri" w:hAnsi="Calibri"/>
        </w:rPr>
        <w:t xml:space="preserve">or depth </w:t>
      </w:r>
      <w:r w:rsidRPr="00C8589E">
        <w:rPr>
          <w:rFonts w:ascii="Calibri" w:hAnsi="Calibri"/>
        </w:rPr>
        <w:t>NAL units, the following shall apply.</w:t>
      </w:r>
    </w:p>
    <w:p w14:paraId="541215EB" w14:textId="77777777" w:rsidR="001E2965" w:rsidRPr="00C8589E" w:rsidRDefault="001E2965" w:rsidP="00CD38E9">
      <w:pPr>
        <w:pStyle w:val="fields"/>
        <w:keepNext/>
        <w:ind w:left="1440" w:hanging="357"/>
        <w:rPr>
          <w:rFonts w:ascii="Calibri" w:hAnsi="Calibri"/>
        </w:rPr>
      </w:pPr>
      <w:r w:rsidRPr="00C8589E">
        <w:rPr>
          <w:rFonts w:ascii="Consolas" w:hAnsi="Consolas" w:cs="Courier New"/>
          <w:noProof/>
        </w:rPr>
        <w:t>forbidden_zero_bit</w:t>
      </w:r>
      <w:r w:rsidRPr="00C8589E">
        <w:rPr>
          <w:rFonts w:ascii="Calibri" w:hAnsi="Calibri"/>
        </w:rPr>
        <w:t xml:space="preserve"> and </w:t>
      </w:r>
      <w:r w:rsidRPr="00C8589E">
        <w:rPr>
          <w:rFonts w:ascii="Consolas" w:hAnsi="Consolas" w:cs="Courier New"/>
          <w:noProof/>
        </w:rPr>
        <w:t>reserved_one_bit</w:t>
      </w:r>
      <w:r w:rsidRPr="00C8589E">
        <w:rPr>
          <w:rFonts w:ascii="Calibri" w:hAnsi="Calibri"/>
        </w:rPr>
        <w:t xml:space="preserve"> shall be set as specified in ISO/IEC 14496-10.</w:t>
      </w:r>
    </w:p>
    <w:p w14:paraId="54DFBFC5" w14:textId="5C1172C6" w:rsidR="001E2965" w:rsidRPr="00C8589E" w:rsidRDefault="001E2965" w:rsidP="001E2965">
      <w:pPr>
        <w:pStyle w:val="fields"/>
        <w:ind w:left="1440"/>
        <w:rPr>
          <w:rFonts w:ascii="Calibri" w:hAnsi="Calibri"/>
        </w:rPr>
      </w:pPr>
      <w:r w:rsidRPr="00C8589E">
        <w:rPr>
          <w:rFonts w:ascii="Calibri" w:hAnsi="Calibri" w:cs="Courier New"/>
        </w:rPr>
        <w:t>Other fields (</w:t>
      </w:r>
      <w:r w:rsidRPr="00C8589E">
        <w:rPr>
          <w:rFonts w:ascii="Consolas" w:hAnsi="Consolas" w:cs="Courier New"/>
          <w:noProof/>
        </w:rPr>
        <w:t>nal_ref_idc, non_idr_flag, priority_id</w:t>
      </w:r>
      <w:r w:rsidRPr="00C8589E">
        <w:rPr>
          <w:rFonts w:ascii="Calibri" w:hAnsi="Calibri"/>
        </w:rPr>
        <w:t xml:space="preserve">, </w:t>
      </w:r>
      <w:r w:rsidRPr="00C8589E">
        <w:rPr>
          <w:rFonts w:ascii="Consolas" w:hAnsi="Consolas" w:cs="Courier New"/>
          <w:noProof/>
        </w:rPr>
        <w:t>view_id</w:t>
      </w:r>
      <w:r w:rsidRPr="00C8589E">
        <w:rPr>
          <w:rFonts w:ascii="Calibri" w:hAnsi="Calibri"/>
        </w:rPr>
        <w:t xml:space="preserve">, </w:t>
      </w:r>
      <w:r w:rsidRPr="00C8589E">
        <w:rPr>
          <w:rFonts w:ascii="Consolas" w:hAnsi="Consolas" w:cs="Courier New"/>
          <w:noProof/>
        </w:rPr>
        <w:t>temporal_id</w:t>
      </w:r>
      <w:r w:rsidRPr="00C8589E">
        <w:rPr>
          <w:rFonts w:ascii="Calibri" w:hAnsi="Calibri"/>
        </w:rPr>
        <w:t>,</w:t>
      </w:r>
      <w:r w:rsidRPr="00C8589E">
        <w:rPr>
          <w:rFonts w:ascii="Consolas" w:hAnsi="Consolas" w:cs="Courier New"/>
          <w:bCs/>
          <w:noProof/>
        </w:rPr>
        <w:t xml:space="preserve"> anchor_pic_flag, </w:t>
      </w:r>
      <w:r w:rsidRPr="00C8589E">
        <w:rPr>
          <w:rFonts w:ascii="Calibri" w:hAnsi="Calibri"/>
        </w:rPr>
        <w:t>and</w:t>
      </w:r>
      <w:r w:rsidRPr="00C8589E">
        <w:rPr>
          <w:rFonts w:ascii="Consolas" w:hAnsi="Consolas" w:cs="Courier New"/>
          <w:noProof/>
        </w:rPr>
        <w:t xml:space="preserve"> inter_view_flag</w:t>
      </w:r>
      <w:r w:rsidRPr="00C8589E">
        <w:rPr>
          <w:rFonts w:ascii="Calibri" w:hAnsi="Calibri" w:cs="Courier New"/>
        </w:rPr>
        <w:t>)</w:t>
      </w:r>
      <w:r w:rsidRPr="00C8589E">
        <w:rPr>
          <w:rFonts w:ascii="Calibri" w:hAnsi="Calibri"/>
        </w:rPr>
        <w:t xml:space="preserve"> shall be set as specified in </w:t>
      </w:r>
      <w:r w:rsidRPr="00C8589E">
        <w:rPr>
          <w:rFonts w:ascii="Calibri" w:hAnsi="Calibri"/>
        </w:rPr>
        <w:fldChar w:fldCharType="begin"/>
      </w:r>
      <w:r w:rsidRPr="00C8589E">
        <w:rPr>
          <w:rFonts w:ascii="Calibri" w:hAnsi="Calibri"/>
        </w:rPr>
        <w:instrText xml:space="preserve"> </w:instrText>
      </w:r>
      <w:r w:rsidR="00D101CD" w:rsidRPr="00C8589E">
        <w:rPr>
          <w:rFonts w:ascii="Calibri" w:hAnsi="Calibri"/>
        </w:rPr>
        <w:instrText>REF</w:instrText>
      </w:r>
      <w:r w:rsidRPr="00C8589E">
        <w:rPr>
          <w:rFonts w:ascii="Calibri" w:hAnsi="Calibri"/>
        </w:rPr>
        <w:instrText xml:space="preserve"> _Ref117239583 \r \h </w:instrText>
      </w:r>
      <w:r w:rsidRPr="00C8589E">
        <w:rPr>
          <w:rFonts w:ascii="Calibri" w:hAnsi="Calibri"/>
        </w:rPr>
      </w:r>
      <w:r w:rsidRPr="00C8589E">
        <w:rPr>
          <w:rFonts w:ascii="Calibri" w:hAnsi="Calibri"/>
        </w:rPr>
        <w:fldChar w:fldCharType="separate"/>
      </w:r>
      <w:r w:rsidR="00EA7D83">
        <w:rPr>
          <w:rFonts w:ascii="Calibri" w:hAnsi="Calibri"/>
        </w:rPr>
        <w:t>A.5</w:t>
      </w:r>
      <w:r w:rsidRPr="00C8589E">
        <w:rPr>
          <w:rFonts w:ascii="Calibri" w:hAnsi="Calibri"/>
        </w:rPr>
        <w:fldChar w:fldCharType="end"/>
      </w:r>
      <w:r w:rsidRPr="00C8589E">
        <w:rPr>
          <w:rFonts w:ascii="Calibri" w:hAnsi="Calibri"/>
        </w:rPr>
        <w:t>.</w:t>
      </w:r>
    </w:p>
    <w:p w14:paraId="26CCDBE2" w14:textId="77777777" w:rsidR="001E2965" w:rsidRPr="00C8589E" w:rsidRDefault="001E2965" w:rsidP="001E2965">
      <w:pPr>
        <w:pStyle w:val="fields"/>
        <w:rPr>
          <w:rFonts w:ascii="Calibri" w:hAnsi="Calibri"/>
        </w:rPr>
      </w:pPr>
      <w:r w:rsidRPr="00C8589E">
        <w:rPr>
          <w:rFonts w:ascii="Consolas" w:hAnsi="Consolas" w:cs="Courier New"/>
          <w:noProof/>
        </w:rPr>
        <w:t>track_ref_index</w:t>
      </w:r>
      <w:r w:rsidRPr="00C8589E">
        <w:rPr>
          <w:rFonts w:ascii="Calibri" w:hAnsi="Calibri"/>
        </w:rPr>
        <w:t xml:space="preserve"> specifies the index of the track reference of type ‘scal’ to use to find the track from which to extract data. The sample in that track from which data is extracted is temporally aligned or nearest preceding in the media decoding timeline, i.e. using the time-to-sample table only, adjusted by an offset specified by sample_offset with the sample containing the </w:t>
      </w:r>
      <w:r w:rsidRPr="00C8589E" w:rsidDel="00347C58">
        <w:rPr>
          <w:rFonts w:ascii="Calibri" w:hAnsi="Calibri"/>
        </w:rPr>
        <w:t>Extractor</w:t>
      </w:r>
      <w:r w:rsidRPr="00C8589E">
        <w:rPr>
          <w:rFonts w:ascii="Calibri" w:hAnsi="Calibri"/>
        </w:rPr>
        <w:t>. The first track reference has the index value 1; the value 0 is reserved.</w:t>
      </w:r>
    </w:p>
    <w:p w14:paraId="1C1C357C" w14:textId="77777777" w:rsidR="001E2965" w:rsidRPr="00C8589E" w:rsidRDefault="001E2965" w:rsidP="001E2965">
      <w:pPr>
        <w:pStyle w:val="fields"/>
        <w:rPr>
          <w:rFonts w:ascii="Calibri" w:hAnsi="Calibri"/>
        </w:rPr>
      </w:pPr>
      <w:r w:rsidRPr="00C8589E">
        <w:rPr>
          <w:rFonts w:ascii="Consolas" w:hAnsi="Consolas" w:cs="Courier New"/>
          <w:noProof/>
        </w:rPr>
        <w:t>sample_offset</w:t>
      </w:r>
      <w:r w:rsidRPr="00C8589E">
        <w:rPr>
          <w:rFonts w:ascii="Calibri" w:hAnsi="Calibri"/>
        </w:rPr>
        <w:t xml:space="preserve"> gives the relative index of the sample in the linked track that shall be used as the source of information. Sample 0 (zero) is the sample with the same, or the closest preceding, decoding time compared to the decoding time of the sample containing the extractor; sample 1 (one) is the next sample, sample -1 (minus 1) is the previous sample, and so on.</w:t>
      </w:r>
    </w:p>
    <w:p w14:paraId="013C9B5C" w14:textId="77777777" w:rsidR="001E2965" w:rsidRPr="00C8589E" w:rsidRDefault="001E2965" w:rsidP="001E2965">
      <w:pPr>
        <w:pStyle w:val="fields"/>
        <w:rPr>
          <w:rFonts w:ascii="Calibri" w:hAnsi="Calibri"/>
        </w:rPr>
      </w:pPr>
      <w:r w:rsidRPr="00C8589E">
        <w:rPr>
          <w:rFonts w:ascii="Consolas" w:hAnsi="Consolas" w:cs="Courier New"/>
          <w:noProof/>
        </w:rPr>
        <w:t>data_offset:</w:t>
      </w:r>
      <w:r w:rsidRPr="00C8589E">
        <w:rPr>
          <w:rFonts w:ascii="Calibri" w:hAnsi="Calibri"/>
        </w:rPr>
        <w:t xml:space="preserve"> The offset of the first byte within the reference sample to copy. If the extraction starts with the first byte of data in that sample, the offset takes the value 0. The offset shall reference the beginning of a NAL unit length field.</w:t>
      </w:r>
    </w:p>
    <w:p w14:paraId="0D20CC93" w14:textId="77777777" w:rsidR="001E2965" w:rsidRPr="00C8589E" w:rsidRDefault="001E2965" w:rsidP="001E2965">
      <w:pPr>
        <w:pStyle w:val="lastfield"/>
        <w:rPr>
          <w:rFonts w:ascii="Calibri" w:hAnsi="Calibri"/>
        </w:rPr>
      </w:pPr>
      <w:r w:rsidRPr="00C8589E">
        <w:rPr>
          <w:rFonts w:ascii="Consolas" w:hAnsi="Consolas" w:cs="Courier New"/>
          <w:noProof/>
        </w:rPr>
        <w:t>data_length:</w:t>
      </w:r>
      <w:r w:rsidRPr="00C8589E">
        <w:rPr>
          <w:rFonts w:ascii="Calibri" w:hAnsi="Calibri"/>
        </w:rPr>
        <w:t xml:space="preserve"> The number of bytes to copy. If this field takes the value 0, then the entire single referenced NAL unit is copied (i.e. the length to copy is taken from the length field referenced by the data offset, augmented by the additional_bytes field in the case of Aggregators).</w:t>
      </w:r>
    </w:p>
    <w:p w14:paraId="3E54E710" w14:textId="77777777" w:rsidR="001E2965" w:rsidRPr="00C8589E" w:rsidRDefault="001E2965" w:rsidP="001E2965">
      <w:pPr>
        <w:pStyle w:val="Note"/>
        <w:ind w:left="720"/>
        <w:rPr>
          <w:rFonts w:ascii="Calibri" w:hAnsi="Calibri"/>
        </w:rPr>
      </w:pPr>
      <w:r w:rsidRPr="00C8589E">
        <w:rPr>
          <w:rFonts w:ascii="Calibri" w:hAnsi="Calibri"/>
        </w:rPr>
        <w:t>NOTE</w:t>
      </w:r>
      <w:r w:rsidRPr="00C8589E">
        <w:rPr>
          <w:rFonts w:ascii="Calibri" w:hAnsi="Calibri"/>
        </w:rPr>
        <w:tab/>
        <w:t xml:space="preserve">If the two tracks use different </w:t>
      </w:r>
      <w:r w:rsidRPr="00C8589E">
        <w:rPr>
          <w:rFonts w:ascii="Consolas" w:hAnsi="Consolas" w:cs="Courier New"/>
          <w:noProof/>
        </w:rPr>
        <w:t>lengthSizeMinusOne</w:t>
      </w:r>
      <w:r w:rsidRPr="00C8589E">
        <w:rPr>
          <w:rFonts w:ascii="Calibri" w:hAnsi="Calibri"/>
        </w:rPr>
        <w:t xml:space="preserve"> values, then the extracted data will need re-formatting to conform to the destination track’s length field size.</w:t>
      </w:r>
    </w:p>
    <w:p w14:paraId="5A3136FA" w14:textId="77777777" w:rsidR="001E2965" w:rsidRPr="00C8589E" w:rsidRDefault="001E2965" w:rsidP="001E2965">
      <w:pPr>
        <w:pStyle w:val="a2"/>
        <w:numPr>
          <w:ilvl w:val="1"/>
          <w:numId w:val="3"/>
        </w:numPr>
        <w:rPr>
          <w:rFonts w:ascii="Calibri" w:hAnsi="Calibri"/>
        </w:rPr>
      </w:pPr>
      <w:bookmarkStart w:id="369" w:name="_Ref166392404"/>
      <w:bookmarkStart w:id="370" w:name="_Toc117242330"/>
      <w:bookmarkStart w:id="371" w:name="_Toc370302989"/>
      <w:r w:rsidRPr="00C8589E">
        <w:rPr>
          <w:rFonts w:ascii="Calibri" w:hAnsi="Calibri"/>
        </w:rPr>
        <w:t>NAL unit header values</w:t>
      </w:r>
      <w:bookmarkEnd w:id="369"/>
      <w:r w:rsidRPr="00C8589E">
        <w:rPr>
          <w:rFonts w:ascii="Calibri" w:hAnsi="Calibri"/>
        </w:rPr>
        <w:t xml:space="preserve"> for SVC</w:t>
      </w:r>
      <w:bookmarkEnd w:id="370"/>
      <w:bookmarkEnd w:id="371"/>
    </w:p>
    <w:p w14:paraId="2D16F508" w14:textId="4298B74C" w:rsidR="00EA24A5" w:rsidRPr="00C8589E" w:rsidRDefault="001E2965" w:rsidP="001E2965">
      <w:pPr>
        <w:rPr>
          <w:rFonts w:ascii="Calibri" w:hAnsi="Calibri"/>
        </w:rPr>
      </w:pPr>
      <w:r w:rsidRPr="00C8589E">
        <w:rPr>
          <w:rFonts w:ascii="Calibri" w:hAnsi="Calibri"/>
        </w:rPr>
        <w:t>Both extractors and aggregators use the NAL unit header SVC extension. The NAL units extracted by an extractor or aggregated by an aggregator are all those NAL units that are referenced or included by recursively inspecting the contents of aggregator or extractor NAL units.</w:t>
      </w:r>
    </w:p>
    <w:p w14:paraId="64C2F012" w14:textId="07F54513" w:rsidR="001E2965" w:rsidRPr="00C8589E" w:rsidRDefault="001E2965" w:rsidP="001E2965">
      <w:pPr>
        <w:rPr>
          <w:rFonts w:ascii="Calibri" w:hAnsi="Calibri"/>
        </w:rPr>
      </w:pPr>
      <w:r w:rsidRPr="00C8589E">
        <w:rPr>
          <w:rFonts w:ascii="Calibri" w:hAnsi="Calibri"/>
        </w:rPr>
        <w:t xml:space="preserve">The fields </w:t>
      </w:r>
      <w:r w:rsidRPr="00C8589E">
        <w:rPr>
          <w:rFonts w:ascii="Consolas" w:eastAsia="Batang" w:hAnsi="Consolas" w:cs="Courier New"/>
          <w:noProof/>
          <w:lang w:val="en-GB" w:eastAsia="ko-KR"/>
        </w:rPr>
        <w:t xml:space="preserve">nal_ref_idc, idr_flag, priority_id, </w:t>
      </w:r>
      <w:r w:rsidR="00EA24A5" w:rsidRPr="00C8589E">
        <w:rPr>
          <w:rFonts w:ascii="Consolas" w:eastAsia="Batang" w:hAnsi="Consolas" w:cs="Courier New"/>
          <w:noProof/>
          <w:lang w:val="en-GB" w:eastAsia="ko-KR"/>
        </w:rPr>
        <w:t xml:space="preserve">temporal_id, </w:t>
      </w:r>
      <w:r w:rsidRPr="00C8589E">
        <w:rPr>
          <w:rFonts w:ascii="Consolas" w:eastAsia="Batang" w:hAnsi="Consolas" w:cs="Courier New"/>
          <w:noProof/>
          <w:lang w:val="en-GB" w:eastAsia="ko-KR"/>
        </w:rPr>
        <w:t>dependency_id, quality_id, discardable_flag,</w:t>
      </w:r>
      <w:r w:rsidRPr="00C8589E">
        <w:rPr>
          <w:rFonts w:ascii="Calibri" w:hAnsi="Calibri"/>
        </w:rPr>
        <w:t xml:space="preserve"> </w:t>
      </w:r>
      <w:r w:rsidRPr="00C8589E">
        <w:rPr>
          <w:rFonts w:ascii="Consolas" w:eastAsia="Batang" w:hAnsi="Consolas" w:cs="Courier New"/>
          <w:noProof/>
          <w:lang w:val="en-GB" w:eastAsia="ko-KR"/>
        </w:rPr>
        <w:t>output_flag</w:t>
      </w:r>
      <w:r w:rsidR="00EA24A5" w:rsidRPr="00C8589E">
        <w:rPr>
          <w:rFonts w:ascii="Consolas" w:eastAsia="Batang" w:hAnsi="Consolas" w:cs="Courier New"/>
          <w:noProof/>
          <w:lang w:val="en-GB" w:eastAsia="ko-KR"/>
        </w:rPr>
        <w:t>, use_ref_base_pic_flag,</w:t>
      </w:r>
      <w:r w:rsidRPr="00C8589E">
        <w:rPr>
          <w:rFonts w:ascii="Calibri" w:hAnsi="Calibri"/>
        </w:rPr>
        <w:t xml:space="preserve"> </w:t>
      </w:r>
      <w:r w:rsidR="00EA24A5" w:rsidRPr="00C8589E">
        <w:rPr>
          <w:rFonts w:ascii="Calibri" w:hAnsi="Calibri"/>
        </w:rPr>
        <w:t xml:space="preserve">and </w:t>
      </w:r>
      <w:r w:rsidR="00EA24A5" w:rsidRPr="00C8589E">
        <w:rPr>
          <w:rFonts w:ascii="Consolas" w:eastAsia="Batang" w:hAnsi="Consolas" w:cs="Courier New"/>
          <w:noProof/>
          <w:lang w:val="en-GB" w:eastAsia="ko-KR"/>
        </w:rPr>
        <w:t xml:space="preserve">no_inter_layer_pred_flag </w:t>
      </w:r>
      <w:r w:rsidRPr="00C8589E">
        <w:rPr>
          <w:rFonts w:ascii="Calibri" w:hAnsi="Calibri"/>
        </w:rPr>
        <w:t>shall take the following values:</w:t>
      </w:r>
    </w:p>
    <w:p w14:paraId="5BB58E22" w14:textId="5703A584" w:rsidR="001E2965" w:rsidRPr="00C8589E" w:rsidRDefault="001E2965" w:rsidP="000B41E2">
      <w:pPr>
        <w:pStyle w:val="fields"/>
        <w:spacing w:before="0"/>
        <w:ind w:left="714" w:hanging="357"/>
        <w:rPr>
          <w:rFonts w:ascii="Calibri" w:hAnsi="Calibri"/>
        </w:rPr>
      </w:pPr>
      <w:r w:rsidRPr="00C8589E">
        <w:rPr>
          <w:rFonts w:ascii="Consolas" w:hAnsi="Consolas" w:cs="Courier New"/>
          <w:noProof/>
        </w:rPr>
        <w:t>nal_ref_idc</w:t>
      </w:r>
      <w:r w:rsidRPr="00C8589E">
        <w:rPr>
          <w:rFonts w:ascii="Calibri" w:hAnsi="Calibri"/>
        </w:rPr>
        <w:t xml:space="preserve"> shall be set to the highest value of the field in all the extracted or aggregated NAL units.</w:t>
      </w:r>
    </w:p>
    <w:p w14:paraId="5F1AA809" w14:textId="6BEF8389" w:rsidR="001E2965" w:rsidRPr="00C8589E" w:rsidRDefault="001E2965" w:rsidP="001E2965">
      <w:pPr>
        <w:pStyle w:val="fields"/>
        <w:rPr>
          <w:rFonts w:ascii="Calibri" w:hAnsi="Calibri"/>
        </w:rPr>
      </w:pPr>
      <w:r w:rsidRPr="00C8589E">
        <w:rPr>
          <w:rFonts w:ascii="Consolas" w:hAnsi="Consolas" w:cs="Courier New"/>
          <w:noProof/>
        </w:rPr>
        <w:t xml:space="preserve">idr_flag </w:t>
      </w:r>
      <w:r w:rsidRPr="00C8589E">
        <w:rPr>
          <w:rFonts w:ascii="Calibri" w:hAnsi="Calibri"/>
        </w:rPr>
        <w:t>shall be set to the highest value of the field in all the extracted or aggregated NAL units.</w:t>
      </w:r>
    </w:p>
    <w:p w14:paraId="1CAD3A83" w14:textId="77777777" w:rsidR="001E2965" w:rsidRPr="00C8589E" w:rsidRDefault="001E2965" w:rsidP="001E2965">
      <w:pPr>
        <w:pStyle w:val="fields"/>
        <w:rPr>
          <w:rFonts w:ascii="Calibri" w:hAnsi="Calibri"/>
        </w:rPr>
      </w:pPr>
      <w:r w:rsidRPr="00C8589E">
        <w:rPr>
          <w:rFonts w:ascii="Consolas" w:hAnsi="Consolas" w:cs="Courier New"/>
          <w:noProof/>
        </w:rPr>
        <w:t>priority_id</w:t>
      </w:r>
      <w:r w:rsidRPr="00C8589E">
        <w:rPr>
          <w:rFonts w:ascii="Calibri" w:hAnsi="Calibri"/>
        </w:rPr>
        <w:t xml:space="preserve">, </w:t>
      </w:r>
      <w:r w:rsidRPr="00C8589E">
        <w:rPr>
          <w:rFonts w:ascii="Consolas" w:hAnsi="Consolas" w:cs="Courier New"/>
          <w:noProof/>
        </w:rPr>
        <w:t>temporal_id,</w:t>
      </w:r>
      <w:r w:rsidRPr="00C8589E">
        <w:rPr>
          <w:rFonts w:ascii="Calibri" w:hAnsi="Calibri"/>
        </w:rPr>
        <w:t xml:space="preserve"> </w:t>
      </w:r>
      <w:r w:rsidRPr="00C8589E">
        <w:rPr>
          <w:rFonts w:ascii="Consolas" w:hAnsi="Consolas" w:cs="Courier New"/>
          <w:noProof/>
        </w:rPr>
        <w:t>dependency_id</w:t>
      </w:r>
      <w:r w:rsidRPr="00C8589E">
        <w:rPr>
          <w:rFonts w:ascii="Calibri" w:hAnsi="Calibri"/>
        </w:rPr>
        <w:t xml:space="preserve">, and </w:t>
      </w:r>
      <w:r w:rsidRPr="00C8589E">
        <w:rPr>
          <w:rFonts w:ascii="Consolas" w:hAnsi="Consolas" w:cs="Courier New"/>
          <w:noProof/>
        </w:rPr>
        <w:t>quality_id</w:t>
      </w:r>
      <w:r w:rsidRPr="00C8589E">
        <w:rPr>
          <w:rFonts w:ascii="Calibri" w:hAnsi="Calibri"/>
        </w:rPr>
        <w:t xml:space="preserve"> shall be set to the lowest values of the fields, respectively, in all the extracted or aggregated NAL units.</w:t>
      </w:r>
    </w:p>
    <w:p w14:paraId="3CAA73E1" w14:textId="77777777" w:rsidR="001E2965" w:rsidRPr="00C8589E" w:rsidRDefault="001E2965" w:rsidP="001E2965">
      <w:pPr>
        <w:pStyle w:val="fields"/>
        <w:rPr>
          <w:rFonts w:ascii="Calibri" w:hAnsi="Calibri"/>
        </w:rPr>
      </w:pPr>
      <w:r w:rsidRPr="00C8589E">
        <w:rPr>
          <w:rFonts w:ascii="Consolas" w:hAnsi="Consolas" w:cs="Courier New"/>
          <w:noProof/>
        </w:rPr>
        <w:t>discardable_flag</w:t>
      </w:r>
      <w:r w:rsidRPr="00C8589E">
        <w:rPr>
          <w:rFonts w:ascii="Calibri" w:hAnsi="Calibri"/>
        </w:rPr>
        <w:t xml:space="preserve"> shall be set to 1 if and only if all the extracted or aggregated NAL units have the </w:t>
      </w:r>
      <w:r w:rsidRPr="00C8589E">
        <w:rPr>
          <w:rFonts w:ascii="Consolas" w:hAnsi="Consolas" w:cs="Courier New"/>
          <w:noProof/>
        </w:rPr>
        <w:t>discardable_flag</w:t>
      </w:r>
      <w:r w:rsidRPr="00C8589E">
        <w:rPr>
          <w:rFonts w:ascii="Calibri" w:hAnsi="Calibri"/>
        </w:rPr>
        <w:t xml:space="preserve"> set to 1, and set to 0 otherwise.</w:t>
      </w:r>
    </w:p>
    <w:p w14:paraId="722C52BB" w14:textId="77777777" w:rsidR="001E2965" w:rsidRPr="00C8589E" w:rsidRDefault="001E2965" w:rsidP="001E2965">
      <w:pPr>
        <w:pStyle w:val="fields"/>
        <w:rPr>
          <w:rFonts w:ascii="Calibri" w:hAnsi="Calibri"/>
          <w:bCs/>
        </w:rPr>
      </w:pPr>
      <w:r w:rsidRPr="00C8589E">
        <w:rPr>
          <w:rFonts w:ascii="Consolas" w:hAnsi="Consolas" w:cs="Courier New"/>
          <w:bCs/>
          <w:noProof/>
        </w:rPr>
        <w:t>output_flag</w:t>
      </w:r>
      <w:r w:rsidRPr="00C8589E">
        <w:rPr>
          <w:rFonts w:ascii="Calibri" w:hAnsi="Calibri"/>
          <w:bCs/>
        </w:rPr>
        <w:t xml:space="preserve"> should be set to 1 if at least one of the aggregated or extracted NAL units has this flag set to 1, and otherwise set to 0.</w:t>
      </w:r>
    </w:p>
    <w:p w14:paraId="296EC187" w14:textId="77777777" w:rsidR="001E2965" w:rsidRPr="00C8589E" w:rsidRDefault="001E2965" w:rsidP="001E2965">
      <w:pPr>
        <w:pStyle w:val="fields"/>
        <w:rPr>
          <w:rFonts w:ascii="Calibri" w:hAnsi="Calibri"/>
        </w:rPr>
      </w:pPr>
      <w:r w:rsidRPr="00C8589E">
        <w:rPr>
          <w:rFonts w:ascii="Consolas" w:hAnsi="Consolas" w:cs="Courier New"/>
          <w:bCs/>
          <w:noProof/>
        </w:rPr>
        <w:t>use_ref_base_pic_flag</w:t>
      </w:r>
      <w:r w:rsidRPr="00C8589E">
        <w:rPr>
          <w:rFonts w:ascii="Calibri" w:hAnsi="Calibri"/>
        </w:rPr>
        <w:t xml:space="preserve"> shall be set to 1 if and only if at least one of the extracted or aggregated VCL NAL units have the </w:t>
      </w:r>
      <w:r w:rsidRPr="00C8589E">
        <w:rPr>
          <w:rFonts w:ascii="Consolas" w:hAnsi="Consolas" w:cs="Courier New"/>
          <w:bCs/>
          <w:noProof/>
        </w:rPr>
        <w:t>use_ref_base_pic_flag</w:t>
      </w:r>
      <w:r w:rsidRPr="00C8589E">
        <w:rPr>
          <w:rFonts w:ascii="Calibri" w:hAnsi="Calibri"/>
        </w:rPr>
        <w:t xml:space="preserve"> set to 1, and set to 0 otherwise.</w:t>
      </w:r>
    </w:p>
    <w:p w14:paraId="1903199C" w14:textId="77777777" w:rsidR="001E2965" w:rsidRPr="00C8589E" w:rsidRDefault="001E2965" w:rsidP="00E36ABC">
      <w:pPr>
        <w:pStyle w:val="lastfield"/>
        <w:rPr>
          <w:rFonts w:ascii="Calibri" w:hAnsi="Calibri"/>
        </w:rPr>
      </w:pPr>
      <w:r w:rsidRPr="00C8589E">
        <w:rPr>
          <w:rFonts w:ascii="Consolas" w:hAnsi="Consolas" w:cs="Courier New"/>
          <w:bCs/>
          <w:noProof/>
        </w:rPr>
        <w:t>no_inter_layer_pred_flag</w:t>
      </w:r>
      <w:r w:rsidRPr="00C8589E">
        <w:rPr>
          <w:rFonts w:ascii="Calibri" w:hAnsi="Calibri"/>
        </w:rPr>
        <w:t xml:space="preserve"> shall be set to 1 if and only if all the extracted or aggregated VCL NAL units have the </w:t>
      </w:r>
      <w:r w:rsidRPr="00C8589E">
        <w:rPr>
          <w:rFonts w:ascii="Consolas" w:hAnsi="Consolas" w:cs="Courier New"/>
          <w:bCs/>
          <w:noProof/>
        </w:rPr>
        <w:t>no_inter_layer_pred_flag</w:t>
      </w:r>
      <w:r w:rsidRPr="00C8589E">
        <w:rPr>
          <w:rFonts w:ascii="Calibri" w:hAnsi="Calibri"/>
        </w:rPr>
        <w:t xml:space="preserve"> set to 1, and set to 0 otherwise.</w:t>
      </w:r>
    </w:p>
    <w:p w14:paraId="26FA26AD" w14:textId="77777777" w:rsidR="001E2965" w:rsidRPr="00C8589E" w:rsidRDefault="001E2965" w:rsidP="00E36ABC">
      <w:pPr>
        <w:rPr>
          <w:rFonts w:ascii="Calibri" w:hAnsi="Calibri"/>
        </w:rPr>
      </w:pPr>
      <w:r w:rsidRPr="00C8589E">
        <w:rPr>
          <w:rFonts w:ascii="Calibri" w:hAnsi="Calibri"/>
        </w:rPr>
        <w:lastRenderedPageBreak/>
        <w:t>If the set of extracted or aggregated NAL units is empty, then each of these fields takes a value conformant with the mapped tier description.</w:t>
      </w:r>
    </w:p>
    <w:p w14:paraId="65AA8CBE" w14:textId="77777777" w:rsidR="001E2965" w:rsidRPr="00C8589E" w:rsidRDefault="001E2965" w:rsidP="001E2965">
      <w:pPr>
        <w:pStyle w:val="Note"/>
        <w:ind w:left="720"/>
        <w:rPr>
          <w:rFonts w:ascii="Calibri" w:hAnsi="Calibri"/>
        </w:rPr>
      </w:pPr>
      <w:r w:rsidRPr="00C8589E">
        <w:rPr>
          <w:rFonts w:ascii="Calibri" w:hAnsi="Calibri"/>
        </w:rPr>
        <w:t>NOTE</w:t>
      </w:r>
      <w:r w:rsidRPr="00C8589E">
        <w:rPr>
          <w:rFonts w:ascii="Calibri" w:hAnsi="Calibri"/>
        </w:rPr>
        <w:tab/>
        <w:t>Aggregators could group NAL units with different scalability information.</w:t>
      </w:r>
    </w:p>
    <w:p w14:paraId="5AE64351" w14:textId="5E9615FB" w:rsidR="001E2965" w:rsidRPr="00C8589E" w:rsidRDefault="001E2965" w:rsidP="001E2965">
      <w:pPr>
        <w:pStyle w:val="Note"/>
        <w:ind w:left="720"/>
        <w:rPr>
          <w:rFonts w:ascii="Calibri" w:hAnsi="Calibri"/>
        </w:rPr>
      </w:pPr>
      <w:r w:rsidRPr="00C8589E">
        <w:rPr>
          <w:rFonts w:ascii="Calibri" w:hAnsi="Calibri"/>
        </w:rPr>
        <w:t>NOTE</w:t>
      </w:r>
      <w:r w:rsidRPr="00C8589E">
        <w:rPr>
          <w:rFonts w:ascii="Calibri" w:hAnsi="Calibri"/>
        </w:rPr>
        <w:tab/>
      </w:r>
      <w:r w:rsidRPr="00C8589E" w:rsidDel="00347C58">
        <w:rPr>
          <w:rFonts w:ascii="Calibri" w:hAnsi="Calibri"/>
        </w:rPr>
        <w:t>Aggregator</w:t>
      </w:r>
      <w:r w:rsidRPr="00C8589E">
        <w:rPr>
          <w:rFonts w:ascii="Calibri" w:hAnsi="Calibri"/>
        </w:rPr>
        <w:t xml:space="preserve">s could be used to group NAL units belonging to a level of scalability which may not be signalled by the NAL unit header (e.g. NAL units belonging to a region of interest). The description of such </w:t>
      </w:r>
      <w:r w:rsidRPr="00C8589E" w:rsidDel="00347C58">
        <w:rPr>
          <w:rFonts w:ascii="Calibri" w:hAnsi="Calibri"/>
        </w:rPr>
        <w:t>Aggregator</w:t>
      </w:r>
      <w:r w:rsidRPr="00C8589E">
        <w:rPr>
          <w:rFonts w:ascii="Calibri" w:hAnsi="Calibri"/>
        </w:rPr>
        <w:t xml:space="preserve">s may be done with the tier description and the NAL unit map groups. In this case more than one </w:t>
      </w:r>
      <w:r w:rsidRPr="00C8589E" w:rsidDel="00347C58">
        <w:rPr>
          <w:rFonts w:ascii="Calibri" w:hAnsi="Calibri"/>
        </w:rPr>
        <w:t>Aggregator</w:t>
      </w:r>
      <w:r w:rsidRPr="00C8589E">
        <w:rPr>
          <w:rFonts w:ascii="Calibri" w:hAnsi="Calibri"/>
        </w:rPr>
        <w:t xml:space="preserve"> with the same scalability information may occur in one sample.</w:t>
      </w:r>
    </w:p>
    <w:p w14:paraId="4EB162A7" w14:textId="77777777" w:rsidR="001E2965" w:rsidRPr="00C8589E" w:rsidRDefault="001E2965" w:rsidP="001E2965">
      <w:pPr>
        <w:pStyle w:val="Note"/>
        <w:ind w:left="720"/>
        <w:rPr>
          <w:rFonts w:ascii="Calibri" w:hAnsi="Calibri"/>
        </w:rPr>
      </w:pPr>
      <w:r w:rsidRPr="00C8589E">
        <w:rPr>
          <w:rFonts w:ascii="Calibri" w:hAnsi="Calibri"/>
        </w:rPr>
        <w:t>NOTE</w:t>
      </w:r>
      <w:r w:rsidRPr="00C8589E">
        <w:rPr>
          <w:rFonts w:ascii="Calibri" w:hAnsi="Calibri"/>
        </w:rPr>
        <w:tab/>
        <w:t>If multiple scalable tracks reference the same media data, then an aggregator should group NAL units with identical scalability information only. This ensures that the resulting pattern can be accessed by each of the tracks.</w:t>
      </w:r>
    </w:p>
    <w:p w14:paraId="06226D8C" w14:textId="3ED617B9" w:rsidR="001E2965" w:rsidRPr="00C8589E" w:rsidRDefault="001E2965" w:rsidP="001E2965">
      <w:pPr>
        <w:pStyle w:val="Note"/>
        <w:ind w:left="720"/>
        <w:rPr>
          <w:rFonts w:ascii="Calibri" w:hAnsi="Calibri"/>
        </w:rPr>
      </w:pPr>
      <w:r w:rsidRPr="00C8589E">
        <w:rPr>
          <w:rFonts w:ascii="Calibri" w:hAnsi="Calibri"/>
        </w:rPr>
        <w:t>NOTE</w:t>
      </w:r>
      <w:r w:rsidRPr="00C8589E">
        <w:rPr>
          <w:rFonts w:ascii="Calibri" w:hAnsi="Calibri"/>
        </w:rPr>
        <w:tab/>
        <w:t>If no NAL unit of a particular layer exist</w:t>
      </w:r>
      <w:r w:rsidR="00335604" w:rsidRPr="00C8589E">
        <w:rPr>
          <w:rFonts w:ascii="Calibri" w:hAnsi="Calibri"/>
        </w:rPr>
        <w:t>s</w:t>
      </w:r>
      <w:r w:rsidRPr="00C8589E">
        <w:rPr>
          <w:rFonts w:ascii="Calibri" w:hAnsi="Calibri"/>
        </w:rPr>
        <w:t xml:space="preserve"> in an access unit then an empty </w:t>
      </w:r>
      <w:r w:rsidRPr="00C8589E" w:rsidDel="00347C58">
        <w:rPr>
          <w:rFonts w:ascii="Calibri" w:hAnsi="Calibri"/>
        </w:rPr>
        <w:t>Aggregator</w:t>
      </w:r>
      <w:r w:rsidRPr="00C8589E">
        <w:rPr>
          <w:rFonts w:ascii="Calibri" w:hAnsi="Calibri"/>
        </w:rPr>
        <w:t xml:space="preserve"> </w:t>
      </w:r>
      <w:r w:rsidRPr="00C8589E" w:rsidDel="00347C58">
        <w:rPr>
          <w:rFonts w:ascii="Calibri" w:hAnsi="Calibri"/>
        </w:rPr>
        <w:t xml:space="preserve">(in which the length of the </w:t>
      </w:r>
      <w:r w:rsidRPr="00C8589E">
        <w:rPr>
          <w:rFonts w:ascii="Calibri" w:hAnsi="Calibri"/>
        </w:rPr>
        <w:t>A</w:t>
      </w:r>
      <w:r w:rsidRPr="00C8589E" w:rsidDel="00347C58">
        <w:rPr>
          <w:rFonts w:ascii="Calibri" w:hAnsi="Calibri"/>
        </w:rPr>
        <w:t>ggregator includes only the header, and additional_bytes is zero)</w:t>
      </w:r>
      <w:r w:rsidRPr="00C8589E">
        <w:rPr>
          <w:rFonts w:ascii="Calibri" w:hAnsi="Calibri"/>
        </w:rPr>
        <w:t xml:space="preserve"> may exist.</w:t>
      </w:r>
    </w:p>
    <w:p w14:paraId="71D15545" w14:textId="77777777" w:rsidR="001E2965" w:rsidRPr="00C8589E" w:rsidRDefault="001E2965" w:rsidP="001E2965">
      <w:pPr>
        <w:pStyle w:val="a2"/>
        <w:numPr>
          <w:ilvl w:val="1"/>
          <w:numId w:val="3"/>
        </w:numPr>
        <w:rPr>
          <w:rFonts w:ascii="Calibri" w:hAnsi="Calibri"/>
        </w:rPr>
      </w:pPr>
      <w:bookmarkStart w:id="372" w:name="_Ref117239583"/>
      <w:bookmarkStart w:id="373" w:name="_Toc117242331"/>
      <w:bookmarkStart w:id="374" w:name="_Toc370302990"/>
      <w:r w:rsidRPr="00C8589E">
        <w:rPr>
          <w:rFonts w:ascii="Calibri" w:hAnsi="Calibri"/>
        </w:rPr>
        <w:t>NAL unit header values for MVC</w:t>
      </w:r>
      <w:bookmarkEnd w:id="372"/>
      <w:bookmarkEnd w:id="373"/>
      <w:bookmarkEnd w:id="374"/>
      <w:r w:rsidR="000451F7" w:rsidRPr="00C8589E">
        <w:rPr>
          <w:rFonts w:ascii="Calibri" w:hAnsi="Calibri"/>
        </w:rPr>
        <w:t xml:space="preserve"> and MVD</w:t>
      </w:r>
    </w:p>
    <w:p w14:paraId="06C127DD" w14:textId="3658F05F" w:rsidR="001E2965" w:rsidRPr="00C8589E" w:rsidRDefault="001E2965" w:rsidP="001E2965">
      <w:pPr>
        <w:rPr>
          <w:rFonts w:ascii="Calibri" w:hAnsi="Calibri"/>
        </w:rPr>
      </w:pPr>
      <w:r w:rsidRPr="00C8589E">
        <w:rPr>
          <w:rFonts w:ascii="Calibri" w:hAnsi="Calibri"/>
        </w:rPr>
        <w:t xml:space="preserve">Both Aggregators and Extractors use the NAL unit header </w:t>
      </w:r>
      <w:r w:rsidR="00EA24A5" w:rsidRPr="00C8589E">
        <w:rPr>
          <w:rFonts w:ascii="Calibri" w:hAnsi="Calibri"/>
        </w:rPr>
        <w:t xml:space="preserve">MVC </w:t>
      </w:r>
      <w:r w:rsidRPr="00C8589E">
        <w:rPr>
          <w:rFonts w:ascii="Calibri" w:hAnsi="Calibri"/>
        </w:rPr>
        <w:t>extension. The NAL units extracted by an extractor or aggregated by an aggregator are all those NAL units that are referenced or included by recursively inspecting the contents of aggregator or extractor NAL units.</w:t>
      </w:r>
    </w:p>
    <w:p w14:paraId="3B22FD10" w14:textId="77777777" w:rsidR="001E2965" w:rsidRPr="00C8589E" w:rsidRDefault="001E2965" w:rsidP="001E2965">
      <w:pPr>
        <w:rPr>
          <w:rFonts w:ascii="Calibri" w:hAnsi="Calibri"/>
        </w:rPr>
      </w:pPr>
      <w:r w:rsidRPr="00C8589E">
        <w:rPr>
          <w:rFonts w:ascii="Calibri" w:hAnsi="Calibri"/>
        </w:rPr>
        <w:t xml:space="preserve">The fields </w:t>
      </w:r>
      <w:r w:rsidRPr="00C8589E">
        <w:rPr>
          <w:rFonts w:ascii="Consolas" w:hAnsi="Consolas" w:cs="Courier New"/>
          <w:noProof/>
        </w:rPr>
        <w:t>nal_ref_idc, non_idr_flag, priority_id</w:t>
      </w:r>
      <w:r w:rsidRPr="00C8589E">
        <w:rPr>
          <w:rFonts w:ascii="Calibri" w:hAnsi="Calibri"/>
        </w:rPr>
        <w:t xml:space="preserve">, </w:t>
      </w:r>
      <w:r w:rsidRPr="00C8589E">
        <w:rPr>
          <w:rFonts w:ascii="Consolas" w:hAnsi="Consolas" w:cs="Courier New"/>
          <w:noProof/>
        </w:rPr>
        <w:t>view_id</w:t>
      </w:r>
      <w:r w:rsidRPr="00C8589E">
        <w:rPr>
          <w:rFonts w:ascii="Calibri" w:hAnsi="Calibri"/>
        </w:rPr>
        <w:t xml:space="preserve">, </w:t>
      </w:r>
      <w:r w:rsidRPr="00C8589E">
        <w:rPr>
          <w:rFonts w:ascii="Consolas" w:hAnsi="Consolas" w:cs="Courier New"/>
          <w:noProof/>
        </w:rPr>
        <w:t>temporal_id</w:t>
      </w:r>
      <w:r w:rsidRPr="00C8589E">
        <w:rPr>
          <w:rFonts w:ascii="Calibri" w:hAnsi="Calibri"/>
        </w:rPr>
        <w:t>,</w:t>
      </w:r>
      <w:r w:rsidRPr="00C8589E">
        <w:rPr>
          <w:rFonts w:ascii="Consolas" w:hAnsi="Consolas" w:cs="Courier New"/>
          <w:bCs/>
          <w:noProof/>
        </w:rPr>
        <w:t xml:space="preserve"> anchor_pic_flag, </w:t>
      </w:r>
      <w:r w:rsidRPr="00C8589E">
        <w:rPr>
          <w:rFonts w:ascii="Calibri" w:hAnsi="Calibri"/>
        </w:rPr>
        <w:t>and</w:t>
      </w:r>
      <w:r w:rsidRPr="00C8589E">
        <w:rPr>
          <w:rFonts w:ascii="Consolas" w:hAnsi="Consolas" w:cs="Courier New"/>
          <w:noProof/>
        </w:rPr>
        <w:t xml:space="preserve"> inter_view_flag</w:t>
      </w:r>
      <w:r w:rsidRPr="00C8589E">
        <w:rPr>
          <w:rFonts w:ascii="Calibri" w:hAnsi="Calibri"/>
        </w:rPr>
        <w:t xml:space="preserve"> shall take the following values:</w:t>
      </w:r>
    </w:p>
    <w:p w14:paraId="485315FF" w14:textId="0D0A3007" w:rsidR="001E2965" w:rsidRPr="00C8589E" w:rsidRDefault="001E2965" w:rsidP="000B41E2">
      <w:pPr>
        <w:pStyle w:val="fields"/>
        <w:spacing w:before="0"/>
        <w:ind w:left="714" w:hanging="357"/>
        <w:rPr>
          <w:rFonts w:ascii="Calibri" w:hAnsi="Calibri"/>
        </w:rPr>
      </w:pPr>
      <w:r w:rsidRPr="00C8589E">
        <w:rPr>
          <w:rFonts w:ascii="Consolas" w:hAnsi="Consolas" w:cs="Courier New"/>
          <w:noProof/>
        </w:rPr>
        <w:t>nal_ref_idc</w:t>
      </w:r>
      <w:r w:rsidRPr="00C8589E">
        <w:rPr>
          <w:rFonts w:ascii="Calibri" w:hAnsi="Calibri"/>
        </w:rPr>
        <w:t xml:space="preserve"> shall be set to the highest value of the field in all the aggregated or extracted NAL units.</w:t>
      </w:r>
    </w:p>
    <w:p w14:paraId="367FA08B" w14:textId="5AE122E8" w:rsidR="001E2965" w:rsidRPr="00C8589E" w:rsidRDefault="001E2965" w:rsidP="001E2965">
      <w:pPr>
        <w:pStyle w:val="fields"/>
        <w:rPr>
          <w:rFonts w:ascii="Calibri" w:hAnsi="Calibri"/>
        </w:rPr>
      </w:pPr>
      <w:r w:rsidRPr="00C8589E">
        <w:rPr>
          <w:rFonts w:ascii="Consolas" w:hAnsi="Consolas" w:cs="Courier New"/>
          <w:noProof/>
        </w:rPr>
        <w:t xml:space="preserve">non_idr_flag </w:t>
      </w:r>
      <w:r w:rsidRPr="00C8589E">
        <w:rPr>
          <w:rFonts w:ascii="Calibri" w:hAnsi="Calibri"/>
        </w:rPr>
        <w:t>shall be set to the lowest value of the field in all the aggregated or extracted NAL units.</w:t>
      </w:r>
    </w:p>
    <w:p w14:paraId="593EC438" w14:textId="77777777" w:rsidR="001E2965" w:rsidRPr="00C8589E" w:rsidRDefault="001E2965" w:rsidP="001E2965">
      <w:pPr>
        <w:pStyle w:val="fields"/>
        <w:rPr>
          <w:rFonts w:ascii="Calibri" w:hAnsi="Calibri"/>
        </w:rPr>
      </w:pPr>
      <w:r w:rsidRPr="00C8589E">
        <w:rPr>
          <w:rFonts w:ascii="Consolas" w:hAnsi="Consolas" w:cs="Courier New"/>
          <w:noProof/>
        </w:rPr>
        <w:t>priority_id</w:t>
      </w:r>
      <w:r w:rsidRPr="00C8589E">
        <w:rPr>
          <w:rFonts w:ascii="Calibri" w:hAnsi="Calibri"/>
        </w:rPr>
        <w:t xml:space="preserve"> and </w:t>
      </w:r>
      <w:r w:rsidRPr="00C8589E">
        <w:rPr>
          <w:rFonts w:ascii="Consolas" w:hAnsi="Consolas" w:cs="Courier New"/>
          <w:noProof/>
        </w:rPr>
        <w:t>temporal_id</w:t>
      </w:r>
      <w:r w:rsidRPr="00C8589E">
        <w:rPr>
          <w:rFonts w:ascii="Calibri" w:hAnsi="Calibri"/>
        </w:rPr>
        <w:t xml:space="preserve"> shall be set to the lowest values of the fields, respectively, in all the aggregated or extracted NAL units.</w:t>
      </w:r>
    </w:p>
    <w:p w14:paraId="57FA7C5F" w14:textId="77777777" w:rsidR="001E2965" w:rsidRPr="00C8589E" w:rsidRDefault="001E2965" w:rsidP="001E2965">
      <w:pPr>
        <w:pStyle w:val="fields"/>
        <w:rPr>
          <w:rFonts w:ascii="Calibri" w:hAnsi="Calibri"/>
        </w:rPr>
      </w:pPr>
      <w:r w:rsidRPr="00C8589E">
        <w:rPr>
          <w:rFonts w:ascii="Consolas" w:hAnsi="Consolas" w:cs="Courier New"/>
          <w:noProof/>
        </w:rPr>
        <w:t>view_id</w:t>
      </w:r>
      <w:r w:rsidRPr="00C8589E">
        <w:rPr>
          <w:rFonts w:ascii="Calibri" w:hAnsi="Calibri"/>
        </w:rPr>
        <w:t xml:space="preserve"> shall be set to the view_id value of the VCL NAL unit with the lowest view order index among all the aggregated or extracted VCL NAL units.</w:t>
      </w:r>
    </w:p>
    <w:p w14:paraId="3F823528" w14:textId="77777777" w:rsidR="001E2965" w:rsidRPr="00C8589E" w:rsidRDefault="001E2965" w:rsidP="00E36ABC">
      <w:pPr>
        <w:pStyle w:val="lastfield"/>
        <w:rPr>
          <w:rFonts w:ascii="Calibri" w:hAnsi="Calibri"/>
        </w:rPr>
      </w:pPr>
      <w:r w:rsidRPr="00C8589E">
        <w:rPr>
          <w:rFonts w:ascii="Consolas" w:hAnsi="Consolas" w:cs="Courier New"/>
          <w:noProof/>
        </w:rPr>
        <w:t>anchor_pic_flag</w:t>
      </w:r>
      <w:r w:rsidRPr="00C8589E">
        <w:rPr>
          <w:rFonts w:ascii="Calibri" w:hAnsi="Calibri"/>
        </w:rPr>
        <w:t xml:space="preserve"> and </w:t>
      </w:r>
      <w:r w:rsidRPr="00C8589E">
        <w:rPr>
          <w:rFonts w:ascii="Consolas" w:hAnsi="Consolas" w:cs="Courier New"/>
          <w:noProof/>
        </w:rPr>
        <w:t>inter_view_flag</w:t>
      </w:r>
      <w:r w:rsidRPr="00C8589E">
        <w:rPr>
          <w:rFonts w:ascii="Calibri" w:hAnsi="Calibri"/>
        </w:rPr>
        <w:t xml:space="preserve"> shall be set to the highest value of the fields, respectively, in all </w:t>
      </w:r>
      <w:r w:rsidRPr="00C8589E">
        <w:rPr>
          <w:rFonts w:ascii="Calibri" w:eastAsia="SimSun" w:hAnsi="Calibri" w:hint="eastAsia"/>
          <w:lang w:eastAsia="zh-CN"/>
        </w:rPr>
        <w:t xml:space="preserve">the </w:t>
      </w:r>
      <w:r w:rsidRPr="00C8589E">
        <w:rPr>
          <w:rFonts w:ascii="Calibri" w:hAnsi="Calibri"/>
        </w:rPr>
        <w:t>aggregated or extracted VCL NAL units.</w:t>
      </w:r>
    </w:p>
    <w:p w14:paraId="013E27E9" w14:textId="77777777" w:rsidR="00130FE9" w:rsidRPr="00C8589E" w:rsidRDefault="00130FE9" w:rsidP="00130FE9">
      <w:pPr>
        <w:rPr>
          <w:rFonts w:ascii="Calibri" w:hAnsi="Calibri"/>
        </w:rPr>
      </w:pPr>
      <w:r w:rsidRPr="00C8589E">
        <w:rPr>
          <w:rFonts w:ascii="Calibri" w:hAnsi="Calibri"/>
        </w:rPr>
        <w:t>If the set of extracted or aggregated NAL units is empty, then each of these fields takes a value conformant with the mapped tier description.</w:t>
      </w:r>
      <w:r w:rsidR="00C4599F" w:rsidRPr="00C8589E">
        <w:rPr>
          <w:rFonts w:ascii="Calibri" w:hAnsi="Calibri"/>
        </w:rPr>
        <w:t xml:space="preserve"> </w:t>
      </w:r>
      <w:r w:rsidR="00C4599F" w:rsidRPr="00C8589E">
        <w:rPr>
          <w:rFonts w:ascii="Calibri" w:hAnsi="Calibri"/>
          <w:highlight w:val="yellow"/>
        </w:rPr>
        <w:t>[Ed. (YK): Check whether this is surely existing and correct for MVC.]</w:t>
      </w:r>
    </w:p>
    <w:p w14:paraId="488DCA18" w14:textId="0A04F820" w:rsidR="001E2965" w:rsidRPr="00C8589E" w:rsidRDefault="001E2965" w:rsidP="001E2965">
      <w:pPr>
        <w:pStyle w:val="ANNEX"/>
        <w:numPr>
          <w:ilvl w:val="0"/>
          <w:numId w:val="3"/>
        </w:numPr>
        <w:rPr>
          <w:rFonts w:ascii="Calibri" w:hAnsi="Calibri"/>
        </w:rPr>
      </w:pPr>
      <w:bookmarkStart w:id="375" w:name="_Toc374356665"/>
      <w:bookmarkEnd w:id="375"/>
      <w:r w:rsidRPr="00C8589E">
        <w:rPr>
          <w:rFonts w:ascii="Calibri" w:hAnsi="Calibri"/>
          <w:b w:val="0"/>
        </w:rPr>
        <w:lastRenderedPageBreak/>
        <w:br/>
      </w:r>
      <w:bookmarkStart w:id="376" w:name="_Ref61342130"/>
      <w:bookmarkStart w:id="377" w:name="_Toc117242332"/>
      <w:bookmarkStart w:id="378" w:name="_Toc374356666"/>
      <w:bookmarkStart w:id="379" w:name="_Toc232234512"/>
      <w:bookmarkStart w:id="380" w:name="_Toc370302991"/>
      <w:bookmarkStart w:id="381" w:name="_Toc370303302"/>
      <w:r w:rsidRPr="00C8589E">
        <w:rPr>
          <w:rFonts w:ascii="Calibri" w:hAnsi="Calibri"/>
          <w:b w:val="0"/>
        </w:rPr>
        <w:t>(normative)</w:t>
      </w:r>
      <w:r w:rsidRPr="00C8589E">
        <w:rPr>
          <w:rFonts w:ascii="Calibri" w:hAnsi="Calibri"/>
          <w:b w:val="0"/>
        </w:rPr>
        <w:fldChar w:fldCharType="begin"/>
      </w:r>
      <w:r w:rsidR="00D101CD" w:rsidRPr="00C8589E">
        <w:rPr>
          <w:rFonts w:ascii="Calibri" w:hAnsi="Calibri"/>
          <w:b w:val="0"/>
        </w:rPr>
        <w:instrText>SEQ</w:instrText>
      </w:r>
      <w:r w:rsidRPr="00C8589E">
        <w:rPr>
          <w:rFonts w:ascii="Calibri" w:hAnsi="Calibri"/>
          <w:b w:val="0"/>
        </w:rPr>
        <w:instrText xml:space="preserve"> aaa \h </w:instrText>
      </w:r>
      <w:r w:rsidRPr="00C8589E">
        <w:rPr>
          <w:rFonts w:ascii="Calibri" w:hAnsi="Calibri"/>
          <w:b w:val="0"/>
        </w:rPr>
        <w:fldChar w:fldCharType="end"/>
      </w:r>
      <w:r w:rsidRPr="00C8589E">
        <w:rPr>
          <w:rFonts w:ascii="Calibri" w:hAnsi="Calibri"/>
          <w:b w:val="0"/>
        </w:rPr>
        <w:fldChar w:fldCharType="begin"/>
      </w:r>
      <w:r w:rsidR="00D101CD" w:rsidRPr="00C8589E">
        <w:rPr>
          <w:rFonts w:ascii="Calibri" w:hAnsi="Calibri"/>
          <w:b w:val="0"/>
        </w:rPr>
        <w:instrText>SEQ</w:instrText>
      </w:r>
      <w:r w:rsidRPr="00C8589E">
        <w:rPr>
          <w:rFonts w:ascii="Calibri" w:hAnsi="Calibri"/>
          <w:b w:val="0"/>
        </w:rPr>
        <w:instrText xml:space="preserve"> table \r0\h </w:instrText>
      </w:r>
      <w:r w:rsidRPr="00C8589E">
        <w:rPr>
          <w:rFonts w:ascii="Calibri" w:hAnsi="Calibri"/>
          <w:b w:val="0"/>
        </w:rPr>
        <w:fldChar w:fldCharType="end"/>
      </w:r>
      <w:r w:rsidRPr="00C8589E">
        <w:rPr>
          <w:rFonts w:ascii="Calibri" w:hAnsi="Calibri"/>
          <w:b w:val="0"/>
        </w:rPr>
        <w:fldChar w:fldCharType="begin"/>
      </w:r>
      <w:r w:rsidR="00D101CD" w:rsidRPr="00C8589E">
        <w:rPr>
          <w:rFonts w:ascii="Calibri" w:hAnsi="Calibri"/>
          <w:b w:val="0"/>
        </w:rPr>
        <w:instrText>SEQ</w:instrText>
      </w:r>
      <w:r w:rsidRPr="00C8589E">
        <w:rPr>
          <w:rFonts w:ascii="Calibri" w:hAnsi="Calibri"/>
          <w:b w:val="0"/>
        </w:rPr>
        <w:instrText xml:space="preserve"> figure \r0\h </w:instrText>
      </w:r>
      <w:r w:rsidRPr="00C8589E">
        <w:rPr>
          <w:rFonts w:ascii="Calibri" w:hAnsi="Calibri"/>
          <w:b w:val="0"/>
        </w:rPr>
        <w:fldChar w:fldCharType="end"/>
      </w:r>
      <w:r w:rsidRPr="00C8589E">
        <w:rPr>
          <w:rFonts w:ascii="Calibri" w:hAnsi="Calibri"/>
        </w:rPr>
        <w:br/>
      </w:r>
      <w:r w:rsidRPr="00C8589E">
        <w:rPr>
          <w:rFonts w:ascii="Calibri" w:hAnsi="Calibri"/>
        </w:rPr>
        <w:br/>
        <w:t>SVC</w:t>
      </w:r>
      <w:r w:rsidR="00F47345" w:rsidRPr="00C8589E">
        <w:rPr>
          <w:rFonts w:ascii="Calibri" w:hAnsi="Calibri"/>
        </w:rPr>
        <w:t>,</w:t>
      </w:r>
      <w:r w:rsidRPr="00C8589E">
        <w:rPr>
          <w:rFonts w:ascii="Calibri" w:hAnsi="Calibri"/>
        </w:rPr>
        <w:t xml:space="preserve"> MVC</w:t>
      </w:r>
      <w:r w:rsidR="00F47345" w:rsidRPr="00C8589E">
        <w:rPr>
          <w:rFonts w:ascii="Calibri" w:hAnsi="Calibri"/>
        </w:rPr>
        <w:t>, and MVD</w:t>
      </w:r>
      <w:r w:rsidRPr="00C8589E">
        <w:rPr>
          <w:rFonts w:ascii="Calibri" w:hAnsi="Calibri"/>
        </w:rPr>
        <w:t xml:space="preserve"> sample group </w:t>
      </w:r>
      <w:r w:rsidR="00131AEC" w:rsidRPr="00C8589E">
        <w:rPr>
          <w:rFonts w:ascii="Calibri" w:hAnsi="Calibri"/>
        </w:rPr>
        <w:t xml:space="preserve">and sub-track </w:t>
      </w:r>
      <w:r w:rsidRPr="00C8589E">
        <w:rPr>
          <w:rFonts w:ascii="Calibri" w:hAnsi="Calibri"/>
        </w:rPr>
        <w:t>definitions</w:t>
      </w:r>
      <w:bookmarkEnd w:id="376"/>
      <w:bookmarkEnd w:id="377"/>
      <w:bookmarkEnd w:id="378"/>
      <w:bookmarkEnd w:id="379"/>
      <w:bookmarkEnd w:id="380"/>
      <w:bookmarkEnd w:id="381"/>
    </w:p>
    <w:p w14:paraId="028EDA42" w14:textId="77777777" w:rsidR="001E2965" w:rsidRPr="00C8589E" w:rsidRDefault="001E2965" w:rsidP="00A64A57">
      <w:pPr>
        <w:pStyle w:val="a2"/>
        <w:numPr>
          <w:ilvl w:val="1"/>
          <w:numId w:val="3"/>
        </w:numPr>
        <w:spacing w:after="250"/>
        <w:rPr>
          <w:rFonts w:ascii="Calibri" w:hAnsi="Calibri"/>
          <w:lang w:eastAsia="en-US"/>
        </w:rPr>
      </w:pPr>
      <w:bookmarkStart w:id="382" w:name="_Ref117240572"/>
      <w:bookmarkStart w:id="383" w:name="_Ref117240579"/>
      <w:bookmarkStart w:id="384" w:name="_Toc117242333"/>
      <w:bookmarkStart w:id="385" w:name="_Toc370302992"/>
      <w:bookmarkStart w:id="386" w:name="_Toc109627204"/>
      <w:bookmarkStart w:id="387" w:name="_Toc118693423"/>
      <w:r w:rsidRPr="00C8589E">
        <w:rPr>
          <w:rFonts w:ascii="Calibri" w:hAnsi="Calibri"/>
          <w:lang w:eastAsia="en-US"/>
        </w:rPr>
        <w:t>Introduction</w:t>
      </w:r>
      <w:bookmarkEnd w:id="382"/>
      <w:bookmarkEnd w:id="383"/>
      <w:bookmarkEnd w:id="384"/>
      <w:bookmarkEnd w:id="385"/>
    </w:p>
    <w:p w14:paraId="3D57C542" w14:textId="190B4037" w:rsidR="001E2965" w:rsidRPr="00C8589E" w:rsidRDefault="001E2965" w:rsidP="00A64A57">
      <w:pPr>
        <w:spacing w:after="250"/>
        <w:rPr>
          <w:rFonts w:ascii="Calibri" w:hAnsi="Calibri"/>
        </w:rPr>
      </w:pPr>
      <w:r w:rsidRPr="00C8589E">
        <w:rPr>
          <w:rFonts w:ascii="Calibri" w:hAnsi="Calibri"/>
        </w:rPr>
        <w:t>The following sample groups may be used in an SVC</w:t>
      </w:r>
      <w:r w:rsidR="00F47345" w:rsidRPr="00C8589E">
        <w:rPr>
          <w:rFonts w:ascii="Calibri" w:hAnsi="Calibri"/>
        </w:rPr>
        <w:t>,</w:t>
      </w:r>
      <w:r w:rsidRPr="00C8589E">
        <w:rPr>
          <w:rFonts w:ascii="Calibri" w:hAnsi="Calibri"/>
        </w:rPr>
        <w:t xml:space="preserve"> MVC</w:t>
      </w:r>
      <w:r w:rsidR="00F47345" w:rsidRPr="00C8589E">
        <w:rPr>
          <w:rFonts w:ascii="Calibri" w:hAnsi="Calibri"/>
        </w:rPr>
        <w:t>, or MVD</w:t>
      </w:r>
      <w:r w:rsidRPr="00C8589E">
        <w:rPr>
          <w:rFonts w:ascii="Calibri" w:hAnsi="Calibri"/>
        </w:rPr>
        <w:t xml:space="preserve"> track to document the structure of the SVC</w:t>
      </w:r>
      <w:r w:rsidR="00F47345" w:rsidRPr="00C8589E">
        <w:rPr>
          <w:rFonts w:ascii="Calibri" w:hAnsi="Calibri"/>
        </w:rPr>
        <w:t>,</w:t>
      </w:r>
      <w:r w:rsidRPr="00C8589E">
        <w:rPr>
          <w:rFonts w:ascii="Calibri" w:hAnsi="Calibri"/>
        </w:rPr>
        <w:t xml:space="preserve"> MVC</w:t>
      </w:r>
      <w:r w:rsidR="00F47345" w:rsidRPr="00C8589E">
        <w:rPr>
          <w:rFonts w:ascii="Calibri" w:hAnsi="Calibri"/>
        </w:rPr>
        <w:t>, or MVD</w:t>
      </w:r>
      <w:r w:rsidRPr="00C8589E">
        <w:rPr>
          <w:rFonts w:ascii="Calibri" w:hAnsi="Calibri"/>
        </w:rPr>
        <w:t xml:space="preserve"> stream and to ease obtaining information of subsets of the stream and extraction of any of the subsets.</w:t>
      </w:r>
    </w:p>
    <w:p w14:paraId="6B37400E" w14:textId="77777777" w:rsidR="001E2965" w:rsidRPr="00C8589E" w:rsidRDefault="001E2965" w:rsidP="00A64A57">
      <w:pPr>
        <w:spacing w:after="250"/>
        <w:rPr>
          <w:rFonts w:ascii="Calibri" w:hAnsi="Calibri"/>
        </w:rPr>
      </w:pPr>
      <w:r w:rsidRPr="00C8589E">
        <w:rPr>
          <w:rFonts w:ascii="Calibri" w:hAnsi="Calibri"/>
        </w:rPr>
        <w:t>If views from the same MVC</w:t>
      </w:r>
      <w:r w:rsidR="00F47345" w:rsidRPr="00C8589E">
        <w:rPr>
          <w:rFonts w:ascii="Calibri" w:hAnsi="Calibri"/>
        </w:rPr>
        <w:t xml:space="preserve"> or MVD</w:t>
      </w:r>
      <w:r w:rsidRPr="00C8589E">
        <w:rPr>
          <w:rFonts w:ascii="Calibri" w:hAnsi="Calibri"/>
        </w:rPr>
        <w:t xml:space="preserve"> bitstream are stored in multiple MVC </w:t>
      </w:r>
      <w:r w:rsidR="00F47345" w:rsidRPr="00C8589E">
        <w:rPr>
          <w:rFonts w:ascii="Calibri" w:hAnsi="Calibri"/>
        </w:rPr>
        <w:t xml:space="preserve">or MVD </w:t>
      </w:r>
      <w:r w:rsidRPr="00C8589E">
        <w:rPr>
          <w:rFonts w:ascii="Calibri" w:hAnsi="Calibri"/>
        </w:rPr>
        <w:t>tracks and one or more of these tracks contain multiple views, sample group entries and map groups can be used for these tracks containing multiple views.</w:t>
      </w:r>
    </w:p>
    <w:p w14:paraId="41A14A14" w14:textId="77777777" w:rsidR="001E2965" w:rsidRPr="00C8589E" w:rsidRDefault="001E2965" w:rsidP="0083043A">
      <w:pPr>
        <w:rPr>
          <w:rFonts w:ascii="Calibri" w:hAnsi="Calibri"/>
        </w:rPr>
      </w:pPr>
      <w:r w:rsidRPr="00C8589E">
        <w:rPr>
          <w:rFonts w:ascii="Calibri" w:hAnsi="Calibri"/>
        </w:rPr>
        <w:t xml:space="preserve">There are a number of boxes, defined below, which may occur in the sample group description, namely the Scalable Group Entry for an SVC stream </w:t>
      </w:r>
      <w:r w:rsidRPr="00C8589E">
        <w:rPr>
          <w:rFonts w:ascii="Calibri" w:eastAsia="SimSun" w:hAnsi="Calibri" w:hint="eastAsia"/>
          <w:lang w:eastAsia="zh-CN"/>
        </w:rPr>
        <w:t>or</w:t>
      </w:r>
      <w:r w:rsidRPr="00C8589E">
        <w:rPr>
          <w:rFonts w:ascii="Calibri" w:hAnsi="Calibri"/>
        </w:rPr>
        <w:t xml:space="preserve"> the Multiview Group Entry for an MVC </w:t>
      </w:r>
      <w:r w:rsidR="00F47345" w:rsidRPr="00C8589E">
        <w:rPr>
          <w:rFonts w:ascii="Calibri" w:hAnsi="Calibri"/>
        </w:rPr>
        <w:t xml:space="preserve">or MVD </w:t>
      </w:r>
      <w:r w:rsidRPr="00C8589E">
        <w:rPr>
          <w:rFonts w:ascii="Calibri" w:hAnsi="Calibri"/>
        </w:rPr>
        <w:t>stream.</w:t>
      </w:r>
    </w:p>
    <w:p w14:paraId="63A3B7CE" w14:textId="77777777" w:rsidR="001E2965" w:rsidRPr="00C8589E" w:rsidRDefault="001E2965" w:rsidP="0083043A">
      <w:pPr>
        <w:rPr>
          <w:rFonts w:ascii="Calibri" w:hAnsi="Calibri"/>
        </w:rPr>
      </w:pPr>
      <w:r w:rsidRPr="00C8589E">
        <w:rPr>
          <w:rFonts w:ascii="Calibri" w:hAnsi="Calibri"/>
        </w:rPr>
        <w:t xml:space="preserve">Each Scalable Group Entry or Multiview Group Entry documents a subset of the SVC stream or the MVC </w:t>
      </w:r>
      <w:r w:rsidR="00F47345" w:rsidRPr="00C8589E">
        <w:rPr>
          <w:rFonts w:ascii="Calibri" w:hAnsi="Calibri"/>
        </w:rPr>
        <w:t xml:space="preserve">or MVD </w:t>
      </w:r>
      <w:r w:rsidRPr="00C8589E">
        <w:rPr>
          <w:rFonts w:ascii="Calibri" w:hAnsi="Calibri"/>
        </w:rPr>
        <w:t>stream, respectively. Each of the subsets is associated with a tier and may contain one or more operating points. A grouping type of ‘</w:t>
      </w:r>
      <w:r w:rsidRPr="00C8589E">
        <w:rPr>
          <w:rFonts w:ascii="Consolas" w:hAnsi="Consolas"/>
          <w:noProof/>
        </w:rPr>
        <w:t>scif</w:t>
      </w:r>
      <w:r w:rsidRPr="00C8589E">
        <w:rPr>
          <w:rFonts w:ascii="Calibri" w:hAnsi="Calibri"/>
        </w:rPr>
        <w:t>’ or ‘</w:t>
      </w:r>
      <w:r w:rsidRPr="00C8589E">
        <w:rPr>
          <w:rFonts w:ascii="Consolas" w:hAnsi="Consolas"/>
          <w:noProof/>
        </w:rPr>
        <w:t>mvif</w:t>
      </w:r>
      <w:r w:rsidRPr="00C8589E">
        <w:rPr>
          <w:rFonts w:ascii="Calibri" w:hAnsi="Calibri"/>
        </w:rPr>
        <w:t>’ is used to define Scalable Group Entries or Multiview Group Entries, respectively.</w:t>
      </w:r>
    </w:p>
    <w:p w14:paraId="1ACF522C" w14:textId="77777777" w:rsidR="001E2965" w:rsidRPr="00C8589E" w:rsidRDefault="001E2965" w:rsidP="0083043A">
      <w:pPr>
        <w:rPr>
          <w:rFonts w:ascii="Calibri" w:hAnsi="Calibri"/>
        </w:rPr>
      </w:pPr>
      <w:r w:rsidRPr="00C8589E">
        <w:rPr>
          <w:rFonts w:ascii="Calibri" w:hAnsi="Calibri"/>
        </w:rPr>
        <w:t>For each tier, there may be more than one Scalable Group Entry or Multiview Group Entry in the SampleGroupDescriptionBox of grouping type ‘</w:t>
      </w:r>
      <w:r w:rsidRPr="00C8589E">
        <w:rPr>
          <w:rFonts w:ascii="Consolas" w:hAnsi="Consolas"/>
          <w:noProof/>
        </w:rPr>
        <w:t>scif</w:t>
      </w:r>
      <w:r w:rsidRPr="00C8589E">
        <w:rPr>
          <w:rFonts w:ascii="Calibri" w:hAnsi="Calibri"/>
        </w:rPr>
        <w:t>’ or ‘</w:t>
      </w:r>
      <w:r w:rsidRPr="00C8589E">
        <w:rPr>
          <w:rFonts w:ascii="Consolas" w:hAnsi="Consolas"/>
          <w:noProof/>
        </w:rPr>
        <w:t>mvif</w:t>
      </w:r>
      <w:r w:rsidRPr="00C8589E">
        <w:rPr>
          <w:rFonts w:ascii="Calibri" w:hAnsi="Calibri"/>
        </w:rPr>
        <w:t>’, respectively. Only one of those entries is the primary definition of the tier.</w:t>
      </w:r>
    </w:p>
    <w:p w14:paraId="1E9030E3" w14:textId="77777777" w:rsidR="001E2965" w:rsidRPr="00C8589E" w:rsidRDefault="001E2965" w:rsidP="0083043A">
      <w:pPr>
        <w:rPr>
          <w:rFonts w:ascii="Calibri" w:hAnsi="Calibri"/>
        </w:rPr>
      </w:pPr>
      <w:r w:rsidRPr="00C8589E">
        <w:rPr>
          <w:rFonts w:ascii="Calibri" w:hAnsi="Calibri"/>
        </w:rPr>
        <w:t xml:space="preserve">Though the Scalable and Multiview Group Entries are contained in the SampleGroupDescription box, the grouping is not a true </w:t>
      </w:r>
      <w:r w:rsidRPr="00C8589E">
        <w:rPr>
          <w:rFonts w:ascii="Calibri" w:hAnsi="Calibri"/>
          <w:i/>
        </w:rPr>
        <w:t>sample</w:t>
      </w:r>
      <w:r w:rsidRPr="00C8589E">
        <w:rPr>
          <w:rFonts w:ascii="Calibri" w:hAnsi="Calibri"/>
        </w:rPr>
        <w:t xml:space="preserve"> grouping as each sample may be associated with more than one tier, as these groups are used to describe </w:t>
      </w:r>
      <w:r w:rsidRPr="00C8589E">
        <w:rPr>
          <w:rFonts w:ascii="Calibri" w:hAnsi="Calibri"/>
          <w:i/>
        </w:rPr>
        <w:t>sections</w:t>
      </w:r>
      <w:r w:rsidRPr="00C8589E">
        <w:rPr>
          <w:rFonts w:ascii="Calibri" w:hAnsi="Calibri"/>
        </w:rPr>
        <w:t xml:space="preserve"> of the samples – the NAL units. As a result, it is possible that there may not be a SampleToGroup box of the grouping type '</w:t>
      </w:r>
      <w:r w:rsidRPr="00C8589E">
        <w:rPr>
          <w:rFonts w:ascii="Consolas" w:hAnsi="Consolas"/>
          <w:noProof/>
        </w:rPr>
        <w:t>scif</w:t>
      </w:r>
      <w:r w:rsidRPr="00C8589E">
        <w:rPr>
          <w:rFonts w:ascii="Calibri" w:hAnsi="Calibri"/>
        </w:rPr>
        <w:t>' or ‘</w:t>
      </w:r>
      <w:r w:rsidRPr="00C8589E">
        <w:rPr>
          <w:rFonts w:ascii="Consolas" w:hAnsi="Consolas"/>
          <w:noProof/>
        </w:rPr>
        <w:t>mvif</w:t>
      </w:r>
      <w:r w:rsidRPr="00C8589E">
        <w:rPr>
          <w:rFonts w:ascii="Calibri" w:hAnsi="Calibri"/>
        </w:rPr>
        <w:t>’, unless it happens that a group does, in fact, describe a whole sample. Even if a SampleToGroup box of the grouping type '</w:t>
      </w:r>
      <w:r w:rsidRPr="00C8589E">
        <w:rPr>
          <w:rFonts w:ascii="Consolas" w:hAnsi="Consolas"/>
          <w:noProof/>
        </w:rPr>
        <w:t>scif</w:t>
      </w:r>
      <w:r w:rsidRPr="00C8589E">
        <w:rPr>
          <w:rFonts w:ascii="Calibri" w:hAnsi="Calibri"/>
        </w:rPr>
        <w:t>' or ‘</w:t>
      </w:r>
      <w:r w:rsidRPr="00C8589E">
        <w:rPr>
          <w:rFonts w:ascii="Consolas" w:hAnsi="Consolas"/>
          <w:noProof/>
        </w:rPr>
        <w:t>mvif</w:t>
      </w:r>
      <w:r w:rsidRPr="00C8589E">
        <w:rPr>
          <w:rFonts w:ascii="Calibri" w:hAnsi="Calibri"/>
        </w:rPr>
        <w:t>’ is present, the information is not needed for extraction of NAL units of tiers; instead, the map groups must always document the ‘pattern’ of NAL units within the samples and provide the NAL-unit-to-tier mapping information that may be needed for extraction of NAL units.</w:t>
      </w:r>
    </w:p>
    <w:p w14:paraId="1CB03235" w14:textId="5FAB4C47" w:rsidR="001E2965" w:rsidRPr="00C8589E" w:rsidRDefault="001E2965" w:rsidP="00971593">
      <w:pPr>
        <w:rPr>
          <w:rFonts w:ascii="Calibri" w:hAnsi="Calibri"/>
        </w:rPr>
      </w:pPr>
      <w:r w:rsidRPr="00C8589E">
        <w:rPr>
          <w:rFonts w:ascii="Calibri" w:hAnsi="Calibri"/>
        </w:rPr>
        <w:t xml:space="preserve">A multiview group specifies an MVC </w:t>
      </w:r>
      <w:r w:rsidR="00F47345" w:rsidRPr="00C8589E">
        <w:rPr>
          <w:rFonts w:ascii="Calibri" w:hAnsi="Calibri"/>
        </w:rPr>
        <w:t xml:space="preserve">or MVD </w:t>
      </w:r>
      <w:r w:rsidRPr="00C8589E">
        <w:rPr>
          <w:rFonts w:ascii="Calibri" w:hAnsi="Calibri"/>
        </w:rPr>
        <w:t xml:space="preserve">operating point and is therefore associated with the target output views of the MVC </w:t>
      </w:r>
      <w:r w:rsidR="00F47345" w:rsidRPr="00C8589E">
        <w:rPr>
          <w:rFonts w:ascii="Calibri" w:hAnsi="Calibri"/>
        </w:rPr>
        <w:t xml:space="preserve">or MVD </w:t>
      </w:r>
      <w:r w:rsidRPr="00C8589E">
        <w:rPr>
          <w:rFonts w:ascii="Calibri" w:hAnsi="Calibri"/>
        </w:rPr>
        <w:t xml:space="preserve">operating point. The </w:t>
      </w:r>
      <w:r w:rsidR="00641450" w:rsidRPr="00C8589E">
        <w:rPr>
          <w:rFonts w:ascii="Calibri" w:hAnsi="Calibri"/>
        </w:rPr>
        <w:t>Multiview Group box (</w:t>
      </w:r>
      <w:r w:rsidR="00641450" w:rsidRPr="00C8589E">
        <w:rPr>
          <w:rFonts w:ascii="Calibri" w:hAnsi="Calibri"/>
        </w:rPr>
        <w:fldChar w:fldCharType="begin"/>
      </w:r>
      <w:r w:rsidR="00641450" w:rsidRPr="00C8589E">
        <w:rPr>
          <w:rFonts w:ascii="Calibri" w:hAnsi="Calibri"/>
        </w:rPr>
        <w:instrText xml:space="preserve"> </w:instrText>
      </w:r>
      <w:r w:rsidR="00D101CD" w:rsidRPr="00C8589E">
        <w:rPr>
          <w:rFonts w:ascii="Calibri" w:hAnsi="Calibri"/>
        </w:rPr>
        <w:instrText>REF</w:instrText>
      </w:r>
      <w:r w:rsidR="00641450" w:rsidRPr="00C8589E">
        <w:rPr>
          <w:rFonts w:ascii="Calibri" w:hAnsi="Calibri"/>
        </w:rPr>
        <w:instrText xml:space="preserve"> _Ref201138998 \r \h </w:instrText>
      </w:r>
      <w:r w:rsidR="00641450" w:rsidRPr="00C8589E">
        <w:rPr>
          <w:rFonts w:ascii="Calibri" w:hAnsi="Calibri"/>
        </w:rPr>
      </w:r>
      <w:r w:rsidR="00641450" w:rsidRPr="00C8589E">
        <w:rPr>
          <w:rFonts w:ascii="Calibri" w:hAnsi="Calibri"/>
        </w:rPr>
        <w:fldChar w:fldCharType="separate"/>
      </w:r>
      <w:r w:rsidR="00EA7D83">
        <w:rPr>
          <w:rFonts w:ascii="Calibri" w:hAnsi="Calibri"/>
        </w:rPr>
        <w:t>7.7.3</w:t>
      </w:r>
      <w:r w:rsidR="00641450" w:rsidRPr="00C8589E">
        <w:rPr>
          <w:rFonts w:ascii="Calibri" w:hAnsi="Calibri"/>
        </w:rPr>
        <w:fldChar w:fldCharType="end"/>
      </w:r>
      <w:r w:rsidR="00641450" w:rsidRPr="00C8589E">
        <w:rPr>
          <w:rFonts w:ascii="Calibri" w:hAnsi="Calibri"/>
        </w:rPr>
        <w:t>)</w:t>
      </w:r>
      <w:r w:rsidRPr="00C8589E">
        <w:rPr>
          <w:rFonts w:ascii="Calibri" w:hAnsi="Calibri"/>
        </w:rPr>
        <w:t>, is used to specify a multiview group. Many of the boxes used to characterize SVC</w:t>
      </w:r>
      <w:r w:rsidR="00F47345" w:rsidRPr="00C8589E">
        <w:rPr>
          <w:rFonts w:ascii="Calibri" w:hAnsi="Calibri"/>
        </w:rPr>
        <w:t>,</w:t>
      </w:r>
      <w:r w:rsidRPr="00C8589E">
        <w:rPr>
          <w:rFonts w:ascii="Calibri" w:hAnsi="Calibri"/>
        </w:rPr>
        <w:t xml:space="preserve"> MVC</w:t>
      </w:r>
      <w:r w:rsidR="00F47345" w:rsidRPr="00C8589E">
        <w:rPr>
          <w:rFonts w:ascii="Calibri" w:hAnsi="Calibri"/>
        </w:rPr>
        <w:t>, and MVD</w:t>
      </w:r>
      <w:r w:rsidRPr="00C8589E">
        <w:rPr>
          <w:rFonts w:ascii="Calibri" w:hAnsi="Calibri"/>
        </w:rPr>
        <w:t xml:space="preserve"> tiers are also used to characterize MVC </w:t>
      </w:r>
      <w:r w:rsidR="00F47345" w:rsidRPr="00C8589E">
        <w:rPr>
          <w:rFonts w:ascii="Calibri" w:hAnsi="Calibri"/>
        </w:rPr>
        <w:t xml:space="preserve">or MVD </w:t>
      </w:r>
      <w:r w:rsidRPr="00C8589E">
        <w:rPr>
          <w:rFonts w:ascii="Calibri" w:hAnsi="Calibri"/>
        </w:rPr>
        <w:t>operating points and can therefore be contained in the Multiview Group box too.</w:t>
      </w:r>
    </w:p>
    <w:p w14:paraId="2E82E882" w14:textId="77777777" w:rsidR="001E2965" w:rsidRPr="00C8589E" w:rsidRDefault="001E2965" w:rsidP="00A64A57">
      <w:pPr>
        <w:pStyle w:val="a2"/>
        <w:numPr>
          <w:ilvl w:val="1"/>
          <w:numId w:val="3"/>
        </w:numPr>
        <w:rPr>
          <w:rFonts w:ascii="Calibri" w:hAnsi="Calibri"/>
          <w:lang w:eastAsia="en-US"/>
        </w:rPr>
      </w:pPr>
      <w:bookmarkStart w:id="388" w:name="_Ref117240584"/>
      <w:bookmarkStart w:id="389" w:name="_Toc117242334"/>
      <w:bookmarkStart w:id="390" w:name="_Toc370302993"/>
      <w:r w:rsidRPr="00C8589E">
        <w:rPr>
          <w:rFonts w:ascii="Calibri" w:hAnsi="Calibri"/>
          <w:lang w:eastAsia="en-US"/>
        </w:rPr>
        <w:t>Definition</w:t>
      </w:r>
      <w:bookmarkEnd w:id="386"/>
      <w:bookmarkEnd w:id="387"/>
      <w:bookmarkEnd w:id="388"/>
      <w:bookmarkEnd w:id="389"/>
      <w:bookmarkEnd w:id="390"/>
    </w:p>
    <w:p w14:paraId="6F1E811D" w14:textId="77777777" w:rsidR="001E2965" w:rsidRPr="00C8589E" w:rsidRDefault="001E2965" w:rsidP="00A64A57">
      <w:pPr>
        <w:pStyle w:val="a3"/>
        <w:numPr>
          <w:ilvl w:val="2"/>
          <w:numId w:val="3"/>
        </w:numPr>
        <w:rPr>
          <w:rFonts w:ascii="Calibri" w:hAnsi="Calibri"/>
        </w:rPr>
      </w:pPr>
      <w:bookmarkStart w:id="391" w:name="_Toc117242335"/>
      <w:r w:rsidRPr="00C8589E">
        <w:rPr>
          <w:rFonts w:ascii="Calibri" w:hAnsi="Calibri"/>
        </w:rPr>
        <w:t>Tier information box</w:t>
      </w:r>
      <w:bookmarkEnd w:id="391"/>
    </w:p>
    <w:p w14:paraId="004C3717" w14:textId="77777777" w:rsidR="001E2965" w:rsidRPr="00C8589E" w:rsidRDefault="001E2965" w:rsidP="00A64A57">
      <w:pPr>
        <w:pStyle w:val="a4"/>
        <w:numPr>
          <w:ilvl w:val="3"/>
          <w:numId w:val="3"/>
        </w:numPr>
        <w:rPr>
          <w:rFonts w:ascii="Calibri" w:hAnsi="Calibri"/>
        </w:rPr>
      </w:pPr>
      <w:r w:rsidRPr="00C8589E">
        <w:rPr>
          <w:rFonts w:ascii="Calibri" w:hAnsi="Calibri"/>
        </w:rPr>
        <w:t>Definition</w:t>
      </w:r>
    </w:p>
    <w:p w14:paraId="06EA2315" w14:textId="77777777" w:rsidR="001E2965" w:rsidRPr="00C8589E" w:rsidRDefault="001E2965" w:rsidP="00A64A57">
      <w:pPr>
        <w:pStyle w:val="Atom"/>
        <w:spacing w:before="0" w:after="240"/>
        <w:rPr>
          <w:rFonts w:ascii="Calibri" w:hAnsi="Calibri"/>
        </w:rPr>
      </w:pPr>
      <w:r w:rsidRPr="00C8589E">
        <w:rPr>
          <w:rFonts w:ascii="Calibri" w:hAnsi="Calibri"/>
          <w:noProof/>
          <w:lang w:eastAsia="zh-CN"/>
        </w:rPr>
        <w:t xml:space="preserve">Box Type: </w:t>
      </w:r>
      <w:r w:rsidRPr="00C8589E">
        <w:rPr>
          <w:rFonts w:ascii="Calibri" w:hAnsi="Calibri"/>
          <w:noProof/>
          <w:lang w:eastAsia="zh-CN"/>
        </w:rPr>
        <w:tab/>
        <w:t>‘tiri’</w:t>
      </w:r>
      <w:r w:rsidRPr="00C8589E">
        <w:rPr>
          <w:rFonts w:ascii="Calibri" w:hAnsi="Calibri"/>
          <w:noProof/>
          <w:lang w:eastAsia="zh-CN"/>
        </w:rPr>
        <w:br/>
        <w:t xml:space="preserve">Container: </w:t>
      </w:r>
      <w:r w:rsidRPr="00C8589E">
        <w:rPr>
          <w:rFonts w:ascii="Calibri" w:hAnsi="Calibri"/>
          <w:noProof/>
          <w:lang w:eastAsia="zh-CN"/>
        </w:rPr>
        <w:tab/>
        <w:t>ScalableGroupEntry or MultiviewGroupEntry or MultiviewGroupBox</w:t>
      </w:r>
      <w:r w:rsidRPr="00C8589E">
        <w:rPr>
          <w:rFonts w:ascii="Calibri" w:hAnsi="Calibri"/>
          <w:noProof/>
          <w:lang w:eastAsia="zh-CN"/>
        </w:rPr>
        <w:br/>
        <w:t xml:space="preserve">Mandatory: </w:t>
      </w:r>
      <w:r w:rsidRPr="00C8589E">
        <w:rPr>
          <w:rFonts w:ascii="Calibri" w:hAnsi="Calibri"/>
          <w:noProof/>
          <w:lang w:eastAsia="zh-CN"/>
        </w:rPr>
        <w:tab/>
        <w:t>Yes</w:t>
      </w:r>
      <w:r w:rsidRPr="00C8589E">
        <w:rPr>
          <w:rFonts w:ascii="Calibri" w:hAnsi="Calibri"/>
          <w:noProof/>
          <w:lang w:eastAsia="zh-CN"/>
        </w:rPr>
        <w:br/>
      </w:r>
      <w:r w:rsidR="002D7EB0" w:rsidRPr="00C8589E">
        <w:rPr>
          <w:rFonts w:ascii="Calibri" w:hAnsi="Calibri"/>
          <w:noProof/>
          <w:lang w:eastAsia="zh-CN"/>
        </w:rPr>
        <w:t>Quantity:</w:t>
      </w:r>
      <w:r w:rsidR="002D7EB0" w:rsidRPr="00C8589E">
        <w:rPr>
          <w:rFonts w:ascii="Calibri" w:hAnsi="Calibri"/>
          <w:noProof/>
          <w:lang w:eastAsia="zh-CN"/>
        </w:rPr>
        <w:tab/>
      </w:r>
      <w:r w:rsidRPr="00C8589E">
        <w:rPr>
          <w:rFonts w:ascii="Calibri" w:hAnsi="Calibri"/>
          <w:noProof/>
          <w:lang w:eastAsia="zh-CN"/>
        </w:rPr>
        <w:t xml:space="preserve">Zero or One // depends on </w:t>
      </w:r>
      <w:r w:rsidRPr="00C8589E">
        <w:rPr>
          <w:rFonts w:ascii="Calibri" w:hAnsi="Calibri"/>
        </w:rPr>
        <w:t>primary_definition</w:t>
      </w:r>
    </w:p>
    <w:p w14:paraId="5F50992C" w14:textId="77777777" w:rsidR="001E2965" w:rsidRPr="00C8589E" w:rsidRDefault="001E2965" w:rsidP="00A64A57">
      <w:pPr>
        <w:rPr>
          <w:rFonts w:ascii="Calibri" w:hAnsi="Calibri"/>
        </w:rPr>
      </w:pPr>
      <w:r w:rsidRPr="00C8589E">
        <w:rPr>
          <w:rFonts w:ascii="Calibri" w:hAnsi="Calibri"/>
        </w:rPr>
        <w:t>The tier information box</w:t>
      </w:r>
      <w:r w:rsidRPr="00C8589E">
        <w:rPr>
          <w:rFonts w:ascii="Calibri" w:eastAsia="SimSun" w:hAnsi="Calibri"/>
          <w:lang w:eastAsia="zh-CN"/>
        </w:rPr>
        <w:t xml:space="preserve"> provides information about the </w:t>
      </w:r>
      <w:r w:rsidRPr="00C8589E">
        <w:rPr>
          <w:rFonts w:ascii="Calibri" w:hAnsi="Calibri"/>
        </w:rPr>
        <w:t>profile, level, frame size, discardability, and frame-rate of a covered bitstream subset. If the Tier Information box is included in a Scalable Group entry or a Multiview Group entry, the covered bitstream subset consists of the tier and tiers it depends upon. If the Tier Information box is included in a Multiview Group box, the covered bitstream subset consists of the target output views of the multiview group and all the views required for decoding the target output views.</w:t>
      </w:r>
    </w:p>
    <w:p w14:paraId="32110C36" w14:textId="77777777" w:rsidR="001E2965" w:rsidRPr="00C8589E" w:rsidRDefault="001E2965" w:rsidP="001E2965">
      <w:pPr>
        <w:pStyle w:val="a4"/>
        <w:numPr>
          <w:ilvl w:val="3"/>
          <w:numId w:val="3"/>
        </w:numPr>
        <w:rPr>
          <w:rFonts w:ascii="Calibri" w:hAnsi="Calibri"/>
        </w:rPr>
      </w:pPr>
      <w:r w:rsidRPr="00C8589E">
        <w:rPr>
          <w:rFonts w:ascii="Calibri" w:hAnsi="Calibri"/>
        </w:rPr>
        <w:lastRenderedPageBreak/>
        <w:t>Syntax</w:t>
      </w:r>
    </w:p>
    <w:p w14:paraId="530E3900" w14:textId="77777777" w:rsidR="001E2965" w:rsidRPr="00C8589E" w:rsidRDefault="001E2965" w:rsidP="000B41E2">
      <w:pPr>
        <w:pStyle w:val="code"/>
        <w:spacing w:before="0"/>
        <w:rPr>
          <w:rFonts w:ascii="Consolas" w:hAnsi="Consolas"/>
        </w:rPr>
      </w:pPr>
      <w:r w:rsidRPr="00C8589E">
        <w:rPr>
          <w:rFonts w:ascii="Consolas" w:hAnsi="Consolas"/>
          <w:lang w:eastAsia="zh-CN"/>
        </w:rPr>
        <w:t xml:space="preserve">class </w:t>
      </w:r>
      <w:r w:rsidRPr="00C8589E">
        <w:rPr>
          <w:rFonts w:ascii="Consolas" w:hAnsi="Consolas"/>
        </w:rPr>
        <w:t>TierInfoBox</w:t>
      </w:r>
      <w:r w:rsidRPr="00C8589E">
        <w:rPr>
          <w:rFonts w:ascii="Consolas" w:hAnsi="Consolas"/>
          <w:lang w:eastAsia="zh-CN"/>
        </w:rPr>
        <w:t xml:space="preserve"> extends Box(‘tiri’){ //Mandatory Box</w:t>
      </w:r>
      <w:r w:rsidRPr="00C8589E">
        <w:rPr>
          <w:rFonts w:ascii="Consolas" w:hAnsi="Consolas"/>
          <w:lang w:eastAsia="zh-CN"/>
        </w:rPr>
        <w:br/>
      </w:r>
      <w:r w:rsidRPr="00C8589E">
        <w:rPr>
          <w:rFonts w:ascii="Consolas" w:hAnsi="Consolas"/>
        </w:rPr>
        <w:tab/>
      </w:r>
      <w:r w:rsidRPr="00C8589E">
        <w:rPr>
          <w:rFonts w:ascii="Consolas" w:hAnsi="Consolas" w:hint="eastAsia"/>
        </w:rPr>
        <w:t>unsigned int(</w:t>
      </w:r>
      <w:r w:rsidRPr="00C8589E">
        <w:rPr>
          <w:rFonts w:ascii="Consolas" w:hAnsi="Consolas"/>
        </w:rPr>
        <w:t>16</w:t>
      </w:r>
      <w:r w:rsidRPr="00C8589E">
        <w:rPr>
          <w:rFonts w:ascii="Consolas" w:hAnsi="Consolas" w:hint="eastAsia"/>
        </w:rPr>
        <w:t xml:space="preserve">) </w:t>
      </w:r>
      <w:r w:rsidRPr="00C8589E">
        <w:rPr>
          <w:rFonts w:ascii="Consolas" w:hAnsi="Consolas"/>
        </w:rPr>
        <w:t>tierID</w:t>
      </w:r>
      <w:r w:rsidRPr="00C8589E">
        <w:rPr>
          <w:rFonts w:ascii="Consolas" w:hAnsi="Consolas" w:hint="eastAsia"/>
        </w:rPr>
        <w:t>;</w:t>
      </w:r>
      <w:r w:rsidRPr="00C8589E">
        <w:rPr>
          <w:rFonts w:ascii="Consolas" w:hAnsi="Consolas"/>
        </w:rPr>
        <w:br/>
      </w:r>
      <w:r w:rsidRPr="00C8589E">
        <w:rPr>
          <w:rFonts w:ascii="Consolas" w:hAnsi="Consolas"/>
          <w:lang w:eastAsia="zh-CN"/>
        </w:rPr>
        <w:tab/>
        <w:t>unsigned int(8) profileIndication;</w:t>
      </w:r>
      <w:r w:rsidRPr="00C8589E">
        <w:rPr>
          <w:rFonts w:ascii="Consolas" w:hAnsi="Consolas"/>
          <w:lang w:eastAsia="zh-CN"/>
        </w:rPr>
        <w:br/>
      </w:r>
      <w:r w:rsidRPr="00C8589E">
        <w:rPr>
          <w:rFonts w:ascii="Consolas" w:hAnsi="Consolas"/>
          <w:lang w:eastAsia="zh-CN"/>
        </w:rPr>
        <w:tab/>
        <w:t>unsigned int(8) profile_compatibility;</w:t>
      </w:r>
      <w:r w:rsidRPr="00C8589E">
        <w:rPr>
          <w:rFonts w:ascii="Consolas" w:hAnsi="Consolas"/>
          <w:lang w:eastAsia="zh-CN"/>
        </w:rPr>
        <w:br/>
      </w:r>
      <w:r w:rsidRPr="00C8589E">
        <w:rPr>
          <w:rFonts w:ascii="Consolas" w:hAnsi="Consolas"/>
          <w:lang w:eastAsia="zh-CN"/>
        </w:rPr>
        <w:tab/>
        <w:t>unsigned int(8) levelIndication;</w:t>
      </w:r>
      <w:r w:rsidRPr="00C8589E">
        <w:rPr>
          <w:rFonts w:ascii="Consolas" w:hAnsi="Consolas"/>
          <w:lang w:eastAsia="zh-CN"/>
        </w:rPr>
        <w:br/>
      </w:r>
      <w:r w:rsidRPr="00C8589E">
        <w:rPr>
          <w:rFonts w:ascii="Consolas" w:hAnsi="Consolas"/>
          <w:lang w:eastAsia="zh-CN"/>
        </w:rPr>
        <w:tab/>
        <w:t>unsigned int(8) reserved = 0;</w:t>
      </w:r>
      <w:r w:rsidRPr="00C8589E">
        <w:rPr>
          <w:rFonts w:ascii="Consolas" w:hAnsi="Consolas"/>
          <w:lang w:eastAsia="zh-CN"/>
        </w:rPr>
        <w:br/>
      </w:r>
      <w:r w:rsidRPr="00C8589E">
        <w:rPr>
          <w:rFonts w:ascii="Consolas" w:hAnsi="Consolas"/>
        </w:rPr>
        <w:br/>
      </w:r>
      <w:r w:rsidRPr="00C8589E">
        <w:rPr>
          <w:rFonts w:ascii="Consolas" w:hAnsi="Consolas"/>
        </w:rPr>
        <w:tab/>
        <w:t>unsigned int(16) visualWidth;</w:t>
      </w:r>
      <w:r w:rsidRPr="00C8589E">
        <w:rPr>
          <w:rFonts w:ascii="Consolas" w:hAnsi="Consolas"/>
        </w:rPr>
        <w:br/>
      </w:r>
      <w:r w:rsidRPr="00C8589E">
        <w:rPr>
          <w:rFonts w:ascii="Consolas" w:hAnsi="Consolas"/>
        </w:rPr>
        <w:tab/>
        <w:t>unsigned int(16) visualHeight;</w:t>
      </w:r>
      <w:r w:rsidRPr="00C8589E">
        <w:rPr>
          <w:rFonts w:ascii="Consolas" w:hAnsi="Consolas"/>
        </w:rPr>
        <w:br/>
      </w:r>
      <w:r w:rsidRPr="00C8589E">
        <w:rPr>
          <w:rFonts w:ascii="Consolas" w:hAnsi="Consolas"/>
        </w:rPr>
        <w:br/>
      </w:r>
      <w:r w:rsidRPr="00C8589E" w:rsidDel="00347C58">
        <w:rPr>
          <w:rFonts w:ascii="Consolas" w:hAnsi="Consolas"/>
        </w:rPr>
        <w:tab/>
        <w:t>unsigned int(2) discardable;</w:t>
      </w:r>
      <w:r w:rsidRPr="00C8589E" w:rsidDel="00347C58">
        <w:rPr>
          <w:rFonts w:ascii="Consolas" w:hAnsi="Consolas"/>
        </w:rPr>
        <w:br/>
      </w:r>
      <w:r w:rsidRPr="00C8589E">
        <w:rPr>
          <w:rFonts w:ascii="Consolas" w:hAnsi="Consolas"/>
        </w:rPr>
        <w:tab/>
      </w:r>
      <w:r w:rsidRPr="00C8589E">
        <w:rPr>
          <w:rFonts w:ascii="Consolas" w:hAnsi="Consolas" w:cs="Courier New"/>
        </w:rPr>
        <w:t>unsigned int(2) constantFrameRate;</w:t>
      </w:r>
      <w:r w:rsidRPr="00C8589E">
        <w:rPr>
          <w:rFonts w:ascii="Consolas" w:hAnsi="Consolas" w:cs="Courier New"/>
        </w:rPr>
        <w:br/>
      </w:r>
      <w:r w:rsidRPr="00C8589E">
        <w:rPr>
          <w:rFonts w:ascii="Consolas" w:hAnsi="Consolas" w:cs="Courier New"/>
        </w:rPr>
        <w:tab/>
        <w:t>unsigned int(4) reserved = 0;</w:t>
      </w:r>
      <w:r w:rsidRPr="00C8589E">
        <w:rPr>
          <w:rFonts w:ascii="Consolas" w:hAnsi="Consolas" w:cs="Courier New"/>
        </w:rPr>
        <w:br/>
      </w:r>
      <w:r w:rsidRPr="00C8589E">
        <w:rPr>
          <w:rFonts w:ascii="Consolas" w:hAnsi="Consolas"/>
        </w:rPr>
        <w:tab/>
        <w:t>unsigned int(16) frameRate;</w:t>
      </w:r>
      <w:r w:rsidRPr="00C8589E">
        <w:rPr>
          <w:rFonts w:ascii="Consolas" w:hAnsi="Consolas"/>
        </w:rPr>
        <w:br/>
        <w:t>}</w:t>
      </w:r>
    </w:p>
    <w:p w14:paraId="63AD967B" w14:textId="77777777" w:rsidR="001E2965" w:rsidRPr="00C8589E" w:rsidRDefault="001E2965" w:rsidP="001E2965">
      <w:pPr>
        <w:pStyle w:val="a4"/>
        <w:numPr>
          <w:ilvl w:val="3"/>
          <w:numId w:val="3"/>
        </w:numPr>
        <w:rPr>
          <w:rFonts w:ascii="Calibri" w:hAnsi="Calibri"/>
        </w:rPr>
      </w:pPr>
      <w:r w:rsidRPr="00C8589E">
        <w:rPr>
          <w:rFonts w:ascii="Calibri" w:hAnsi="Calibri"/>
        </w:rPr>
        <w:t>Semantics</w:t>
      </w:r>
    </w:p>
    <w:p w14:paraId="1572D297" w14:textId="77777777" w:rsidR="001E2965" w:rsidRPr="00C8589E" w:rsidRDefault="001E2965" w:rsidP="000B41E2">
      <w:pPr>
        <w:pStyle w:val="fields"/>
        <w:spacing w:before="40"/>
        <w:ind w:left="714" w:hanging="357"/>
        <w:rPr>
          <w:rFonts w:ascii="Calibri" w:hAnsi="Calibri"/>
        </w:rPr>
      </w:pPr>
      <w:r w:rsidRPr="00C8589E">
        <w:rPr>
          <w:rFonts w:ascii="Consolas" w:hAnsi="Consolas"/>
          <w:noProof/>
        </w:rPr>
        <w:t xml:space="preserve">tierID </w:t>
      </w:r>
      <w:r w:rsidRPr="00C8589E">
        <w:rPr>
          <w:rFonts w:ascii="Calibri" w:hAnsi="Calibri"/>
        </w:rPr>
        <w:t xml:space="preserve">gives the identifier of the tier, when the Tier Information box is included a Scalable Group entry or a Multiview Group entry. Otherwise, the semantics of </w:t>
      </w:r>
      <w:r w:rsidRPr="00C8589E">
        <w:rPr>
          <w:rFonts w:ascii="Consolas" w:hAnsi="Consolas"/>
          <w:noProof/>
        </w:rPr>
        <w:t>tierID</w:t>
      </w:r>
      <w:r w:rsidRPr="00C8589E">
        <w:rPr>
          <w:rFonts w:ascii="Calibri" w:hAnsi="Calibri"/>
        </w:rPr>
        <w:t xml:space="preserve"> are unspecified, and in this case, </w:t>
      </w:r>
      <w:r w:rsidRPr="00C8589E">
        <w:rPr>
          <w:rFonts w:ascii="Consolas" w:hAnsi="Consolas"/>
          <w:noProof/>
        </w:rPr>
        <w:t>tierID</w:t>
      </w:r>
      <w:r w:rsidRPr="00C8589E">
        <w:rPr>
          <w:rFonts w:ascii="Calibri" w:hAnsi="Calibri"/>
        </w:rPr>
        <w:t xml:space="preserve"> must be set to the reserved value 0.</w:t>
      </w:r>
    </w:p>
    <w:p w14:paraId="71059F87" w14:textId="77777777" w:rsidR="001E2965" w:rsidRPr="00C8589E" w:rsidRDefault="001E2965" w:rsidP="001E2965">
      <w:pPr>
        <w:pStyle w:val="fields"/>
        <w:rPr>
          <w:rFonts w:ascii="Calibri" w:hAnsi="Calibri"/>
          <w:lang w:eastAsia="ja-JP"/>
        </w:rPr>
      </w:pPr>
      <w:r w:rsidRPr="00C8589E">
        <w:rPr>
          <w:rFonts w:ascii="Consolas" w:eastAsia="MS Mincho" w:hAnsi="Consolas"/>
          <w:noProof/>
        </w:rPr>
        <w:t>profileIndication</w:t>
      </w:r>
      <w:r w:rsidRPr="00C8589E">
        <w:rPr>
          <w:rFonts w:ascii="Calibri" w:hAnsi="Calibri" w:hint="eastAsia"/>
          <w:lang w:eastAsia="ja-JP"/>
        </w:rPr>
        <w:t xml:space="preserve"> contains the profile</w:t>
      </w:r>
      <w:r w:rsidRPr="00C8589E">
        <w:rPr>
          <w:rFonts w:ascii="Calibri" w:hAnsi="Calibri"/>
          <w:lang w:eastAsia="ja-JP"/>
        </w:rPr>
        <w:t>_idc</w:t>
      </w:r>
      <w:r w:rsidRPr="00C8589E">
        <w:rPr>
          <w:rFonts w:ascii="Calibri" w:hAnsi="Calibri" w:hint="eastAsia"/>
          <w:lang w:eastAsia="ja-JP"/>
        </w:rPr>
        <w:t xml:space="preserve"> </w:t>
      </w:r>
      <w:r w:rsidRPr="00C8589E">
        <w:rPr>
          <w:rFonts w:ascii="Calibri" w:hAnsi="Calibri"/>
          <w:lang w:eastAsia="ja-JP"/>
        </w:rPr>
        <w:t xml:space="preserve">as </w:t>
      </w:r>
      <w:r w:rsidRPr="00C8589E">
        <w:rPr>
          <w:rFonts w:ascii="Calibri" w:hAnsi="Calibri" w:hint="eastAsia"/>
          <w:lang w:eastAsia="ja-JP"/>
        </w:rPr>
        <w:t xml:space="preserve">defined in </w:t>
      </w:r>
      <w:r w:rsidRPr="00C8589E">
        <w:rPr>
          <w:rFonts w:ascii="Calibri" w:hAnsi="Calibri"/>
        </w:rPr>
        <w:t>ISO/IEC 14496-10, when the parameter applies to the covered bitstream subset.</w:t>
      </w:r>
    </w:p>
    <w:p w14:paraId="7FC5F27A" w14:textId="499A38E0" w:rsidR="001E2965" w:rsidRPr="00C8589E" w:rsidRDefault="001E2965" w:rsidP="001E2965">
      <w:pPr>
        <w:pStyle w:val="fields"/>
        <w:rPr>
          <w:rFonts w:ascii="Calibri" w:hAnsi="Calibri"/>
          <w:lang w:eastAsia="ja-JP"/>
        </w:rPr>
      </w:pPr>
      <w:r w:rsidRPr="00C8589E">
        <w:rPr>
          <w:rFonts w:ascii="Consolas" w:hAnsi="Consolas"/>
          <w:noProof/>
          <w:color w:val="000000"/>
        </w:rPr>
        <w:t>profile_compatibility</w:t>
      </w:r>
      <w:r w:rsidRPr="00C8589E">
        <w:rPr>
          <w:rFonts w:ascii="Calibri" w:hAnsi="Calibri"/>
          <w:color w:val="000000"/>
        </w:rPr>
        <w:t xml:space="preserve"> is a byte defined exactly the same as the byte which occurs between the profile_idc and level_idc in a sequence parameter set or a subset sequence parameter set, </w:t>
      </w:r>
      <w:r w:rsidRPr="00C8589E">
        <w:rPr>
          <w:rFonts w:ascii="Calibri" w:hAnsi="Calibri"/>
          <w:lang w:eastAsia="ja-JP"/>
        </w:rPr>
        <w:t xml:space="preserve">as defined in </w:t>
      </w:r>
      <w:r w:rsidRPr="00C8589E">
        <w:rPr>
          <w:rFonts w:ascii="Calibri" w:hAnsi="Calibri"/>
        </w:rPr>
        <w:t>ISO/IEC 14496-10 Annex G</w:t>
      </w:r>
      <w:r w:rsidR="00F47345" w:rsidRPr="00C8589E">
        <w:rPr>
          <w:rFonts w:ascii="Calibri" w:hAnsi="Calibri"/>
        </w:rPr>
        <w:t>,</w:t>
      </w:r>
      <w:r w:rsidRPr="00C8589E">
        <w:rPr>
          <w:rFonts w:ascii="Calibri" w:eastAsia="SimSun" w:hAnsi="Calibri" w:hint="eastAsia"/>
          <w:lang w:eastAsia="zh-CN"/>
        </w:rPr>
        <w:t xml:space="preserve"> </w:t>
      </w:r>
      <w:r w:rsidRPr="00C8589E">
        <w:rPr>
          <w:rFonts w:ascii="Calibri" w:eastAsia="SimSun" w:hAnsi="Calibri"/>
          <w:lang w:eastAsia="zh-CN"/>
        </w:rPr>
        <w:t>Annex </w:t>
      </w:r>
      <w:r w:rsidRPr="00C8589E">
        <w:rPr>
          <w:rFonts w:ascii="Calibri" w:eastAsia="SimSun" w:hAnsi="Calibri" w:hint="eastAsia"/>
          <w:lang w:eastAsia="zh-CN"/>
        </w:rPr>
        <w:t>H</w:t>
      </w:r>
      <w:r w:rsidR="00F47345" w:rsidRPr="00C8589E">
        <w:rPr>
          <w:rFonts w:ascii="Calibri" w:eastAsia="SimSun" w:hAnsi="Calibri"/>
          <w:lang w:eastAsia="zh-CN"/>
        </w:rPr>
        <w:t>, or Annex I</w:t>
      </w:r>
      <w:r w:rsidRPr="00C8589E">
        <w:rPr>
          <w:rFonts w:ascii="Calibri" w:hAnsi="Calibri"/>
        </w:rPr>
        <w:t>, when the parameters apply to the covered bitstream subset.</w:t>
      </w:r>
    </w:p>
    <w:p w14:paraId="67F43D03" w14:textId="77777777" w:rsidR="001E2965" w:rsidRPr="00C8589E" w:rsidRDefault="001E2965" w:rsidP="001E2965">
      <w:pPr>
        <w:pStyle w:val="fields"/>
        <w:rPr>
          <w:rFonts w:ascii="Calibri" w:hAnsi="Calibri"/>
        </w:rPr>
      </w:pPr>
      <w:r w:rsidRPr="00C8589E">
        <w:rPr>
          <w:rFonts w:ascii="Consolas" w:hAnsi="Consolas"/>
          <w:noProof/>
        </w:rPr>
        <w:t>levelIndication</w:t>
      </w:r>
      <w:r w:rsidRPr="00C8589E">
        <w:rPr>
          <w:rFonts w:ascii="Calibri" w:hAnsi="Calibri"/>
        </w:rPr>
        <w:t xml:space="preserve"> contains the level_idc as defined in ISO/IEC 14496-10, when the parameter applies to the covered bitstream subset. If the Tier Information Box is included in a Multiview Group Entry</w:t>
      </w:r>
      <w:r w:rsidRPr="00C8589E">
        <w:rPr>
          <w:rFonts w:ascii="Calibri" w:eastAsia="SimSun" w:hAnsi="Calibri" w:hint="eastAsia"/>
          <w:lang w:eastAsia="zh-CN"/>
        </w:rPr>
        <w:t xml:space="preserve">, </w:t>
      </w:r>
      <w:r w:rsidRPr="00C8589E">
        <w:rPr>
          <w:rFonts w:ascii="Consolas" w:hAnsi="Consolas"/>
          <w:noProof/>
        </w:rPr>
        <w:t>levelIndication</w:t>
      </w:r>
      <w:r w:rsidRPr="00C8589E">
        <w:rPr>
          <w:rFonts w:ascii="Calibri" w:hAnsi="Calibri"/>
        </w:rPr>
        <w:t xml:space="preserve"> </w:t>
      </w:r>
      <w:r w:rsidRPr="00C8589E">
        <w:rPr>
          <w:rFonts w:ascii="Calibri" w:eastAsia="SimSun" w:hAnsi="Calibri"/>
          <w:lang w:eastAsia="zh-CN"/>
        </w:rPr>
        <w:t xml:space="preserve">shall be valid when </w:t>
      </w:r>
      <w:r w:rsidRPr="00C8589E">
        <w:rPr>
          <w:rFonts w:ascii="Calibri" w:hAnsi="Calibri"/>
        </w:rPr>
        <w:t xml:space="preserve">all the views of the covered bitstream subset are target output views. If the Tier Information Box is included in a Multiview Group Box, </w:t>
      </w:r>
      <w:r w:rsidRPr="00C8589E">
        <w:rPr>
          <w:rFonts w:ascii="Consolas" w:hAnsi="Consolas"/>
          <w:noProof/>
        </w:rPr>
        <w:t>levelIndication</w:t>
      </w:r>
      <w:r w:rsidRPr="00C8589E">
        <w:rPr>
          <w:rFonts w:ascii="Calibri" w:hAnsi="Calibri"/>
        </w:rPr>
        <w:t xml:space="preserve"> </w:t>
      </w:r>
      <w:r w:rsidRPr="00C8589E">
        <w:rPr>
          <w:rFonts w:ascii="Calibri" w:eastAsia="SimSun" w:hAnsi="Calibri"/>
          <w:lang w:eastAsia="zh-CN"/>
        </w:rPr>
        <w:t xml:space="preserve">shall be valid when </w:t>
      </w:r>
      <w:r w:rsidRPr="00C8589E">
        <w:rPr>
          <w:rFonts w:ascii="Calibri" w:hAnsi="Calibri"/>
        </w:rPr>
        <w:t xml:space="preserve">the views specified by the respective multiview group are </w:t>
      </w:r>
      <w:r w:rsidRPr="00C8589E">
        <w:rPr>
          <w:rFonts w:ascii="Calibri" w:eastAsia="SimSun" w:hAnsi="Calibri" w:hint="eastAsia"/>
          <w:lang w:eastAsia="zh-CN"/>
        </w:rPr>
        <w:t xml:space="preserve">the </w:t>
      </w:r>
      <w:r w:rsidRPr="00C8589E">
        <w:rPr>
          <w:rFonts w:ascii="Calibri" w:hAnsi="Calibri"/>
        </w:rPr>
        <w:t xml:space="preserve">target output views. If </w:t>
      </w:r>
      <w:r w:rsidRPr="00C8589E">
        <w:rPr>
          <w:rFonts w:ascii="Consolas" w:hAnsi="Consolas"/>
          <w:noProof/>
        </w:rPr>
        <w:t>levelIndication</w:t>
      </w:r>
      <w:r w:rsidRPr="00C8589E">
        <w:rPr>
          <w:rFonts w:ascii="Calibri" w:hAnsi="Calibri"/>
        </w:rPr>
        <w:t xml:space="preserve"> is equal to 0 for an MVC </w:t>
      </w:r>
      <w:r w:rsidR="00F47345" w:rsidRPr="00C8589E">
        <w:rPr>
          <w:rFonts w:ascii="Calibri" w:hAnsi="Calibri"/>
        </w:rPr>
        <w:t xml:space="preserve">or MVD </w:t>
      </w:r>
      <w:r w:rsidRPr="00C8589E">
        <w:rPr>
          <w:rFonts w:ascii="Calibri" w:hAnsi="Calibri"/>
        </w:rPr>
        <w:t xml:space="preserve">stream, the level that applies to the covered bitstream subset </w:t>
      </w:r>
      <w:r w:rsidRPr="00C8589E">
        <w:rPr>
          <w:rFonts w:ascii="Calibri" w:eastAsia="SimSun" w:hAnsi="Calibri" w:hint="eastAsia"/>
          <w:lang w:eastAsia="zh-CN"/>
        </w:rPr>
        <w:t xml:space="preserve">and operating with all the views being target output views </w:t>
      </w:r>
      <w:r w:rsidRPr="00C8589E">
        <w:rPr>
          <w:rFonts w:ascii="Calibri" w:hAnsi="Calibri"/>
        </w:rPr>
        <w:t>is unspecified.</w:t>
      </w:r>
    </w:p>
    <w:p w14:paraId="1FD57E53" w14:textId="77777777" w:rsidR="001E2965" w:rsidRPr="00C8589E" w:rsidRDefault="001E2965" w:rsidP="001E2965">
      <w:pPr>
        <w:pStyle w:val="fields"/>
        <w:rPr>
          <w:rFonts w:ascii="Calibri" w:hAnsi="Calibri"/>
        </w:rPr>
      </w:pPr>
      <w:r w:rsidRPr="00C8589E">
        <w:rPr>
          <w:rFonts w:ascii="Calibri" w:hAnsi="Calibri"/>
          <w:lang w:eastAsia="en-US"/>
        </w:rPr>
        <w:t>The p</w:t>
      </w:r>
      <w:r w:rsidRPr="00C8589E">
        <w:rPr>
          <w:rFonts w:ascii="Calibri" w:hAnsi="Calibri"/>
        </w:rPr>
        <w:t xml:space="preserve">rofile, profile compatibility flags and level indicated by the fields </w:t>
      </w:r>
      <w:r w:rsidRPr="00C8589E">
        <w:rPr>
          <w:rFonts w:ascii="Consolas" w:hAnsi="Consolas"/>
          <w:noProof/>
        </w:rPr>
        <w:t>profileIndication</w:t>
      </w:r>
      <w:r w:rsidRPr="00C8589E">
        <w:rPr>
          <w:rFonts w:ascii="Calibri" w:hAnsi="Calibri"/>
        </w:rPr>
        <w:t xml:space="preserve">, </w:t>
      </w:r>
      <w:r w:rsidRPr="00C8589E">
        <w:rPr>
          <w:rFonts w:ascii="Consolas" w:hAnsi="Consolas"/>
          <w:noProof/>
        </w:rPr>
        <w:t>profile_compatibility,</w:t>
      </w:r>
      <w:r w:rsidRPr="00C8589E">
        <w:rPr>
          <w:rFonts w:ascii="Calibri" w:hAnsi="Calibri"/>
        </w:rPr>
        <w:t xml:space="preserve"> and </w:t>
      </w:r>
      <w:r w:rsidRPr="00C8589E">
        <w:rPr>
          <w:rFonts w:ascii="Consolas" w:hAnsi="Consolas"/>
          <w:noProof/>
        </w:rPr>
        <w:t>levelIndication</w:t>
      </w:r>
      <w:r w:rsidRPr="00C8589E">
        <w:rPr>
          <w:rFonts w:ascii="Calibri" w:hAnsi="Calibri"/>
        </w:rPr>
        <w:t xml:space="preserve"> specifies an interoperability point </w:t>
      </w:r>
      <w:r w:rsidRPr="00C8589E">
        <w:rPr>
          <w:rFonts w:ascii="Calibri" w:hAnsi="Calibri"/>
          <w:lang w:eastAsia="en-US"/>
        </w:rPr>
        <w:t>with which the covered bitstream subset</w:t>
      </w:r>
      <w:r w:rsidRPr="00C8589E">
        <w:rPr>
          <w:rFonts w:ascii="Calibri" w:eastAsia="SimSun" w:hAnsi="Calibri" w:hint="eastAsia"/>
          <w:lang w:eastAsia="zh-CN"/>
        </w:rPr>
        <w:t>, and</w:t>
      </w:r>
      <w:r w:rsidRPr="00C8589E">
        <w:rPr>
          <w:rFonts w:ascii="Calibri" w:eastAsia="SimSun" w:hAnsi="Calibri"/>
          <w:lang w:eastAsia="zh-CN"/>
        </w:rPr>
        <w:t>,</w:t>
      </w:r>
      <w:r w:rsidRPr="00C8589E">
        <w:rPr>
          <w:rFonts w:ascii="Calibri" w:eastAsia="SimSun" w:hAnsi="Calibri" w:hint="eastAsia"/>
          <w:lang w:eastAsia="zh-CN"/>
        </w:rPr>
        <w:t xml:space="preserve"> for MVC</w:t>
      </w:r>
      <w:r w:rsidR="00F47345" w:rsidRPr="00C8589E">
        <w:rPr>
          <w:rFonts w:ascii="Calibri" w:hAnsi="Calibri"/>
        </w:rPr>
        <w:t xml:space="preserve"> or MVD</w:t>
      </w:r>
      <w:r w:rsidRPr="00C8589E">
        <w:rPr>
          <w:rFonts w:ascii="Calibri" w:eastAsia="SimSun" w:hAnsi="Calibri" w:hint="eastAsia"/>
          <w:lang w:eastAsia="zh-CN"/>
        </w:rPr>
        <w:t xml:space="preserve">, operating with </w:t>
      </w:r>
      <w:r w:rsidRPr="00C8589E">
        <w:rPr>
          <w:rFonts w:ascii="Calibri" w:eastAsia="SimSun" w:hAnsi="Calibri"/>
          <w:lang w:eastAsia="zh-CN"/>
        </w:rPr>
        <w:t>the</w:t>
      </w:r>
      <w:r w:rsidRPr="00C8589E">
        <w:rPr>
          <w:rFonts w:ascii="Calibri" w:eastAsia="SimSun" w:hAnsi="Calibri" w:hint="eastAsia"/>
          <w:lang w:eastAsia="zh-CN"/>
        </w:rPr>
        <w:t xml:space="preserve"> target output views</w:t>
      </w:r>
      <w:r w:rsidRPr="00C8589E">
        <w:rPr>
          <w:rFonts w:ascii="Calibri" w:eastAsia="SimSun" w:hAnsi="Calibri"/>
          <w:lang w:eastAsia="zh-CN"/>
        </w:rPr>
        <w:t xml:space="preserve"> as specified in the semantics of </w:t>
      </w:r>
      <w:r w:rsidRPr="00C8589E">
        <w:rPr>
          <w:rFonts w:ascii="Consolas" w:hAnsi="Consolas"/>
          <w:noProof/>
        </w:rPr>
        <w:t>levelIndication</w:t>
      </w:r>
      <w:r w:rsidRPr="00C8589E">
        <w:rPr>
          <w:rFonts w:ascii="Calibri" w:eastAsia="SimSun" w:hAnsi="Calibri" w:hint="eastAsia"/>
          <w:lang w:eastAsia="zh-CN"/>
        </w:rPr>
        <w:t>,</w:t>
      </w:r>
      <w:r w:rsidRPr="00C8589E">
        <w:rPr>
          <w:rFonts w:ascii="Calibri" w:hAnsi="Calibri"/>
          <w:lang w:eastAsia="en-US"/>
        </w:rPr>
        <w:t xml:space="preserve"> is compatible.</w:t>
      </w:r>
    </w:p>
    <w:p w14:paraId="5C5BEEA6" w14:textId="77777777" w:rsidR="001E2965" w:rsidRPr="00C8589E" w:rsidRDefault="001E2965" w:rsidP="000B41E2">
      <w:pPr>
        <w:pStyle w:val="fields"/>
        <w:spacing w:after="240"/>
        <w:ind w:left="714" w:hanging="357"/>
        <w:rPr>
          <w:rFonts w:ascii="Calibri" w:hAnsi="Calibri"/>
        </w:rPr>
      </w:pPr>
      <w:r w:rsidRPr="00C8589E">
        <w:rPr>
          <w:rFonts w:ascii="Consolas" w:hAnsi="Consolas"/>
          <w:noProof/>
        </w:rPr>
        <w:t xml:space="preserve">visualWidth </w:t>
      </w:r>
      <w:r w:rsidRPr="00C8589E">
        <w:rPr>
          <w:rFonts w:ascii="Calibri" w:hAnsi="Calibri"/>
        </w:rPr>
        <w:t xml:space="preserve">gives the value of the width of the coded picture (of an SVC stream), coded sub-picture (of an SVC stream), or coded view component (of an MVC </w:t>
      </w:r>
      <w:r w:rsidR="00F47345" w:rsidRPr="00C8589E">
        <w:rPr>
          <w:rFonts w:ascii="Calibri" w:hAnsi="Calibri"/>
        </w:rPr>
        <w:t xml:space="preserve">or MVD </w:t>
      </w:r>
      <w:r w:rsidRPr="00C8589E">
        <w:rPr>
          <w:rFonts w:ascii="Calibri" w:hAnsi="Calibri"/>
        </w:rPr>
        <w:t>stream) in luma pixels of the representation of this tier in the stream or any view component of the covered bitstream subset. A coded sub-picture consists of a proper subset of coded slices of a coded picture. A tier may consist of only sub-pictures. In this case, the tier is referred to as a sub-picture tier. A sub-picture tier may represent a region-of-interest part of the region represented by the entire stream.</w:t>
      </w:r>
    </w:p>
    <w:p w14:paraId="4DDF2E7F" w14:textId="77777777" w:rsidR="001E2965" w:rsidRPr="00C8589E" w:rsidRDefault="001E2965" w:rsidP="00CD38E9">
      <w:pPr>
        <w:pStyle w:val="Note"/>
        <w:spacing w:after="220"/>
        <w:rPr>
          <w:rFonts w:ascii="Calibri" w:hAnsi="Calibri"/>
        </w:rPr>
      </w:pPr>
      <w:r w:rsidRPr="00C8589E" w:rsidDel="00DF330B">
        <w:rPr>
          <w:rFonts w:ascii="Calibri" w:hAnsi="Calibri"/>
        </w:rPr>
        <w:t>NOTE</w:t>
      </w:r>
      <w:r w:rsidRPr="00C8589E">
        <w:rPr>
          <w:rFonts w:ascii="Calibri" w:hAnsi="Calibri"/>
        </w:rPr>
        <w:tab/>
        <w:t xml:space="preserve"> The tier representation of a sub-picture tier might not be a valid stream. One example is as follows. An AVC bitstream is encoded using two slice groups. The first slice group includes the macroblocks representing a region-of-interest and is coded without referring to slices in the other slice group for inter prediction over all the access units. The slices of the first slice group in each access unit then form a sub-picture and a sub-picture tier can be specified to include all the sub-pictures over all the access units.</w:t>
      </w:r>
    </w:p>
    <w:p w14:paraId="06078FF6" w14:textId="77777777" w:rsidR="001E2965" w:rsidRPr="00C8589E" w:rsidRDefault="001E2965" w:rsidP="000B41E2">
      <w:pPr>
        <w:pStyle w:val="fields"/>
        <w:spacing w:before="40"/>
        <w:ind w:left="714" w:hanging="357"/>
        <w:rPr>
          <w:rFonts w:ascii="Calibri" w:hAnsi="Calibri"/>
        </w:rPr>
      </w:pPr>
      <w:r w:rsidRPr="00C8589E">
        <w:rPr>
          <w:rFonts w:ascii="Consolas" w:hAnsi="Consolas"/>
          <w:noProof/>
        </w:rPr>
        <w:lastRenderedPageBreak/>
        <w:t xml:space="preserve">visualHeight </w:t>
      </w:r>
      <w:r w:rsidRPr="00C8589E">
        <w:rPr>
          <w:rFonts w:ascii="Calibri" w:hAnsi="Calibri"/>
        </w:rPr>
        <w:t xml:space="preserve">gives the value of the height of the coded picture (of an SVC stream), coded sub-picture (of an SVC stream), or coded view component (of an MVC </w:t>
      </w:r>
      <w:r w:rsidR="00F47345" w:rsidRPr="00C8589E">
        <w:rPr>
          <w:rFonts w:ascii="Calibri" w:hAnsi="Calibri"/>
        </w:rPr>
        <w:t xml:space="preserve">or MVD </w:t>
      </w:r>
      <w:r w:rsidRPr="00C8589E">
        <w:rPr>
          <w:rFonts w:ascii="Calibri" w:hAnsi="Calibri"/>
        </w:rPr>
        <w:t>stream) in luma pixels of the representation of this tier in the stream or any view component of the covered bitstream subset.</w:t>
      </w:r>
    </w:p>
    <w:p w14:paraId="6B2A9154" w14:textId="77777777" w:rsidR="001E2965" w:rsidRPr="00C8589E" w:rsidRDefault="001E2965" w:rsidP="001E2965">
      <w:pPr>
        <w:pStyle w:val="fields"/>
        <w:rPr>
          <w:rFonts w:ascii="Calibri" w:hAnsi="Calibri"/>
          <w:szCs w:val="24"/>
        </w:rPr>
      </w:pPr>
      <w:r w:rsidRPr="00C8589E">
        <w:rPr>
          <w:rFonts w:ascii="Consolas" w:hAnsi="Consolas"/>
          <w:noProof/>
          <w:szCs w:val="24"/>
        </w:rPr>
        <w:t>discardable</w:t>
      </w:r>
      <w:r w:rsidRPr="00C8589E">
        <w:rPr>
          <w:rFonts w:ascii="Calibri" w:hAnsi="Calibri"/>
          <w:szCs w:val="24"/>
        </w:rPr>
        <w:t xml:space="preserve"> takes one of the following values; the value 02 is reserved.</w:t>
      </w:r>
    </w:p>
    <w:p w14:paraId="5B162FDC" w14:textId="77777777" w:rsidR="001E2965" w:rsidRPr="00C8589E" w:rsidRDefault="001E2965" w:rsidP="001E2965">
      <w:pPr>
        <w:pStyle w:val="fields"/>
        <w:ind w:left="1080"/>
        <w:rPr>
          <w:rFonts w:ascii="Calibri" w:hAnsi="Calibri"/>
        </w:rPr>
      </w:pPr>
      <w:r w:rsidRPr="00C8589E">
        <w:rPr>
          <w:rFonts w:ascii="Calibri" w:hAnsi="Calibri"/>
        </w:rPr>
        <w:t xml:space="preserve">00 </w:t>
      </w:r>
      <w:r w:rsidRPr="00C8589E">
        <w:rPr>
          <w:rFonts w:ascii="Calibri" w:hAnsi="Calibri"/>
        </w:rPr>
        <w:tab/>
        <w:t>this tier does not contain NAL units with discardable_flag (for SVC) equal to 1 or inter_view_flag (for MVC</w:t>
      </w:r>
      <w:r w:rsidR="00F47345" w:rsidRPr="00C8589E">
        <w:rPr>
          <w:rFonts w:ascii="Calibri" w:hAnsi="Calibri"/>
        </w:rPr>
        <w:t xml:space="preserve"> or MVD</w:t>
      </w:r>
      <w:r w:rsidRPr="00C8589E">
        <w:rPr>
          <w:rFonts w:ascii="Calibri" w:hAnsi="Calibri"/>
        </w:rPr>
        <w:t>) equal to 0.</w:t>
      </w:r>
    </w:p>
    <w:p w14:paraId="7D36FDEF" w14:textId="77777777" w:rsidR="001E2965" w:rsidRPr="00C8589E" w:rsidRDefault="001E2965" w:rsidP="0083043A">
      <w:pPr>
        <w:pStyle w:val="fields"/>
        <w:ind w:left="1080"/>
        <w:rPr>
          <w:rFonts w:ascii="Calibri" w:hAnsi="Calibri"/>
        </w:rPr>
      </w:pPr>
      <w:r w:rsidRPr="00C8589E">
        <w:rPr>
          <w:rFonts w:ascii="Calibri" w:hAnsi="Calibri"/>
        </w:rPr>
        <w:t>01</w:t>
      </w:r>
      <w:r w:rsidRPr="00C8589E">
        <w:rPr>
          <w:rFonts w:ascii="Calibri" w:hAnsi="Calibri"/>
        </w:rPr>
        <w:tab/>
        <w:t>this tier contains both NAL units with discardable_flag (for SVC) equal to 1 or inter_view_flag (for MVC</w:t>
      </w:r>
      <w:r w:rsidR="00F47345" w:rsidRPr="00C8589E">
        <w:rPr>
          <w:rFonts w:ascii="Calibri" w:hAnsi="Calibri"/>
        </w:rPr>
        <w:t xml:space="preserve"> or MVD</w:t>
      </w:r>
      <w:r w:rsidRPr="00C8589E">
        <w:rPr>
          <w:rFonts w:ascii="Calibri" w:hAnsi="Calibri"/>
        </w:rPr>
        <w:t>) equal to 0 and discardable_flag (for SVC) equal to 0 or inter_view_flag (for MVC</w:t>
      </w:r>
      <w:r w:rsidR="00F47345" w:rsidRPr="00C8589E">
        <w:rPr>
          <w:rFonts w:ascii="Calibri" w:hAnsi="Calibri"/>
        </w:rPr>
        <w:t xml:space="preserve"> or MVD</w:t>
      </w:r>
      <w:r w:rsidRPr="00C8589E">
        <w:rPr>
          <w:rFonts w:ascii="Calibri" w:hAnsi="Calibri"/>
        </w:rPr>
        <w:t>) equal to 1.</w:t>
      </w:r>
    </w:p>
    <w:p w14:paraId="41B8B30F" w14:textId="77777777" w:rsidR="001E2965" w:rsidRPr="00C8589E" w:rsidRDefault="001E2965" w:rsidP="0083043A">
      <w:pPr>
        <w:pStyle w:val="fields"/>
        <w:ind w:left="1080"/>
        <w:rPr>
          <w:rFonts w:ascii="Calibri" w:hAnsi="Calibri"/>
        </w:rPr>
      </w:pPr>
      <w:r w:rsidRPr="00C8589E">
        <w:rPr>
          <w:rFonts w:ascii="Calibri" w:hAnsi="Calibri"/>
        </w:rPr>
        <w:t>03</w:t>
      </w:r>
      <w:r w:rsidRPr="00C8589E">
        <w:rPr>
          <w:rFonts w:ascii="Calibri" w:hAnsi="Calibri"/>
        </w:rPr>
        <w:tab/>
        <w:t>all NAL units in this tier are with discardable_flag (for SVC) equal to 1 or inter_view_flag (for MVC</w:t>
      </w:r>
      <w:r w:rsidR="00F47345" w:rsidRPr="00C8589E">
        <w:rPr>
          <w:rFonts w:ascii="Calibri" w:hAnsi="Calibri"/>
        </w:rPr>
        <w:t xml:space="preserve"> or MVD</w:t>
      </w:r>
      <w:r w:rsidRPr="00C8589E">
        <w:rPr>
          <w:rFonts w:ascii="Calibri" w:hAnsi="Calibri"/>
        </w:rPr>
        <w:t>) equal to 0.</w:t>
      </w:r>
    </w:p>
    <w:p w14:paraId="65BA1C64" w14:textId="77777777" w:rsidR="001E2965" w:rsidRPr="00C8589E" w:rsidRDefault="001E2965" w:rsidP="0083043A">
      <w:pPr>
        <w:pStyle w:val="fields"/>
        <w:rPr>
          <w:rFonts w:ascii="Calibri" w:hAnsi="Calibri"/>
        </w:rPr>
      </w:pPr>
      <w:r w:rsidRPr="00C8589E">
        <w:rPr>
          <w:rFonts w:ascii="Consolas" w:hAnsi="Consolas" w:cs="Courier New"/>
          <w:noProof/>
        </w:rPr>
        <w:t>constantFrameRate</w:t>
      </w:r>
      <w:r w:rsidRPr="00C8589E">
        <w:rPr>
          <w:rFonts w:ascii="Calibri" w:hAnsi="Calibri"/>
        </w:rPr>
        <w:t xml:space="preserve"> specifies if the frame rate of this tier is constant. A value of </w:t>
      </w:r>
      <w:r w:rsidRPr="00C8589E">
        <w:rPr>
          <w:rFonts w:ascii="Calibri" w:hAnsi="Calibri" w:cs="Courier New"/>
          <w:noProof/>
        </w:rPr>
        <w:t>0</w:t>
      </w:r>
      <w:r w:rsidRPr="00C8589E">
        <w:rPr>
          <w:rFonts w:ascii="Calibri" w:hAnsi="Calibri"/>
        </w:rPr>
        <w:t xml:space="preserve"> denotes a non-constant frame rate, a value of </w:t>
      </w:r>
      <w:r w:rsidRPr="00C8589E">
        <w:rPr>
          <w:rFonts w:ascii="Calibri" w:hAnsi="Calibri" w:cs="Courier New"/>
          <w:noProof/>
        </w:rPr>
        <w:t>1</w:t>
      </w:r>
      <w:r w:rsidRPr="00C8589E">
        <w:rPr>
          <w:rFonts w:ascii="Calibri" w:hAnsi="Calibri"/>
        </w:rPr>
        <w:t xml:space="preserve"> denotes a constant frame rate and a value of </w:t>
      </w:r>
      <w:r w:rsidRPr="00C8589E">
        <w:rPr>
          <w:rFonts w:ascii="Calibri" w:hAnsi="Calibri" w:cs="Courier New"/>
          <w:noProof/>
        </w:rPr>
        <w:t>2</w:t>
      </w:r>
      <w:r w:rsidRPr="00C8589E">
        <w:rPr>
          <w:rFonts w:ascii="Calibri" w:hAnsi="Calibri"/>
        </w:rPr>
        <w:t xml:space="preserve"> denotes that it is not clear whether the frame rate is constant. A value of </w:t>
      </w:r>
      <w:r w:rsidRPr="00C8589E">
        <w:rPr>
          <w:rFonts w:ascii="Calibri" w:hAnsi="Calibri" w:cs="Courier New"/>
          <w:noProof/>
        </w:rPr>
        <w:t>3</w:t>
      </w:r>
      <w:r w:rsidRPr="00C8589E">
        <w:rPr>
          <w:rFonts w:ascii="Calibri" w:hAnsi="Calibri"/>
        </w:rPr>
        <w:t xml:space="preserve"> is reserved.</w:t>
      </w:r>
    </w:p>
    <w:p w14:paraId="2FE00F48" w14:textId="77777777" w:rsidR="001E2965" w:rsidRPr="00C8589E" w:rsidRDefault="001E2965" w:rsidP="00971593">
      <w:pPr>
        <w:pStyle w:val="fields"/>
        <w:spacing w:after="240"/>
        <w:ind w:left="714" w:hanging="357"/>
        <w:rPr>
          <w:rFonts w:ascii="Consolas" w:hAnsi="Consolas" w:cs="Courier New"/>
          <w:noProof/>
        </w:rPr>
      </w:pPr>
      <w:r w:rsidRPr="00C8589E">
        <w:rPr>
          <w:rFonts w:ascii="Consolas" w:hAnsi="Consolas" w:cs="Courier New"/>
          <w:noProof/>
        </w:rPr>
        <w:t>frameRate</w:t>
      </w:r>
      <w:r w:rsidRPr="00C8589E">
        <w:rPr>
          <w:rFonts w:ascii="Calibri" w:hAnsi="Calibri"/>
        </w:rPr>
        <w:t xml:space="preserve"> gives the frame rate when the bitstream corresponding to this tier and all the lower tiers that this tier depends on is decoded in frames per second rounded to the closest integer using the Round function specified in ISO/IEC 14496-10. If </w:t>
      </w:r>
      <w:r w:rsidRPr="00C8589E">
        <w:rPr>
          <w:rFonts w:ascii="Consolas" w:hAnsi="Consolas" w:cs="Courier New"/>
          <w:noProof/>
        </w:rPr>
        <w:t>constantFrameRate</w:t>
      </w:r>
      <w:r w:rsidRPr="00C8589E">
        <w:rPr>
          <w:rFonts w:ascii="Calibri" w:hAnsi="Calibri"/>
        </w:rPr>
        <w:t xml:space="preserve"> has a value of </w:t>
      </w:r>
      <w:r w:rsidRPr="00C8589E">
        <w:rPr>
          <w:rFonts w:ascii="Calibri" w:hAnsi="Calibri" w:cs="Courier New"/>
          <w:noProof/>
        </w:rPr>
        <w:t>0</w:t>
      </w:r>
      <w:r w:rsidRPr="00C8589E">
        <w:rPr>
          <w:rFonts w:ascii="Calibri" w:hAnsi="Calibri"/>
        </w:rPr>
        <w:t xml:space="preserve"> or </w:t>
      </w:r>
      <w:r w:rsidRPr="00C8589E">
        <w:rPr>
          <w:rFonts w:ascii="Calibri" w:hAnsi="Calibri" w:cs="Courier New"/>
          <w:noProof/>
        </w:rPr>
        <w:t>2</w:t>
      </w:r>
      <w:r w:rsidRPr="00C8589E">
        <w:rPr>
          <w:rFonts w:ascii="Calibri" w:hAnsi="Calibri"/>
        </w:rPr>
        <w:t xml:space="preserve"> then </w:t>
      </w:r>
      <w:r w:rsidRPr="00C8589E">
        <w:rPr>
          <w:rFonts w:ascii="Consolas" w:hAnsi="Consolas" w:cs="Courier New"/>
          <w:noProof/>
        </w:rPr>
        <w:t>frameRate</w:t>
      </w:r>
      <w:r w:rsidRPr="00C8589E">
        <w:rPr>
          <w:rFonts w:ascii="Calibri" w:hAnsi="Calibri"/>
        </w:rPr>
        <w:t xml:space="preserve"> gives the average frame rate. If </w:t>
      </w:r>
      <w:r w:rsidRPr="00C8589E">
        <w:rPr>
          <w:rFonts w:ascii="Consolas" w:hAnsi="Consolas" w:cs="Courier New"/>
          <w:noProof/>
        </w:rPr>
        <w:t>constantFrameRate</w:t>
      </w:r>
      <w:r w:rsidRPr="00C8589E">
        <w:rPr>
          <w:rFonts w:ascii="Calibri" w:hAnsi="Calibri"/>
        </w:rPr>
        <w:t xml:space="preserve"> has a value of </w:t>
      </w:r>
      <w:r w:rsidRPr="00C8589E">
        <w:rPr>
          <w:rFonts w:ascii="Calibri" w:hAnsi="Calibri" w:cs="Courier New"/>
          <w:noProof/>
        </w:rPr>
        <w:t>1</w:t>
      </w:r>
      <w:r w:rsidRPr="00C8589E">
        <w:rPr>
          <w:rFonts w:ascii="Calibri" w:hAnsi="Calibri"/>
        </w:rPr>
        <w:t xml:space="preserve"> then </w:t>
      </w:r>
      <w:r w:rsidRPr="00C8589E">
        <w:rPr>
          <w:rFonts w:ascii="Consolas" w:hAnsi="Consolas" w:cs="Courier New"/>
          <w:noProof/>
        </w:rPr>
        <w:t>frameRate</w:t>
      </w:r>
      <w:r w:rsidRPr="00C8589E">
        <w:rPr>
          <w:rFonts w:ascii="Calibri" w:hAnsi="Calibri"/>
        </w:rPr>
        <w:t xml:space="preserve"> gives the constant frame rate. </w:t>
      </w:r>
      <w:r w:rsidRPr="00C8589E">
        <w:rPr>
          <w:rFonts w:ascii="Consolas" w:hAnsi="Consolas" w:cs="Courier New"/>
          <w:noProof/>
        </w:rPr>
        <w:t>frameRate</w:t>
      </w:r>
      <w:r w:rsidRPr="00C8589E">
        <w:rPr>
          <w:rFonts w:ascii="Calibri" w:hAnsi="Calibri"/>
        </w:rPr>
        <w:t xml:space="preserve"> equal to 0 indicates an unspecified frame rate. For SVC streams, decoded frames, complementary field pairs and non-paired fields are regarded as frames when deriving the value of </w:t>
      </w:r>
      <w:r w:rsidRPr="00C8589E">
        <w:rPr>
          <w:rFonts w:ascii="Consolas" w:hAnsi="Consolas" w:cs="Courier New"/>
          <w:noProof/>
        </w:rPr>
        <w:t>frameRate</w:t>
      </w:r>
      <w:r w:rsidRPr="00C8589E">
        <w:rPr>
          <w:rFonts w:ascii="Calibri" w:hAnsi="Calibri"/>
        </w:rPr>
        <w:t xml:space="preserve">. For MVC </w:t>
      </w:r>
      <w:r w:rsidR="00F47345" w:rsidRPr="00C8589E">
        <w:rPr>
          <w:rFonts w:ascii="Calibri" w:hAnsi="Calibri"/>
        </w:rPr>
        <w:t xml:space="preserve">or MVD </w:t>
      </w:r>
      <w:r w:rsidRPr="00C8589E">
        <w:rPr>
          <w:rFonts w:ascii="Calibri" w:hAnsi="Calibri"/>
        </w:rPr>
        <w:t xml:space="preserve">streams, decoded view components of any single view only are regarded as frames when deriving the value of </w:t>
      </w:r>
      <w:r w:rsidRPr="00C8589E">
        <w:rPr>
          <w:rFonts w:ascii="Consolas" w:hAnsi="Consolas" w:cs="Courier New"/>
          <w:noProof/>
        </w:rPr>
        <w:t xml:space="preserve">frameRate, </w:t>
      </w:r>
      <w:r w:rsidRPr="00C8589E">
        <w:rPr>
          <w:rFonts w:ascii="Calibri" w:eastAsia="SimSun" w:hAnsi="Calibri"/>
          <w:lang w:eastAsia="zh-CN"/>
        </w:rPr>
        <w:t>regardless of the total number of the views, since all output views are required to have simultaneous view components</w:t>
      </w:r>
      <w:r w:rsidRPr="00C8589E">
        <w:rPr>
          <w:rFonts w:ascii="Calibri" w:hAnsi="Calibri"/>
        </w:rPr>
        <w:t>.</w:t>
      </w:r>
    </w:p>
    <w:p w14:paraId="41B706A9" w14:textId="77777777" w:rsidR="001E2965" w:rsidRPr="00C8589E" w:rsidRDefault="001E2965" w:rsidP="00CD38E9">
      <w:pPr>
        <w:pStyle w:val="a3"/>
        <w:numPr>
          <w:ilvl w:val="2"/>
          <w:numId w:val="3"/>
        </w:numPr>
        <w:spacing w:before="0"/>
        <w:rPr>
          <w:rFonts w:ascii="Calibri" w:hAnsi="Calibri"/>
        </w:rPr>
      </w:pPr>
      <w:bookmarkStart w:id="392" w:name="_Toc117242336"/>
      <w:r w:rsidRPr="00C8589E">
        <w:rPr>
          <w:rFonts w:ascii="Calibri" w:hAnsi="Calibri"/>
        </w:rPr>
        <w:t>Tier bit rate box</w:t>
      </w:r>
      <w:bookmarkEnd w:id="392"/>
    </w:p>
    <w:p w14:paraId="25876281" w14:textId="77777777" w:rsidR="001E2965" w:rsidRPr="00C8589E" w:rsidRDefault="001E2965" w:rsidP="00CD38E9">
      <w:pPr>
        <w:pStyle w:val="a4"/>
        <w:numPr>
          <w:ilvl w:val="3"/>
          <w:numId w:val="3"/>
        </w:numPr>
        <w:spacing w:before="0"/>
        <w:rPr>
          <w:rFonts w:ascii="Calibri" w:hAnsi="Calibri"/>
        </w:rPr>
      </w:pPr>
      <w:r w:rsidRPr="00C8589E">
        <w:rPr>
          <w:rFonts w:ascii="Calibri" w:hAnsi="Calibri"/>
        </w:rPr>
        <w:t>Definition</w:t>
      </w:r>
    </w:p>
    <w:p w14:paraId="55DAB1EC" w14:textId="77777777" w:rsidR="001E2965" w:rsidRPr="00C8589E" w:rsidRDefault="001E2965" w:rsidP="000B41E2">
      <w:pPr>
        <w:pStyle w:val="Atom"/>
        <w:spacing w:before="0"/>
        <w:rPr>
          <w:rFonts w:ascii="Calibri" w:hAnsi="Calibri"/>
          <w:noProof/>
          <w:lang w:eastAsia="zh-CN"/>
        </w:rPr>
      </w:pPr>
      <w:r w:rsidRPr="00C8589E">
        <w:rPr>
          <w:rFonts w:ascii="Calibri" w:hAnsi="Calibri"/>
          <w:noProof/>
          <w:lang w:eastAsia="zh-CN"/>
        </w:rPr>
        <w:t xml:space="preserve">Box Type: </w:t>
      </w:r>
      <w:r w:rsidRPr="00C8589E">
        <w:rPr>
          <w:rFonts w:ascii="Calibri" w:hAnsi="Calibri"/>
          <w:noProof/>
          <w:lang w:eastAsia="zh-CN"/>
        </w:rPr>
        <w:tab/>
      </w:r>
      <w:r w:rsidRPr="00C8589E">
        <w:rPr>
          <w:rFonts w:ascii="Calibri" w:hAnsi="Calibri"/>
          <w:lang w:eastAsia="zh-CN"/>
        </w:rPr>
        <w:t>‘tibr’</w:t>
      </w:r>
      <w:r w:rsidRPr="00C8589E">
        <w:rPr>
          <w:rFonts w:ascii="Calibri" w:hAnsi="Calibri"/>
          <w:noProof/>
          <w:lang w:eastAsia="zh-CN"/>
        </w:rPr>
        <w:br/>
        <w:t xml:space="preserve">Container: </w:t>
      </w:r>
      <w:r w:rsidRPr="00C8589E">
        <w:rPr>
          <w:rFonts w:ascii="Calibri" w:hAnsi="Calibri"/>
          <w:noProof/>
          <w:lang w:eastAsia="zh-CN"/>
        </w:rPr>
        <w:tab/>
        <w:t>ScalableGroupEntry or MultiviewGroupEntry or MultiviewGroupBox</w:t>
      </w:r>
      <w:r w:rsidRPr="00C8589E">
        <w:rPr>
          <w:rFonts w:ascii="Calibri" w:hAnsi="Calibri"/>
          <w:noProof/>
          <w:lang w:eastAsia="zh-CN"/>
        </w:rPr>
        <w:br/>
        <w:t xml:space="preserve">Mandatory: </w:t>
      </w:r>
      <w:r w:rsidRPr="00C8589E">
        <w:rPr>
          <w:rFonts w:ascii="Calibri" w:hAnsi="Calibri"/>
          <w:noProof/>
          <w:lang w:eastAsia="zh-CN"/>
        </w:rPr>
        <w:tab/>
        <w:t>No</w:t>
      </w:r>
      <w:r w:rsidRPr="00C8589E">
        <w:rPr>
          <w:rFonts w:ascii="Calibri" w:hAnsi="Calibri"/>
          <w:noProof/>
          <w:lang w:eastAsia="zh-CN"/>
        </w:rPr>
        <w:br/>
      </w:r>
      <w:r w:rsidR="002D7EB0" w:rsidRPr="00C8589E">
        <w:rPr>
          <w:rFonts w:ascii="Calibri" w:hAnsi="Calibri"/>
          <w:noProof/>
          <w:lang w:eastAsia="zh-CN"/>
        </w:rPr>
        <w:t>Quantity:</w:t>
      </w:r>
      <w:r w:rsidR="002D7EB0" w:rsidRPr="00C8589E">
        <w:rPr>
          <w:rFonts w:ascii="Calibri" w:hAnsi="Calibri"/>
          <w:noProof/>
          <w:lang w:eastAsia="zh-CN"/>
        </w:rPr>
        <w:tab/>
      </w:r>
      <w:r w:rsidRPr="00C8589E">
        <w:rPr>
          <w:rFonts w:ascii="Calibri" w:hAnsi="Calibri"/>
          <w:noProof/>
          <w:lang w:eastAsia="zh-CN"/>
        </w:rPr>
        <w:t>Zero or One</w:t>
      </w:r>
    </w:p>
    <w:p w14:paraId="41E89A61" w14:textId="77777777" w:rsidR="001E2965" w:rsidRPr="00C8589E" w:rsidRDefault="001E2965" w:rsidP="0083043A">
      <w:pPr>
        <w:rPr>
          <w:rFonts w:ascii="Calibri" w:hAnsi="Calibri"/>
          <w:noProof/>
          <w:lang w:eastAsia="zh-CN"/>
        </w:rPr>
      </w:pPr>
      <w:r w:rsidRPr="00C8589E">
        <w:rPr>
          <w:rFonts w:ascii="Calibri" w:hAnsi="Calibri"/>
          <w:noProof/>
          <w:lang w:eastAsia="zh-CN"/>
        </w:rPr>
        <w:t>When included in a Scalable Group entry or a Multiview Group entry, the tier bit rate box provides information about the bit rate values of a tier. Two sets of information are provided: for the tier representation, including all the tiers on which the current tier depends, and for the tier alone. Similarly, for each set of information, the following values are supplied:</w:t>
      </w:r>
    </w:p>
    <w:p w14:paraId="13774772" w14:textId="3C84D798" w:rsidR="00F47345" w:rsidRPr="00C8589E" w:rsidRDefault="00F47345" w:rsidP="00B533B4">
      <w:pPr>
        <w:numPr>
          <w:ilvl w:val="0"/>
          <w:numId w:val="56"/>
        </w:numPr>
        <w:rPr>
          <w:rFonts w:ascii="Calibri" w:hAnsi="Calibri"/>
          <w:noProof/>
          <w:lang w:eastAsia="zh-CN"/>
        </w:rPr>
      </w:pPr>
      <w:r w:rsidRPr="00C8589E">
        <w:rPr>
          <w:rFonts w:ascii="Calibri" w:hAnsi="Calibri"/>
          <w:noProof/>
          <w:lang w:eastAsia="zh-CN"/>
        </w:rPr>
        <w:t>F</w:t>
      </w:r>
      <w:r w:rsidR="001E2965" w:rsidRPr="00C8589E">
        <w:rPr>
          <w:rFonts w:ascii="Calibri" w:hAnsi="Calibri"/>
          <w:noProof/>
          <w:lang w:eastAsia="zh-CN"/>
        </w:rPr>
        <w:t xml:space="preserve">or SVC streams, the lowest long-term average bit rate that this tier could deliver. Let maxDid be the </w:t>
      </w:r>
      <w:r w:rsidR="001E2965" w:rsidRPr="00C8589E">
        <w:rPr>
          <w:rFonts w:ascii="Calibri" w:hAnsi="Calibri"/>
        </w:rPr>
        <w:t>greatest dependency_id for all NAL units of the tier, and minQid be the least quality_id for all the NAL units of the tier and having dependency_id equal to maxDid. T</w:t>
      </w:r>
      <w:r w:rsidR="001E2965" w:rsidRPr="00C8589E">
        <w:rPr>
          <w:rFonts w:ascii="Calibri" w:hAnsi="Calibri"/>
          <w:noProof/>
          <w:lang w:eastAsia="zh-CN"/>
        </w:rPr>
        <w:t xml:space="preserve">he following NAL units of this tier are not considered in calculating this bit rate value: those </w:t>
      </w:r>
      <w:r w:rsidR="001E2965" w:rsidRPr="00C8589E">
        <w:rPr>
          <w:rFonts w:ascii="Calibri" w:hAnsi="Calibri"/>
        </w:rPr>
        <w:t xml:space="preserve">having dependency_id equal to maxDid and quality_id greater than minQid. For MVC streams, </w:t>
      </w:r>
      <w:r w:rsidR="001E2965" w:rsidRPr="00C8589E">
        <w:rPr>
          <w:rFonts w:ascii="Calibri" w:hAnsi="Calibri"/>
          <w:noProof/>
          <w:lang w:eastAsia="zh-CN"/>
        </w:rPr>
        <w:t>the lowest long-term average bit rate that this tier could deliver is equal to the long-term average bit rate of the tier, when all NAL units of the tier are considered.</w:t>
      </w:r>
    </w:p>
    <w:p w14:paraId="61FC8979" w14:textId="4F4FC37A" w:rsidR="00F47345" w:rsidRPr="00C8589E" w:rsidRDefault="00F47345" w:rsidP="00B533B4">
      <w:pPr>
        <w:numPr>
          <w:ilvl w:val="0"/>
          <w:numId w:val="56"/>
        </w:numPr>
        <w:rPr>
          <w:rFonts w:ascii="Calibri" w:hAnsi="Calibri"/>
          <w:noProof/>
          <w:lang w:eastAsia="zh-CN"/>
        </w:rPr>
      </w:pPr>
      <w:r w:rsidRPr="00C8589E">
        <w:rPr>
          <w:rFonts w:ascii="Calibri" w:hAnsi="Calibri"/>
          <w:noProof/>
          <w:lang w:eastAsia="zh-CN"/>
        </w:rPr>
        <w:t>T</w:t>
      </w:r>
      <w:r w:rsidR="001E2965" w:rsidRPr="00C8589E">
        <w:rPr>
          <w:rFonts w:ascii="Calibri" w:hAnsi="Calibri"/>
          <w:noProof/>
          <w:lang w:eastAsia="zh-CN"/>
        </w:rPr>
        <w:t>he long-term average bit rate of the tier; all NAL units of the tier are considered.</w:t>
      </w:r>
    </w:p>
    <w:p w14:paraId="3032D57A" w14:textId="420AF051" w:rsidR="001E2965" w:rsidRPr="00C8589E" w:rsidRDefault="00F47345" w:rsidP="00B533B4">
      <w:pPr>
        <w:numPr>
          <w:ilvl w:val="0"/>
          <w:numId w:val="56"/>
        </w:numPr>
        <w:rPr>
          <w:rFonts w:ascii="Calibri" w:hAnsi="Calibri"/>
          <w:noProof/>
          <w:lang w:eastAsia="zh-CN"/>
        </w:rPr>
      </w:pPr>
      <w:r w:rsidRPr="00C8589E">
        <w:rPr>
          <w:rFonts w:ascii="Calibri" w:hAnsi="Calibri"/>
          <w:noProof/>
          <w:lang w:eastAsia="zh-CN"/>
        </w:rPr>
        <w:t>T</w:t>
      </w:r>
      <w:r w:rsidR="001E2965" w:rsidRPr="00C8589E">
        <w:rPr>
          <w:rFonts w:ascii="Calibri" w:hAnsi="Calibri"/>
          <w:noProof/>
          <w:lang w:eastAsia="zh-CN"/>
        </w:rPr>
        <w:t>he maximum, or peak, bit rate of the tier; all NAL units of the tier are considered.</w:t>
      </w:r>
    </w:p>
    <w:p w14:paraId="29348017" w14:textId="77777777" w:rsidR="001E2965" w:rsidRPr="00C8589E" w:rsidRDefault="001E2965" w:rsidP="0083043A">
      <w:pPr>
        <w:rPr>
          <w:rFonts w:ascii="Calibri" w:hAnsi="Calibri"/>
          <w:noProof/>
          <w:lang w:eastAsia="zh-CN"/>
        </w:rPr>
      </w:pPr>
      <w:r w:rsidRPr="00C8589E">
        <w:rPr>
          <w:rFonts w:ascii="Calibri" w:hAnsi="Calibri"/>
          <w:noProof/>
          <w:lang w:eastAsia="zh-CN"/>
        </w:rPr>
        <w:t>When included in a Multiview Group box, the tier bit rate box provides information about the bit rate values of the covered bitstream subset consisting of the target output views indicated by the multiview group and all the views required for decoding of the target output views. The maximum and long-term average bit rate for the covered bitstream subset are provided.</w:t>
      </w:r>
    </w:p>
    <w:p w14:paraId="5E22B2DE" w14:textId="77777777" w:rsidR="001E2965" w:rsidRPr="00C8589E" w:rsidRDefault="001E2965" w:rsidP="001E2965">
      <w:pPr>
        <w:pStyle w:val="a4"/>
        <w:numPr>
          <w:ilvl w:val="3"/>
          <w:numId w:val="3"/>
        </w:numPr>
        <w:rPr>
          <w:rFonts w:ascii="Calibri" w:hAnsi="Calibri"/>
        </w:rPr>
      </w:pPr>
      <w:r w:rsidRPr="00C8589E">
        <w:rPr>
          <w:rFonts w:ascii="Calibri" w:hAnsi="Calibri"/>
        </w:rPr>
        <w:lastRenderedPageBreak/>
        <w:t>Syntax</w:t>
      </w:r>
    </w:p>
    <w:p w14:paraId="7434D78C" w14:textId="77777777" w:rsidR="001E2965" w:rsidRPr="00C8589E" w:rsidRDefault="001E2965" w:rsidP="001E2965">
      <w:pPr>
        <w:pStyle w:val="code"/>
        <w:rPr>
          <w:rFonts w:ascii="Consolas" w:hAnsi="Consolas"/>
        </w:rPr>
      </w:pPr>
      <w:r w:rsidRPr="00C8589E">
        <w:rPr>
          <w:rFonts w:ascii="Consolas" w:hAnsi="Consolas"/>
          <w:lang w:eastAsia="zh-CN"/>
        </w:rPr>
        <w:t xml:space="preserve">class </w:t>
      </w:r>
      <w:r w:rsidRPr="00C8589E">
        <w:rPr>
          <w:rFonts w:ascii="Consolas" w:hAnsi="Consolas"/>
        </w:rPr>
        <w:t>TierBitRateBox</w:t>
      </w:r>
      <w:r w:rsidRPr="00C8589E">
        <w:rPr>
          <w:rFonts w:ascii="Consolas" w:hAnsi="Consolas"/>
          <w:lang w:eastAsia="zh-CN"/>
        </w:rPr>
        <w:t xml:space="preserve"> extends Box(‘tibr’){ </w:t>
      </w:r>
      <w:r w:rsidRPr="00C8589E">
        <w:rPr>
          <w:rFonts w:ascii="Consolas" w:hAnsi="Consolas"/>
          <w:lang w:eastAsia="zh-CN"/>
        </w:rPr>
        <w:br/>
      </w:r>
      <w:r w:rsidRPr="00C8589E">
        <w:rPr>
          <w:rFonts w:ascii="Consolas" w:hAnsi="Consolas"/>
        </w:rPr>
        <w:tab/>
        <w:t>unsigned int(32) baseBitRate;</w:t>
      </w:r>
      <w:r w:rsidRPr="00C8589E">
        <w:rPr>
          <w:rFonts w:ascii="Consolas" w:hAnsi="Consolas"/>
        </w:rPr>
        <w:br/>
      </w:r>
      <w:r w:rsidRPr="00C8589E">
        <w:rPr>
          <w:rFonts w:ascii="Consolas" w:hAnsi="Consolas"/>
        </w:rPr>
        <w:tab/>
        <w:t>unsigned int(32) maxBitRate;</w:t>
      </w:r>
      <w:r w:rsidRPr="00C8589E">
        <w:rPr>
          <w:rFonts w:ascii="Consolas" w:hAnsi="Consolas"/>
        </w:rPr>
        <w:br/>
      </w:r>
      <w:r w:rsidRPr="00C8589E">
        <w:rPr>
          <w:rFonts w:ascii="Consolas" w:hAnsi="Consolas"/>
        </w:rPr>
        <w:tab/>
        <w:t>unsigned int(32) avgBitRate;</w:t>
      </w:r>
      <w:r w:rsidRPr="00C8589E">
        <w:rPr>
          <w:rFonts w:ascii="Consolas" w:hAnsi="Consolas"/>
        </w:rPr>
        <w:br/>
      </w:r>
      <w:r w:rsidRPr="00C8589E">
        <w:rPr>
          <w:rFonts w:ascii="Consolas" w:hAnsi="Consolas"/>
        </w:rPr>
        <w:br/>
      </w:r>
      <w:r w:rsidRPr="00C8589E">
        <w:rPr>
          <w:rFonts w:ascii="Consolas" w:hAnsi="Consolas"/>
        </w:rPr>
        <w:tab/>
        <w:t>unsigned int(32) tierBaseBitRate;</w:t>
      </w:r>
      <w:r w:rsidRPr="00C8589E">
        <w:rPr>
          <w:rFonts w:ascii="Consolas" w:hAnsi="Consolas"/>
        </w:rPr>
        <w:br/>
      </w:r>
      <w:r w:rsidRPr="00C8589E">
        <w:rPr>
          <w:rFonts w:ascii="Consolas" w:hAnsi="Consolas"/>
        </w:rPr>
        <w:tab/>
        <w:t>unsigned int(32) tierMaxBitRate;</w:t>
      </w:r>
      <w:r w:rsidRPr="00C8589E">
        <w:rPr>
          <w:rFonts w:ascii="Consolas" w:hAnsi="Consolas"/>
        </w:rPr>
        <w:br/>
      </w:r>
      <w:r w:rsidRPr="00C8589E">
        <w:rPr>
          <w:rFonts w:ascii="Consolas" w:hAnsi="Consolas"/>
        </w:rPr>
        <w:tab/>
        <w:t>unsigned int(32) tierAvgBitRate;</w:t>
      </w:r>
      <w:r w:rsidRPr="00C8589E">
        <w:rPr>
          <w:rFonts w:ascii="Consolas" w:hAnsi="Consolas"/>
        </w:rPr>
        <w:br/>
      </w:r>
      <w:r w:rsidRPr="00C8589E">
        <w:rPr>
          <w:rFonts w:ascii="Consolas" w:hAnsi="Consolas"/>
          <w:lang w:eastAsia="zh-CN"/>
        </w:rPr>
        <w:t>}</w:t>
      </w:r>
    </w:p>
    <w:p w14:paraId="2A3DFB17" w14:textId="77777777" w:rsidR="001E2965" w:rsidRPr="00C8589E" w:rsidRDefault="001E2965" w:rsidP="001E2965">
      <w:pPr>
        <w:pStyle w:val="a4"/>
        <w:numPr>
          <w:ilvl w:val="3"/>
          <w:numId w:val="3"/>
        </w:numPr>
        <w:rPr>
          <w:rFonts w:ascii="Calibri" w:hAnsi="Calibri"/>
        </w:rPr>
      </w:pPr>
      <w:r w:rsidRPr="00C8589E">
        <w:rPr>
          <w:rFonts w:ascii="Calibri" w:hAnsi="Calibri"/>
        </w:rPr>
        <w:t>Semantics</w:t>
      </w:r>
    </w:p>
    <w:p w14:paraId="26D6641E" w14:textId="77777777" w:rsidR="001E2965" w:rsidRPr="00C8589E" w:rsidRDefault="001E2965" w:rsidP="000B41E2">
      <w:pPr>
        <w:pStyle w:val="fields"/>
        <w:spacing w:before="0"/>
        <w:ind w:left="714" w:hanging="357"/>
        <w:rPr>
          <w:rFonts w:ascii="Calibri" w:hAnsi="Calibri"/>
        </w:rPr>
      </w:pPr>
      <w:r w:rsidRPr="00C8589E">
        <w:rPr>
          <w:rFonts w:ascii="Consolas" w:hAnsi="Consolas" w:cs="Courier New"/>
          <w:noProof/>
        </w:rPr>
        <w:t>baseBitRate</w:t>
      </w:r>
      <w:r w:rsidRPr="00C8589E">
        <w:rPr>
          <w:rFonts w:ascii="Calibri" w:hAnsi="Calibri"/>
        </w:rPr>
        <w:t xml:space="preserve"> gives the lowest long-term average bit rate in bits/second of the stream made from this tier and the lower tiers this tier depends on over the entire stream.</w:t>
      </w:r>
    </w:p>
    <w:p w14:paraId="09CBA6AC" w14:textId="77777777" w:rsidR="001E2965" w:rsidRPr="00C8589E" w:rsidRDefault="001E2965" w:rsidP="001E2965">
      <w:pPr>
        <w:pStyle w:val="fields"/>
        <w:ind w:left="1080"/>
        <w:rPr>
          <w:rFonts w:ascii="Calibri" w:hAnsi="Calibri"/>
        </w:rPr>
      </w:pPr>
      <w:r w:rsidRPr="00C8589E">
        <w:rPr>
          <w:rFonts w:ascii="Calibri" w:hAnsi="Calibri"/>
        </w:rPr>
        <w:t xml:space="preserve">For SVC streams, </w:t>
      </w:r>
      <w:r w:rsidRPr="00C8589E">
        <w:rPr>
          <w:rFonts w:ascii="Consolas" w:hAnsi="Consolas" w:cs="Courier New"/>
          <w:noProof/>
        </w:rPr>
        <w:t>baseBitRate</w:t>
      </w:r>
      <w:r w:rsidRPr="00C8589E">
        <w:rPr>
          <w:rFonts w:ascii="Calibri" w:hAnsi="Calibri"/>
        </w:rPr>
        <w:t xml:space="preserve"> is derived as follows. </w:t>
      </w:r>
      <w:r w:rsidRPr="00C8589E">
        <w:rPr>
          <w:rFonts w:ascii="Calibri" w:hAnsi="Calibri"/>
          <w:noProof/>
          <w:lang w:eastAsia="zh-CN"/>
        </w:rPr>
        <w:t xml:space="preserve">Let maxDid be the </w:t>
      </w:r>
      <w:r w:rsidRPr="00C8589E">
        <w:rPr>
          <w:rFonts w:ascii="Calibri" w:hAnsi="Calibri"/>
        </w:rPr>
        <w:t xml:space="preserve">greatest dependency_id for all NAL units of the tier, and minQid be the least quality_id for all NAL units of the tier and having dependency_id equal to maxDid. The NAL units that are taken into account when calculating this bit rate value are as follows: 1) all </w:t>
      </w:r>
      <w:r w:rsidRPr="00C8589E">
        <w:rPr>
          <w:rFonts w:ascii="Calibri" w:hAnsi="Calibri"/>
          <w:noProof/>
          <w:lang w:eastAsia="zh-CN"/>
        </w:rPr>
        <w:t xml:space="preserve">NAL units of the tier except for those </w:t>
      </w:r>
      <w:r w:rsidRPr="00C8589E">
        <w:rPr>
          <w:rFonts w:ascii="Calibri" w:hAnsi="Calibri"/>
        </w:rPr>
        <w:t>having dependency_id equal to maxDid and quality_id greater than minQid; 2) all NAL units of the lower tiers the current tier depends on.</w:t>
      </w:r>
    </w:p>
    <w:p w14:paraId="64C5CACE" w14:textId="77777777" w:rsidR="001E2965" w:rsidRPr="00C8589E" w:rsidRDefault="001E2965" w:rsidP="001E2965">
      <w:pPr>
        <w:pStyle w:val="fields"/>
        <w:ind w:left="1080"/>
        <w:rPr>
          <w:rFonts w:ascii="Calibri" w:hAnsi="Calibri"/>
        </w:rPr>
      </w:pPr>
      <w:r w:rsidRPr="00C8589E">
        <w:rPr>
          <w:rFonts w:ascii="Calibri" w:hAnsi="Calibri"/>
        </w:rPr>
        <w:t xml:space="preserve">For MVC </w:t>
      </w:r>
      <w:r w:rsidR="004C7781" w:rsidRPr="00C8589E">
        <w:rPr>
          <w:rFonts w:ascii="Calibri" w:hAnsi="Calibri"/>
        </w:rPr>
        <w:t xml:space="preserve">or MVD </w:t>
      </w:r>
      <w:r w:rsidRPr="00C8589E">
        <w:rPr>
          <w:rFonts w:ascii="Calibri" w:hAnsi="Calibri"/>
        </w:rPr>
        <w:t xml:space="preserve">streams, </w:t>
      </w:r>
      <w:r w:rsidRPr="00C8589E">
        <w:rPr>
          <w:rFonts w:ascii="Consolas" w:hAnsi="Consolas" w:cs="Courier New"/>
          <w:noProof/>
        </w:rPr>
        <w:t>baseBitRate</w:t>
      </w:r>
      <w:r w:rsidRPr="00C8589E">
        <w:rPr>
          <w:rFonts w:ascii="Calibri" w:hAnsi="Calibri"/>
        </w:rPr>
        <w:t xml:space="preserve"> shall be equal to </w:t>
      </w:r>
      <w:r w:rsidRPr="00C8589E">
        <w:rPr>
          <w:rFonts w:ascii="Consolas" w:hAnsi="Consolas" w:cs="Courier New"/>
          <w:noProof/>
        </w:rPr>
        <w:t>avgBitRate</w:t>
      </w:r>
      <w:r w:rsidRPr="00C8589E">
        <w:rPr>
          <w:rFonts w:ascii="Calibri" w:hAnsi="Calibri"/>
        </w:rPr>
        <w:t>.</w:t>
      </w:r>
    </w:p>
    <w:p w14:paraId="13023521" w14:textId="77777777" w:rsidR="001E2965" w:rsidRPr="00C8589E" w:rsidRDefault="001E2965" w:rsidP="001E2965">
      <w:pPr>
        <w:pStyle w:val="fields"/>
        <w:rPr>
          <w:rFonts w:ascii="Calibri" w:hAnsi="Calibri"/>
        </w:rPr>
      </w:pPr>
      <w:r w:rsidRPr="00C8589E">
        <w:rPr>
          <w:rFonts w:ascii="Consolas" w:hAnsi="Consolas" w:cs="Courier New"/>
          <w:noProof/>
        </w:rPr>
        <w:t>maxBitRate</w:t>
      </w:r>
      <w:r w:rsidRPr="00C8589E">
        <w:rPr>
          <w:rFonts w:ascii="Calibri" w:hAnsi="Calibri"/>
        </w:rPr>
        <w:t xml:space="preserve"> gives the maximum bit rate in bits/second of the stream containing all NAL unit mapped to this tier and the lower tiers this tier depends on, over any window of one second. All NAL units in this tier and the lower tiers this tier depends on are taken into account.</w:t>
      </w:r>
    </w:p>
    <w:p w14:paraId="56BCE2DE" w14:textId="77777777" w:rsidR="001E2965" w:rsidRPr="00C8589E" w:rsidRDefault="001E2965" w:rsidP="001E2965">
      <w:pPr>
        <w:pStyle w:val="fields"/>
        <w:ind w:left="760"/>
        <w:rPr>
          <w:rFonts w:ascii="Calibri" w:hAnsi="Calibri"/>
        </w:rPr>
      </w:pPr>
      <w:r w:rsidRPr="00C8589E">
        <w:rPr>
          <w:rFonts w:ascii="Consolas" w:hAnsi="Consolas" w:cs="Courier New"/>
          <w:noProof/>
        </w:rPr>
        <w:t>avgBitRate</w:t>
      </w:r>
      <w:r w:rsidRPr="00C8589E">
        <w:rPr>
          <w:rFonts w:ascii="Calibri" w:hAnsi="Calibri"/>
        </w:rPr>
        <w:t xml:space="preserve"> gives the long-term average bit rate in bits/second of the stream containing all NAL unit mapped to this tier and the lower tiers this tier depends on, averaged over the entire stream. All NAL units in this tier and the lower tiers this tier depends on are taken into account.</w:t>
      </w:r>
    </w:p>
    <w:p w14:paraId="27583B1D" w14:textId="77777777" w:rsidR="001E2965" w:rsidRPr="00C8589E" w:rsidRDefault="001E2965" w:rsidP="0083043A">
      <w:pPr>
        <w:pStyle w:val="fields"/>
        <w:rPr>
          <w:rFonts w:ascii="Calibri" w:hAnsi="Calibri"/>
        </w:rPr>
      </w:pPr>
      <w:r w:rsidRPr="00C8589E">
        <w:rPr>
          <w:rFonts w:ascii="Consolas" w:hAnsi="Consolas" w:cs="Courier New"/>
          <w:noProof/>
        </w:rPr>
        <w:t>tierBaseBitRate</w:t>
      </w:r>
      <w:r w:rsidRPr="00C8589E">
        <w:rPr>
          <w:rFonts w:ascii="Calibri" w:hAnsi="Calibri"/>
        </w:rPr>
        <w:t xml:space="preserve"> gives the lowest long-term average bit rate in bits/second </w:t>
      </w:r>
      <w:r w:rsidRPr="00C8589E" w:rsidDel="00120D5A">
        <w:rPr>
          <w:rFonts w:ascii="Calibri" w:hAnsi="Calibri"/>
        </w:rPr>
        <w:t xml:space="preserve">of the </w:t>
      </w:r>
      <w:r w:rsidRPr="00C8589E">
        <w:rPr>
          <w:rFonts w:ascii="Calibri" w:hAnsi="Calibri"/>
        </w:rPr>
        <w:t xml:space="preserve">stream made </w:t>
      </w:r>
      <w:r w:rsidRPr="00C8589E" w:rsidDel="00120D5A">
        <w:rPr>
          <w:rFonts w:ascii="Calibri" w:hAnsi="Calibri"/>
        </w:rPr>
        <w:t xml:space="preserve">from </w:t>
      </w:r>
      <w:r w:rsidRPr="00C8589E">
        <w:rPr>
          <w:rFonts w:ascii="Calibri" w:hAnsi="Calibri"/>
        </w:rPr>
        <w:t xml:space="preserve">only </w:t>
      </w:r>
      <w:r w:rsidRPr="00C8589E" w:rsidDel="00120D5A">
        <w:rPr>
          <w:rFonts w:ascii="Calibri" w:hAnsi="Calibri"/>
        </w:rPr>
        <w:t>this tier</w:t>
      </w:r>
      <w:r w:rsidRPr="00C8589E">
        <w:rPr>
          <w:rFonts w:ascii="Calibri" w:hAnsi="Calibri"/>
        </w:rPr>
        <w:t xml:space="preserve"> over the entire stream. For SVC streams, the set of NAL units that are taken into account when calculating this bit rate value is the same as for baseBitRate but excluding all NAL units of the lower tiers this tier depends on. For MVC </w:t>
      </w:r>
      <w:r w:rsidR="004C7781" w:rsidRPr="00C8589E">
        <w:rPr>
          <w:rFonts w:ascii="Calibri" w:hAnsi="Calibri"/>
        </w:rPr>
        <w:t xml:space="preserve">or MVD </w:t>
      </w:r>
      <w:r w:rsidRPr="00C8589E">
        <w:rPr>
          <w:rFonts w:ascii="Calibri" w:hAnsi="Calibri"/>
        </w:rPr>
        <w:t xml:space="preserve">streams, </w:t>
      </w:r>
      <w:r w:rsidRPr="00C8589E">
        <w:rPr>
          <w:rFonts w:ascii="Consolas" w:hAnsi="Consolas" w:cs="Courier New"/>
          <w:noProof/>
        </w:rPr>
        <w:t>tierBaseBitRate</w:t>
      </w:r>
      <w:r w:rsidRPr="00C8589E">
        <w:rPr>
          <w:rFonts w:ascii="Calibri" w:hAnsi="Calibri"/>
        </w:rPr>
        <w:t xml:space="preserve"> shall be equal to </w:t>
      </w:r>
      <w:r w:rsidRPr="00C8589E">
        <w:rPr>
          <w:rFonts w:ascii="Consolas" w:hAnsi="Consolas" w:cs="Courier New"/>
          <w:noProof/>
        </w:rPr>
        <w:t>tierAvgBitRate</w:t>
      </w:r>
      <w:r w:rsidRPr="00C8589E">
        <w:rPr>
          <w:rFonts w:ascii="Calibri" w:hAnsi="Calibri"/>
        </w:rPr>
        <w:t>.</w:t>
      </w:r>
    </w:p>
    <w:p w14:paraId="7EE0808D" w14:textId="77777777" w:rsidR="001E2965" w:rsidRPr="00C8589E" w:rsidRDefault="001E2965" w:rsidP="00971593">
      <w:pPr>
        <w:pStyle w:val="fields"/>
        <w:rPr>
          <w:rFonts w:ascii="Calibri" w:hAnsi="Calibri"/>
        </w:rPr>
      </w:pPr>
      <w:r w:rsidRPr="00C8589E">
        <w:rPr>
          <w:rFonts w:ascii="Consolas" w:hAnsi="Consolas" w:cs="Courier New"/>
          <w:noProof/>
        </w:rPr>
        <w:t>tierMaxBitRate</w:t>
      </w:r>
      <w:r w:rsidRPr="00C8589E">
        <w:rPr>
          <w:rFonts w:ascii="Calibri" w:hAnsi="Calibri"/>
        </w:rPr>
        <w:t xml:space="preserve"> gives the maximum bit rate in bits/second that is provided by only this tier over any window of one second. All NAL units mapped to this tier are taken into account. All NAL units of the lower tiers this tier depends on are not considered.</w:t>
      </w:r>
    </w:p>
    <w:p w14:paraId="05B0AA32" w14:textId="77777777" w:rsidR="001E2965" w:rsidRPr="00C8589E" w:rsidRDefault="001E2965" w:rsidP="00DB7383">
      <w:pPr>
        <w:pStyle w:val="lastfield"/>
        <w:rPr>
          <w:rFonts w:ascii="Calibri" w:hAnsi="Calibri"/>
          <w:noProof/>
        </w:rPr>
      </w:pPr>
      <w:r w:rsidRPr="00C8589E">
        <w:rPr>
          <w:rFonts w:ascii="Consolas" w:hAnsi="Consolas" w:cs="Courier New"/>
          <w:noProof/>
        </w:rPr>
        <w:t>tierAvgBitRate</w:t>
      </w:r>
      <w:r w:rsidRPr="00C8589E">
        <w:rPr>
          <w:rFonts w:ascii="Calibri" w:hAnsi="Calibri"/>
        </w:rPr>
        <w:t xml:space="preserve"> - gives the long-term average bit rate in bits/second that is provided by only this tier, averaged over the entire stream. All NAL units mapped to this tier are taken into account. All NAL units of the lower tiers this tier depends on are not considered.</w:t>
      </w:r>
    </w:p>
    <w:p w14:paraId="657DF523" w14:textId="77777777" w:rsidR="001E2965" w:rsidRPr="00C8589E" w:rsidRDefault="001E2965" w:rsidP="001E2965">
      <w:pPr>
        <w:pStyle w:val="a3"/>
        <w:numPr>
          <w:ilvl w:val="2"/>
          <w:numId w:val="3"/>
        </w:numPr>
        <w:rPr>
          <w:rFonts w:ascii="Calibri" w:hAnsi="Calibri"/>
        </w:rPr>
      </w:pPr>
      <w:bookmarkStart w:id="393" w:name="_Toc117242337"/>
      <w:r w:rsidRPr="00C8589E">
        <w:rPr>
          <w:rFonts w:ascii="Calibri" w:hAnsi="Calibri"/>
        </w:rPr>
        <w:t>Priority range</w:t>
      </w:r>
      <w:bookmarkEnd w:id="393"/>
    </w:p>
    <w:p w14:paraId="2C3229AA" w14:textId="77777777" w:rsidR="001E2965" w:rsidRPr="00C8589E" w:rsidRDefault="001E2965" w:rsidP="001E2965">
      <w:pPr>
        <w:pStyle w:val="a4"/>
        <w:numPr>
          <w:ilvl w:val="3"/>
          <w:numId w:val="3"/>
        </w:numPr>
        <w:rPr>
          <w:rFonts w:ascii="Calibri" w:hAnsi="Calibri"/>
        </w:rPr>
      </w:pPr>
      <w:r w:rsidRPr="00C8589E">
        <w:rPr>
          <w:rFonts w:ascii="Calibri" w:hAnsi="Calibri"/>
        </w:rPr>
        <w:t>Definition</w:t>
      </w:r>
    </w:p>
    <w:p w14:paraId="1B753275" w14:textId="77777777" w:rsidR="001E2965" w:rsidRPr="00C8589E" w:rsidRDefault="001E2965" w:rsidP="000B41E2">
      <w:pPr>
        <w:pStyle w:val="Atom"/>
        <w:spacing w:before="40"/>
        <w:rPr>
          <w:rFonts w:ascii="Calibri" w:hAnsi="Calibri"/>
          <w:noProof/>
          <w:lang w:eastAsia="zh-CN"/>
        </w:rPr>
      </w:pPr>
      <w:r w:rsidRPr="00C8589E">
        <w:rPr>
          <w:rFonts w:ascii="Calibri" w:hAnsi="Calibri"/>
          <w:noProof/>
          <w:lang w:eastAsia="zh-CN"/>
        </w:rPr>
        <w:t xml:space="preserve">Box Type: </w:t>
      </w:r>
      <w:r w:rsidRPr="00C8589E">
        <w:rPr>
          <w:rFonts w:ascii="Calibri" w:hAnsi="Calibri"/>
          <w:noProof/>
          <w:lang w:eastAsia="zh-CN"/>
        </w:rPr>
        <w:tab/>
        <w:t>‘svpr’</w:t>
      </w:r>
      <w:r w:rsidRPr="00C8589E">
        <w:rPr>
          <w:rFonts w:ascii="Calibri" w:hAnsi="Calibri"/>
          <w:noProof/>
          <w:lang w:eastAsia="zh-CN"/>
        </w:rPr>
        <w:br/>
        <w:t xml:space="preserve">Container: </w:t>
      </w:r>
      <w:r w:rsidRPr="00C8589E">
        <w:rPr>
          <w:rFonts w:ascii="Calibri" w:hAnsi="Calibri"/>
          <w:noProof/>
          <w:lang w:eastAsia="zh-CN"/>
        </w:rPr>
        <w:tab/>
        <w:t>ScalableGroupEntry or MultiviewGroupEntry</w:t>
      </w:r>
      <w:r w:rsidRPr="00C8589E">
        <w:rPr>
          <w:rFonts w:ascii="Calibri" w:hAnsi="Calibri"/>
          <w:noProof/>
          <w:lang w:eastAsia="zh-CN"/>
        </w:rPr>
        <w:br/>
        <w:t xml:space="preserve">Mandatory: </w:t>
      </w:r>
      <w:r w:rsidRPr="00C8589E">
        <w:rPr>
          <w:rFonts w:ascii="Calibri" w:hAnsi="Calibri"/>
          <w:noProof/>
          <w:lang w:eastAsia="zh-CN"/>
        </w:rPr>
        <w:tab/>
        <w:t>Yes</w:t>
      </w:r>
      <w:r w:rsidRPr="00C8589E">
        <w:rPr>
          <w:rFonts w:ascii="Calibri" w:hAnsi="Calibri"/>
          <w:noProof/>
          <w:lang w:eastAsia="zh-CN"/>
        </w:rPr>
        <w:br/>
      </w:r>
      <w:r w:rsidR="002D7EB0" w:rsidRPr="00C8589E">
        <w:rPr>
          <w:rFonts w:ascii="Calibri" w:hAnsi="Calibri"/>
          <w:noProof/>
          <w:lang w:eastAsia="zh-CN"/>
        </w:rPr>
        <w:t>Quantity:</w:t>
      </w:r>
      <w:r w:rsidR="002D7EB0" w:rsidRPr="00C8589E">
        <w:rPr>
          <w:rFonts w:ascii="Calibri" w:hAnsi="Calibri"/>
          <w:noProof/>
          <w:lang w:eastAsia="zh-CN"/>
        </w:rPr>
        <w:tab/>
      </w:r>
      <w:r w:rsidRPr="00C8589E">
        <w:rPr>
          <w:rFonts w:ascii="Calibri" w:hAnsi="Calibri"/>
          <w:noProof/>
          <w:lang w:eastAsia="zh-CN"/>
        </w:rPr>
        <w:t>E</w:t>
      </w:r>
      <w:r w:rsidRPr="00C8589E" w:rsidDel="00921B18">
        <w:rPr>
          <w:rFonts w:ascii="Calibri" w:hAnsi="Calibri"/>
          <w:noProof/>
          <w:lang w:eastAsia="zh-CN"/>
        </w:rPr>
        <w:t xml:space="preserve">xactly </w:t>
      </w:r>
      <w:r w:rsidRPr="00C8589E">
        <w:rPr>
          <w:rFonts w:ascii="Calibri" w:hAnsi="Calibri"/>
          <w:noProof/>
          <w:lang w:eastAsia="zh-CN"/>
        </w:rPr>
        <w:t>One</w:t>
      </w:r>
    </w:p>
    <w:p w14:paraId="7A1D61DB" w14:textId="77777777" w:rsidR="001E2965" w:rsidRPr="00C8589E" w:rsidRDefault="001E2965" w:rsidP="001E2965">
      <w:pPr>
        <w:pStyle w:val="Note"/>
        <w:ind w:left="720"/>
        <w:rPr>
          <w:rFonts w:ascii="Calibri" w:hAnsi="Calibri"/>
        </w:rPr>
      </w:pPr>
      <w:r w:rsidRPr="00C8589E">
        <w:rPr>
          <w:rFonts w:ascii="Calibri" w:hAnsi="Calibri"/>
          <w:noProof/>
          <w:lang w:eastAsia="zh-CN"/>
        </w:rPr>
        <w:t>NOTE – this box was previously called SVCPriorityRangeBox.</w:t>
      </w:r>
    </w:p>
    <w:p w14:paraId="544006F8" w14:textId="77777777" w:rsidR="001E2965" w:rsidRPr="00C8589E" w:rsidRDefault="001E2965" w:rsidP="001E2965">
      <w:pPr>
        <w:rPr>
          <w:rFonts w:ascii="Calibri" w:hAnsi="Calibri"/>
          <w:noProof/>
          <w:lang w:eastAsia="zh-CN"/>
        </w:rPr>
      </w:pPr>
      <w:r w:rsidRPr="00C8589E">
        <w:rPr>
          <w:rFonts w:ascii="Calibri" w:hAnsi="Calibri"/>
          <w:noProof/>
          <w:lang w:eastAsia="zh-CN"/>
        </w:rPr>
        <w:t>This box reports the minimum and maximum priority_id of the NAL units mapped to this tier.</w:t>
      </w:r>
    </w:p>
    <w:p w14:paraId="37582E0A" w14:textId="77777777" w:rsidR="001E2965" w:rsidRPr="00C8589E" w:rsidRDefault="001E2965" w:rsidP="001E2965">
      <w:pPr>
        <w:pStyle w:val="a4"/>
        <w:numPr>
          <w:ilvl w:val="3"/>
          <w:numId w:val="3"/>
        </w:numPr>
        <w:rPr>
          <w:rFonts w:ascii="Calibri" w:hAnsi="Calibri"/>
        </w:rPr>
      </w:pPr>
      <w:r w:rsidRPr="00C8589E">
        <w:rPr>
          <w:rFonts w:ascii="Calibri" w:hAnsi="Calibri"/>
        </w:rPr>
        <w:lastRenderedPageBreak/>
        <w:t>Syntax</w:t>
      </w:r>
    </w:p>
    <w:p w14:paraId="4CEAF638" w14:textId="77777777" w:rsidR="001E2965" w:rsidRPr="00C8589E" w:rsidRDefault="001E2965" w:rsidP="000B41E2">
      <w:pPr>
        <w:pStyle w:val="code"/>
        <w:spacing w:before="0"/>
        <w:rPr>
          <w:rFonts w:ascii="Consolas" w:hAnsi="Consolas"/>
        </w:rPr>
      </w:pPr>
      <w:r w:rsidRPr="00C8589E">
        <w:rPr>
          <w:rFonts w:ascii="Consolas" w:hAnsi="Consolas"/>
        </w:rPr>
        <w:t>class PriorityRangeBox extends Box(‘svpr’) {</w:t>
      </w:r>
      <w:r w:rsidRPr="00C8589E">
        <w:rPr>
          <w:rFonts w:ascii="Consolas" w:hAnsi="Consolas"/>
        </w:rPr>
        <w:br/>
      </w:r>
      <w:r w:rsidRPr="00C8589E">
        <w:rPr>
          <w:rFonts w:ascii="Consolas" w:hAnsi="Consolas"/>
        </w:rPr>
        <w:tab/>
        <w:t>unsigned int(2) reserved1 = 0;</w:t>
      </w:r>
      <w:r w:rsidRPr="00C8589E">
        <w:rPr>
          <w:rFonts w:ascii="Consolas" w:hAnsi="Consolas"/>
        </w:rPr>
        <w:tab/>
      </w:r>
      <w:r w:rsidRPr="00C8589E">
        <w:rPr>
          <w:rFonts w:ascii="Consolas" w:hAnsi="Consolas"/>
        </w:rPr>
        <w:tab/>
      </w:r>
      <w:r w:rsidRPr="00C8589E">
        <w:rPr>
          <w:rFonts w:ascii="Consolas" w:hAnsi="Consolas"/>
        </w:rPr>
        <w:br/>
      </w:r>
      <w:r w:rsidRPr="00C8589E">
        <w:rPr>
          <w:rFonts w:ascii="Consolas" w:hAnsi="Consolas"/>
        </w:rPr>
        <w:tab/>
        <w:t>unsigned int(6) min_priorityId;</w:t>
      </w:r>
      <w:r w:rsidRPr="00C8589E">
        <w:rPr>
          <w:rFonts w:ascii="Consolas" w:hAnsi="Consolas"/>
        </w:rPr>
        <w:br/>
      </w:r>
      <w:r w:rsidRPr="00C8589E">
        <w:rPr>
          <w:rFonts w:ascii="Consolas" w:hAnsi="Consolas"/>
        </w:rPr>
        <w:tab/>
        <w:t>unsigned int(2) reserved2 = 0;</w:t>
      </w:r>
      <w:r w:rsidRPr="00C8589E">
        <w:rPr>
          <w:rFonts w:ascii="Consolas" w:hAnsi="Consolas"/>
        </w:rPr>
        <w:tab/>
      </w:r>
      <w:r w:rsidRPr="00C8589E">
        <w:rPr>
          <w:rFonts w:ascii="Consolas" w:hAnsi="Consolas"/>
        </w:rPr>
        <w:tab/>
      </w:r>
      <w:r w:rsidRPr="00C8589E">
        <w:rPr>
          <w:rFonts w:ascii="Consolas" w:hAnsi="Consolas"/>
        </w:rPr>
        <w:br/>
      </w:r>
      <w:r w:rsidRPr="00C8589E">
        <w:rPr>
          <w:rFonts w:ascii="Consolas" w:hAnsi="Consolas"/>
        </w:rPr>
        <w:tab/>
        <w:t>unsigned int(6) max_priorityId;</w:t>
      </w:r>
      <w:r w:rsidRPr="00C8589E">
        <w:rPr>
          <w:rFonts w:ascii="Consolas" w:hAnsi="Consolas"/>
        </w:rPr>
        <w:br/>
        <w:t>}</w:t>
      </w:r>
    </w:p>
    <w:p w14:paraId="6CF4B236" w14:textId="77777777" w:rsidR="001E2965" w:rsidRPr="00C8589E" w:rsidRDefault="001E2965" w:rsidP="001E2965">
      <w:pPr>
        <w:pStyle w:val="a4"/>
        <w:numPr>
          <w:ilvl w:val="3"/>
          <w:numId w:val="3"/>
        </w:numPr>
        <w:rPr>
          <w:rFonts w:ascii="Calibri" w:hAnsi="Calibri"/>
        </w:rPr>
      </w:pPr>
      <w:bookmarkStart w:id="394" w:name="_Ref166392217"/>
      <w:r w:rsidRPr="00C8589E">
        <w:rPr>
          <w:rFonts w:ascii="Calibri" w:hAnsi="Calibri"/>
        </w:rPr>
        <w:t>Semantics</w:t>
      </w:r>
      <w:bookmarkEnd w:id="394"/>
    </w:p>
    <w:p w14:paraId="0265A2BA" w14:textId="38B23AD4" w:rsidR="001E2965" w:rsidRPr="00C8589E" w:rsidRDefault="001E2965" w:rsidP="000B41E2">
      <w:pPr>
        <w:pStyle w:val="lastfield"/>
        <w:spacing w:before="40" w:after="360"/>
        <w:ind w:left="714" w:hanging="357"/>
        <w:rPr>
          <w:rFonts w:ascii="Calibri" w:hAnsi="Calibri"/>
        </w:rPr>
      </w:pPr>
      <w:r w:rsidRPr="00C8589E">
        <w:rPr>
          <w:rFonts w:ascii="Consolas" w:hAnsi="Consolas"/>
          <w:noProof/>
          <w:szCs w:val="24"/>
        </w:rPr>
        <w:t>min_priority_id, min_priority_id</w:t>
      </w:r>
      <w:r w:rsidRPr="00C8589E">
        <w:rPr>
          <w:rFonts w:ascii="Calibri" w:hAnsi="Calibri"/>
        </w:rPr>
        <w:t xml:space="preserve"> take the minimum or maximum value of the priority_id syntax element that is present in the NAL unit header extension of the SVC</w:t>
      </w:r>
      <w:r w:rsidR="004C7781" w:rsidRPr="00C8589E">
        <w:rPr>
          <w:rFonts w:ascii="Calibri" w:hAnsi="Calibri"/>
        </w:rPr>
        <w:t>,</w:t>
      </w:r>
      <w:r w:rsidRPr="00C8589E">
        <w:rPr>
          <w:rFonts w:ascii="Calibri" w:hAnsi="Calibri"/>
        </w:rPr>
        <w:t xml:space="preserve"> MVC</w:t>
      </w:r>
      <w:r w:rsidR="004C7781" w:rsidRPr="00C8589E">
        <w:rPr>
          <w:rFonts w:ascii="Calibri" w:hAnsi="Calibri"/>
        </w:rPr>
        <w:t>, or depth</w:t>
      </w:r>
      <w:r w:rsidRPr="00C8589E">
        <w:rPr>
          <w:rFonts w:ascii="Calibri" w:hAnsi="Calibri"/>
        </w:rPr>
        <w:t xml:space="preserve"> NAL units mapped to the tier. For AVC streams this takes the value that is, or would be, in the prefix NAL unit.</w:t>
      </w:r>
      <w:bookmarkStart w:id="395" w:name="_Toc117242338"/>
    </w:p>
    <w:p w14:paraId="10207CA2" w14:textId="77777777" w:rsidR="001E2965" w:rsidRPr="00C8589E" w:rsidRDefault="001E2965" w:rsidP="001E2965">
      <w:pPr>
        <w:pStyle w:val="a3"/>
        <w:numPr>
          <w:ilvl w:val="2"/>
          <w:numId w:val="3"/>
        </w:numPr>
        <w:rPr>
          <w:rFonts w:ascii="Calibri" w:hAnsi="Calibri"/>
        </w:rPr>
      </w:pPr>
      <w:r w:rsidRPr="00C8589E">
        <w:rPr>
          <w:rFonts w:ascii="Calibri" w:hAnsi="Calibri"/>
        </w:rPr>
        <w:t>SVC dependency range</w:t>
      </w:r>
      <w:bookmarkEnd w:id="395"/>
    </w:p>
    <w:p w14:paraId="495A1C22" w14:textId="77777777" w:rsidR="001E2965" w:rsidRPr="00C8589E" w:rsidRDefault="001E2965" w:rsidP="001E2965">
      <w:pPr>
        <w:pStyle w:val="a4"/>
        <w:numPr>
          <w:ilvl w:val="3"/>
          <w:numId w:val="3"/>
        </w:numPr>
        <w:rPr>
          <w:rFonts w:ascii="Calibri" w:hAnsi="Calibri"/>
        </w:rPr>
      </w:pPr>
      <w:r w:rsidRPr="00C8589E">
        <w:rPr>
          <w:rFonts w:ascii="Calibri" w:hAnsi="Calibri"/>
        </w:rPr>
        <w:t>Definition</w:t>
      </w:r>
    </w:p>
    <w:p w14:paraId="20F6278F" w14:textId="77777777" w:rsidR="001E2965" w:rsidRPr="00C8589E" w:rsidRDefault="001E2965" w:rsidP="000B41E2">
      <w:pPr>
        <w:pStyle w:val="Atom"/>
        <w:spacing w:before="40"/>
        <w:rPr>
          <w:rFonts w:ascii="Calibri" w:hAnsi="Calibri"/>
        </w:rPr>
      </w:pPr>
      <w:r w:rsidRPr="00C8589E">
        <w:rPr>
          <w:rFonts w:ascii="Calibri" w:hAnsi="Calibri"/>
          <w:noProof/>
          <w:lang w:eastAsia="zh-CN"/>
        </w:rPr>
        <w:t xml:space="preserve">Box Types: </w:t>
      </w:r>
      <w:r w:rsidRPr="00C8589E">
        <w:rPr>
          <w:rFonts w:ascii="Calibri" w:hAnsi="Calibri"/>
          <w:noProof/>
          <w:lang w:eastAsia="zh-CN"/>
        </w:rPr>
        <w:tab/>
        <w:t>‘svdr’</w:t>
      </w:r>
      <w:r w:rsidRPr="00C8589E">
        <w:rPr>
          <w:rFonts w:ascii="Calibri" w:hAnsi="Calibri"/>
          <w:noProof/>
          <w:lang w:eastAsia="zh-CN"/>
        </w:rPr>
        <w:br/>
        <w:t xml:space="preserve">Container: </w:t>
      </w:r>
      <w:r w:rsidRPr="00C8589E">
        <w:rPr>
          <w:rFonts w:ascii="Calibri" w:hAnsi="Calibri"/>
          <w:noProof/>
          <w:lang w:eastAsia="zh-CN"/>
        </w:rPr>
        <w:tab/>
        <w:t>ScalableGroupEntry</w:t>
      </w:r>
      <w:r w:rsidRPr="00C8589E">
        <w:rPr>
          <w:rFonts w:ascii="Calibri" w:hAnsi="Calibri"/>
          <w:noProof/>
          <w:lang w:eastAsia="zh-CN"/>
        </w:rPr>
        <w:br/>
        <w:t xml:space="preserve">Mandatory: </w:t>
      </w:r>
      <w:r w:rsidRPr="00C8589E">
        <w:rPr>
          <w:rFonts w:ascii="Calibri" w:hAnsi="Calibri"/>
          <w:noProof/>
          <w:lang w:eastAsia="zh-CN"/>
        </w:rPr>
        <w:tab/>
        <w:t>Yes</w:t>
      </w:r>
      <w:r w:rsidRPr="00C8589E">
        <w:rPr>
          <w:rFonts w:ascii="Calibri" w:hAnsi="Calibri"/>
          <w:noProof/>
          <w:lang w:eastAsia="zh-CN"/>
        </w:rPr>
        <w:br/>
      </w:r>
      <w:r w:rsidR="002D7EB0" w:rsidRPr="00C8589E">
        <w:rPr>
          <w:rFonts w:ascii="Calibri" w:hAnsi="Calibri"/>
          <w:noProof/>
          <w:lang w:eastAsia="zh-CN"/>
        </w:rPr>
        <w:t>Quantity:</w:t>
      </w:r>
      <w:r w:rsidR="002D7EB0" w:rsidRPr="00C8589E">
        <w:rPr>
          <w:rFonts w:ascii="Calibri" w:hAnsi="Calibri"/>
          <w:noProof/>
          <w:lang w:eastAsia="zh-CN"/>
        </w:rPr>
        <w:tab/>
      </w:r>
      <w:r w:rsidRPr="00C8589E">
        <w:rPr>
          <w:rFonts w:ascii="Calibri" w:hAnsi="Calibri"/>
          <w:noProof/>
          <w:lang w:eastAsia="zh-CN"/>
        </w:rPr>
        <w:t>Exactly One</w:t>
      </w:r>
    </w:p>
    <w:p w14:paraId="1E585F4F" w14:textId="77777777" w:rsidR="001E2965" w:rsidRPr="00C8589E" w:rsidRDefault="001E2965" w:rsidP="0083043A">
      <w:pPr>
        <w:rPr>
          <w:rFonts w:ascii="Calibri" w:hAnsi="Calibri"/>
          <w:noProof/>
          <w:lang w:eastAsia="zh-CN"/>
        </w:rPr>
      </w:pPr>
      <w:r w:rsidRPr="00C8589E">
        <w:rPr>
          <w:rFonts w:ascii="Calibri" w:hAnsi="Calibri"/>
          <w:noProof/>
          <w:lang w:eastAsia="zh-CN"/>
        </w:rPr>
        <w:t>This box reports the minimum and maximum dependency_id of the NAL units mapped to this tier.</w:t>
      </w:r>
    </w:p>
    <w:p w14:paraId="3F4D22AE" w14:textId="77777777" w:rsidR="001E2965" w:rsidRPr="00C8589E" w:rsidRDefault="001E2965" w:rsidP="00971593">
      <w:pPr>
        <w:rPr>
          <w:rFonts w:ascii="Calibri" w:hAnsi="Calibri"/>
          <w:noProof/>
          <w:lang w:eastAsia="zh-CN"/>
        </w:rPr>
      </w:pPr>
      <w:r w:rsidRPr="00C8589E">
        <w:rPr>
          <w:rFonts w:ascii="Calibri" w:hAnsi="Calibri"/>
          <w:noProof/>
          <w:lang w:eastAsia="zh-CN"/>
        </w:rPr>
        <w:t>The field min_temporal_id reports the minimum value of temporal_id of the NAL units in the tier having dependency_id equal to min_dependency_id, Similarly the field min_quality_id reports the minimum quality_id of those NAL units. The fields max_temporal_id and max_quality_id similarly report on the maximum values of the respective fields in those NAL units having dependency_id equal to max_dependency_id.</w:t>
      </w:r>
    </w:p>
    <w:p w14:paraId="0D3843E8" w14:textId="77777777" w:rsidR="001E2965" w:rsidRPr="00C8589E" w:rsidRDefault="001E2965" w:rsidP="001E2965">
      <w:pPr>
        <w:pStyle w:val="a4"/>
        <w:numPr>
          <w:ilvl w:val="3"/>
          <w:numId w:val="3"/>
        </w:numPr>
        <w:rPr>
          <w:rFonts w:ascii="Calibri" w:hAnsi="Calibri"/>
        </w:rPr>
      </w:pPr>
      <w:r w:rsidRPr="00C8589E">
        <w:rPr>
          <w:rFonts w:ascii="Calibri" w:hAnsi="Calibri"/>
        </w:rPr>
        <w:t>Syntax</w:t>
      </w:r>
    </w:p>
    <w:p w14:paraId="4291D4D4" w14:textId="77777777" w:rsidR="001E2965" w:rsidRPr="00C8589E" w:rsidRDefault="001E2965" w:rsidP="000B41E2">
      <w:pPr>
        <w:pStyle w:val="code"/>
        <w:spacing w:before="0"/>
        <w:rPr>
          <w:rFonts w:ascii="Consolas" w:hAnsi="Consolas"/>
        </w:rPr>
      </w:pPr>
      <w:r w:rsidRPr="00C8589E">
        <w:rPr>
          <w:rFonts w:ascii="Consolas" w:hAnsi="Consolas"/>
        </w:rPr>
        <w:t>class SVCDependencyRangeBox extends Box(‘svop’) {</w:t>
      </w:r>
      <w:r w:rsidRPr="00C8589E">
        <w:rPr>
          <w:rFonts w:ascii="Consolas" w:hAnsi="Consolas"/>
        </w:rPr>
        <w:br/>
      </w:r>
      <w:r w:rsidRPr="00C8589E">
        <w:rPr>
          <w:rFonts w:ascii="Consolas" w:hAnsi="Consolas"/>
        </w:rPr>
        <w:tab/>
        <w:t>unsigned int(3) min_dependency_id;</w:t>
      </w:r>
      <w:r w:rsidRPr="00C8589E">
        <w:rPr>
          <w:rFonts w:ascii="Consolas" w:hAnsi="Consolas"/>
        </w:rPr>
        <w:br/>
      </w:r>
      <w:r w:rsidRPr="00C8589E">
        <w:rPr>
          <w:rFonts w:ascii="Consolas" w:hAnsi="Consolas"/>
        </w:rPr>
        <w:tab/>
        <w:t>unsigned int(3) min_temporal_id;</w:t>
      </w:r>
      <w:r w:rsidRPr="00C8589E">
        <w:rPr>
          <w:rFonts w:ascii="Consolas" w:hAnsi="Consolas"/>
        </w:rPr>
        <w:br/>
      </w:r>
      <w:r w:rsidRPr="00C8589E">
        <w:rPr>
          <w:rFonts w:ascii="Consolas" w:hAnsi="Consolas"/>
        </w:rPr>
        <w:tab/>
        <w:t>unsigned int(6) reserved = 0;</w:t>
      </w:r>
      <w:r w:rsidRPr="00C8589E">
        <w:rPr>
          <w:rFonts w:ascii="Consolas" w:hAnsi="Consolas"/>
        </w:rPr>
        <w:br/>
      </w:r>
      <w:r w:rsidRPr="00C8589E">
        <w:rPr>
          <w:rFonts w:ascii="Consolas" w:hAnsi="Consolas"/>
        </w:rPr>
        <w:tab/>
        <w:t>unsigned int(4) min_quality_id;</w:t>
      </w:r>
      <w:r w:rsidRPr="00C8589E">
        <w:rPr>
          <w:rFonts w:ascii="Consolas" w:hAnsi="Consolas"/>
        </w:rPr>
        <w:br/>
      </w:r>
      <w:r w:rsidRPr="00C8589E">
        <w:rPr>
          <w:rFonts w:ascii="Consolas" w:hAnsi="Consolas"/>
        </w:rPr>
        <w:tab/>
        <w:t>unsigned int(3) max_dependency_id;</w:t>
      </w:r>
      <w:r w:rsidRPr="00C8589E">
        <w:rPr>
          <w:rFonts w:ascii="Consolas" w:hAnsi="Consolas"/>
        </w:rPr>
        <w:br/>
      </w:r>
      <w:r w:rsidRPr="00C8589E">
        <w:rPr>
          <w:rFonts w:ascii="Consolas" w:hAnsi="Consolas"/>
        </w:rPr>
        <w:tab/>
        <w:t>unsigned int(3) max_temporal_id;</w:t>
      </w:r>
      <w:r w:rsidRPr="00C8589E">
        <w:rPr>
          <w:rFonts w:ascii="Consolas" w:hAnsi="Consolas"/>
        </w:rPr>
        <w:br/>
      </w:r>
      <w:r w:rsidRPr="00C8589E">
        <w:rPr>
          <w:rFonts w:ascii="Consolas" w:hAnsi="Consolas"/>
        </w:rPr>
        <w:tab/>
        <w:t>unsigned int(6) reserved = 0;</w:t>
      </w:r>
      <w:r w:rsidRPr="00C8589E">
        <w:rPr>
          <w:rFonts w:ascii="Consolas" w:hAnsi="Consolas"/>
        </w:rPr>
        <w:br/>
      </w:r>
      <w:r w:rsidRPr="00C8589E">
        <w:rPr>
          <w:rFonts w:ascii="Consolas" w:hAnsi="Consolas"/>
        </w:rPr>
        <w:tab/>
        <w:t>unsigned int(4) max_quality_id;</w:t>
      </w:r>
      <w:r w:rsidRPr="00C8589E">
        <w:rPr>
          <w:rFonts w:ascii="Consolas" w:hAnsi="Consolas"/>
        </w:rPr>
        <w:br/>
        <w:t>}</w:t>
      </w:r>
    </w:p>
    <w:p w14:paraId="6F9E8FAC" w14:textId="77777777" w:rsidR="001E2965" w:rsidRPr="00C8589E" w:rsidRDefault="001E2965" w:rsidP="001E2965">
      <w:pPr>
        <w:pStyle w:val="a4"/>
        <w:numPr>
          <w:ilvl w:val="3"/>
          <w:numId w:val="3"/>
        </w:numPr>
        <w:rPr>
          <w:rFonts w:ascii="Calibri" w:hAnsi="Calibri"/>
        </w:rPr>
      </w:pPr>
      <w:r w:rsidRPr="00C8589E">
        <w:rPr>
          <w:rFonts w:ascii="Calibri" w:hAnsi="Calibri"/>
        </w:rPr>
        <w:t>Semantics</w:t>
      </w:r>
    </w:p>
    <w:p w14:paraId="30FA9E57" w14:textId="77777777" w:rsidR="001E2965" w:rsidRPr="00C8589E" w:rsidRDefault="001E2965" w:rsidP="000B41E2">
      <w:pPr>
        <w:pStyle w:val="fields"/>
        <w:spacing w:before="40"/>
        <w:ind w:left="714" w:hanging="357"/>
        <w:rPr>
          <w:rFonts w:ascii="Calibri" w:hAnsi="Calibri"/>
        </w:rPr>
      </w:pPr>
      <w:r w:rsidRPr="00C8589E">
        <w:rPr>
          <w:rFonts w:ascii="Consolas" w:hAnsi="Consolas"/>
          <w:noProof/>
        </w:rPr>
        <w:t xml:space="preserve">min_dependency_id, max_dependency_id </w:t>
      </w:r>
      <w:r w:rsidRPr="00C8589E">
        <w:rPr>
          <w:rFonts w:ascii="Calibri" w:hAnsi="Calibri"/>
        </w:rPr>
        <w:t xml:space="preserve">take the minimum or maximum value of the </w:t>
      </w:r>
      <w:r w:rsidRPr="00C8589E">
        <w:rPr>
          <w:rFonts w:ascii="Consolas" w:eastAsia="MS Mincho" w:hAnsi="Consolas"/>
          <w:noProof/>
        </w:rPr>
        <w:t>dependency_id</w:t>
      </w:r>
      <w:r w:rsidRPr="00C8589E">
        <w:rPr>
          <w:rFonts w:ascii="Calibri" w:hAnsi="Calibri"/>
        </w:rPr>
        <w:t xml:space="preserve"> syntax element that is present in the scalable extension NAL unit header defined in the SVC video specification of the NAL units mapped to the tier. For AVC streams this takes the value that is, or would be, in the prefix NAL unit (note: this value is zero).</w:t>
      </w:r>
    </w:p>
    <w:p w14:paraId="199935F7" w14:textId="77777777" w:rsidR="001E2965" w:rsidRPr="00C8589E" w:rsidRDefault="001E2965" w:rsidP="001E2965">
      <w:pPr>
        <w:pStyle w:val="fields"/>
        <w:rPr>
          <w:rFonts w:ascii="Calibri" w:hAnsi="Calibri"/>
        </w:rPr>
      </w:pPr>
      <w:r w:rsidRPr="00C8589E">
        <w:rPr>
          <w:rFonts w:ascii="Consolas" w:hAnsi="Consolas" w:cs="Courier New"/>
          <w:noProof/>
        </w:rPr>
        <w:t>min_temporal_id, max_temporal_id</w:t>
      </w:r>
      <w:r w:rsidRPr="00C8589E">
        <w:rPr>
          <w:rFonts w:ascii="Calibri" w:hAnsi="Calibri"/>
        </w:rPr>
        <w:t xml:space="preserve"> take the minimum or value of the temporal_id syntax element that is present in the scalable extension NAL unit header defined in the SVC video specification of the NAL units mapped to the tier having dependency_id equal to </w:t>
      </w:r>
      <w:r w:rsidRPr="00C8589E">
        <w:rPr>
          <w:rFonts w:ascii="Consolas" w:hAnsi="Consolas"/>
          <w:noProof/>
        </w:rPr>
        <w:t>min_dependency_id</w:t>
      </w:r>
      <w:r w:rsidRPr="00C8589E">
        <w:rPr>
          <w:rFonts w:ascii="Calibri" w:hAnsi="Calibri"/>
        </w:rPr>
        <w:t xml:space="preserve"> and </w:t>
      </w:r>
      <w:r w:rsidRPr="00C8589E">
        <w:rPr>
          <w:rFonts w:ascii="Consolas" w:hAnsi="Consolas"/>
          <w:noProof/>
        </w:rPr>
        <w:t>max_dependency_id</w:t>
      </w:r>
      <w:r w:rsidRPr="00C8589E">
        <w:rPr>
          <w:rFonts w:ascii="Calibri" w:hAnsi="Calibri"/>
        </w:rPr>
        <w:t xml:space="preserve"> respectively . For AVC streams this takes the value that is, or would be, in the prefix NAL unit.</w:t>
      </w:r>
    </w:p>
    <w:p w14:paraId="25B80DB6" w14:textId="77777777" w:rsidR="001E2965" w:rsidRPr="00C8589E" w:rsidRDefault="001E2965" w:rsidP="000B41E2">
      <w:pPr>
        <w:pStyle w:val="lastfield"/>
        <w:spacing w:after="360"/>
        <w:ind w:left="714" w:hanging="357"/>
        <w:rPr>
          <w:rFonts w:ascii="Calibri" w:hAnsi="Calibri"/>
        </w:rPr>
      </w:pPr>
      <w:r w:rsidRPr="00C8589E">
        <w:rPr>
          <w:rFonts w:ascii="Consolas" w:hAnsi="Consolas" w:cs="Courier New"/>
          <w:noProof/>
        </w:rPr>
        <w:t>min_quality_id, max_quality_id</w:t>
      </w:r>
      <w:r w:rsidRPr="00C8589E">
        <w:rPr>
          <w:rFonts w:ascii="Calibri" w:hAnsi="Calibri"/>
        </w:rPr>
        <w:t xml:space="preserve"> take the minimum or value of the quality_id syntax element that is present in the scalable extension NAL unit header defined in the SVC video specification of the NAL units mapped to the </w:t>
      </w:r>
      <w:r w:rsidRPr="00C8589E">
        <w:rPr>
          <w:rFonts w:ascii="Calibri" w:hAnsi="Calibri"/>
        </w:rPr>
        <w:lastRenderedPageBreak/>
        <w:t xml:space="preserve">tier having dependency_id equal to </w:t>
      </w:r>
      <w:r w:rsidRPr="00C8589E">
        <w:rPr>
          <w:rFonts w:ascii="Consolas" w:hAnsi="Consolas"/>
          <w:noProof/>
        </w:rPr>
        <w:t>min_dependency_id</w:t>
      </w:r>
      <w:r w:rsidRPr="00C8589E">
        <w:rPr>
          <w:rFonts w:ascii="Calibri" w:hAnsi="Calibri"/>
        </w:rPr>
        <w:t xml:space="preserve"> and </w:t>
      </w:r>
      <w:r w:rsidRPr="00C8589E">
        <w:rPr>
          <w:rFonts w:ascii="Consolas" w:hAnsi="Consolas"/>
          <w:noProof/>
        </w:rPr>
        <w:t>max_dependency_id</w:t>
      </w:r>
      <w:r w:rsidRPr="00C8589E">
        <w:rPr>
          <w:rFonts w:ascii="Calibri" w:hAnsi="Calibri"/>
        </w:rPr>
        <w:t xml:space="preserve"> respectively . For AVC streams this takes the value that is, or would be, in the prefix NAL unit.</w:t>
      </w:r>
      <w:bookmarkStart w:id="396" w:name="_Toc117242339"/>
    </w:p>
    <w:p w14:paraId="20F2D5D0" w14:textId="77777777" w:rsidR="001E2965" w:rsidRPr="00C8589E" w:rsidRDefault="001E2965" w:rsidP="001E2965">
      <w:pPr>
        <w:pStyle w:val="a3"/>
        <w:numPr>
          <w:ilvl w:val="2"/>
          <w:numId w:val="3"/>
        </w:numPr>
        <w:rPr>
          <w:rFonts w:ascii="Calibri" w:hAnsi="Calibri"/>
        </w:rPr>
      </w:pPr>
      <w:r w:rsidRPr="00C8589E">
        <w:rPr>
          <w:rFonts w:ascii="Calibri" w:hAnsi="Calibri"/>
        </w:rPr>
        <w:t>Initial parameter sets box</w:t>
      </w:r>
      <w:bookmarkEnd w:id="396"/>
    </w:p>
    <w:p w14:paraId="1F01461C" w14:textId="77777777" w:rsidR="001E2965" w:rsidRPr="00C8589E" w:rsidRDefault="001E2965" w:rsidP="001E2965">
      <w:pPr>
        <w:pStyle w:val="a4"/>
        <w:numPr>
          <w:ilvl w:val="3"/>
          <w:numId w:val="3"/>
        </w:numPr>
        <w:rPr>
          <w:rFonts w:ascii="Calibri" w:hAnsi="Calibri"/>
        </w:rPr>
      </w:pPr>
      <w:r w:rsidRPr="00C8589E">
        <w:rPr>
          <w:rFonts w:ascii="Calibri" w:hAnsi="Calibri"/>
        </w:rPr>
        <w:t>Definition</w:t>
      </w:r>
    </w:p>
    <w:p w14:paraId="0EEB66D5" w14:textId="77777777" w:rsidR="001E2965" w:rsidRPr="00C8589E" w:rsidRDefault="001E2965" w:rsidP="000B41E2">
      <w:pPr>
        <w:pStyle w:val="Atom"/>
        <w:spacing w:before="40"/>
        <w:rPr>
          <w:rFonts w:ascii="Calibri" w:hAnsi="Calibri"/>
          <w:noProof/>
          <w:lang w:eastAsia="zh-CN"/>
        </w:rPr>
      </w:pPr>
      <w:r w:rsidRPr="00C8589E">
        <w:rPr>
          <w:rFonts w:ascii="Calibri" w:hAnsi="Calibri"/>
          <w:noProof/>
          <w:lang w:eastAsia="zh-CN"/>
        </w:rPr>
        <w:t xml:space="preserve">Box Type: </w:t>
      </w:r>
      <w:r w:rsidRPr="00C8589E">
        <w:rPr>
          <w:rFonts w:ascii="Calibri" w:hAnsi="Calibri"/>
          <w:noProof/>
          <w:lang w:eastAsia="zh-CN"/>
        </w:rPr>
        <w:tab/>
        <w:t xml:space="preserve">‘svip’ </w:t>
      </w:r>
      <w:r w:rsidRPr="00C8589E">
        <w:rPr>
          <w:rFonts w:ascii="Calibri" w:hAnsi="Calibri"/>
          <w:noProof/>
          <w:lang w:eastAsia="zh-CN"/>
        </w:rPr>
        <w:br/>
        <w:t xml:space="preserve">Container: </w:t>
      </w:r>
      <w:r w:rsidRPr="00C8589E">
        <w:rPr>
          <w:rFonts w:ascii="Calibri" w:hAnsi="Calibri"/>
          <w:noProof/>
          <w:lang w:eastAsia="zh-CN"/>
        </w:rPr>
        <w:tab/>
        <w:t>ScalableGroupEntry or MultiviewGroupEntry</w:t>
      </w:r>
      <w:r w:rsidRPr="00C8589E">
        <w:rPr>
          <w:rFonts w:ascii="Calibri" w:hAnsi="Calibri"/>
          <w:noProof/>
          <w:lang w:eastAsia="zh-CN"/>
        </w:rPr>
        <w:br/>
        <w:t xml:space="preserve">Mandatory: </w:t>
      </w:r>
      <w:r w:rsidRPr="00C8589E">
        <w:rPr>
          <w:rFonts w:ascii="Calibri" w:hAnsi="Calibri"/>
          <w:noProof/>
          <w:lang w:eastAsia="zh-CN"/>
        </w:rPr>
        <w:tab/>
        <w:t>No</w:t>
      </w:r>
      <w:r w:rsidRPr="00C8589E">
        <w:rPr>
          <w:rFonts w:ascii="Calibri" w:hAnsi="Calibri"/>
          <w:noProof/>
          <w:lang w:eastAsia="zh-CN"/>
        </w:rPr>
        <w:br/>
      </w:r>
      <w:r w:rsidR="002D7EB0" w:rsidRPr="00C8589E">
        <w:rPr>
          <w:rFonts w:ascii="Calibri" w:hAnsi="Calibri"/>
          <w:noProof/>
          <w:lang w:eastAsia="zh-CN"/>
        </w:rPr>
        <w:t>Quantity:</w:t>
      </w:r>
      <w:r w:rsidR="002D7EB0" w:rsidRPr="00C8589E">
        <w:rPr>
          <w:rFonts w:ascii="Calibri" w:hAnsi="Calibri"/>
          <w:noProof/>
          <w:lang w:eastAsia="zh-CN"/>
        </w:rPr>
        <w:tab/>
      </w:r>
      <w:r w:rsidRPr="00C8589E">
        <w:rPr>
          <w:rFonts w:ascii="Calibri" w:hAnsi="Calibri"/>
          <w:noProof/>
          <w:lang w:eastAsia="zh-CN"/>
        </w:rPr>
        <w:t>Zero or One</w:t>
      </w:r>
    </w:p>
    <w:p w14:paraId="77D4B7DE" w14:textId="2887A3F8" w:rsidR="001E2965" w:rsidRPr="00C8589E" w:rsidRDefault="001E2965" w:rsidP="001E2965">
      <w:pPr>
        <w:rPr>
          <w:rFonts w:ascii="Calibri" w:hAnsi="Calibri"/>
          <w:noProof/>
          <w:lang w:eastAsia="zh-CN"/>
        </w:rPr>
      </w:pPr>
      <w:r w:rsidRPr="00C8589E">
        <w:rPr>
          <w:rFonts w:ascii="Calibri" w:hAnsi="Calibri"/>
          <w:noProof/>
          <w:lang w:eastAsia="zh-CN"/>
        </w:rPr>
        <w:t>The initial parameter sets box documents which parameter sets are needed for decoding this tier and all the lower tiers it depends on.</w:t>
      </w:r>
    </w:p>
    <w:p w14:paraId="369EAC38" w14:textId="77777777" w:rsidR="001E2965" w:rsidRPr="00C8589E" w:rsidRDefault="001E2965" w:rsidP="001E2965">
      <w:pPr>
        <w:pStyle w:val="a4"/>
        <w:numPr>
          <w:ilvl w:val="3"/>
          <w:numId w:val="3"/>
        </w:numPr>
        <w:rPr>
          <w:rFonts w:ascii="Calibri" w:hAnsi="Calibri"/>
        </w:rPr>
      </w:pPr>
      <w:r w:rsidRPr="00C8589E">
        <w:rPr>
          <w:rFonts w:ascii="Calibri" w:hAnsi="Calibri"/>
        </w:rPr>
        <w:t>Syntax</w:t>
      </w:r>
    </w:p>
    <w:p w14:paraId="0041C1D4" w14:textId="77777777" w:rsidR="001E2965" w:rsidRPr="00C8589E" w:rsidRDefault="001E2965" w:rsidP="000B41E2">
      <w:pPr>
        <w:pStyle w:val="code"/>
        <w:spacing w:before="0" w:after="240"/>
        <w:rPr>
          <w:rFonts w:ascii="Consolas" w:hAnsi="Consolas" w:cs="Courier New"/>
        </w:rPr>
      </w:pPr>
      <w:r w:rsidRPr="00C8589E">
        <w:rPr>
          <w:rFonts w:ascii="Consolas" w:hAnsi="Consolas" w:cs="Courier New"/>
        </w:rPr>
        <w:t>class InitialParameterSetBox extends Box (‘svip’) {</w:t>
      </w:r>
      <w:r w:rsidRPr="00C8589E">
        <w:rPr>
          <w:rFonts w:ascii="Consolas" w:hAnsi="Consolas" w:cs="Courier New"/>
        </w:rPr>
        <w:br/>
      </w:r>
      <w:r w:rsidRPr="00C8589E">
        <w:rPr>
          <w:rFonts w:ascii="Consolas" w:hAnsi="Consolas" w:cs="Courier New"/>
        </w:rPr>
        <w:tab/>
        <w:t>unsigned int(8) sps_id_count;</w:t>
      </w:r>
      <w:r w:rsidRPr="00C8589E">
        <w:rPr>
          <w:rFonts w:ascii="Consolas" w:hAnsi="Consolas" w:cs="Courier New"/>
        </w:rPr>
        <w:br/>
      </w:r>
      <w:r w:rsidRPr="00C8589E">
        <w:rPr>
          <w:rFonts w:ascii="Consolas" w:hAnsi="Consolas" w:cs="Courier New"/>
        </w:rPr>
        <w:tab/>
        <w:t>for (i=0; i&lt; sps_id_count; i++)</w:t>
      </w:r>
      <w:r w:rsidRPr="00C8589E">
        <w:rPr>
          <w:rFonts w:ascii="Consolas" w:hAnsi="Consolas" w:cs="Courier New"/>
        </w:rPr>
        <w:br/>
      </w:r>
      <w:r w:rsidRPr="00C8589E">
        <w:rPr>
          <w:rFonts w:ascii="Consolas" w:hAnsi="Consolas" w:cs="Courier New"/>
        </w:rPr>
        <w:tab/>
      </w:r>
      <w:r w:rsidRPr="00C8589E">
        <w:rPr>
          <w:rFonts w:ascii="Consolas" w:hAnsi="Consolas" w:cs="Courier New"/>
        </w:rPr>
        <w:tab/>
        <w:t>unsigned int(8) SPS_index;</w:t>
      </w:r>
      <w:r w:rsidRPr="00C8589E">
        <w:rPr>
          <w:rFonts w:ascii="Consolas" w:hAnsi="Consolas" w:cs="Courier New"/>
        </w:rPr>
        <w:br/>
      </w:r>
      <w:r w:rsidRPr="00C8589E">
        <w:rPr>
          <w:rFonts w:ascii="Consolas" w:hAnsi="Consolas" w:cs="Courier New"/>
        </w:rPr>
        <w:tab/>
        <w:t>unsigned int(8) pps_id_count;</w:t>
      </w:r>
      <w:r w:rsidRPr="00C8589E">
        <w:rPr>
          <w:rFonts w:ascii="Consolas" w:hAnsi="Consolas" w:cs="Courier New"/>
        </w:rPr>
        <w:br/>
      </w:r>
      <w:r w:rsidRPr="00C8589E">
        <w:rPr>
          <w:rFonts w:ascii="Consolas" w:hAnsi="Consolas" w:cs="Courier New"/>
        </w:rPr>
        <w:tab/>
        <w:t>for (i=0; i&lt; pps_id_count; i++)</w:t>
      </w:r>
      <w:r w:rsidRPr="00C8589E">
        <w:rPr>
          <w:rFonts w:ascii="Consolas" w:hAnsi="Consolas" w:cs="Courier New"/>
        </w:rPr>
        <w:br/>
      </w:r>
      <w:r w:rsidRPr="00C8589E">
        <w:rPr>
          <w:rFonts w:ascii="Consolas" w:hAnsi="Consolas" w:cs="Courier New"/>
        </w:rPr>
        <w:tab/>
      </w:r>
      <w:r w:rsidRPr="00C8589E">
        <w:rPr>
          <w:rFonts w:ascii="Consolas" w:hAnsi="Consolas" w:cs="Courier New"/>
        </w:rPr>
        <w:tab/>
        <w:t>unsigned int(8) PPS_index;</w:t>
      </w:r>
      <w:r w:rsidRPr="00C8589E">
        <w:rPr>
          <w:rFonts w:ascii="Consolas" w:hAnsi="Consolas" w:cs="Courier New"/>
        </w:rPr>
        <w:br/>
        <w:t>}</w:t>
      </w:r>
    </w:p>
    <w:p w14:paraId="75B5A18D" w14:textId="77777777" w:rsidR="001E2965" w:rsidRPr="00C8589E" w:rsidRDefault="001E2965" w:rsidP="001E2965">
      <w:pPr>
        <w:pStyle w:val="a4"/>
        <w:numPr>
          <w:ilvl w:val="3"/>
          <w:numId w:val="3"/>
        </w:numPr>
        <w:rPr>
          <w:rFonts w:ascii="Calibri" w:hAnsi="Calibri"/>
        </w:rPr>
      </w:pPr>
      <w:r w:rsidRPr="00C8589E">
        <w:rPr>
          <w:rFonts w:ascii="Calibri" w:hAnsi="Calibri"/>
        </w:rPr>
        <w:t>Semantics</w:t>
      </w:r>
    </w:p>
    <w:p w14:paraId="54039FA0" w14:textId="77777777" w:rsidR="001E2965" w:rsidRPr="00C8589E" w:rsidRDefault="001E2965" w:rsidP="000B41E2">
      <w:pPr>
        <w:pStyle w:val="fields"/>
        <w:spacing w:before="40"/>
        <w:ind w:left="714" w:hanging="357"/>
        <w:rPr>
          <w:rFonts w:ascii="Calibri" w:hAnsi="Calibri"/>
        </w:rPr>
      </w:pPr>
      <w:r w:rsidRPr="00C8589E">
        <w:rPr>
          <w:rFonts w:ascii="Consolas" w:hAnsi="Consolas" w:cs="Courier New"/>
          <w:noProof/>
        </w:rPr>
        <w:t>sps_id_count, pps_id_count</w:t>
      </w:r>
      <w:r w:rsidRPr="00C8589E">
        <w:rPr>
          <w:rFonts w:ascii="Calibri" w:hAnsi="Calibri"/>
        </w:rPr>
        <w:t xml:space="preserve"> gives the number of entries in the following tables.</w:t>
      </w:r>
    </w:p>
    <w:p w14:paraId="2A0F99AA" w14:textId="7439E513" w:rsidR="001E2965" w:rsidRPr="00C8589E" w:rsidRDefault="001E2965" w:rsidP="0083043A">
      <w:pPr>
        <w:pStyle w:val="fields"/>
        <w:rPr>
          <w:rFonts w:ascii="Calibri" w:hAnsi="Calibri"/>
        </w:rPr>
      </w:pPr>
      <w:r w:rsidRPr="00C8589E">
        <w:rPr>
          <w:rFonts w:ascii="Consolas" w:hAnsi="Consolas"/>
          <w:noProof/>
        </w:rPr>
        <w:t xml:space="preserve">SPS_index </w:t>
      </w:r>
      <w:r w:rsidRPr="00C8589E">
        <w:rPr>
          <w:rFonts w:ascii="Calibri" w:hAnsi="Calibri"/>
        </w:rPr>
        <w:t>specifies that the SPS or subset SPS with this index is needed for decoding this tier and all the lower tiers it depends on. These are 1-based indices into the arrays in SVCDecoderConfigurationRecord</w:t>
      </w:r>
      <w:r w:rsidR="004C7781" w:rsidRPr="00C8589E">
        <w:rPr>
          <w:rFonts w:ascii="Calibri" w:hAnsi="Calibri"/>
        </w:rPr>
        <w:t>,</w:t>
      </w:r>
      <w:r w:rsidRPr="00C8589E">
        <w:rPr>
          <w:rFonts w:ascii="Calibri" w:hAnsi="Calibri"/>
        </w:rPr>
        <w:t xml:space="preserve"> MVCDecoderConfigurationRecord</w:t>
      </w:r>
      <w:r w:rsidR="004C7781" w:rsidRPr="00C8589E">
        <w:rPr>
          <w:rFonts w:ascii="Calibri" w:hAnsi="Calibri"/>
        </w:rPr>
        <w:t xml:space="preserve">, or </w:t>
      </w:r>
      <w:r w:rsidR="00C12433" w:rsidRPr="00C8589E">
        <w:rPr>
          <w:rFonts w:ascii="Calibri" w:hAnsi="Calibri"/>
        </w:rPr>
        <w:t>MVDDecoderConfigurationRecord</w:t>
      </w:r>
      <w:r w:rsidRPr="00C8589E">
        <w:rPr>
          <w:rFonts w:ascii="Calibri" w:hAnsi="Calibri"/>
        </w:rPr>
        <w:t>.</w:t>
      </w:r>
    </w:p>
    <w:p w14:paraId="3386CEBF" w14:textId="2249D9AE" w:rsidR="001E2965" w:rsidRPr="00C8589E" w:rsidRDefault="001E2965" w:rsidP="00971593">
      <w:pPr>
        <w:pStyle w:val="lastfield"/>
        <w:spacing w:after="240"/>
        <w:ind w:left="714" w:hanging="357"/>
        <w:rPr>
          <w:rFonts w:ascii="Calibri" w:hAnsi="Calibri"/>
        </w:rPr>
      </w:pPr>
      <w:r w:rsidRPr="00C8589E">
        <w:rPr>
          <w:rFonts w:ascii="Consolas" w:hAnsi="Consolas" w:cs="Courier New"/>
          <w:noProof/>
        </w:rPr>
        <w:t>PPS_index</w:t>
      </w:r>
      <w:r w:rsidRPr="00C8589E">
        <w:rPr>
          <w:rFonts w:ascii="Calibri" w:hAnsi="Calibri"/>
        </w:rPr>
        <w:t xml:space="preserve"> specifies that the PPS with this index is needed for decoding this tier and all the lower tiers it depends on. These are 1-based indices into the arrays in SVCDecoderConfigurationRecord</w:t>
      </w:r>
      <w:r w:rsidR="004C7781" w:rsidRPr="00C8589E">
        <w:rPr>
          <w:rFonts w:ascii="Calibri" w:hAnsi="Calibri"/>
        </w:rPr>
        <w:t>,</w:t>
      </w:r>
      <w:r w:rsidRPr="00C8589E">
        <w:rPr>
          <w:rFonts w:ascii="Calibri" w:hAnsi="Calibri"/>
        </w:rPr>
        <w:t xml:space="preserve"> MVCDecoderConfigurationRecord</w:t>
      </w:r>
      <w:r w:rsidR="004C7781" w:rsidRPr="00C8589E">
        <w:rPr>
          <w:rFonts w:ascii="Calibri" w:hAnsi="Calibri"/>
        </w:rPr>
        <w:t xml:space="preserve">, or </w:t>
      </w:r>
      <w:r w:rsidR="00C12433" w:rsidRPr="00C8589E">
        <w:rPr>
          <w:rFonts w:ascii="Calibri" w:hAnsi="Calibri"/>
        </w:rPr>
        <w:t>MVDDecoderConfigurationRecord</w:t>
      </w:r>
      <w:r w:rsidRPr="00C8589E">
        <w:rPr>
          <w:rFonts w:ascii="Calibri" w:hAnsi="Calibri"/>
        </w:rPr>
        <w:t>.</w:t>
      </w:r>
    </w:p>
    <w:p w14:paraId="55B653DF" w14:textId="77777777" w:rsidR="001E2965" w:rsidRPr="00C8589E" w:rsidRDefault="001E2965" w:rsidP="00DD43F8">
      <w:pPr>
        <w:pStyle w:val="a3"/>
        <w:numPr>
          <w:ilvl w:val="2"/>
          <w:numId w:val="3"/>
        </w:numPr>
        <w:spacing w:before="0" w:after="230"/>
        <w:rPr>
          <w:rFonts w:ascii="Calibri" w:hAnsi="Calibri"/>
        </w:rPr>
      </w:pPr>
      <w:bookmarkStart w:id="397" w:name="_Toc117242340"/>
      <w:r w:rsidRPr="00C8589E">
        <w:rPr>
          <w:rFonts w:ascii="Calibri" w:hAnsi="Calibri"/>
        </w:rPr>
        <w:t>SVC rect region box</w:t>
      </w:r>
      <w:bookmarkEnd w:id="397"/>
    </w:p>
    <w:p w14:paraId="4EBC6DB9" w14:textId="77777777" w:rsidR="001E2965" w:rsidRPr="00C8589E" w:rsidRDefault="001E2965" w:rsidP="00DD43F8">
      <w:pPr>
        <w:pStyle w:val="a4"/>
        <w:numPr>
          <w:ilvl w:val="3"/>
          <w:numId w:val="3"/>
        </w:numPr>
        <w:spacing w:before="0" w:after="230"/>
        <w:rPr>
          <w:rFonts w:ascii="Calibri" w:hAnsi="Calibri"/>
        </w:rPr>
      </w:pPr>
      <w:r w:rsidRPr="00C8589E">
        <w:rPr>
          <w:rFonts w:ascii="Calibri" w:hAnsi="Calibri"/>
        </w:rPr>
        <w:t>Definition</w:t>
      </w:r>
    </w:p>
    <w:p w14:paraId="2DCA38A3" w14:textId="77777777" w:rsidR="001E2965" w:rsidRPr="00C8589E" w:rsidRDefault="001E2965" w:rsidP="000B41E2">
      <w:pPr>
        <w:pStyle w:val="Atom"/>
        <w:spacing w:before="40" w:after="240"/>
        <w:rPr>
          <w:rFonts w:ascii="Calibri" w:hAnsi="Calibri"/>
          <w:noProof/>
          <w:lang w:eastAsia="zh-CN"/>
        </w:rPr>
      </w:pPr>
      <w:r w:rsidRPr="00C8589E">
        <w:rPr>
          <w:rFonts w:ascii="Calibri" w:hAnsi="Calibri"/>
          <w:noProof/>
          <w:lang w:eastAsia="zh-CN"/>
        </w:rPr>
        <w:t xml:space="preserve">Box Type: </w:t>
      </w:r>
      <w:r w:rsidRPr="00C8589E">
        <w:rPr>
          <w:rFonts w:ascii="Calibri" w:hAnsi="Calibri"/>
          <w:noProof/>
          <w:lang w:eastAsia="zh-CN"/>
        </w:rPr>
        <w:tab/>
        <w:t xml:space="preserve"> ‘rrgn’ </w:t>
      </w:r>
      <w:r w:rsidRPr="00C8589E">
        <w:rPr>
          <w:rFonts w:ascii="Calibri" w:hAnsi="Calibri"/>
          <w:noProof/>
          <w:lang w:eastAsia="zh-CN"/>
        </w:rPr>
        <w:br/>
        <w:t xml:space="preserve">Container: </w:t>
      </w:r>
      <w:r w:rsidRPr="00C8589E">
        <w:rPr>
          <w:rFonts w:ascii="Calibri" w:hAnsi="Calibri"/>
          <w:noProof/>
          <w:lang w:eastAsia="zh-CN"/>
        </w:rPr>
        <w:tab/>
        <w:t>ScalableGroupEntry</w:t>
      </w:r>
      <w:r w:rsidRPr="00C8589E">
        <w:rPr>
          <w:rFonts w:ascii="Calibri" w:hAnsi="Calibri"/>
          <w:noProof/>
          <w:lang w:eastAsia="zh-CN"/>
        </w:rPr>
        <w:br/>
        <w:t xml:space="preserve">Mandatory: </w:t>
      </w:r>
      <w:r w:rsidRPr="00C8589E">
        <w:rPr>
          <w:rFonts w:ascii="Calibri" w:hAnsi="Calibri"/>
          <w:noProof/>
          <w:lang w:eastAsia="zh-CN"/>
        </w:rPr>
        <w:tab/>
        <w:t>No</w:t>
      </w:r>
      <w:r w:rsidRPr="00C8589E">
        <w:rPr>
          <w:rFonts w:ascii="Calibri" w:hAnsi="Calibri"/>
          <w:noProof/>
          <w:lang w:eastAsia="zh-CN"/>
        </w:rPr>
        <w:br/>
      </w:r>
      <w:r w:rsidR="002D7EB0" w:rsidRPr="00C8589E">
        <w:rPr>
          <w:rFonts w:ascii="Calibri" w:hAnsi="Calibri"/>
          <w:noProof/>
          <w:lang w:eastAsia="zh-CN"/>
        </w:rPr>
        <w:t>Quantity:</w:t>
      </w:r>
      <w:r w:rsidR="002D7EB0" w:rsidRPr="00C8589E">
        <w:rPr>
          <w:rFonts w:ascii="Calibri" w:hAnsi="Calibri"/>
          <w:noProof/>
          <w:lang w:eastAsia="zh-CN"/>
        </w:rPr>
        <w:tab/>
      </w:r>
      <w:r w:rsidRPr="00C8589E">
        <w:rPr>
          <w:rFonts w:ascii="Calibri" w:hAnsi="Calibri"/>
          <w:noProof/>
          <w:lang w:eastAsia="zh-CN"/>
        </w:rPr>
        <w:t>Zero or One</w:t>
      </w:r>
    </w:p>
    <w:p w14:paraId="41EB844E" w14:textId="77777777" w:rsidR="001E2965" w:rsidRPr="00C8589E" w:rsidRDefault="001E2965" w:rsidP="001E2965">
      <w:pPr>
        <w:rPr>
          <w:rFonts w:ascii="Calibri" w:hAnsi="Calibri"/>
          <w:noProof/>
          <w:lang w:eastAsia="zh-CN"/>
        </w:rPr>
      </w:pPr>
      <w:r w:rsidRPr="00C8589E">
        <w:rPr>
          <w:rFonts w:ascii="Calibri" w:hAnsi="Calibri"/>
          <w:noProof/>
          <w:lang w:eastAsia="zh-CN"/>
        </w:rPr>
        <w:t xml:space="preserve">The SVC rect region box documents the geometry information of the region represented by the current tier relative to the region represented by another tier. When extended spatial scalability was used to encode in the current tier a cropped region of another tier, then the geometry information of the cropped region can be signaled by this box. This box can also be used to signal the geometry information of a region-of-interest (ROI) when the current tier is a sub-picture tier. This area can either be static for all samples or vary at sample-by-sample basis. Note that it is possible that independent sub-pictures </w:t>
      </w:r>
      <w:r w:rsidRPr="00C8589E" w:rsidDel="00687ADE">
        <w:rPr>
          <w:rFonts w:ascii="Calibri" w:hAnsi="Calibri"/>
          <w:noProof/>
          <w:lang w:eastAsia="zh-CN"/>
        </w:rPr>
        <w:t>do</w:t>
      </w:r>
      <w:r w:rsidRPr="00C8589E">
        <w:rPr>
          <w:rFonts w:ascii="Calibri" w:hAnsi="Calibri"/>
          <w:noProof/>
          <w:lang w:eastAsia="zh-CN"/>
        </w:rPr>
        <w:t xml:space="preserve"> not depend on all the tiers with lower tierID. In this case dependencies can be given with the tier dependency box.</w:t>
      </w:r>
    </w:p>
    <w:p w14:paraId="033F7BEE" w14:textId="77777777" w:rsidR="001E2965" w:rsidRPr="00C8589E" w:rsidRDefault="001E2965" w:rsidP="00DD43F8">
      <w:pPr>
        <w:pStyle w:val="a4"/>
        <w:numPr>
          <w:ilvl w:val="3"/>
          <w:numId w:val="3"/>
        </w:numPr>
        <w:spacing w:before="0" w:after="230"/>
        <w:rPr>
          <w:rFonts w:ascii="Calibri" w:hAnsi="Calibri"/>
        </w:rPr>
      </w:pPr>
      <w:r w:rsidRPr="00C8589E">
        <w:rPr>
          <w:rFonts w:ascii="Calibri" w:hAnsi="Calibri"/>
        </w:rPr>
        <w:lastRenderedPageBreak/>
        <w:t>Syntax</w:t>
      </w:r>
    </w:p>
    <w:p w14:paraId="358219E6" w14:textId="77777777" w:rsidR="001E2965" w:rsidRPr="00C8589E" w:rsidRDefault="001E2965" w:rsidP="000B41E2">
      <w:pPr>
        <w:pStyle w:val="code"/>
        <w:spacing w:before="0" w:after="240"/>
        <w:rPr>
          <w:rFonts w:ascii="Consolas" w:hAnsi="Consolas"/>
          <w:lang w:eastAsia="zh-CN"/>
        </w:rPr>
      </w:pPr>
      <w:r w:rsidRPr="00C8589E">
        <w:rPr>
          <w:rFonts w:ascii="Consolas" w:hAnsi="Consolas"/>
          <w:lang w:eastAsia="zh-CN"/>
        </w:rPr>
        <w:t>class RectRegionBox extends Box(‘rrgn’){</w:t>
      </w:r>
      <w:r w:rsidRPr="00C8589E">
        <w:rPr>
          <w:rFonts w:ascii="Consolas" w:hAnsi="Consolas"/>
          <w:lang w:eastAsia="zh-CN"/>
        </w:rPr>
        <w:br/>
      </w:r>
      <w:r w:rsidRPr="00C8589E">
        <w:rPr>
          <w:rFonts w:ascii="Consolas" w:hAnsi="Consolas"/>
          <w:lang w:eastAsia="zh-CN"/>
        </w:rPr>
        <w:tab/>
        <w:t>unsigned int(16) base_region_tierID;</w:t>
      </w:r>
      <w:r w:rsidRPr="00C8589E">
        <w:rPr>
          <w:rFonts w:ascii="Consolas" w:hAnsi="Consolas"/>
          <w:lang w:eastAsia="zh-CN"/>
        </w:rPr>
        <w:br/>
      </w:r>
      <w:r w:rsidRPr="00C8589E">
        <w:rPr>
          <w:rFonts w:ascii="Consolas" w:hAnsi="Consolas"/>
          <w:lang w:eastAsia="zh-CN"/>
        </w:rPr>
        <w:tab/>
        <w:t>unsigned int(1) dynamic_rect;</w:t>
      </w:r>
      <w:r w:rsidRPr="00C8589E">
        <w:rPr>
          <w:rFonts w:ascii="Consolas" w:hAnsi="Consolas"/>
          <w:lang w:eastAsia="zh-CN"/>
        </w:rPr>
        <w:br/>
      </w:r>
      <w:r w:rsidRPr="00C8589E">
        <w:rPr>
          <w:rFonts w:ascii="Consolas" w:hAnsi="Consolas"/>
          <w:lang w:eastAsia="zh-CN"/>
        </w:rPr>
        <w:tab/>
        <w:t>unsigned int(7) reserved = 0;</w:t>
      </w:r>
      <w:r w:rsidRPr="00C8589E">
        <w:rPr>
          <w:rFonts w:ascii="Consolas" w:hAnsi="Consolas"/>
          <w:lang w:eastAsia="zh-CN"/>
        </w:rPr>
        <w:br/>
      </w:r>
      <w:r w:rsidRPr="00C8589E">
        <w:rPr>
          <w:rFonts w:ascii="Consolas" w:hAnsi="Consolas"/>
          <w:lang w:eastAsia="zh-CN"/>
        </w:rPr>
        <w:tab/>
        <w:t xml:space="preserve">if(dynamic_rect == 0) { </w:t>
      </w:r>
      <w:r w:rsidRPr="00C8589E">
        <w:rPr>
          <w:rFonts w:ascii="Consolas" w:hAnsi="Consolas"/>
          <w:lang w:eastAsia="zh-CN"/>
        </w:rPr>
        <w:br/>
      </w:r>
      <w:r w:rsidRPr="00C8589E">
        <w:rPr>
          <w:rFonts w:ascii="Consolas" w:hAnsi="Consolas"/>
          <w:lang w:eastAsia="zh-CN"/>
        </w:rPr>
        <w:tab/>
      </w:r>
      <w:r w:rsidRPr="00C8589E">
        <w:rPr>
          <w:rFonts w:ascii="Consolas" w:hAnsi="Consolas"/>
          <w:lang w:eastAsia="zh-CN"/>
        </w:rPr>
        <w:tab/>
        <w:t>unsigned int(16) horizontal_offset;</w:t>
      </w:r>
      <w:r w:rsidRPr="00C8589E">
        <w:rPr>
          <w:rFonts w:ascii="Consolas" w:hAnsi="Consolas"/>
          <w:lang w:eastAsia="zh-CN"/>
        </w:rPr>
        <w:br/>
      </w:r>
      <w:r w:rsidRPr="00C8589E">
        <w:rPr>
          <w:rFonts w:ascii="Consolas" w:hAnsi="Consolas"/>
          <w:lang w:eastAsia="zh-CN"/>
        </w:rPr>
        <w:tab/>
      </w:r>
      <w:r w:rsidRPr="00C8589E">
        <w:rPr>
          <w:rFonts w:ascii="Consolas" w:hAnsi="Consolas"/>
          <w:lang w:eastAsia="zh-CN"/>
        </w:rPr>
        <w:tab/>
        <w:t>unsigned int(16) vertical_offset;</w:t>
      </w:r>
      <w:r w:rsidRPr="00C8589E">
        <w:rPr>
          <w:rFonts w:ascii="Consolas" w:hAnsi="Consolas"/>
          <w:lang w:eastAsia="zh-CN"/>
        </w:rPr>
        <w:br/>
      </w:r>
      <w:r w:rsidRPr="00C8589E">
        <w:rPr>
          <w:rFonts w:ascii="Consolas" w:hAnsi="Consolas"/>
          <w:lang w:eastAsia="zh-CN"/>
        </w:rPr>
        <w:tab/>
      </w:r>
      <w:r w:rsidRPr="00C8589E">
        <w:rPr>
          <w:rFonts w:ascii="Consolas" w:hAnsi="Consolas"/>
          <w:lang w:eastAsia="zh-CN"/>
        </w:rPr>
        <w:tab/>
        <w:t>unsigned int(16) region_width;</w:t>
      </w:r>
      <w:r w:rsidRPr="00C8589E">
        <w:rPr>
          <w:rFonts w:ascii="Consolas" w:hAnsi="Consolas"/>
          <w:lang w:eastAsia="zh-CN"/>
        </w:rPr>
        <w:br/>
      </w:r>
      <w:r w:rsidRPr="00C8589E">
        <w:rPr>
          <w:rFonts w:ascii="Consolas" w:hAnsi="Consolas"/>
          <w:lang w:eastAsia="zh-CN"/>
        </w:rPr>
        <w:tab/>
      </w:r>
      <w:r w:rsidRPr="00C8589E">
        <w:rPr>
          <w:rFonts w:ascii="Consolas" w:hAnsi="Consolas"/>
          <w:lang w:eastAsia="zh-CN"/>
        </w:rPr>
        <w:tab/>
        <w:t>unsigned int(16) region_height;</w:t>
      </w:r>
      <w:r w:rsidRPr="00C8589E">
        <w:rPr>
          <w:rFonts w:ascii="Consolas" w:hAnsi="Consolas"/>
          <w:lang w:eastAsia="zh-CN"/>
        </w:rPr>
        <w:br/>
      </w:r>
      <w:r w:rsidRPr="00C8589E">
        <w:rPr>
          <w:rFonts w:ascii="Consolas" w:hAnsi="Consolas"/>
          <w:lang w:eastAsia="zh-CN"/>
        </w:rPr>
        <w:tab/>
        <w:t>}</w:t>
      </w:r>
      <w:r w:rsidRPr="00C8589E">
        <w:rPr>
          <w:rFonts w:ascii="Consolas" w:hAnsi="Consolas"/>
          <w:lang w:eastAsia="zh-CN"/>
        </w:rPr>
        <w:br/>
        <w:t>}</w:t>
      </w:r>
    </w:p>
    <w:p w14:paraId="5B286E7D" w14:textId="77777777" w:rsidR="001E2965" w:rsidRPr="00C8589E" w:rsidRDefault="001E2965" w:rsidP="00DD43F8">
      <w:pPr>
        <w:pStyle w:val="a4"/>
        <w:numPr>
          <w:ilvl w:val="3"/>
          <w:numId w:val="3"/>
        </w:numPr>
        <w:spacing w:before="0" w:after="230"/>
        <w:rPr>
          <w:rFonts w:ascii="Calibri" w:hAnsi="Calibri"/>
        </w:rPr>
      </w:pPr>
      <w:r w:rsidRPr="00C8589E">
        <w:rPr>
          <w:rFonts w:ascii="Calibri" w:hAnsi="Calibri"/>
        </w:rPr>
        <w:t>Semantics</w:t>
      </w:r>
    </w:p>
    <w:p w14:paraId="39238B66" w14:textId="77777777" w:rsidR="001E2965" w:rsidRPr="00C8589E" w:rsidRDefault="001E2965" w:rsidP="000B41E2">
      <w:pPr>
        <w:pStyle w:val="fields"/>
        <w:spacing w:before="40"/>
        <w:ind w:left="714" w:hanging="357"/>
        <w:rPr>
          <w:rFonts w:ascii="Calibri" w:hAnsi="Calibri"/>
        </w:rPr>
      </w:pPr>
      <w:r w:rsidRPr="00C8589E">
        <w:rPr>
          <w:rFonts w:ascii="Consolas" w:hAnsi="Consolas"/>
          <w:noProof/>
        </w:rPr>
        <w:t>base_region_tierID</w:t>
      </w:r>
      <w:r w:rsidRPr="00C8589E">
        <w:rPr>
          <w:rFonts w:ascii="Calibri" w:hAnsi="Calibri"/>
        </w:rPr>
        <w:t xml:space="preserve"> gives the tierId value of the tier wherein the represented region is used as the base region for derivation of the region represented by the current tier.</w:t>
      </w:r>
    </w:p>
    <w:p w14:paraId="23A7A7AA" w14:textId="77777777" w:rsidR="001E2965" w:rsidRPr="00C8589E" w:rsidRDefault="001E2965" w:rsidP="001E2965">
      <w:pPr>
        <w:pStyle w:val="fields"/>
        <w:rPr>
          <w:rFonts w:ascii="Calibri" w:hAnsi="Calibri"/>
        </w:rPr>
      </w:pPr>
      <w:r w:rsidRPr="00C8589E">
        <w:rPr>
          <w:rFonts w:ascii="Consolas" w:hAnsi="Consolas"/>
          <w:noProof/>
        </w:rPr>
        <w:t>dynamic_rect</w:t>
      </w:r>
      <w:r w:rsidRPr="00C8589E">
        <w:rPr>
          <w:rFonts w:ascii="Calibri" w:hAnsi="Calibri"/>
        </w:rPr>
        <w:t xml:space="preserve"> equal to 1 indicates that the region represented by the current tier is a dynamically changing rectangular part of the base region. Otherwise the region represented by the current tier is a fixed rectangular part of the base region.</w:t>
      </w:r>
    </w:p>
    <w:p w14:paraId="71D7F5E7" w14:textId="77777777" w:rsidR="001E2965" w:rsidRPr="00C8589E" w:rsidRDefault="001E2965" w:rsidP="001E2965">
      <w:pPr>
        <w:pStyle w:val="fields"/>
        <w:rPr>
          <w:rFonts w:ascii="Calibri" w:hAnsi="Calibri"/>
        </w:rPr>
      </w:pPr>
      <w:r w:rsidRPr="00C8589E">
        <w:rPr>
          <w:rFonts w:ascii="Consolas" w:hAnsi="Consolas"/>
          <w:noProof/>
        </w:rPr>
        <w:t xml:space="preserve">horizontal_offset </w:t>
      </w:r>
      <w:r w:rsidRPr="00C8589E">
        <w:rPr>
          <w:rFonts w:ascii="Calibri" w:hAnsi="Calibri"/>
        </w:rPr>
        <w:t>and</w:t>
      </w:r>
      <w:r w:rsidRPr="00C8589E">
        <w:rPr>
          <w:rFonts w:ascii="Consolas" w:hAnsi="Consolas"/>
          <w:noProof/>
        </w:rPr>
        <w:t xml:space="preserve"> vertical_offset</w:t>
      </w:r>
      <w:r w:rsidRPr="00C8589E">
        <w:rPr>
          <w:rFonts w:ascii="Calibri" w:hAnsi="Calibri"/>
        </w:rPr>
        <w:t xml:space="preserve"> give respectively the horizontal and vertical offsets of the top-left pixel of the rectangular region represented by the tier, in relative to the top-left pixel of the base region, in luma samples of the base region.</w:t>
      </w:r>
    </w:p>
    <w:p w14:paraId="05019442" w14:textId="77777777" w:rsidR="001E2965" w:rsidRPr="00C8589E" w:rsidRDefault="001E2965" w:rsidP="000B41E2">
      <w:pPr>
        <w:pStyle w:val="lastfield"/>
        <w:spacing w:after="360"/>
        <w:ind w:left="714" w:hanging="357"/>
        <w:rPr>
          <w:rFonts w:ascii="Calibri" w:hAnsi="Calibri"/>
        </w:rPr>
      </w:pPr>
      <w:r w:rsidRPr="00C8589E">
        <w:rPr>
          <w:rFonts w:ascii="Consolas" w:hAnsi="Consolas"/>
          <w:noProof/>
        </w:rPr>
        <w:t>region_</w:t>
      </w:r>
      <w:r w:rsidRPr="00C8589E">
        <w:rPr>
          <w:rFonts w:ascii="Consolas" w:hAnsi="Consolas" w:hint="eastAsia"/>
          <w:noProof/>
        </w:rPr>
        <w:t>width</w:t>
      </w:r>
      <w:r w:rsidRPr="00C8589E">
        <w:rPr>
          <w:rFonts w:ascii="Consolas" w:hAnsi="Consolas"/>
          <w:noProof/>
        </w:rPr>
        <w:t xml:space="preserve"> </w:t>
      </w:r>
      <w:r w:rsidRPr="00C8589E">
        <w:rPr>
          <w:rFonts w:ascii="Calibri" w:hAnsi="Calibri"/>
        </w:rPr>
        <w:t xml:space="preserve">and </w:t>
      </w:r>
      <w:r w:rsidRPr="00C8589E">
        <w:rPr>
          <w:rFonts w:ascii="Consolas" w:hAnsi="Consolas"/>
          <w:noProof/>
        </w:rPr>
        <w:t>region_height</w:t>
      </w:r>
      <w:r w:rsidRPr="00C8589E">
        <w:rPr>
          <w:rFonts w:ascii="Calibri" w:hAnsi="Calibri"/>
        </w:rPr>
        <w:t xml:space="preserve"> give respectively the width and height of the rectangular region represented by the tier, in luma samples of the base region.</w:t>
      </w:r>
      <w:bookmarkStart w:id="398" w:name="_Toc117242341"/>
    </w:p>
    <w:p w14:paraId="28A16CD6" w14:textId="77777777" w:rsidR="001E2965" w:rsidRPr="00C8589E" w:rsidRDefault="001E2965" w:rsidP="00DD43F8">
      <w:pPr>
        <w:pStyle w:val="a3"/>
        <w:numPr>
          <w:ilvl w:val="2"/>
          <w:numId w:val="3"/>
        </w:numPr>
        <w:spacing w:before="0" w:after="230"/>
        <w:rPr>
          <w:rFonts w:ascii="Calibri" w:hAnsi="Calibri"/>
        </w:rPr>
      </w:pPr>
      <w:r w:rsidRPr="00C8589E">
        <w:rPr>
          <w:rFonts w:ascii="Calibri" w:hAnsi="Calibri"/>
        </w:rPr>
        <w:t>Buffering information box</w:t>
      </w:r>
      <w:bookmarkEnd w:id="398"/>
    </w:p>
    <w:p w14:paraId="53D924CF" w14:textId="77777777" w:rsidR="001E2965" w:rsidRPr="00C8589E" w:rsidRDefault="001E2965" w:rsidP="00DD43F8">
      <w:pPr>
        <w:pStyle w:val="a4"/>
        <w:numPr>
          <w:ilvl w:val="3"/>
          <w:numId w:val="3"/>
        </w:numPr>
        <w:spacing w:before="0" w:after="230"/>
        <w:rPr>
          <w:rFonts w:ascii="Calibri" w:hAnsi="Calibri"/>
        </w:rPr>
      </w:pPr>
      <w:r w:rsidRPr="00C8589E">
        <w:rPr>
          <w:rFonts w:ascii="Calibri" w:hAnsi="Calibri"/>
        </w:rPr>
        <w:t>Definition</w:t>
      </w:r>
    </w:p>
    <w:p w14:paraId="4C65F596" w14:textId="77777777" w:rsidR="001E2965" w:rsidRPr="00C8589E" w:rsidRDefault="001E2965" w:rsidP="000B41E2">
      <w:pPr>
        <w:pStyle w:val="Atom"/>
        <w:spacing w:before="40" w:after="240"/>
        <w:rPr>
          <w:rFonts w:ascii="Calibri" w:hAnsi="Calibri"/>
          <w:noProof/>
          <w:lang w:eastAsia="zh-CN"/>
        </w:rPr>
      </w:pPr>
      <w:r w:rsidRPr="00C8589E">
        <w:rPr>
          <w:rFonts w:ascii="Calibri" w:hAnsi="Calibri"/>
          <w:noProof/>
          <w:lang w:eastAsia="zh-CN"/>
        </w:rPr>
        <w:t xml:space="preserve">Box Type: </w:t>
      </w:r>
      <w:r w:rsidRPr="00C8589E">
        <w:rPr>
          <w:rFonts w:ascii="Calibri" w:hAnsi="Calibri"/>
          <w:noProof/>
          <w:lang w:eastAsia="zh-CN"/>
        </w:rPr>
        <w:tab/>
        <w:t xml:space="preserve">‘buff’ </w:t>
      </w:r>
      <w:r w:rsidRPr="00C8589E">
        <w:rPr>
          <w:rFonts w:ascii="Calibri" w:hAnsi="Calibri"/>
          <w:noProof/>
          <w:lang w:eastAsia="zh-CN"/>
        </w:rPr>
        <w:br/>
        <w:t xml:space="preserve">Container: </w:t>
      </w:r>
      <w:r w:rsidRPr="00C8589E">
        <w:rPr>
          <w:rFonts w:ascii="Calibri" w:hAnsi="Calibri"/>
          <w:noProof/>
          <w:lang w:eastAsia="zh-CN"/>
        </w:rPr>
        <w:tab/>
        <w:t>ScalableGroupEntry or MultiviewGroupEntry or MultiviewGroupBox</w:t>
      </w:r>
      <w:r w:rsidRPr="00C8589E">
        <w:rPr>
          <w:rFonts w:ascii="Calibri" w:hAnsi="Calibri"/>
          <w:noProof/>
          <w:lang w:eastAsia="zh-CN"/>
        </w:rPr>
        <w:br/>
        <w:t xml:space="preserve">Mandatory: </w:t>
      </w:r>
      <w:r w:rsidRPr="00C8589E">
        <w:rPr>
          <w:rFonts w:ascii="Calibri" w:hAnsi="Calibri"/>
          <w:noProof/>
          <w:lang w:eastAsia="zh-CN"/>
        </w:rPr>
        <w:tab/>
        <w:t>No</w:t>
      </w:r>
      <w:r w:rsidRPr="00C8589E">
        <w:rPr>
          <w:rFonts w:ascii="Calibri" w:hAnsi="Calibri"/>
          <w:noProof/>
          <w:lang w:eastAsia="zh-CN"/>
        </w:rPr>
        <w:br/>
      </w:r>
      <w:r w:rsidR="002D7EB0" w:rsidRPr="00C8589E">
        <w:rPr>
          <w:rFonts w:ascii="Calibri" w:hAnsi="Calibri"/>
          <w:noProof/>
          <w:lang w:eastAsia="zh-CN"/>
        </w:rPr>
        <w:t>Quantity:</w:t>
      </w:r>
      <w:r w:rsidR="002D7EB0" w:rsidRPr="00C8589E">
        <w:rPr>
          <w:rFonts w:ascii="Calibri" w:hAnsi="Calibri"/>
          <w:noProof/>
          <w:lang w:eastAsia="zh-CN"/>
        </w:rPr>
        <w:tab/>
      </w:r>
      <w:r w:rsidRPr="00C8589E">
        <w:rPr>
          <w:rFonts w:ascii="Calibri" w:hAnsi="Calibri"/>
          <w:noProof/>
          <w:lang w:eastAsia="zh-CN"/>
        </w:rPr>
        <w:t>Zero or One</w:t>
      </w:r>
    </w:p>
    <w:p w14:paraId="7E8B53E7" w14:textId="77777777" w:rsidR="001E2965" w:rsidRPr="00C8589E" w:rsidRDefault="001E2965" w:rsidP="0083043A">
      <w:pPr>
        <w:rPr>
          <w:rFonts w:ascii="Calibri" w:hAnsi="Calibri"/>
          <w:noProof/>
          <w:lang w:eastAsia="zh-CN"/>
        </w:rPr>
      </w:pPr>
      <w:r w:rsidRPr="00C8589E">
        <w:rPr>
          <w:rFonts w:ascii="Calibri" w:hAnsi="Calibri"/>
        </w:rPr>
        <w:t>The BufferingBox contains the buffer information of the covered bitstream subset. If the Buffering box is included in a Scalable Group entry or a Multiview Group entry, the covered bitstream subset consists of the tier and all tiers on which it depends. If the Buffering box is included in a Multiview Group box, the covered bitstream subset consists of the target output views of the multiview group and all the views required for decoding the target output views.</w:t>
      </w:r>
    </w:p>
    <w:p w14:paraId="421ED202" w14:textId="77777777" w:rsidR="001E2965" w:rsidRPr="00C8589E" w:rsidRDefault="001E2965" w:rsidP="001E2965">
      <w:pPr>
        <w:pStyle w:val="a4"/>
        <w:numPr>
          <w:ilvl w:val="3"/>
          <w:numId w:val="3"/>
        </w:numPr>
        <w:rPr>
          <w:rFonts w:ascii="Calibri" w:hAnsi="Calibri"/>
        </w:rPr>
      </w:pPr>
      <w:r w:rsidRPr="00C8589E">
        <w:rPr>
          <w:rFonts w:ascii="Calibri" w:hAnsi="Calibri"/>
        </w:rPr>
        <w:t>Syntax</w:t>
      </w:r>
    </w:p>
    <w:p w14:paraId="336B71C4" w14:textId="77777777" w:rsidR="001E2965" w:rsidRPr="00C8589E" w:rsidRDefault="001E2965" w:rsidP="000B41E2">
      <w:pPr>
        <w:pStyle w:val="code"/>
        <w:spacing w:before="0" w:after="240"/>
        <w:rPr>
          <w:rFonts w:ascii="Consolas" w:hAnsi="Consolas"/>
          <w:lang w:eastAsia="zh-CN"/>
        </w:rPr>
      </w:pPr>
      <w:r w:rsidRPr="00C8589E">
        <w:rPr>
          <w:rFonts w:ascii="Consolas" w:hAnsi="Consolas"/>
          <w:lang w:eastAsia="zh-CN"/>
        </w:rPr>
        <w:t>class BufferingBox extends Box(‘buff’){</w:t>
      </w:r>
      <w:r w:rsidRPr="00C8589E">
        <w:rPr>
          <w:rFonts w:ascii="Consolas" w:hAnsi="Consolas"/>
          <w:lang w:eastAsia="zh-CN"/>
        </w:rPr>
        <w:br/>
      </w:r>
      <w:r w:rsidRPr="00C8589E">
        <w:rPr>
          <w:rFonts w:ascii="Consolas" w:hAnsi="Consolas"/>
          <w:lang w:eastAsia="zh-CN"/>
        </w:rPr>
        <w:tab/>
        <w:t xml:space="preserve">unsigned int(16) </w:t>
      </w:r>
      <w:r w:rsidRPr="00C8589E">
        <w:rPr>
          <w:rFonts w:ascii="Consolas" w:hAnsi="Consolas"/>
          <w:lang w:eastAsia="zh-CN"/>
        </w:rPr>
        <w:tab/>
      </w:r>
      <w:r w:rsidRPr="00C8589E">
        <w:rPr>
          <w:rFonts w:ascii="Consolas" w:hAnsi="Consolas"/>
          <w:lang w:eastAsia="zh-CN"/>
        </w:rPr>
        <w:tab/>
        <w:t xml:space="preserve">operating_point_count </w:t>
      </w:r>
      <w:r w:rsidRPr="00C8589E">
        <w:rPr>
          <w:rFonts w:ascii="Consolas" w:hAnsi="Consolas"/>
          <w:lang w:eastAsia="zh-CN"/>
        </w:rPr>
        <w:br/>
        <w:t xml:space="preserve"> </w:t>
      </w:r>
      <w:r w:rsidRPr="00C8589E">
        <w:rPr>
          <w:rFonts w:ascii="Consolas" w:hAnsi="Consolas"/>
          <w:lang w:eastAsia="zh-CN"/>
        </w:rPr>
        <w:tab/>
        <w:t>for (i = 0; i &lt; operating_point_count; i++){</w:t>
      </w:r>
      <w:r w:rsidRPr="00C8589E">
        <w:rPr>
          <w:rFonts w:ascii="Consolas" w:hAnsi="Consolas"/>
          <w:lang w:eastAsia="zh-CN"/>
        </w:rPr>
        <w:br/>
        <w:t xml:space="preserve"> </w:t>
      </w:r>
      <w:r w:rsidRPr="00C8589E">
        <w:rPr>
          <w:rFonts w:ascii="Consolas" w:hAnsi="Consolas"/>
          <w:lang w:eastAsia="zh-CN"/>
        </w:rPr>
        <w:tab/>
      </w:r>
      <w:r w:rsidRPr="00C8589E">
        <w:rPr>
          <w:rFonts w:ascii="Consolas" w:hAnsi="Consolas"/>
          <w:lang w:eastAsia="zh-CN"/>
        </w:rPr>
        <w:tab/>
        <w:t xml:space="preserve">unsigned int (32) </w:t>
      </w:r>
      <w:r w:rsidRPr="00C8589E">
        <w:rPr>
          <w:rFonts w:ascii="Consolas" w:hAnsi="Consolas"/>
          <w:lang w:eastAsia="zh-CN"/>
        </w:rPr>
        <w:tab/>
        <w:t>byte_rate</w:t>
      </w:r>
      <w:r w:rsidRPr="00C8589E">
        <w:rPr>
          <w:rFonts w:ascii="Consolas" w:hAnsi="Consolas"/>
          <w:lang w:eastAsia="zh-CN"/>
        </w:rPr>
        <w:br/>
        <w:t xml:space="preserve"> </w:t>
      </w:r>
      <w:r w:rsidRPr="00C8589E">
        <w:rPr>
          <w:rFonts w:ascii="Consolas" w:hAnsi="Consolas"/>
          <w:lang w:eastAsia="zh-CN"/>
        </w:rPr>
        <w:tab/>
      </w:r>
      <w:r w:rsidRPr="00C8589E">
        <w:rPr>
          <w:rFonts w:ascii="Consolas" w:hAnsi="Consolas"/>
          <w:lang w:eastAsia="zh-CN"/>
        </w:rPr>
        <w:tab/>
        <w:t xml:space="preserve">unsigned int (32) </w:t>
      </w:r>
      <w:r w:rsidRPr="00C8589E">
        <w:rPr>
          <w:rFonts w:ascii="Consolas" w:hAnsi="Consolas"/>
          <w:lang w:eastAsia="zh-CN"/>
        </w:rPr>
        <w:tab/>
        <w:t>cpb_size</w:t>
      </w:r>
      <w:r w:rsidRPr="00C8589E">
        <w:rPr>
          <w:rFonts w:ascii="Consolas" w:hAnsi="Consolas"/>
          <w:lang w:eastAsia="zh-CN"/>
        </w:rPr>
        <w:br/>
        <w:t xml:space="preserve"> </w:t>
      </w:r>
      <w:r w:rsidRPr="00C8589E">
        <w:rPr>
          <w:rFonts w:ascii="Consolas" w:hAnsi="Consolas"/>
          <w:lang w:eastAsia="zh-CN"/>
        </w:rPr>
        <w:tab/>
      </w:r>
      <w:r w:rsidRPr="00C8589E">
        <w:rPr>
          <w:rFonts w:ascii="Consolas" w:hAnsi="Consolas"/>
          <w:lang w:eastAsia="zh-CN"/>
        </w:rPr>
        <w:tab/>
        <w:t xml:space="preserve">unsigned int (32) </w:t>
      </w:r>
      <w:r w:rsidRPr="00C8589E">
        <w:rPr>
          <w:rFonts w:ascii="Consolas" w:hAnsi="Consolas"/>
          <w:lang w:eastAsia="zh-CN"/>
        </w:rPr>
        <w:tab/>
        <w:t>dpb_size</w:t>
      </w:r>
      <w:r w:rsidRPr="00C8589E">
        <w:rPr>
          <w:rFonts w:ascii="Consolas" w:hAnsi="Consolas"/>
          <w:lang w:eastAsia="zh-CN"/>
        </w:rPr>
        <w:br/>
        <w:t xml:space="preserve"> </w:t>
      </w:r>
      <w:r w:rsidRPr="00C8589E">
        <w:rPr>
          <w:rFonts w:ascii="Consolas" w:hAnsi="Consolas"/>
          <w:lang w:eastAsia="zh-CN"/>
        </w:rPr>
        <w:tab/>
      </w:r>
      <w:r w:rsidRPr="00C8589E">
        <w:rPr>
          <w:rFonts w:ascii="Consolas" w:hAnsi="Consolas"/>
          <w:lang w:eastAsia="zh-CN"/>
        </w:rPr>
        <w:tab/>
        <w:t>unsigned int (32)</w:t>
      </w:r>
      <w:r w:rsidRPr="00C8589E">
        <w:rPr>
          <w:rFonts w:ascii="Consolas" w:hAnsi="Consolas"/>
          <w:lang w:eastAsia="zh-CN"/>
        </w:rPr>
        <w:tab/>
      </w:r>
      <w:r w:rsidRPr="00C8589E">
        <w:rPr>
          <w:rFonts w:ascii="Consolas" w:hAnsi="Consolas"/>
          <w:lang w:eastAsia="zh-CN"/>
        </w:rPr>
        <w:tab/>
        <w:t>init_cpb_delay</w:t>
      </w:r>
      <w:r w:rsidRPr="00C8589E">
        <w:rPr>
          <w:rFonts w:ascii="Consolas" w:hAnsi="Consolas"/>
          <w:lang w:eastAsia="zh-CN"/>
        </w:rPr>
        <w:br/>
        <w:t xml:space="preserve"> </w:t>
      </w:r>
      <w:r w:rsidRPr="00C8589E">
        <w:rPr>
          <w:rFonts w:ascii="Consolas" w:hAnsi="Consolas"/>
          <w:lang w:eastAsia="zh-CN"/>
        </w:rPr>
        <w:tab/>
      </w:r>
      <w:r w:rsidRPr="00C8589E">
        <w:rPr>
          <w:rFonts w:ascii="Consolas" w:hAnsi="Consolas"/>
          <w:lang w:eastAsia="zh-CN"/>
        </w:rPr>
        <w:tab/>
        <w:t xml:space="preserve">unsigned int (32) </w:t>
      </w:r>
      <w:r w:rsidRPr="00C8589E">
        <w:rPr>
          <w:rFonts w:ascii="Consolas" w:hAnsi="Consolas"/>
          <w:lang w:eastAsia="zh-CN"/>
        </w:rPr>
        <w:tab/>
        <w:t>init_dpb_delay</w:t>
      </w:r>
      <w:r w:rsidRPr="00C8589E">
        <w:rPr>
          <w:rFonts w:ascii="Consolas" w:hAnsi="Consolas"/>
          <w:lang w:eastAsia="zh-CN"/>
        </w:rPr>
        <w:br/>
        <w:t xml:space="preserve"> </w:t>
      </w:r>
      <w:r w:rsidRPr="00C8589E">
        <w:rPr>
          <w:rFonts w:ascii="Consolas" w:hAnsi="Consolas"/>
          <w:lang w:eastAsia="zh-CN"/>
        </w:rPr>
        <w:tab/>
        <w:t>}</w:t>
      </w:r>
      <w:r w:rsidRPr="00C8589E">
        <w:rPr>
          <w:rFonts w:ascii="Consolas" w:hAnsi="Consolas"/>
          <w:lang w:eastAsia="zh-CN"/>
        </w:rPr>
        <w:br/>
        <w:t>}</w:t>
      </w:r>
    </w:p>
    <w:p w14:paraId="3BF83A47" w14:textId="77777777" w:rsidR="001E2965" w:rsidRPr="00C8589E" w:rsidRDefault="001E2965" w:rsidP="001E2965">
      <w:pPr>
        <w:pStyle w:val="a4"/>
        <w:numPr>
          <w:ilvl w:val="3"/>
          <w:numId w:val="3"/>
        </w:numPr>
        <w:rPr>
          <w:rFonts w:ascii="Calibri" w:hAnsi="Calibri"/>
        </w:rPr>
      </w:pPr>
      <w:r w:rsidRPr="00C8589E">
        <w:rPr>
          <w:rFonts w:ascii="Calibri" w:hAnsi="Calibri"/>
        </w:rPr>
        <w:lastRenderedPageBreak/>
        <w:t>Semantics</w:t>
      </w:r>
    </w:p>
    <w:p w14:paraId="3CE099F9" w14:textId="77777777" w:rsidR="001E2965" w:rsidRPr="00C8589E" w:rsidRDefault="001E2965" w:rsidP="000B41E2">
      <w:pPr>
        <w:pStyle w:val="fields"/>
        <w:spacing w:before="40"/>
        <w:ind w:left="714" w:hanging="357"/>
        <w:rPr>
          <w:rFonts w:ascii="Calibri" w:hAnsi="Calibri"/>
        </w:rPr>
      </w:pPr>
      <w:r w:rsidRPr="00C8589E">
        <w:rPr>
          <w:rFonts w:ascii="Consolas" w:hAnsi="Consolas"/>
          <w:bCs/>
          <w:noProof/>
        </w:rPr>
        <w:t>operating_point_count</w:t>
      </w:r>
      <w:r w:rsidRPr="00C8589E">
        <w:rPr>
          <w:rFonts w:ascii="Calibri" w:hAnsi="Calibri"/>
        </w:rPr>
        <w:t xml:space="preserve"> specifies the number of HRD operating points for the covered bitstream subset. Values of the HRD parameters are specified separately for each operating point. The value of operating_point_count shall be greater than 0.</w:t>
      </w:r>
    </w:p>
    <w:p w14:paraId="0F7FB9AE" w14:textId="77777777" w:rsidR="001E2965" w:rsidRPr="00C8589E" w:rsidRDefault="001E2965" w:rsidP="0083043A">
      <w:pPr>
        <w:pStyle w:val="fields"/>
        <w:rPr>
          <w:rFonts w:ascii="Calibri" w:hAnsi="Calibri"/>
        </w:rPr>
      </w:pPr>
      <w:r w:rsidRPr="00C8589E">
        <w:rPr>
          <w:rFonts w:ascii="Consolas" w:hAnsi="Consolas"/>
          <w:bCs/>
          <w:noProof/>
        </w:rPr>
        <w:t>byte_rate</w:t>
      </w:r>
      <w:r w:rsidRPr="00C8589E">
        <w:rPr>
          <w:rFonts w:ascii="Calibri" w:hAnsi="Calibri"/>
        </w:rPr>
        <w:t xml:space="preserve"> specifies the input byte rate (in bytes per second) to the coded picture buffer (CPB) of the HRD. The covered bitstream subset</w:t>
      </w:r>
      <w:r w:rsidRPr="00C8589E" w:rsidDel="00C869CA">
        <w:rPr>
          <w:rFonts w:ascii="Calibri" w:hAnsi="Calibri"/>
        </w:rPr>
        <w:t xml:space="preserve"> </w:t>
      </w:r>
      <w:r w:rsidRPr="00C8589E">
        <w:rPr>
          <w:rFonts w:ascii="Calibri" w:hAnsi="Calibri"/>
        </w:rPr>
        <w:t>is constrained by the value of BitRate equal to byte_rate * 8 for NAL HRD parameters as specified in ISO/IEC 14496-10. For VCL HRD parameters, the value of BitRate is equal to byte_rate * 40 / 6. The value of byte_rate shall be greater than 0.</w:t>
      </w:r>
    </w:p>
    <w:p w14:paraId="320301FB" w14:textId="77777777" w:rsidR="001E2965" w:rsidRPr="00C8589E" w:rsidRDefault="001E2965" w:rsidP="00971593">
      <w:pPr>
        <w:pStyle w:val="fields"/>
        <w:rPr>
          <w:rFonts w:ascii="Calibri" w:hAnsi="Calibri"/>
        </w:rPr>
      </w:pPr>
      <w:r w:rsidRPr="00C8589E">
        <w:rPr>
          <w:rFonts w:ascii="Consolas" w:hAnsi="Consolas"/>
          <w:bCs/>
          <w:noProof/>
        </w:rPr>
        <w:t>cpb_size</w:t>
      </w:r>
      <w:r w:rsidRPr="00C8589E">
        <w:rPr>
          <w:rFonts w:ascii="Calibri" w:hAnsi="Calibri"/>
        </w:rPr>
        <w:t xml:space="preserve"> specifies the required size of the coded picture buffer in bytes. The covered bitstream subset</w:t>
      </w:r>
      <w:r w:rsidRPr="00C8589E" w:rsidDel="00C869CA">
        <w:rPr>
          <w:rFonts w:ascii="Calibri" w:hAnsi="Calibri"/>
        </w:rPr>
        <w:t xml:space="preserve"> </w:t>
      </w:r>
      <w:r w:rsidRPr="00C8589E">
        <w:rPr>
          <w:rFonts w:ascii="Calibri" w:hAnsi="Calibri"/>
        </w:rPr>
        <w:t>is constrained by the value of CpbSize equal to cpb_size * 8 for NAL HRD parameters as specified in ISO/IEC 14496-10. For VCL HRD parameters, the value of CpbSize is equal to cpb_size * 40 / 6.</w:t>
      </w:r>
    </w:p>
    <w:p w14:paraId="386FD5BF" w14:textId="77777777" w:rsidR="001E2965" w:rsidRPr="00C8589E" w:rsidRDefault="001E2965" w:rsidP="0083043A">
      <w:pPr>
        <w:pStyle w:val="fields"/>
        <w:rPr>
          <w:rFonts w:ascii="Calibri" w:hAnsi="Calibri"/>
        </w:rPr>
      </w:pPr>
      <w:r w:rsidRPr="00C8589E">
        <w:rPr>
          <w:rFonts w:ascii="Calibri" w:hAnsi="Calibri"/>
        </w:rPr>
        <w:tab/>
        <w:t>At least one pair of values of byte_rate and cpb_size of the same operating point shall conform to the maximum bit rate and CPB size allowed by profile and level of the covered bitstream subset.</w:t>
      </w:r>
    </w:p>
    <w:p w14:paraId="3567D8E1" w14:textId="77777777" w:rsidR="001E2965" w:rsidRPr="00C8589E" w:rsidRDefault="001E2965" w:rsidP="0083043A">
      <w:pPr>
        <w:pStyle w:val="fields"/>
        <w:rPr>
          <w:rFonts w:ascii="Calibri" w:hAnsi="Calibri"/>
        </w:rPr>
      </w:pPr>
      <w:r w:rsidRPr="00C8589E">
        <w:rPr>
          <w:rFonts w:ascii="Consolas" w:hAnsi="Consolas"/>
          <w:bCs/>
          <w:noProof/>
        </w:rPr>
        <w:t>dpb_size</w:t>
      </w:r>
      <w:r w:rsidRPr="00C8589E">
        <w:rPr>
          <w:rFonts w:ascii="Calibri" w:hAnsi="Calibri"/>
        </w:rPr>
        <w:t xml:space="preserve"> specifies the required size of the decoded picture buffer (DPB), in unit of bytes. The covered bitstream subset</w:t>
      </w:r>
      <w:r w:rsidRPr="00C8589E" w:rsidDel="00C869CA">
        <w:rPr>
          <w:rFonts w:ascii="Calibri" w:hAnsi="Calibri"/>
        </w:rPr>
        <w:t xml:space="preserve"> </w:t>
      </w:r>
      <w:r w:rsidRPr="00C8589E">
        <w:rPr>
          <w:rFonts w:ascii="Calibri" w:hAnsi="Calibri"/>
        </w:rPr>
        <w:t>is constrained by the value of max_dec_frame_buffering equal to Min( 16, Floor( dpb_size ) / ( PicWidthMbs</w:t>
      </w:r>
      <w:r w:rsidRPr="00C8589E">
        <w:rPr>
          <w:rFonts w:ascii="Calibri" w:hAnsi="Calibri"/>
          <w:vertAlign w:val="subscript"/>
        </w:rPr>
        <w:t xml:space="preserve"> </w:t>
      </w:r>
      <w:r w:rsidRPr="00C8589E">
        <w:rPr>
          <w:rFonts w:ascii="Calibri" w:hAnsi="Calibri"/>
        </w:rPr>
        <w:t>* FrameHeightInMbs * 256 * ChromaFormatFactor ) ) ) as specified in ISO/IEC 14496-10.</w:t>
      </w:r>
    </w:p>
    <w:p w14:paraId="6BF7F711" w14:textId="77777777" w:rsidR="001E2965" w:rsidRPr="00C8589E" w:rsidRDefault="001E2965" w:rsidP="00971593">
      <w:pPr>
        <w:pStyle w:val="fields"/>
        <w:rPr>
          <w:rFonts w:ascii="Calibri" w:hAnsi="Calibri"/>
        </w:rPr>
      </w:pPr>
      <w:r w:rsidRPr="00C8589E">
        <w:rPr>
          <w:rFonts w:ascii="Consolas" w:hAnsi="Consolas"/>
          <w:bCs/>
          <w:noProof/>
        </w:rPr>
        <w:t>init_cpb_delay</w:t>
      </w:r>
      <w:r w:rsidRPr="00C8589E">
        <w:rPr>
          <w:rFonts w:ascii="Calibri" w:hAnsi="Calibri"/>
        </w:rPr>
        <w:t xml:space="preserve"> specifies the required delay between the time of arrival in the CPB of the first bit of the first access unit and the time of removal from the CPB of the first access unit. It is in units of a 90 kHz clock. The covered bitstream subset</w:t>
      </w:r>
      <w:r w:rsidRPr="00C8589E" w:rsidDel="00C869CA">
        <w:rPr>
          <w:rFonts w:ascii="Calibri" w:hAnsi="Calibri"/>
        </w:rPr>
        <w:t xml:space="preserve"> </w:t>
      </w:r>
      <w:r w:rsidRPr="00C8589E">
        <w:rPr>
          <w:rFonts w:ascii="Calibri" w:hAnsi="Calibri"/>
        </w:rPr>
        <w:t xml:space="preserve">is constrained by the value of the nominal removal time of the first access unit from the CPB, </w:t>
      </w:r>
      <w:r w:rsidRPr="00C8589E">
        <w:rPr>
          <w:rFonts w:ascii="Calibri" w:hAnsi="Calibri"/>
          <w:iCs/>
        </w:rPr>
        <w:t>t</w:t>
      </w:r>
      <w:r w:rsidRPr="00C8589E">
        <w:rPr>
          <w:rFonts w:ascii="Calibri" w:hAnsi="Calibri"/>
          <w:vertAlign w:val="subscript"/>
        </w:rPr>
        <w:t>r,n</w:t>
      </w:r>
      <w:r w:rsidRPr="00C8589E">
        <w:rPr>
          <w:rFonts w:ascii="Calibri" w:hAnsi="Calibri"/>
        </w:rPr>
        <w:t>( </w:t>
      </w:r>
      <w:r w:rsidRPr="00C8589E">
        <w:rPr>
          <w:rFonts w:ascii="Calibri" w:hAnsi="Calibri"/>
          <w:iCs/>
        </w:rPr>
        <w:t>0 </w:t>
      </w:r>
      <w:r w:rsidRPr="00C8589E">
        <w:rPr>
          <w:rFonts w:ascii="Calibri" w:hAnsi="Calibri"/>
        </w:rPr>
        <w:t>), equal to init_cpb_delay as specified in ISO/IEC 14496-10.</w:t>
      </w:r>
    </w:p>
    <w:p w14:paraId="22CE4462" w14:textId="77777777" w:rsidR="001E2965" w:rsidRPr="00C8589E" w:rsidRDefault="001E2965" w:rsidP="00DB7383">
      <w:pPr>
        <w:pStyle w:val="lastfield"/>
        <w:spacing w:after="360"/>
        <w:ind w:left="714" w:hanging="357"/>
        <w:rPr>
          <w:rFonts w:ascii="Calibri" w:hAnsi="Calibri"/>
        </w:rPr>
      </w:pPr>
      <w:r w:rsidRPr="00C8589E">
        <w:rPr>
          <w:rFonts w:ascii="Consolas" w:hAnsi="Consolas"/>
          <w:bCs/>
          <w:noProof/>
        </w:rPr>
        <w:t>init_dpb_delay</w:t>
      </w:r>
      <w:r w:rsidRPr="00C8589E">
        <w:rPr>
          <w:rFonts w:ascii="Calibri" w:hAnsi="Calibri"/>
        </w:rPr>
        <w:t xml:space="preserve"> specifies the required delay between the time of arrival in the DPB of the first decoded picture and the time of output from the DPB of the first decoded picture. It is in units of a 90 kHz clock. The covered bitstream subset</w:t>
      </w:r>
      <w:r w:rsidRPr="00C8589E" w:rsidDel="00C869CA">
        <w:rPr>
          <w:rFonts w:ascii="Calibri" w:hAnsi="Calibri"/>
        </w:rPr>
        <w:t xml:space="preserve"> </w:t>
      </w:r>
      <w:r w:rsidRPr="00C8589E">
        <w:rPr>
          <w:rFonts w:ascii="Calibri" w:hAnsi="Calibri"/>
        </w:rPr>
        <w:t xml:space="preserve">is constrained by the value of dpb_output_delay for the first decoded picture in output order equal to init_dpb_delay as specified in ISO/IEC 14496-10 assuming that the clock tick variable, </w:t>
      </w:r>
      <w:r w:rsidRPr="00C8589E">
        <w:rPr>
          <w:rFonts w:ascii="Calibri" w:hAnsi="Calibri"/>
          <w:iCs/>
        </w:rPr>
        <w:t>t</w:t>
      </w:r>
      <w:r w:rsidRPr="00C8589E">
        <w:rPr>
          <w:rFonts w:ascii="Calibri" w:hAnsi="Calibri"/>
          <w:vertAlign w:val="subscript"/>
        </w:rPr>
        <w:t>c</w:t>
      </w:r>
      <w:r w:rsidRPr="00C8589E">
        <w:rPr>
          <w:rFonts w:ascii="Calibri" w:hAnsi="Calibri"/>
        </w:rPr>
        <w:t>, is equal to 1 / 90 000.</w:t>
      </w:r>
    </w:p>
    <w:p w14:paraId="5E222B28" w14:textId="77777777" w:rsidR="001E2965" w:rsidRPr="00C8589E" w:rsidRDefault="001E2965" w:rsidP="001E2965">
      <w:pPr>
        <w:pStyle w:val="a3"/>
        <w:numPr>
          <w:ilvl w:val="2"/>
          <w:numId w:val="3"/>
        </w:numPr>
        <w:rPr>
          <w:rFonts w:ascii="Calibri" w:hAnsi="Calibri"/>
        </w:rPr>
      </w:pPr>
      <w:bookmarkStart w:id="399" w:name="_Toc117242342"/>
      <w:r w:rsidRPr="00C8589E">
        <w:rPr>
          <w:rFonts w:ascii="Calibri" w:hAnsi="Calibri"/>
        </w:rPr>
        <w:t>Tier dependency box</w:t>
      </w:r>
      <w:bookmarkEnd w:id="399"/>
    </w:p>
    <w:p w14:paraId="5FDE8947" w14:textId="77777777" w:rsidR="001E2965" w:rsidRPr="00C8589E" w:rsidRDefault="001E2965" w:rsidP="001E2965">
      <w:pPr>
        <w:pStyle w:val="a4"/>
        <w:numPr>
          <w:ilvl w:val="3"/>
          <w:numId w:val="3"/>
        </w:numPr>
        <w:rPr>
          <w:rFonts w:ascii="Calibri" w:hAnsi="Calibri"/>
        </w:rPr>
      </w:pPr>
      <w:r w:rsidRPr="00C8589E">
        <w:rPr>
          <w:rFonts w:ascii="Calibri" w:hAnsi="Calibri"/>
        </w:rPr>
        <w:t>Definition</w:t>
      </w:r>
    </w:p>
    <w:p w14:paraId="77454A46" w14:textId="77777777" w:rsidR="001E2965" w:rsidRPr="00C8589E" w:rsidRDefault="001E2965" w:rsidP="000B41E2">
      <w:pPr>
        <w:pStyle w:val="Atom"/>
        <w:spacing w:before="40" w:after="240"/>
        <w:rPr>
          <w:rFonts w:ascii="Calibri" w:hAnsi="Calibri"/>
          <w:noProof/>
          <w:lang w:eastAsia="zh-CN"/>
        </w:rPr>
      </w:pPr>
      <w:r w:rsidRPr="00C8589E">
        <w:rPr>
          <w:rFonts w:ascii="Calibri" w:hAnsi="Calibri"/>
          <w:noProof/>
          <w:lang w:eastAsia="zh-CN"/>
        </w:rPr>
        <w:t xml:space="preserve">Box Type: </w:t>
      </w:r>
      <w:r w:rsidRPr="00C8589E">
        <w:rPr>
          <w:rFonts w:ascii="Calibri" w:hAnsi="Calibri"/>
          <w:noProof/>
          <w:lang w:eastAsia="zh-CN"/>
        </w:rPr>
        <w:tab/>
        <w:t xml:space="preserve">‘ldep’ </w:t>
      </w:r>
      <w:r w:rsidRPr="00C8589E">
        <w:rPr>
          <w:rFonts w:ascii="Calibri" w:hAnsi="Calibri"/>
          <w:noProof/>
          <w:lang w:eastAsia="zh-CN"/>
        </w:rPr>
        <w:br/>
        <w:t xml:space="preserve">Container: </w:t>
      </w:r>
      <w:r w:rsidRPr="00C8589E">
        <w:rPr>
          <w:rFonts w:ascii="Calibri" w:hAnsi="Calibri"/>
          <w:noProof/>
          <w:lang w:eastAsia="zh-CN"/>
        </w:rPr>
        <w:tab/>
        <w:t>ScalableGroupEntry or MultiviewGroupEntry</w:t>
      </w:r>
      <w:r w:rsidRPr="00C8589E">
        <w:rPr>
          <w:rFonts w:ascii="Calibri" w:hAnsi="Calibri"/>
          <w:noProof/>
          <w:lang w:eastAsia="zh-CN"/>
        </w:rPr>
        <w:br/>
        <w:t xml:space="preserve">Mandatory: </w:t>
      </w:r>
      <w:r w:rsidRPr="00C8589E">
        <w:rPr>
          <w:rFonts w:ascii="Calibri" w:hAnsi="Calibri"/>
          <w:noProof/>
          <w:lang w:eastAsia="zh-CN"/>
        </w:rPr>
        <w:tab/>
        <w:t>No for ScalableGroupEntry, Yes for MultiviewGroupEntry</w:t>
      </w:r>
      <w:r w:rsidRPr="00C8589E">
        <w:rPr>
          <w:rFonts w:ascii="Calibri" w:hAnsi="Calibri"/>
          <w:noProof/>
          <w:lang w:eastAsia="zh-CN"/>
        </w:rPr>
        <w:br/>
      </w:r>
      <w:r w:rsidR="002D7EB0" w:rsidRPr="00C8589E">
        <w:rPr>
          <w:rFonts w:ascii="Calibri" w:hAnsi="Calibri"/>
          <w:noProof/>
          <w:lang w:eastAsia="zh-CN"/>
        </w:rPr>
        <w:t>Quantity:</w:t>
      </w:r>
      <w:r w:rsidR="002D7EB0" w:rsidRPr="00C8589E">
        <w:rPr>
          <w:rFonts w:ascii="Calibri" w:hAnsi="Calibri"/>
          <w:noProof/>
          <w:lang w:eastAsia="zh-CN"/>
        </w:rPr>
        <w:tab/>
      </w:r>
      <w:r w:rsidRPr="00C8589E">
        <w:rPr>
          <w:rFonts w:ascii="Calibri" w:hAnsi="Calibri"/>
          <w:noProof/>
          <w:lang w:eastAsia="zh-CN"/>
        </w:rPr>
        <w:t>Zero or One</w:t>
      </w:r>
    </w:p>
    <w:p w14:paraId="383F4555" w14:textId="77777777" w:rsidR="001E2965" w:rsidRPr="00C8589E" w:rsidRDefault="001E2965" w:rsidP="001E2965">
      <w:pPr>
        <w:rPr>
          <w:rFonts w:ascii="Calibri" w:hAnsi="Calibri"/>
          <w:noProof/>
          <w:lang w:eastAsia="zh-CN"/>
        </w:rPr>
      </w:pPr>
      <w:r w:rsidRPr="00C8589E">
        <w:rPr>
          <w:rFonts w:ascii="Calibri" w:hAnsi="Calibri"/>
        </w:rPr>
        <w:t>The TierDependencyBox identifies the tiers that the current tier is dependent on.</w:t>
      </w:r>
    </w:p>
    <w:p w14:paraId="6E53A8EA" w14:textId="77777777" w:rsidR="001E2965" w:rsidRPr="00C8589E" w:rsidRDefault="001E2965" w:rsidP="00A64A57">
      <w:pPr>
        <w:pStyle w:val="a4"/>
        <w:numPr>
          <w:ilvl w:val="3"/>
          <w:numId w:val="3"/>
        </w:numPr>
        <w:rPr>
          <w:rFonts w:ascii="Calibri" w:hAnsi="Calibri"/>
        </w:rPr>
      </w:pPr>
      <w:r w:rsidRPr="00C8589E">
        <w:rPr>
          <w:rFonts w:ascii="Calibri" w:hAnsi="Calibri"/>
        </w:rPr>
        <w:t>Syntax</w:t>
      </w:r>
    </w:p>
    <w:p w14:paraId="1A840D73" w14:textId="77777777" w:rsidR="001E2965" w:rsidRPr="00C8589E" w:rsidRDefault="001E2965" w:rsidP="00A64A57">
      <w:pPr>
        <w:pStyle w:val="code"/>
        <w:spacing w:after="240"/>
        <w:rPr>
          <w:rFonts w:ascii="Consolas" w:hAnsi="Consolas"/>
          <w:lang w:eastAsia="zh-CN"/>
        </w:rPr>
      </w:pPr>
      <w:r w:rsidRPr="00C8589E">
        <w:rPr>
          <w:rFonts w:ascii="Consolas" w:hAnsi="Consolas"/>
          <w:lang w:eastAsia="zh-CN"/>
        </w:rPr>
        <w:t>class TierDependencyBox extends Box(‘ldep’){</w:t>
      </w:r>
      <w:r w:rsidRPr="00C8589E">
        <w:rPr>
          <w:rFonts w:ascii="Consolas" w:hAnsi="Consolas"/>
          <w:lang w:eastAsia="zh-CN"/>
        </w:rPr>
        <w:br/>
      </w:r>
      <w:r w:rsidRPr="00C8589E">
        <w:rPr>
          <w:rFonts w:ascii="Consolas" w:hAnsi="Consolas"/>
          <w:lang w:eastAsia="zh-CN"/>
        </w:rPr>
        <w:tab/>
        <w:t xml:space="preserve">unsigned int(16) entry_count; </w:t>
      </w:r>
      <w:r w:rsidRPr="00C8589E">
        <w:rPr>
          <w:rFonts w:ascii="Consolas" w:hAnsi="Consolas"/>
          <w:lang w:eastAsia="zh-CN"/>
        </w:rPr>
        <w:br/>
      </w:r>
      <w:r w:rsidRPr="00C8589E">
        <w:rPr>
          <w:rFonts w:ascii="Consolas" w:hAnsi="Consolas"/>
          <w:lang w:eastAsia="zh-CN"/>
        </w:rPr>
        <w:tab/>
        <w:t>for (i=0; i &lt; entry</w:t>
      </w:r>
      <w:r w:rsidRPr="00C8589E">
        <w:rPr>
          <w:rFonts w:ascii="Consolas" w:hAnsi="Consolas" w:hint="eastAsia"/>
          <w:lang w:eastAsia="zh-CN"/>
        </w:rPr>
        <w:t>_count; i++)</w:t>
      </w:r>
      <w:r w:rsidRPr="00C8589E">
        <w:rPr>
          <w:rFonts w:ascii="Consolas" w:hAnsi="Consolas"/>
          <w:lang w:eastAsia="zh-CN"/>
        </w:rPr>
        <w:br/>
      </w:r>
      <w:r w:rsidRPr="00C8589E">
        <w:rPr>
          <w:rFonts w:ascii="Consolas" w:hAnsi="Consolas" w:hint="eastAsia"/>
          <w:lang w:eastAsia="zh-CN"/>
        </w:rPr>
        <w:tab/>
      </w:r>
      <w:r w:rsidRPr="00C8589E">
        <w:rPr>
          <w:rFonts w:ascii="Consolas" w:hAnsi="Consolas"/>
          <w:lang w:eastAsia="zh-CN"/>
        </w:rPr>
        <w:tab/>
        <w:t>unsigned int(16) dependencyTierId;</w:t>
      </w:r>
      <w:r w:rsidRPr="00C8589E">
        <w:rPr>
          <w:rFonts w:ascii="Consolas" w:hAnsi="Consolas"/>
          <w:lang w:eastAsia="zh-CN"/>
        </w:rPr>
        <w:br/>
        <w:t>}</w:t>
      </w:r>
    </w:p>
    <w:p w14:paraId="5704B2BE" w14:textId="77777777" w:rsidR="001E2965" w:rsidRPr="00C8589E" w:rsidRDefault="001E2965" w:rsidP="00A64A57">
      <w:pPr>
        <w:pStyle w:val="a4"/>
        <w:numPr>
          <w:ilvl w:val="3"/>
          <w:numId w:val="3"/>
        </w:numPr>
        <w:rPr>
          <w:rFonts w:ascii="Calibri" w:hAnsi="Calibri"/>
        </w:rPr>
      </w:pPr>
      <w:r w:rsidRPr="00C8589E">
        <w:rPr>
          <w:rFonts w:ascii="Calibri" w:hAnsi="Calibri"/>
        </w:rPr>
        <w:t>Semantics</w:t>
      </w:r>
    </w:p>
    <w:p w14:paraId="6A4A052D" w14:textId="77777777" w:rsidR="001E2965" w:rsidRPr="00C8589E" w:rsidRDefault="001E2965" w:rsidP="00A64A57">
      <w:pPr>
        <w:pStyle w:val="lastfield"/>
        <w:spacing w:before="40" w:after="240"/>
        <w:ind w:left="714" w:hanging="357"/>
        <w:rPr>
          <w:rFonts w:ascii="Calibri" w:hAnsi="Calibri"/>
        </w:rPr>
      </w:pPr>
      <w:r w:rsidRPr="00C8589E">
        <w:rPr>
          <w:rFonts w:ascii="Consolas" w:hAnsi="Consolas"/>
          <w:noProof/>
        </w:rPr>
        <w:t>dependencyTierId</w:t>
      </w:r>
      <w:r w:rsidRPr="00C8589E">
        <w:rPr>
          <w:rFonts w:ascii="Calibri" w:hAnsi="Calibri"/>
        </w:rPr>
        <w:t xml:space="preserve"> gives the tierId of a tier on which the current tier is directly or indirectly dependent. Tier A is directly dependent on tier B if there is at least one NAL unit in tier A using inter prediction, inter-layer prediction, </w:t>
      </w:r>
      <w:r w:rsidRPr="00C8589E">
        <w:rPr>
          <w:rFonts w:ascii="Calibri" w:hAnsi="Calibri"/>
        </w:rPr>
        <w:lastRenderedPageBreak/>
        <w:t>or inter-view prediction from tier B. Tier A is indirectly dependent on tier B if tier A is not directly dependent on tier B while decoding of tier A requires the presence of tier B. The value of dependencyTierId shall be smaller than the tierId of the current tier. The decoding of the current tier requires the presence of the tier indicated by dependencyTierId. All dependencies up to the tier with the lowest tierId shall be given with the TierDependencyBox.</w:t>
      </w:r>
    </w:p>
    <w:p w14:paraId="34B58D9A" w14:textId="77777777" w:rsidR="001E2965" w:rsidRPr="00C8589E" w:rsidRDefault="001E2965" w:rsidP="00A64A57">
      <w:pPr>
        <w:pStyle w:val="a3"/>
        <w:numPr>
          <w:ilvl w:val="2"/>
          <w:numId w:val="3"/>
        </w:numPr>
        <w:rPr>
          <w:rFonts w:ascii="Calibri" w:hAnsi="Calibri"/>
        </w:rPr>
      </w:pPr>
      <w:bookmarkStart w:id="400" w:name="_Toc117242343"/>
      <w:r w:rsidRPr="00C8589E">
        <w:rPr>
          <w:rFonts w:ascii="Calibri" w:hAnsi="Calibri"/>
        </w:rPr>
        <w:t>SVC region of interest box</w:t>
      </w:r>
      <w:bookmarkEnd w:id="400"/>
    </w:p>
    <w:p w14:paraId="34062942" w14:textId="77777777" w:rsidR="001E2965" w:rsidRPr="00C8589E" w:rsidRDefault="001E2965" w:rsidP="00A64A57">
      <w:pPr>
        <w:pStyle w:val="a4"/>
        <w:numPr>
          <w:ilvl w:val="3"/>
          <w:numId w:val="3"/>
        </w:numPr>
        <w:rPr>
          <w:rFonts w:ascii="Calibri" w:hAnsi="Calibri"/>
        </w:rPr>
      </w:pPr>
      <w:r w:rsidRPr="00C8589E">
        <w:rPr>
          <w:rFonts w:ascii="Calibri" w:hAnsi="Calibri"/>
        </w:rPr>
        <w:t>Definition</w:t>
      </w:r>
    </w:p>
    <w:p w14:paraId="6B699A6C" w14:textId="77777777" w:rsidR="001E2965" w:rsidRPr="00C8589E" w:rsidRDefault="001E2965" w:rsidP="00A64A57">
      <w:pPr>
        <w:pStyle w:val="Atom"/>
        <w:spacing w:before="40" w:after="240"/>
        <w:rPr>
          <w:rFonts w:ascii="Calibri" w:hAnsi="Calibri"/>
          <w:noProof/>
          <w:lang w:eastAsia="zh-CN"/>
        </w:rPr>
      </w:pPr>
      <w:r w:rsidRPr="00C8589E">
        <w:rPr>
          <w:rFonts w:ascii="Calibri" w:hAnsi="Calibri"/>
          <w:noProof/>
          <w:lang w:eastAsia="zh-CN"/>
        </w:rPr>
        <w:t xml:space="preserve">Box Type: </w:t>
      </w:r>
      <w:r w:rsidRPr="00C8589E">
        <w:rPr>
          <w:rFonts w:ascii="Calibri" w:hAnsi="Calibri"/>
          <w:noProof/>
          <w:lang w:eastAsia="zh-CN"/>
        </w:rPr>
        <w:tab/>
      </w:r>
      <w:r w:rsidRPr="00C8589E">
        <w:rPr>
          <w:rFonts w:ascii="Calibri" w:hAnsi="Calibri"/>
          <w:lang w:eastAsia="zh-CN"/>
        </w:rPr>
        <w:t>‘iroi’</w:t>
      </w:r>
      <w:r w:rsidRPr="00C8589E">
        <w:rPr>
          <w:rFonts w:ascii="Calibri" w:hAnsi="Calibri"/>
          <w:noProof/>
          <w:lang w:eastAsia="zh-CN"/>
        </w:rPr>
        <w:t xml:space="preserve"> </w:t>
      </w:r>
      <w:r w:rsidRPr="00C8589E">
        <w:rPr>
          <w:rFonts w:ascii="Calibri" w:hAnsi="Calibri"/>
          <w:noProof/>
          <w:lang w:eastAsia="zh-CN"/>
        </w:rPr>
        <w:br/>
        <w:t xml:space="preserve">Container: </w:t>
      </w:r>
      <w:r w:rsidRPr="00C8589E">
        <w:rPr>
          <w:rFonts w:ascii="Calibri" w:hAnsi="Calibri"/>
          <w:noProof/>
          <w:lang w:eastAsia="zh-CN"/>
        </w:rPr>
        <w:tab/>
        <w:t>ScalableGroupEntry</w:t>
      </w:r>
      <w:r w:rsidRPr="00C8589E">
        <w:rPr>
          <w:rFonts w:ascii="Calibri" w:hAnsi="Calibri"/>
          <w:noProof/>
          <w:lang w:eastAsia="zh-CN"/>
        </w:rPr>
        <w:br/>
        <w:t xml:space="preserve">Mandatory: </w:t>
      </w:r>
      <w:r w:rsidRPr="00C8589E">
        <w:rPr>
          <w:rFonts w:ascii="Calibri" w:hAnsi="Calibri"/>
          <w:noProof/>
          <w:lang w:eastAsia="zh-CN"/>
        </w:rPr>
        <w:tab/>
        <w:t>No</w:t>
      </w:r>
      <w:r w:rsidRPr="00C8589E">
        <w:rPr>
          <w:rFonts w:ascii="Calibri" w:hAnsi="Calibri"/>
          <w:noProof/>
          <w:lang w:eastAsia="zh-CN"/>
        </w:rPr>
        <w:br/>
      </w:r>
      <w:r w:rsidR="002D7EB0" w:rsidRPr="00C8589E">
        <w:rPr>
          <w:rFonts w:ascii="Calibri" w:hAnsi="Calibri"/>
          <w:noProof/>
          <w:lang w:eastAsia="zh-CN"/>
        </w:rPr>
        <w:t>Quantity:</w:t>
      </w:r>
      <w:r w:rsidR="002D7EB0" w:rsidRPr="00C8589E">
        <w:rPr>
          <w:rFonts w:ascii="Calibri" w:hAnsi="Calibri"/>
          <w:noProof/>
          <w:lang w:eastAsia="zh-CN"/>
        </w:rPr>
        <w:tab/>
      </w:r>
      <w:r w:rsidRPr="00C8589E">
        <w:rPr>
          <w:rFonts w:ascii="Calibri" w:hAnsi="Calibri"/>
          <w:noProof/>
          <w:lang w:eastAsia="zh-CN"/>
        </w:rPr>
        <w:t>Zero or One</w:t>
      </w:r>
    </w:p>
    <w:p w14:paraId="4D560C15" w14:textId="77777777" w:rsidR="001E2965" w:rsidRPr="00C8589E" w:rsidRDefault="001E2965" w:rsidP="00A64A57">
      <w:pPr>
        <w:rPr>
          <w:rFonts w:ascii="Calibri" w:hAnsi="Calibri"/>
        </w:rPr>
      </w:pPr>
      <w:r w:rsidRPr="00C8589E">
        <w:rPr>
          <w:rFonts w:ascii="Calibri" w:hAnsi="Calibri"/>
        </w:rPr>
        <w:t>This box provides the geometry information of region-of-interest (ROI) divisions of the current tier, when the current tier is encoded to multiple (typically a large number of) independent rectangular ROIs.</w:t>
      </w:r>
    </w:p>
    <w:p w14:paraId="791A5C5D" w14:textId="77777777" w:rsidR="001E2965" w:rsidRPr="00C8589E" w:rsidRDefault="001E2965" w:rsidP="00A64A57">
      <w:pPr>
        <w:pStyle w:val="Note"/>
        <w:ind w:left="720"/>
        <w:rPr>
          <w:rFonts w:ascii="Calibri" w:hAnsi="Calibri"/>
        </w:rPr>
      </w:pPr>
      <w:r w:rsidRPr="00C8589E">
        <w:rPr>
          <w:rFonts w:ascii="Calibri" w:hAnsi="Calibri"/>
        </w:rPr>
        <w:t>NOTE</w:t>
      </w:r>
      <w:r w:rsidRPr="00C8589E">
        <w:rPr>
          <w:rFonts w:ascii="Calibri" w:hAnsi="Calibri"/>
        </w:rPr>
        <w:tab/>
        <w:t>This box is typically used for interactive ROI use cases, where the server can interactively transmit only the NAL units belonging to the ROIs requested by a client.</w:t>
      </w:r>
    </w:p>
    <w:p w14:paraId="03565AB8" w14:textId="141F5405" w:rsidR="001E2965" w:rsidRPr="00C8589E" w:rsidRDefault="001E2965" w:rsidP="00A64A57">
      <w:pPr>
        <w:rPr>
          <w:rFonts w:ascii="Calibri" w:hAnsi="Calibri"/>
        </w:rPr>
      </w:pPr>
      <w:r w:rsidRPr="00C8589E">
        <w:rPr>
          <w:rFonts w:ascii="Calibri" w:hAnsi="Calibri"/>
        </w:rPr>
        <w:t xml:space="preserve">The assignment of NAL units to a ROI is done in a time parallel metadata track as specified in </w:t>
      </w:r>
      <w:r w:rsidRPr="00C8589E">
        <w:rPr>
          <w:rFonts w:ascii="Calibri" w:hAnsi="Calibri"/>
        </w:rPr>
        <w:fldChar w:fldCharType="begin"/>
      </w:r>
      <w:r w:rsidRPr="00C8589E">
        <w:rPr>
          <w:rFonts w:ascii="Calibri" w:hAnsi="Calibri"/>
        </w:rPr>
        <w:instrText xml:space="preserve"> </w:instrText>
      </w:r>
      <w:r w:rsidR="00D101CD" w:rsidRPr="00C8589E">
        <w:rPr>
          <w:rFonts w:ascii="Calibri" w:hAnsi="Calibri"/>
        </w:rPr>
        <w:instrText>REF</w:instrText>
      </w:r>
      <w:r w:rsidRPr="00C8589E">
        <w:rPr>
          <w:rFonts w:ascii="Calibri" w:hAnsi="Calibri"/>
        </w:rPr>
        <w:instrText xml:space="preserve"> _Ref117241025 \r \h </w:instrText>
      </w:r>
      <w:r w:rsidRPr="00C8589E">
        <w:rPr>
          <w:rFonts w:ascii="Calibri" w:hAnsi="Calibri"/>
        </w:rPr>
      </w:r>
      <w:r w:rsidRPr="00C8589E">
        <w:rPr>
          <w:rFonts w:ascii="Calibri" w:hAnsi="Calibri"/>
        </w:rPr>
        <w:fldChar w:fldCharType="separate"/>
      </w:r>
      <w:r w:rsidR="00EA7D83">
        <w:rPr>
          <w:rFonts w:ascii="Calibri" w:hAnsi="Calibri"/>
        </w:rPr>
        <w:t>Annex C</w:t>
      </w:r>
      <w:r w:rsidRPr="00C8589E">
        <w:rPr>
          <w:rFonts w:ascii="Calibri" w:hAnsi="Calibri"/>
        </w:rPr>
        <w:fldChar w:fldCharType="end"/>
      </w:r>
      <w:r w:rsidRPr="00C8589E">
        <w:rPr>
          <w:rFonts w:ascii="Calibri" w:hAnsi="Calibri"/>
        </w:rPr>
        <w:t>.</w:t>
      </w:r>
    </w:p>
    <w:p w14:paraId="22E2ECEF" w14:textId="77777777" w:rsidR="001E2965" w:rsidRPr="00C8589E" w:rsidRDefault="001E2965" w:rsidP="00A64A57">
      <w:pPr>
        <w:rPr>
          <w:rFonts w:ascii="Calibri" w:hAnsi="Calibri"/>
        </w:rPr>
      </w:pPr>
      <w:r w:rsidRPr="00C8589E">
        <w:rPr>
          <w:rFonts w:ascii="Calibri" w:hAnsi="Calibri"/>
        </w:rPr>
        <w:t>A ROI ID, denoted as roi_id, is specified for each ROI in a tier. If iroi_type is equal to 0, roi_id is equal to the index of a ROI in a ROI raster scan (see ISO/IEC 14496-10 for the definition of "raster scan” and the use of “macroblock raster scan”) of the region represented by the tier starting with zero for the top-left ROI in the region. If iroi_type is equal to 1, roi_id is equal to the entry index i in the syntax of IroiInfoBox(). If iroi_type is equal to 2, roi_id is set to a number identifying the region of interest. In this case, the temporal metadata must contain statements mapping NAL units to roi_ids.</w:t>
      </w:r>
    </w:p>
    <w:p w14:paraId="76A8471E" w14:textId="77777777" w:rsidR="001E2965" w:rsidRPr="00C8589E" w:rsidRDefault="001E2965" w:rsidP="00CD38E9">
      <w:pPr>
        <w:pStyle w:val="a4"/>
        <w:numPr>
          <w:ilvl w:val="3"/>
          <w:numId w:val="3"/>
        </w:numPr>
        <w:spacing w:before="0"/>
        <w:rPr>
          <w:rFonts w:ascii="Calibri" w:hAnsi="Calibri"/>
        </w:rPr>
      </w:pPr>
      <w:r w:rsidRPr="00C8589E">
        <w:rPr>
          <w:rFonts w:ascii="Calibri" w:hAnsi="Calibri"/>
        </w:rPr>
        <w:t>Syntax</w:t>
      </w:r>
    </w:p>
    <w:p w14:paraId="30BD2FE1" w14:textId="77777777" w:rsidR="001E2965" w:rsidRPr="00C8589E" w:rsidRDefault="001E2965" w:rsidP="000B41E2">
      <w:pPr>
        <w:pStyle w:val="code"/>
        <w:spacing w:before="0" w:after="240"/>
        <w:rPr>
          <w:rFonts w:ascii="Consolas" w:hAnsi="Consolas"/>
        </w:rPr>
      </w:pPr>
      <w:r w:rsidRPr="00C8589E">
        <w:rPr>
          <w:rFonts w:ascii="Consolas" w:hAnsi="Consolas"/>
          <w:lang w:eastAsia="zh-CN"/>
        </w:rPr>
        <w:t>class IroiInfoBox extends Box(‘iroi’){</w:t>
      </w:r>
      <w:r w:rsidRPr="00C8589E">
        <w:rPr>
          <w:rFonts w:ascii="Consolas" w:hAnsi="Consolas"/>
          <w:lang w:eastAsia="zh-CN"/>
        </w:rPr>
        <w:br/>
      </w:r>
      <w:r w:rsidRPr="00C8589E">
        <w:rPr>
          <w:rFonts w:ascii="Consolas" w:hAnsi="Consolas"/>
          <w:lang w:eastAsia="zh-CN"/>
        </w:rPr>
        <w:tab/>
        <w:t>unsigned int(2) iroi_type;</w:t>
      </w:r>
      <w:r w:rsidRPr="00C8589E">
        <w:rPr>
          <w:rFonts w:ascii="Consolas" w:hAnsi="Consolas"/>
          <w:lang w:eastAsia="zh-CN"/>
        </w:rPr>
        <w:br/>
      </w:r>
      <w:r w:rsidRPr="00C8589E">
        <w:rPr>
          <w:rFonts w:ascii="Consolas" w:hAnsi="Consolas"/>
          <w:lang w:eastAsia="zh-CN"/>
        </w:rPr>
        <w:tab/>
        <w:t>unsigned int(6) reserved = 0;</w:t>
      </w:r>
      <w:r w:rsidRPr="00C8589E">
        <w:rPr>
          <w:rFonts w:ascii="Consolas" w:hAnsi="Consolas"/>
          <w:lang w:eastAsia="zh-CN"/>
        </w:rPr>
        <w:br/>
      </w:r>
      <w:r w:rsidRPr="00C8589E">
        <w:rPr>
          <w:rFonts w:ascii="Consolas" w:hAnsi="Consolas"/>
          <w:lang w:eastAsia="zh-CN"/>
        </w:rPr>
        <w:tab/>
        <w:t xml:space="preserve">if(iroi_type == 0) { </w:t>
      </w:r>
      <w:r w:rsidRPr="00C8589E">
        <w:rPr>
          <w:rFonts w:ascii="Consolas" w:hAnsi="Consolas"/>
          <w:lang w:eastAsia="zh-CN"/>
        </w:rPr>
        <w:br/>
      </w:r>
      <w:r w:rsidRPr="00C8589E">
        <w:rPr>
          <w:rFonts w:ascii="Consolas" w:hAnsi="Consolas"/>
          <w:lang w:eastAsia="zh-CN"/>
        </w:rPr>
        <w:tab/>
      </w:r>
      <w:r w:rsidRPr="00C8589E">
        <w:rPr>
          <w:rFonts w:ascii="Consolas" w:hAnsi="Consolas"/>
          <w:lang w:eastAsia="zh-CN"/>
        </w:rPr>
        <w:tab/>
        <w:t>unsigned int(8) grid_roi_mb_width;</w:t>
      </w:r>
      <w:r w:rsidRPr="00C8589E">
        <w:rPr>
          <w:rFonts w:ascii="Consolas" w:hAnsi="Consolas"/>
          <w:lang w:eastAsia="zh-CN"/>
        </w:rPr>
        <w:br/>
      </w:r>
      <w:r w:rsidRPr="00C8589E">
        <w:rPr>
          <w:rFonts w:ascii="Consolas" w:hAnsi="Consolas"/>
          <w:lang w:eastAsia="zh-CN"/>
        </w:rPr>
        <w:tab/>
      </w:r>
      <w:r w:rsidRPr="00C8589E">
        <w:rPr>
          <w:rFonts w:ascii="Consolas" w:hAnsi="Consolas"/>
          <w:lang w:eastAsia="zh-CN"/>
        </w:rPr>
        <w:tab/>
        <w:t>unsigned int(8) grid_roi_mb_height;</w:t>
      </w:r>
      <w:r w:rsidRPr="00C8589E">
        <w:rPr>
          <w:rFonts w:ascii="Consolas" w:hAnsi="Consolas"/>
          <w:lang w:eastAsia="zh-CN"/>
        </w:rPr>
        <w:br/>
      </w:r>
      <w:r w:rsidRPr="00C8589E">
        <w:rPr>
          <w:rFonts w:ascii="Consolas" w:hAnsi="Consolas"/>
          <w:lang w:eastAsia="zh-CN"/>
        </w:rPr>
        <w:tab/>
        <w:t>}</w:t>
      </w:r>
      <w:r w:rsidRPr="00C8589E">
        <w:rPr>
          <w:rFonts w:ascii="Consolas" w:hAnsi="Consolas"/>
          <w:lang w:eastAsia="zh-CN"/>
        </w:rPr>
        <w:br/>
      </w:r>
      <w:r w:rsidRPr="00C8589E">
        <w:rPr>
          <w:rFonts w:ascii="Consolas" w:hAnsi="Consolas"/>
          <w:lang w:eastAsia="zh-CN"/>
        </w:rPr>
        <w:tab/>
        <w:t>else if(iroi_type == 1){</w:t>
      </w:r>
      <w:r w:rsidRPr="00C8589E">
        <w:rPr>
          <w:rFonts w:ascii="Consolas" w:hAnsi="Consolas"/>
          <w:lang w:eastAsia="zh-CN"/>
        </w:rPr>
        <w:br/>
      </w:r>
      <w:r w:rsidRPr="00C8589E">
        <w:rPr>
          <w:rFonts w:ascii="Consolas" w:hAnsi="Consolas"/>
          <w:lang w:eastAsia="zh-CN"/>
        </w:rPr>
        <w:tab/>
      </w:r>
      <w:r w:rsidRPr="00C8589E">
        <w:rPr>
          <w:rFonts w:ascii="Consolas" w:hAnsi="Consolas"/>
          <w:lang w:eastAsia="zh-CN"/>
        </w:rPr>
        <w:tab/>
        <w:t>unsigned int(24) num_roi;</w:t>
      </w:r>
      <w:r w:rsidRPr="00C8589E">
        <w:rPr>
          <w:rFonts w:ascii="Consolas" w:hAnsi="Consolas"/>
          <w:lang w:eastAsia="zh-CN"/>
        </w:rPr>
        <w:br/>
      </w:r>
      <w:r w:rsidRPr="00C8589E">
        <w:rPr>
          <w:rFonts w:ascii="Consolas" w:hAnsi="Consolas"/>
          <w:lang w:eastAsia="zh-CN"/>
        </w:rPr>
        <w:tab/>
      </w:r>
      <w:r w:rsidRPr="00C8589E">
        <w:rPr>
          <w:rFonts w:ascii="Consolas" w:hAnsi="Consolas"/>
          <w:lang w:eastAsia="zh-CN"/>
        </w:rPr>
        <w:tab/>
        <w:t>for(int i=1; i&lt;= num_roi; i++) {</w:t>
      </w:r>
      <w:r w:rsidRPr="00C8589E">
        <w:rPr>
          <w:rFonts w:ascii="Consolas" w:hAnsi="Consolas"/>
          <w:lang w:eastAsia="zh-CN"/>
        </w:rPr>
        <w:br/>
      </w:r>
      <w:r w:rsidRPr="00C8589E">
        <w:rPr>
          <w:rFonts w:ascii="Consolas" w:hAnsi="Consolas"/>
          <w:lang w:eastAsia="zh-CN"/>
        </w:rPr>
        <w:tab/>
      </w:r>
      <w:r w:rsidRPr="00C8589E">
        <w:rPr>
          <w:rFonts w:ascii="Consolas" w:hAnsi="Consolas"/>
          <w:lang w:eastAsia="zh-CN"/>
        </w:rPr>
        <w:tab/>
      </w:r>
      <w:r w:rsidRPr="00C8589E">
        <w:rPr>
          <w:rFonts w:ascii="Consolas" w:hAnsi="Consolas"/>
          <w:lang w:eastAsia="zh-CN"/>
        </w:rPr>
        <w:tab/>
        <w:t>unsigned int(32) top_left_mb;</w:t>
      </w:r>
      <w:r w:rsidRPr="00C8589E">
        <w:rPr>
          <w:rFonts w:ascii="Consolas" w:hAnsi="Consolas"/>
          <w:lang w:eastAsia="zh-CN"/>
        </w:rPr>
        <w:br/>
      </w:r>
      <w:r w:rsidRPr="00C8589E">
        <w:rPr>
          <w:rFonts w:ascii="Consolas" w:hAnsi="Consolas"/>
          <w:lang w:eastAsia="zh-CN"/>
        </w:rPr>
        <w:tab/>
      </w:r>
      <w:r w:rsidRPr="00C8589E">
        <w:rPr>
          <w:rFonts w:ascii="Consolas" w:hAnsi="Consolas"/>
          <w:lang w:eastAsia="zh-CN"/>
        </w:rPr>
        <w:tab/>
      </w:r>
      <w:r w:rsidRPr="00C8589E">
        <w:rPr>
          <w:rFonts w:ascii="Consolas" w:hAnsi="Consolas"/>
          <w:lang w:eastAsia="zh-CN"/>
        </w:rPr>
        <w:tab/>
        <w:t>unsigned int(8) roi_mb_width;</w:t>
      </w:r>
      <w:r w:rsidRPr="00C8589E">
        <w:rPr>
          <w:rFonts w:ascii="Consolas" w:hAnsi="Consolas"/>
          <w:lang w:eastAsia="zh-CN"/>
        </w:rPr>
        <w:br/>
      </w:r>
      <w:r w:rsidRPr="00C8589E">
        <w:rPr>
          <w:rFonts w:ascii="Consolas" w:hAnsi="Consolas"/>
          <w:lang w:eastAsia="zh-CN"/>
        </w:rPr>
        <w:tab/>
      </w:r>
      <w:r w:rsidRPr="00C8589E">
        <w:rPr>
          <w:rFonts w:ascii="Consolas" w:hAnsi="Consolas"/>
          <w:lang w:eastAsia="zh-CN"/>
        </w:rPr>
        <w:tab/>
      </w:r>
      <w:r w:rsidRPr="00C8589E">
        <w:rPr>
          <w:rFonts w:ascii="Consolas" w:hAnsi="Consolas"/>
          <w:lang w:eastAsia="zh-CN"/>
        </w:rPr>
        <w:tab/>
        <w:t>unsigned int(8) roi_mb_height;</w:t>
      </w:r>
      <w:r w:rsidRPr="00C8589E">
        <w:rPr>
          <w:rFonts w:ascii="Consolas" w:hAnsi="Consolas"/>
          <w:lang w:eastAsia="zh-CN"/>
        </w:rPr>
        <w:br/>
      </w:r>
      <w:r w:rsidRPr="00C8589E">
        <w:rPr>
          <w:rFonts w:ascii="Consolas" w:hAnsi="Consolas"/>
          <w:lang w:eastAsia="zh-CN"/>
        </w:rPr>
        <w:tab/>
      </w:r>
      <w:r w:rsidRPr="00C8589E">
        <w:rPr>
          <w:rFonts w:ascii="Consolas" w:hAnsi="Consolas"/>
          <w:lang w:eastAsia="zh-CN"/>
        </w:rPr>
        <w:tab/>
        <w:t>}</w:t>
      </w:r>
      <w:r w:rsidRPr="00C8589E">
        <w:rPr>
          <w:rFonts w:ascii="Consolas" w:hAnsi="Consolas"/>
          <w:lang w:eastAsia="zh-CN"/>
        </w:rPr>
        <w:br/>
      </w:r>
      <w:r w:rsidRPr="00C8589E">
        <w:rPr>
          <w:rFonts w:ascii="Consolas" w:hAnsi="Consolas"/>
          <w:lang w:eastAsia="zh-CN"/>
        </w:rPr>
        <w:tab/>
        <w:t>}</w:t>
      </w:r>
      <w:r w:rsidRPr="00C8589E">
        <w:rPr>
          <w:rFonts w:ascii="Consolas" w:hAnsi="Consolas"/>
          <w:lang w:eastAsia="zh-CN"/>
        </w:rPr>
        <w:br/>
        <w:t>}</w:t>
      </w:r>
    </w:p>
    <w:p w14:paraId="64E28674" w14:textId="77777777" w:rsidR="001E2965" w:rsidRPr="00C8589E" w:rsidRDefault="001E2965" w:rsidP="00CD38E9">
      <w:pPr>
        <w:pStyle w:val="a4"/>
        <w:numPr>
          <w:ilvl w:val="3"/>
          <w:numId w:val="3"/>
        </w:numPr>
        <w:spacing w:before="0"/>
        <w:rPr>
          <w:rFonts w:ascii="Calibri" w:hAnsi="Calibri"/>
        </w:rPr>
      </w:pPr>
      <w:r w:rsidRPr="00C8589E">
        <w:rPr>
          <w:rFonts w:ascii="Calibri" w:hAnsi="Calibri"/>
        </w:rPr>
        <w:t>Semantics</w:t>
      </w:r>
    </w:p>
    <w:p w14:paraId="614D076D" w14:textId="77777777" w:rsidR="001E2965" w:rsidRPr="00C8589E" w:rsidRDefault="001E2965" w:rsidP="000B41E2">
      <w:pPr>
        <w:pStyle w:val="fields"/>
        <w:spacing w:before="40"/>
        <w:ind w:left="714" w:hanging="357"/>
        <w:rPr>
          <w:rFonts w:ascii="Calibri" w:hAnsi="Calibri"/>
          <w:bCs/>
        </w:rPr>
      </w:pPr>
      <w:r w:rsidRPr="00C8589E">
        <w:rPr>
          <w:rFonts w:ascii="Consolas" w:hAnsi="Consolas"/>
          <w:bCs/>
          <w:noProof/>
        </w:rPr>
        <w:t xml:space="preserve">iroi_type </w:t>
      </w:r>
      <w:r w:rsidRPr="00C8589E">
        <w:rPr>
          <w:rFonts w:ascii="Calibri" w:hAnsi="Calibri"/>
          <w:bCs/>
        </w:rPr>
        <w:t>indicates the types of region division for all the ROIs. The value 0 indicates that all the ROIs (except possibly the right-most ones and the bottom-most ones) are of identical width and height. The value 1 indicates that the geometry information for each ROI is separately signalled. The value 2 indicates that the geometry can not be given. Values greater than 2 are reserved.</w:t>
      </w:r>
    </w:p>
    <w:p w14:paraId="6322C107" w14:textId="77777777" w:rsidR="001E2965" w:rsidRPr="00C8589E" w:rsidRDefault="001E2965" w:rsidP="001E2965">
      <w:pPr>
        <w:pStyle w:val="fields"/>
        <w:rPr>
          <w:rFonts w:ascii="Calibri" w:hAnsi="Calibri"/>
          <w:bCs/>
        </w:rPr>
      </w:pPr>
      <w:r w:rsidRPr="00C8589E">
        <w:rPr>
          <w:rFonts w:ascii="Consolas" w:hAnsi="Consolas"/>
          <w:bCs/>
          <w:noProof/>
        </w:rPr>
        <w:t>grid_roi_mb_width</w:t>
      </w:r>
      <w:r w:rsidRPr="00C8589E">
        <w:rPr>
          <w:rFonts w:ascii="Calibri" w:hAnsi="Calibri"/>
          <w:bCs/>
        </w:rPr>
        <w:t xml:space="preserve"> and </w:t>
      </w:r>
      <w:r w:rsidRPr="00C8589E">
        <w:rPr>
          <w:rFonts w:ascii="Consolas" w:hAnsi="Consolas"/>
          <w:bCs/>
          <w:noProof/>
        </w:rPr>
        <w:t xml:space="preserve">grid_roi_mb_height </w:t>
      </w:r>
      <w:r w:rsidRPr="00C8589E">
        <w:rPr>
          <w:rFonts w:ascii="Calibri" w:hAnsi="Calibri"/>
          <w:bCs/>
        </w:rPr>
        <w:t>indicate the width and height, respectively, in units of macroblocks, of the ROIs. All the ROIs have identical width and height, with the following exceptions.</w:t>
      </w:r>
    </w:p>
    <w:p w14:paraId="475420FB" w14:textId="77777777" w:rsidR="001E2965" w:rsidRPr="00C8589E" w:rsidRDefault="001E2965" w:rsidP="001E2965">
      <w:pPr>
        <w:pStyle w:val="fields"/>
        <w:ind w:left="1100" w:hanging="400"/>
        <w:rPr>
          <w:rFonts w:ascii="Calibri" w:hAnsi="Calibri"/>
          <w:bCs/>
        </w:rPr>
      </w:pPr>
      <w:r w:rsidRPr="00C8589E">
        <w:rPr>
          <w:rFonts w:ascii="Calibri" w:hAnsi="Calibri"/>
          <w:bCs/>
        </w:rPr>
        <w:lastRenderedPageBreak/>
        <w:t>When (</w:t>
      </w:r>
      <w:r w:rsidRPr="00C8589E">
        <w:rPr>
          <w:rFonts w:ascii="Consolas" w:hAnsi="Consolas"/>
          <w:bCs/>
          <w:noProof/>
        </w:rPr>
        <w:t>PicWidthInMbs % grid_roi_mb_width</w:t>
      </w:r>
      <w:r w:rsidRPr="00C8589E">
        <w:rPr>
          <w:rFonts w:ascii="Calibri" w:hAnsi="Calibri"/>
          <w:bCs/>
        </w:rPr>
        <w:t> ) is not equal to 0, the right-most ROIs have a width equal to</w:t>
      </w:r>
      <w:r w:rsidRPr="00C8589E">
        <w:rPr>
          <w:rFonts w:ascii="Consolas" w:hAnsi="Consolas"/>
          <w:bCs/>
          <w:noProof/>
        </w:rPr>
        <w:t xml:space="preserve"> ( PicWidthInMbs % grid_roi_mb_width )</w:t>
      </w:r>
      <w:r w:rsidRPr="00C8589E">
        <w:rPr>
          <w:rFonts w:ascii="Calibri" w:hAnsi="Calibri"/>
          <w:bCs/>
        </w:rPr>
        <w:t xml:space="preserve"> macroblocks.</w:t>
      </w:r>
    </w:p>
    <w:p w14:paraId="01820532" w14:textId="77777777" w:rsidR="001E2965" w:rsidRPr="00C8589E" w:rsidRDefault="001E2965" w:rsidP="001E2965">
      <w:pPr>
        <w:pStyle w:val="fields"/>
        <w:ind w:left="1100" w:hanging="400"/>
        <w:rPr>
          <w:rFonts w:ascii="Calibri" w:hAnsi="Calibri"/>
          <w:bCs/>
        </w:rPr>
      </w:pPr>
      <w:r w:rsidRPr="00C8589E">
        <w:rPr>
          <w:rFonts w:ascii="Calibri" w:hAnsi="Calibri"/>
          <w:bCs/>
        </w:rPr>
        <w:t>When (</w:t>
      </w:r>
      <w:r w:rsidRPr="00C8589E">
        <w:rPr>
          <w:rFonts w:ascii="Consolas" w:hAnsi="Consolas"/>
          <w:bCs/>
          <w:noProof/>
        </w:rPr>
        <w:t>PicHeightInMbs % grid_roi_mb_height</w:t>
      </w:r>
      <w:r w:rsidRPr="00C8589E">
        <w:rPr>
          <w:rFonts w:ascii="Calibri" w:hAnsi="Calibri"/>
          <w:bCs/>
        </w:rPr>
        <w:t> ) is not equal to 0, the bottom-most ROIs have a height equal to (</w:t>
      </w:r>
      <w:r w:rsidRPr="00C8589E">
        <w:rPr>
          <w:rFonts w:ascii="Consolas" w:hAnsi="Consolas"/>
          <w:bCs/>
          <w:noProof/>
        </w:rPr>
        <w:t> PicHeightInMbs % grid_roi_mb_height</w:t>
      </w:r>
      <w:r w:rsidRPr="00C8589E">
        <w:rPr>
          <w:rFonts w:ascii="Calibri" w:hAnsi="Calibri"/>
          <w:bCs/>
        </w:rPr>
        <w:t> ) macroblocks.</w:t>
      </w:r>
    </w:p>
    <w:p w14:paraId="740DF1A1" w14:textId="77777777" w:rsidR="001E2965" w:rsidRPr="00C8589E" w:rsidRDefault="001E2965" w:rsidP="001E2965">
      <w:pPr>
        <w:pStyle w:val="fields"/>
        <w:rPr>
          <w:rFonts w:ascii="Calibri" w:hAnsi="Calibri"/>
          <w:bCs/>
        </w:rPr>
      </w:pPr>
      <w:r w:rsidRPr="00C8589E">
        <w:rPr>
          <w:rFonts w:ascii="Consolas" w:hAnsi="Consolas"/>
          <w:bCs/>
          <w:noProof/>
        </w:rPr>
        <w:tab/>
      </w:r>
      <w:r w:rsidRPr="00C8589E">
        <w:rPr>
          <w:rFonts w:ascii="Calibri" w:hAnsi="Calibri"/>
          <w:bCs/>
        </w:rPr>
        <w:t>Where</w:t>
      </w:r>
      <w:r w:rsidRPr="00C8589E">
        <w:rPr>
          <w:rFonts w:ascii="Consolas" w:hAnsi="Consolas"/>
          <w:bCs/>
          <w:noProof/>
        </w:rPr>
        <w:t xml:space="preserve"> PicWidthInMbs</w:t>
      </w:r>
      <w:r w:rsidRPr="00C8589E">
        <w:rPr>
          <w:rFonts w:ascii="Calibri" w:hAnsi="Calibri"/>
          <w:bCs/>
        </w:rPr>
        <w:t xml:space="preserve"> and </w:t>
      </w:r>
      <w:r w:rsidRPr="00C8589E">
        <w:rPr>
          <w:rFonts w:ascii="Consolas" w:hAnsi="Consolas"/>
          <w:bCs/>
          <w:noProof/>
        </w:rPr>
        <w:t>PicHeightInMbs</w:t>
      </w:r>
      <w:r w:rsidRPr="00C8589E">
        <w:rPr>
          <w:rFonts w:ascii="Calibri" w:hAnsi="Calibri"/>
          <w:bCs/>
        </w:rPr>
        <w:t xml:space="preserve"> are the visual width and height of a decoded picture of the tier representation in units of macroblocks, respectively, as specified in ISO/IEC 14496-10, (x % y) returns the remainder of x divided by y.</w:t>
      </w:r>
    </w:p>
    <w:p w14:paraId="55FB9C9B" w14:textId="77777777" w:rsidR="001E2965" w:rsidRPr="00C8589E" w:rsidRDefault="001E2965" w:rsidP="001E2965">
      <w:pPr>
        <w:pStyle w:val="fields"/>
        <w:rPr>
          <w:rFonts w:ascii="Calibri" w:hAnsi="Calibri"/>
          <w:bCs/>
        </w:rPr>
      </w:pPr>
      <w:r w:rsidRPr="00C8589E">
        <w:rPr>
          <w:rFonts w:ascii="Consolas" w:hAnsi="Consolas"/>
          <w:bCs/>
          <w:noProof/>
        </w:rPr>
        <w:t>num_roi</w:t>
      </w:r>
      <w:r w:rsidRPr="00C8589E">
        <w:rPr>
          <w:rFonts w:ascii="Calibri" w:hAnsi="Calibri"/>
          <w:bCs/>
        </w:rPr>
        <w:t xml:space="preserve"> indicates the number of ROIs in a coded picture of the tier representation.</w:t>
      </w:r>
    </w:p>
    <w:p w14:paraId="30B3DA13" w14:textId="77777777" w:rsidR="001E2965" w:rsidRPr="00C8589E" w:rsidRDefault="001E2965" w:rsidP="001E2965">
      <w:pPr>
        <w:pStyle w:val="fields"/>
        <w:rPr>
          <w:rFonts w:ascii="Calibri" w:hAnsi="Calibri"/>
          <w:bCs/>
        </w:rPr>
      </w:pPr>
      <w:r w:rsidRPr="00C8589E">
        <w:rPr>
          <w:rFonts w:ascii="Consolas" w:hAnsi="Consolas"/>
          <w:bCs/>
          <w:noProof/>
        </w:rPr>
        <w:t>top_left_mb</w:t>
      </w:r>
      <w:r w:rsidRPr="00C8589E">
        <w:rPr>
          <w:rFonts w:ascii="Calibri" w:hAnsi="Calibri"/>
          <w:bCs/>
        </w:rPr>
        <w:t xml:space="preserve"> specifies the macroblock address of the first macroblock in raster scan order in the ROI of the current entry. The value of </w:t>
      </w:r>
      <w:r w:rsidRPr="00C8589E">
        <w:rPr>
          <w:rFonts w:ascii="Consolas" w:hAnsi="Consolas"/>
          <w:bCs/>
          <w:noProof/>
        </w:rPr>
        <w:t>top_left_mb</w:t>
      </w:r>
      <w:r w:rsidRPr="00C8589E">
        <w:rPr>
          <w:rFonts w:ascii="Calibri" w:hAnsi="Calibri"/>
          <w:bCs/>
        </w:rPr>
        <w:t xml:space="preserve"> shall be equal to the syntax element first_mb_in_slice of the coded slices that belong to the current tier and that cover the top-left macroblock of the ROI of the current entry.</w:t>
      </w:r>
    </w:p>
    <w:p w14:paraId="7EC1D6BA" w14:textId="77777777" w:rsidR="001E2965" w:rsidRPr="00C8589E" w:rsidRDefault="001E2965" w:rsidP="000B41E2">
      <w:pPr>
        <w:pStyle w:val="lastfield"/>
        <w:spacing w:after="360"/>
        <w:ind w:left="714" w:hanging="357"/>
        <w:rPr>
          <w:rFonts w:ascii="Calibri" w:hAnsi="Calibri"/>
        </w:rPr>
      </w:pPr>
      <w:r w:rsidRPr="00C8589E">
        <w:rPr>
          <w:rFonts w:ascii="Consolas" w:hAnsi="Consolas"/>
          <w:bCs/>
          <w:noProof/>
        </w:rPr>
        <w:t>roi_mb_width</w:t>
      </w:r>
      <w:r w:rsidRPr="00C8589E">
        <w:rPr>
          <w:rFonts w:ascii="Calibri" w:hAnsi="Calibri"/>
          <w:bCs/>
        </w:rPr>
        <w:t xml:space="preserve"> and </w:t>
      </w:r>
      <w:r w:rsidRPr="00C8589E">
        <w:rPr>
          <w:rFonts w:ascii="Consolas" w:hAnsi="Consolas"/>
          <w:bCs/>
          <w:noProof/>
        </w:rPr>
        <w:t xml:space="preserve">roi_mb_height </w:t>
      </w:r>
      <w:r w:rsidRPr="00C8589E">
        <w:rPr>
          <w:rFonts w:ascii="Calibri" w:hAnsi="Calibri"/>
          <w:bCs/>
        </w:rPr>
        <w:t>indicate the width and height, respectively, in unit of macroblocks, of the ROI of the current entry.</w:t>
      </w:r>
    </w:p>
    <w:p w14:paraId="6D5796E0" w14:textId="77777777" w:rsidR="001E2965" w:rsidRPr="00C8589E" w:rsidRDefault="001E2965" w:rsidP="00CD38E9">
      <w:pPr>
        <w:pStyle w:val="a3"/>
        <w:numPr>
          <w:ilvl w:val="2"/>
          <w:numId w:val="3"/>
        </w:numPr>
        <w:spacing w:before="0"/>
        <w:rPr>
          <w:rFonts w:ascii="Calibri" w:hAnsi="Calibri"/>
        </w:rPr>
      </w:pPr>
      <w:bookmarkStart w:id="401" w:name="_Toc117242344"/>
      <w:r w:rsidRPr="00C8589E">
        <w:rPr>
          <w:rFonts w:ascii="Calibri" w:hAnsi="Calibri"/>
        </w:rPr>
        <w:t>SVC lightweight transcoding Box</w:t>
      </w:r>
      <w:bookmarkEnd w:id="401"/>
    </w:p>
    <w:p w14:paraId="54441293" w14:textId="77777777" w:rsidR="001E2965" w:rsidRPr="00C8589E" w:rsidRDefault="001E2965" w:rsidP="00CD38E9">
      <w:pPr>
        <w:pStyle w:val="a4"/>
        <w:numPr>
          <w:ilvl w:val="3"/>
          <w:numId w:val="3"/>
        </w:numPr>
        <w:spacing w:before="0"/>
        <w:rPr>
          <w:rFonts w:ascii="Calibri" w:hAnsi="Calibri"/>
        </w:rPr>
      </w:pPr>
      <w:r w:rsidRPr="00C8589E">
        <w:rPr>
          <w:rFonts w:ascii="Calibri" w:hAnsi="Calibri"/>
        </w:rPr>
        <w:t>Definition</w:t>
      </w:r>
    </w:p>
    <w:p w14:paraId="52896D57" w14:textId="77777777" w:rsidR="001E2965" w:rsidRPr="00C8589E" w:rsidRDefault="001E2965" w:rsidP="000B41E2">
      <w:pPr>
        <w:pStyle w:val="Atom"/>
        <w:spacing w:before="40" w:after="240"/>
        <w:rPr>
          <w:rFonts w:ascii="Calibri" w:hAnsi="Calibri"/>
          <w:noProof/>
          <w:lang w:eastAsia="zh-CN"/>
        </w:rPr>
      </w:pPr>
      <w:r w:rsidRPr="00C8589E">
        <w:rPr>
          <w:rFonts w:ascii="Calibri" w:hAnsi="Calibri"/>
          <w:noProof/>
          <w:lang w:eastAsia="zh-CN"/>
        </w:rPr>
        <w:t xml:space="preserve">Box Type: </w:t>
      </w:r>
      <w:r w:rsidRPr="00C8589E">
        <w:rPr>
          <w:rFonts w:ascii="Calibri" w:hAnsi="Calibri"/>
          <w:noProof/>
          <w:lang w:eastAsia="zh-CN"/>
        </w:rPr>
        <w:tab/>
      </w:r>
      <w:r w:rsidRPr="00C8589E">
        <w:rPr>
          <w:rFonts w:ascii="Calibri" w:hAnsi="Calibri"/>
          <w:lang w:eastAsia="zh-CN"/>
        </w:rPr>
        <w:t>‘tran’</w:t>
      </w:r>
      <w:r w:rsidRPr="00C8589E">
        <w:rPr>
          <w:rFonts w:ascii="Calibri" w:hAnsi="Calibri"/>
          <w:noProof/>
          <w:lang w:eastAsia="zh-CN"/>
        </w:rPr>
        <w:t xml:space="preserve"> </w:t>
      </w:r>
      <w:r w:rsidRPr="00C8589E">
        <w:rPr>
          <w:rFonts w:ascii="Calibri" w:hAnsi="Calibri"/>
          <w:noProof/>
          <w:lang w:eastAsia="zh-CN"/>
        </w:rPr>
        <w:br/>
        <w:t xml:space="preserve">Container: </w:t>
      </w:r>
      <w:r w:rsidRPr="00C8589E">
        <w:rPr>
          <w:rFonts w:ascii="Calibri" w:hAnsi="Calibri"/>
          <w:noProof/>
          <w:lang w:eastAsia="zh-CN"/>
        </w:rPr>
        <w:tab/>
        <w:t>ScalableGroupEntry</w:t>
      </w:r>
      <w:r w:rsidRPr="00C8589E">
        <w:rPr>
          <w:rFonts w:ascii="Calibri" w:hAnsi="Calibri"/>
          <w:noProof/>
          <w:lang w:eastAsia="zh-CN"/>
        </w:rPr>
        <w:br/>
        <w:t xml:space="preserve">Mandatory: </w:t>
      </w:r>
      <w:r w:rsidRPr="00C8589E">
        <w:rPr>
          <w:rFonts w:ascii="Calibri" w:hAnsi="Calibri"/>
          <w:noProof/>
          <w:lang w:eastAsia="zh-CN"/>
        </w:rPr>
        <w:tab/>
        <w:t>No</w:t>
      </w:r>
      <w:r w:rsidRPr="00C8589E">
        <w:rPr>
          <w:rFonts w:ascii="Calibri" w:hAnsi="Calibri"/>
          <w:noProof/>
          <w:lang w:eastAsia="zh-CN"/>
        </w:rPr>
        <w:br/>
      </w:r>
      <w:r w:rsidR="002D7EB0" w:rsidRPr="00C8589E">
        <w:rPr>
          <w:rFonts w:ascii="Calibri" w:hAnsi="Calibri"/>
          <w:noProof/>
          <w:lang w:eastAsia="zh-CN"/>
        </w:rPr>
        <w:t>Quantity:</w:t>
      </w:r>
      <w:r w:rsidR="002D7EB0" w:rsidRPr="00C8589E">
        <w:rPr>
          <w:rFonts w:ascii="Calibri" w:hAnsi="Calibri"/>
          <w:noProof/>
          <w:lang w:eastAsia="zh-CN"/>
        </w:rPr>
        <w:tab/>
      </w:r>
      <w:r w:rsidRPr="00C8589E">
        <w:rPr>
          <w:rFonts w:ascii="Calibri" w:hAnsi="Calibri"/>
          <w:noProof/>
          <w:lang w:eastAsia="zh-CN"/>
        </w:rPr>
        <w:t>Zero or One</w:t>
      </w:r>
    </w:p>
    <w:p w14:paraId="7D347792" w14:textId="77777777" w:rsidR="001E2965" w:rsidRPr="00C8589E" w:rsidRDefault="001E2965" w:rsidP="001E2965">
      <w:pPr>
        <w:rPr>
          <w:rFonts w:ascii="Calibri" w:hAnsi="Calibri"/>
        </w:rPr>
      </w:pPr>
      <w:r w:rsidRPr="00C8589E">
        <w:rPr>
          <w:rFonts w:ascii="Calibri" w:hAnsi="Calibri"/>
        </w:rPr>
        <w:t>The presence of the box indicates that the bitstream represented by this tier (and tiers it depends upon) can be transcoded from an SVC stream to an AVC stream as indicated, and that the transcoded bitstream can be given the indicated profile and level indicators, with the indicated bit rates. The information on the resulting profile, level, and bit rate may be given for either of the entropy coding systems, or both.</w:t>
      </w:r>
    </w:p>
    <w:p w14:paraId="60DC1B7E" w14:textId="77777777" w:rsidR="001E2965" w:rsidRPr="00C8589E" w:rsidRDefault="001E2965" w:rsidP="001E2965">
      <w:pPr>
        <w:pStyle w:val="a4"/>
        <w:numPr>
          <w:ilvl w:val="3"/>
          <w:numId w:val="3"/>
        </w:numPr>
        <w:rPr>
          <w:rFonts w:ascii="Calibri" w:hAnsi="Calibri"/>
        </w:rPr>
      </w:pPr>
      <w:r w:rsidRPr="00C8589E">
        <w:rPr>
          <w:rFonts w:ascii="Calibri" w:hAnsi="Calibri"/>
        </w:rPr>
        <w:t>Syntax</w:t>
      </w:r>
    </w:p>
    <w:p w14:paraId="7717898F" w14:textId="77777777" w:rsidR="001E2965" w:rsidRPr="00C8589E" w:rsidRDefault="001E2965" w:rsidP="000B41E2">
      <w:pPr>
        <w:pStyle w:val="code"/>
        <w:spacing w:before="0" w:after="240"/>
        <w:rPr>
          <w:rFonts w:ascii="Consolas" w:hAnsi="Consolas"/>
        </w:rPr>
      </w:pPr>
      <w:r w:rsidRPr="00C8589E">
        <w:rPr>
          <w:rFonts w:ascii="Consolas" w:hAnsi="Consolas"/>
          <w:lang w:eastAsia="zh-CN"/>
        </w:rPr>
        <w:t>class TranscodingInfoBox extends Box(‘tran’){</w:t>
      </w:r>
      <w:r w:rsidRPr="00C8589E">
        <w:rPr>
          <w:rFonts w:ascii="Consolas" w:hAnsi="Consolas"/>
          <w:lang w:eastAsia="zh-CN"/>
        </w:rPr>
        <w:br/>
      </w:r>
      <w:r w:rsidRPr="00C8589E">
        <w:rPr>
          <w:rFonts w:ascii="Consolas" w:hAnsi="Consolas"/>
          <w:lang w:eastAsia="zh-CN"/>
        </w:rPr>
        <w:tab/>
        <w:t>unsigned int(4) reserved = 0;</w:t>
      </w:r>
      <w:r w:rsidRPr="00C8589E">
        <w:rPr>
          <w:rFonts w:ascii="Consolas" w:hAnsi="Consolas"/>
          <w:lang w:eastAsia="zh-CN"/>
        </w:rPr>
        <w:br/>
      </w:r>
      <w:r w:rsidRPr="00C8589E">
        <w:rPr>
          <w:rFonts w:ascii="Consolas" w:hAnsi="Consolas"/>
          <w:lang w:eastAsia="zh-CN"/>
        </w:rPr>
        <w:tab/>
        <w:t>unsigned int(2) conversion_idc;</w:t>
      </w:r>
      <w:r w:rsidRPr="00C8589E">
        <w:rPr>
          <w:rFonts w:ascii="Consolas" w:hAnsi="Consolas"/>
          <w:lang w:eastAsia="zh-CN"/>
        </w:rPr>
        <w:br/>
      </w:r>
      <w:r w:rsidRPr="00C8589E">
        <w:rPr>
          <w:rFonts w:ascii="Consolas" w:hAnsi="Consolas"/>
          <w:lang w:eastAsia="zh-CN"/>
        </w:rPr>
        <w:tab/>
        <w:t>unsigned int(1) cavlc_info_present_flag;</w:t>
      </w:r>
      <w:r w:rsidRPr="00C8589E">
        <w:rPr>
          <w:rFonts w:ascii="Consolas" w:hAnsi="Consolas"/>
          <w:lang w:eastAsia="zh-CN"/>
        </w:rPr>
        <w:br/>
      </w:r>
      <w:r w:rsidRPr="00C8589E">
        <w:rPr>
          <w:rFonts w:ascii="Consolas" w:hAnsi="Consolas"/>
          <w:lang w:eastAsia="zh-CN"/>
        </w:rPr>
        <w:tab/>
        <w:t>unsigned int(1) cabac_info_present_flag;</w:t>
      </w:r>
      <w:r w:rsidRPr="00C8589E">
        <w:rPr>
          <w:rFonts w:ascii="Consolas" w:hAnsi="Consolas"/>
          <w:lang w:eastAsia="zh-CN"/>
        </w:rPr>
        <w:br/>
      </w:r>
      <w:r w:rsidRPr="00C8589E">
        <w:rPr>
          <w:rFonts w:ascii="Consolas" w:hAnsi="Consolas"/>
          <w:lang w:eastAsia="zh-CN"/>
        </w:rPr>
        <w:tab/>
        <w:t>if(cavlc_info_present_flag</w:t>
      </w:r>
      <w:r w:rsidRPr="00C8589E">
        <w:rPr>
          <w:rFonts w:ascii="Consolas" w:hAnsi="Consolas" w:hint="eastAsia"/>
          <w:lang w:eastAsia="zh-CN"/>
        </w:rPr>
        <w:t>)</w:t>
      </w:r>
      <w:r w:rsidRPr="00C8589E">
        <w:rPr>
          <w:rFonts w:ascii="Consolas" w:hAnsi="Consolas"/>
          <w:lang w:eastAsia="zh-CN"/>
        </w:rPr>
        <w:t>{</w:t>
      </w:r>
      <w:r w:rsidRPr="00C8589E">
        <w:rPr>
          <w:rFonts w:ascii="Consolas" w:hAnsi="Consolas"/>
          <w:lang w:eastAsia="zh-CN"/>
        </w:rPr>
        <w:br/>
      </w:r>
      <w:r w:rsidRPr="00C8589E">
        <w:rPr>
          <w:rFonts w:ascii="Consolas" w:hAnsi="Consolas" w:hint="eastAsia"/>
          <w:lang w:eastAsia="zh-CN"/>
        </w:rPr>
        <w:tab/>
      </w:r>
      <w:r w:rsidRPr="00C8589E">
        <w:rPr>
          <w:rFonts w:ascii="Consolas" w:hAnsi="Consolas"/>
          <w:lang w:eastAsia="zh-CN"/>
        </w:rPr>
        <w:tab/>
        <w:t>unsigned int(24) cavlc_profile_level_idc;</w:t>
      </w:r>
      <w:r w:rsidRPr="00C8589E">
        <w:rPr>
          <w:rFonts w:ascii="Consolas" w:hAnsi="Consolas"/>
          <w:lang w:eastAsia="zh-CN"/>
        </w:rPr>
        <w:br/>
      </w:r>
      <w:r w:rsidRPr="00C8589E">
        <w:rPr>
          <w:rFonts w:ascii="Consolas" w:hAnsi="Consolas" w:hint="eastAsia"/>
          <w:lang w:eastAsia="zh-CN"/>
        </w:rPr>
        <w:tab/>
      </w:r>
      <w:r w:rsidRPr="00C8589E">
        <w:rPr>
          <w:rFonts w:ascii="Consolas" w:hAnsi="Consolas"/>
          <w:lang w:eastAsia="zh-CN"/>
        </w:rPr>
        <w:tab/>
        <w:t>unsigned int(32) cavlc_max_bitrate;</w:t>
      </w:r>
      <w:r w:rsidRPr="00C8589E">
        <w:rPr>
          <w:rFonts w:ascii="Consolas" w:hAnsi="Consolas"/>
          <w:lang w:eastAsia="zh-CN"/>
        </w:rPr>
        <w:br/>
      </w:r>
      <w:r w:rsidRPr="00C8589E">
        <w:rPr>
          <w:rFonts w:ascii="Consolas" w:hAnsi="Consolas" w:hint="eastAsia"/>
          <w:lang w:eastAsia="zh-CN"/>
        </w:rPr>
        <w:tab/>
      </w:r>
      <w:r w:rsidRPr="00C8589E">
        <w:rPr>
          <w:rFonts w:ascii="Consolas" w:hAnsi="Consolas"/>
          <w:lang w:eastAsia="zh-CN"/>
        </w:rPr>
        <w:tab/>
        <w:t>unsigned int(32) cavlc_avg_bitrate;</w:t>
      </w:r>
      <w:r w:rsidRPr="00C8589E">
        <w:rPr>
          <w:rFonts w:ascii="Consolas" w:hAnsi="Consolas"/>
          <w:lang w:eastAsia="zh-CN"/>
        </w:rPr>
        <w:br/>
      </w:r>
      <w:r w:rsidRPr="00C8589E">
        <w:rPr>
          <w:rFonts w:ascii="Consolas" w:hAnsi="Consolas"/>
          <w:lang w:eastAsia="zh-CN"/>
        </w:rPr>
        <w:tab/>
        <w:t>}</w:t>
      </w:r>
      <w:r w:rsidRPr="00C8589E">
        <w:rPr>
          <w:rFonts w:ascii="Consolas" w:hAnsi="Consolas"/>
          <w:lang w:eastAsia="zh-CN"/>
        </w:rPr>
        <w:br/>
      </w:r>
      <w:r w:rsidRPr="00C8589E">
        <w:rPr>
          <w:rFonts w:ascii="Consolas" w:hAnsi="Consolas"/>
          <w:lang w:eastAsia="zh-CN"/>
        </w:rPr>
        <w:tab/>
        <w:t>if(cabac_info_present_flag</w:t>
      </w:r>
      <w:r w:rsidRPr="00C8589E">
        <w:rPr>
          <w:rFonts w:ascii="Consolas" w:hAnsi="Consolas" w:hint="eastAsia"/>
          <w:lang w:eastAsia="zh-CN"/>
        </w:rPr>
        <w:t>)</w:t>
      </w:r>
      <w:r w:rsidRPr="00C8589E">
        <w:rPr>
          <w:rFonts w:ascii="Consolas" w:hAnsi="Consolas"/>
          <w:lang w:eastAsia="zh-CN"/>
        </w:rPr>
        <w:t>{</w:t>
      </w:r>
      <w:r w:rsidRPr="00C8589E">
        <w:rPr>
          <w:rFonts w:ascii="Consolas" w:hAnsi="Consolas"/>
          <w:lang w:eastAsia="zh-CN"/>
        </w:rPr>
        <w:br/>
      </w:r>
      <w:r w:rsidRPr="00C8589E">
        <w:rPr>
          <w:rFonts w:ascii="Consolas" w:hAnsi="Consolas" w:hint="eastAsia"/>
          <w:lang w:eastAsia="zh-CN"/>
        </w:rPr>
        <w:tab/>
      </w:r>
      <w:r w:rsidRPr="00C8589E">
        <w:rPr>
          <w:rFonts w:ascii="Consolas" w:hAnsi="Consolas"/>
          <w:lang w:eastAsia="zh-CN"/>
        </w:rPr>
        <w:tab/>
        <w:t>unsigned int(24) cabac_profile_level_idc;</w:t>
      </w:r>
      <w:r w:rsidRPr="00C8589E">
        <w:rPr>
          <w:rFonts w:ascii="Consolas" w:hAnsi="Consolas"/>
          <w:lang w:eastAsia="zh-CN"/>
        </w:rPr>
        <w:br/>
      </w:r>
      <w:r w:rsidRPr="00C8589E">
        <w:rPr>
          <w:rFonts w:ascii="Consolas" w:hAnsi="Consolas" w:hint="eastAsia"/>
          <w:lang w:eastAsia="zh-CN"/>
        </w:rPr>
        <w:tab/>
      </w:r>
      <w:r w:rsidRPr="00C8589E">
        <w:rPr>
          <w:rFonts w:ascii="Consolas" w:hAnsi="Consolas"/>
          <w:lang w:eastAsia="zh-CN"/>
        </w:rPr>
        <w:tab/>
        <w:t>unsigned int(32) cabac_max_bitrate;</w:t>
      </w:r>
      <w:r w:rsidRPr="00C8589E">
        <w:rPr>
          <w:rFonts w:ascii="Consolas" w:hAnsi="Consolas"/>
          <w:lang w:eastAsia="zh-CN"/>
        </w:rPr>
        <w:br/>
      </w:r>
      <w:r w:rsidRPr="00C8589E">
        <w:rPr>
          <w:rFonts w:ascii="Consolas" w:hAnsi="Consolas" w:hint="eastAsia"/>
          <w:lang w:eastAsia="zh-CN"/>
        </w:rPr>
        <w:tab/>
      </w:r>
      <w:r w:rsidRPr="00C8589E">
        <w:rPr>
          <w:rFonts w:ascii="Consolas" w:hAnsi="Consolas"/>
          <w:lang w:eastAsia="zh-CN"/>
        </w:rPr>
        <w:tab/>
        <w:t>unsigned int(32) cabac_avg_bitrate;</w:t>
      </w:r>
      <w:r w:rsidRPr="00C8589E">
        <w:rPr>
          <w:rFonts w:ascii="Consolas" w:hAnsi="Consolas"/>
          <w:lang w:eastAsia="zh-CN"/>
        </w:rPr>
        <w:br/>
      </w:r>
      <w:r w:rsidRPr="00C8589E">
        <w:rPr>
          <w:rFonts w:ascii="Consolas" w:hAnsi="Consolas"/>
          <w:lang w:eastAsia="zh-CN"/>
        </w:rPr>
        <w:tab/>
        <w:t>}</w:t>
      </w:r>
      <w:r w:rsidRPr="00C8589E">
        <w:rPr>
          <w:rFonts w:ascii="Consolas" w:hAnsi="Consolas"/>
          <w:lang w:eastAsia="zh-CN"/>
        </w:rPr>
        <w:br/>
        <w:t>}</w:t>
      </w:r>
    </w:p>
    <w:p w14:paraId="5D053C84" w14:textId="77777777" w:rsidR="001E2965" w:rsidRPr="00C8589E" w:rsidRDefault="001E2965" w:rsidP="001E2965">
      <w:pPr>
        <w:pStyle w:val="a4"/>
        <w:numPr>
          <w:ilvl w:val="3"/>
          <w:numId w:val="3"/>
        </w:numPr>
        <w:rPr>
          <w:rFonts w:ascii="Calibri" w:hAnsi="Calibri"/>
        </w:rPr>
      </w:pPr>
      <w:r w:rsidRPr="00C8589E">
        <w:rPr>
          <w:rFonts w:ascii="Calibri" w:hAnsi="Calibri"/>
        </w:rPr>
        <w:lastRenderedPageBreak/>
        <w:t>Semantics</w:t>
      </w:r>
    </w:p>
    <w:p w14:paraId="2CEF80AD" w14:textId="77777777" w:rsidR="001E2965" w:rsidRPr="00C8589E" w:rsidRDefault="001E2965" w:rsidP="000B41E2">
      <w:pPr>
        <w:pStyle w:val="fields"/>
        <w:spacing w:before="40"/>
        <w:ind w:left="714" w:hanging="357"/>
        <w:rPr>
          <w:rFonts w:ascii="Calibri" w:hAnsi="Calibri"/>
          <w:bCs/>
        </w:rPr>
      </w:pPr>
      <w:r w:rsidRPr="00C8589E">
        <w:rPr>
          <w:rFonts w:ascii="Consolas" w:hAnsi="Consolas"/>
          <w:bCs/>
          <w:noProof/>
        </w:rPr>
        <w:t>conversion_idc</w:t>
      </w:r>
      <w:r w:rsidRPr="00C8589E">
        <w:rPr>
          <w:rFonts w:ascii="Calibri" w:hAnsi="Calibri"/>
          <w:bCs/>
        </w:rPr>
        <w:t xml:space="preserve"> equal to 0, 1, or 2 indicates that the representation of the current tier can be translated to an AVC bit-stream as specified in the semantics of the scalability information SEI message in ISO/IEC 14496-10 Annex G. </w:t>
      </w:r>
      <w:r w:rsidRPr="00C8589E">
        <w:rPr>
          <w:rFonts w:ascii="Consolas" w:hAnsi="Consolas"/>
          <w:bCs/>
          <w:noProof/>
        </w:rPr>
        <w:t>conversion_idc</w:t>
      </w:r>
      <w:r w:rsidRPr="00C8589E">
        <w:rPr>
          <w:rFonts w:ascii="Calibri" w:hAnsi="Calibri"/>
          <w:bCs/>
        </w:rPr>
        <w:t xml:space="preserve"> equal to 3 is reserved.</w:t>
      </w:r>
    </w:p>
    <w:p w14:paraId="7B2835D3" w14:textId="77777777" w:rsidR="001E2965" w:rsidRPr="00C8589E" w:rsidRDefault="001E2965" w:rsidP="001E2965">
      <w:pPr>
        <w:pStyle w:val="fields"/>
        <w:rPr>
          <w:rFonts w:ascii="Calibri" w:hAnsi="Calibri"/>
          <w:bCs/>
        </w:rPr>
      </w:pPr>
      <w:r w:rsidRPr="00C8589E">
        <w:rPr>
          <w:rFonts w:ascii="Consolas" w:hAnsi="Consolas"/>
          <w:noProof/>
          <w:lang w:eastAsia="zh-CN"/>
        </w:rPr>
        <w:t>cavlc_info_present_flag</w:t>
      </w:r>
      <w:r w:rsidRPr="00C8589E">
        <w:rPr>
          <w:rFonts w:ascii="Calibri" w:hAnsi="Calibri"/>
          <w:bCs/>
        </w:rPr>
        <w:t xml:space="preserve"> specifies whether the transcoding information of the translated bitstream using the Context-based Adaptive Variable Length Coding (CAVLC) entropy coder (i.e. when the syntax element </w:t>
      </w:r>
      <w:r w:rsidRPr="00C8589E">
        <w:rPr>
          <w:rFonts w:ascii="Calibri" w:hAnsi="Calibri"/>
        </w:rPr>
        <w:t>entropy_coding_mode_flag in the translated bitstream is equal to 0</w:t>
      </w:r>
      <w:r w:rsidRPr="00C8589E">
        <w:rPr>
          <w:rFonts w:ascii="Calibri" w:hAnsi="Calibri"/>
          <w:bCs/>
        </w:rPr>
        <w:t>) as specified in ISO/IEC 14496-10 Annex G is present.</w:t>
      </w:r>
    </w:p>
    <w:p w14:paraId="50A5DCB5" w14:textId="77777777" w:rsidR="001E2965" w:rsidRPr="00C8589E" w:rsidRDefault="001E2965" w:rsidP="001E2965">
      <w:pPr>
        <w:pStyle w:val="fields"/>
        <w:rPr>
          <w:rFonts w:ascii="Calibri" w:hAnsi="Calibri"/>
          <w:bCs/>
        </w:rPr>
      </w:pPr>
      <w:r w:rsidRPr="00C8589E">
        <w:rPr>
          <w:rFonts w:ascii="Consolas" w:hAnsi="Consolas"/>
          <w:noProof/>
          <w:lang w:eastAsia="zh-CN"/>
        </w:rPr>
        <w:t>cabac_info_present_flag</w:t>
      </w:r>
      <w:r w:rsidRPr="00C8589E">
        <w:rPr>
          <w:rFonts w:ascii="Calibri" w:hAnsi="Calibri"/>
          <w:bCs/>
        </w:rPr>
        <w:t xml:space="preserve"> specifies whether the transcoding information of the translated bitstream using the Context-based Adaptive Binary Arithmetic Coding (CABAC) entropy coder (i.e. when </w:t>
      </w:r>
      <w:r w:rsidRPr="00C8589E">
        <w:rPr>
          <w:rFonts w:ascii="Calibri" w:hAnsi="Calibri"/>
        </w:rPr>
        <w:t>entropy_coding_mode_flag in the translated bitstream is equal to 1</w:t>
      </w:r>
      <w:r w:rsidRPr="00C8589E">
        <w:rPr>
          <w:rFonts w:ascii="Calibri" w:hAnsi="Calibri"/>
          <w:bCs/>
        </w:rPr>
        <w:t>) as specified in ISO/IEC 14496-10 Annex G is present.</w:t>
      </w:r>
    </w:p>
    <w:p w14:paraId="0610EBBE" w14:textId="77777777" w:rsidR="001E2965" w:rsidRPr="00C8589E" w:rsidRDefault="001E2965" w:rsidP="001E2965">
      <w:pPr>
        <w:pStyle w:val="fields"/>
        <w:rPr>
          <w:rFonts w:ascii="Calibri" w:hAnsi="Calibri"/>
        </w:rPr>
      </w:pPr>
      <w:r w:rsidRPr="00C8589E">
        <w:rPr>
          <w:rFonts w:ascii="Consolas" w:hAnsi="Consolas"/>
          <w:noProof/>
          <w:lang w:eastAsia="zh-CN"/>
        </w:rPr>
        <w:t>cavlc_profile_level_idc</w:t>
      </w:r>
      <w:r w:rsidRPr="00C8589E">
        <w:rPr>
          <w:rFonts w:ascii="Calibri" w:hAnsi="Calibri"/>
          <w:lang w:eastAsia="zh-CN"/>
        </w:rPr>
        <w:t xml:space="preserve"> </w:t>
      </w:r>
      <w:r w:rsidRPr="00C8589E">
        <w:rPr>
          <w:rFonts w:ascii="Calibri" w:hAnsi="Calibri"/>
          <w:bCs/>
        </w:rPr>
        <w:t xml:space="preserve">is the exact copy of the three bytes comprised of profile_idc, constraint_set0_flag, constraint_set1_flag, constraint_set2_flag, constraint_set3_flag and level_idc, if these syntax elements were used to specify the profile and level compliancy of </w:t>
      </w:r>
      <w:r w:rsidRPr="00C8589E">
        <w:rPr>
          <w:rFonts w:ascii="Calibri" w:hAnsi="Calibri"/>
        </w:rPr>
        <w:t>the transcoded bitstream using the CAVLC entropy coder.</w:t>
      </w:r>
    </w:p>
    <w:p w14:paraId="52307F49" w14:textId="77777777" w:rsidR="001E2965" w:rsidRPr="00C8589E" w:rsidRDefault="001E2965" w:rsidP="001E2965">
      <w:pPr>
        <w:pStyle w:val="fields"/>
        <w:rPr>
          <w:rFonts w:ascii="Calibri" w:hAnsi="Calibri"/>
        </w:rPr>
      </w:pPr>
      <w:r w:rsidRPr="00C8589E">
        <w:rPr>
          <w:rFonts w:ascii="Consolas" w:hAnsi="Consolas"/>
          <w:noProof/>
          <w:lang w:eastAsia="zh-CN"/>
        </w:rPr>
        <w:t>cavlc_max_bitrate</w:t>
      </w:r>
      <w:r w:rsidRPr="00C8589E">
        <w:rPr>
          <w:rFonts w:ascii="Calibri" w:hAnsi="Calibri"/>
          <w:lang w:eastAsia="zh-CN"/>
        </w:rPr>
        <w:t xml:space="preserve"> specifies </w:t>
      </w:r>
      <w:r w:rsidRPr="00C8589E">
        <w:rPr>
          <w:rFonts w:ascii="Calibri" w:hAnsi="Calibri"/>
        </w:rPr>
        <w:t>the maximum bit rate in bits/second (units of 1000 bits/sec), over any window of one second, that is provided by the transcoded bitstream using the CAVLC entropy coder.</w:t>
      </w:r>
    </w:p>
    <w:p w14:paraId="298FF441" w14:textId="77777777" w:rsidR="001E2965" w:rsidRPr="00C8589E" w:rsidRDefault="001E2965" w:rsidP="001E2965">
      <w:pPr>
        <w:pStyle w:val="fields"/>
        <w:rPr>
          <w:rFonts w:ascii="Calibri" w:hAnsi="Calibri"/>
        </w:rPr>
      </w:pPr>
      <w:r w:rsidRPr="00C8589E">
        <w:rPr>
          <w:rFonts w:ascii="Consolas" w:hAnsi="Consolas"/>
          <w:noProof/>
          <w:lang w:eastAsia="zh-CN"/>
        </w:rPr>
        <w:t>cavlc_avg_bitrate</w:t>
      </w:r>
      <w:r w:rsidRPr="00C8589E">
        <w:rPr>
          <w:rFonts w:ascii="Calibri" w:hAnsi="Calibri"/>
          <w:lang w:eastAsia="zh-CN"/>
        </w:rPr>
        <w:t xml:space="preserve"> specifies </w:t>
      </w:r>
      <w:r w:rsidRPr="00C8589E">
        <w:rPr>
          <w:rFonts w:ascii="Calibri" w:hAnsi="Calibri"/>
        </w:rPr>
        <w:t>the average bit rate in bits/second (units of 1000 bits/sec) that is provided by the transcoded bitstream using the CAVLC entropy coder.</w:t>
      </w:r>
    </w:p>
    <w:p w14:paraId="129A2833" w14:textId="77777777" w:rsidR="001E2965" w:rsidRPr="00C8589E" w:rsidRDefault="001E2965" w:rsidP="001E2965">
      <w:pPr>
        <w:pStyle w:val="fields"/>
        <w:rPr>
          <w:rFonts w:ascii="Calibri" w:hAnsi="Calibri"/>
        </w:rPr>
      </w:pPr>
      <w:r w:rsidRPr="00C8589E">
        <w:rPr>
          <w:rFonts w:ascii="Consolas" w:hAnsi="Consolas"/>
          <w:noProof/>
          <w:lang w:eastAsia="zh-CN"/>
        </w:rPr>
        <w:t>cabac_profile_level_idc</w:t>
      </w:r>
      <w:r w:rsidRPr="00C8589E">
        <w:rPr>
          <w:rFonts w:ascii="Calibri" w:hAnsi="Calibri"/>
          <w:lang w:eastAsia="zh-CN"/>
        </w:rPr>
        <w:t xml:space="preserve"> </w:t>
      </w:r>
      <w:r w:rsidRPr="00C8589E">
        <w:rPr>
          <w:rFonts w:ascii="Calibri" w:hAnsi="Calibri"/>
          <w:bCs/>
        </w:rPr>
        <w:t xml:space="preserve">is the exact copy of the three bytes comprised of profile_idc, constraint_set0_flag, constraint_set1_flag, constraint_set2_flag, constraint_set3_flag and level_idc, if these syntax elements were used to specify the profile and level compliancy of </w:t>
      </w:r>
      <w:r w:rsidRPr="00C8589E">
        <w:rPr>
          <w:rFonts w:ascii="Calibri" w:hAnsi="Calibri"/>
        </w:rPr>
        <w:t>the transcoded bitstream using the CABAC entropy coder.</w:t>
      </w:r>
    </w:p>
    <w:p w14:paraId="3F04E40D" w14:textId="77777777" w:rsidR="001E2965" w:rsidRPr="00C8589E" w:rsidRDefault="001E2965" w:rsidP="001E2965">
      <w:pPr>
        <w:pStyle w:val="fields"/>
        <w:rPr>
          <w:rFonts w:ascii="Calibri" w:hAnsi="Calibri"/>
        </w:rPr>
      </w:pPr>
      <w:r w:rsidRPr="00C8589E">
        <w:rPr>
          <w:rFonts w:ascii="Consolas" w:hAnsi="Consolas"/>
          <w:noProof/>
          <w:lang w:eastAsia="zh-CN"/>
        </w:rPr>
        <w:t>cabac_max_bitrate</w:t>
      </w:r>
      <w:r w:rsidRPr="00C8589E">
        <w:rPr>
          <w:rFonts w:ascii="Calibri" w:hAnsi="Calibri"/>
          <w:lang w:eastAsia="zh-CN"/>
        </w:rPr>
        <w:t xml:space="preserve"> specifies </w:t>
      </w:r>
      <w:r w:rsidRPr="00C8589E">
        <w:rPr>
          <w:rFonts w:ascii="Calibri" w:hAnsi="Calibri"/>
        </w:rPr>
        <w:t>the maximum bit rate in bits/second (units of 1000 bits/sec), over any window of one second, that is provided by the transcoded bitstream using the CABAC entropy coder.</w:t>
      </w:r>
    </w:p>
    <w:p w14:paraId="39AD910D" w14:textId="77777777" w:rsidR="001E2965" w:rsidRPr="00C8589E" w:rsidRDefault="001E2965" w:rsidP="000B41E2">
      <w:pPr>
        <w:pStyle w:val="lastfield"/>
        <w:spacing w:after="360"/>
        <w:ind w:left="714" w:hanging="357"/>
        <w:rPr>
          <w:rFonts w:ascii="Calibri" w:hAnsi="Calibri"/>
        </w:rPr>
      </w:pPr>
      <w:r w:rsidRPr="00C8589E">
        <w:rPr>
          <w:rFonts w:ascii="Consolas" w:hAnsi="Consolas"/>
          <w:noProof/>
          <w:lang w:eastAsia="zh-CN"/>
        </w:rPr>
        <w:t>cabac_avg_bitrate</w:t>
      </w:r>
      <w:r w:rsidRPr="00C8589E">
        <w:rPr>
          <w:rFonts w:ascii="Calibri" w:hAnsi="Calibri"/>
          <w:lang w:eastAsia="zh-CN"/>
        </w:rPr>
        <w:t xml:space="preserve"> specifies </w:t>
      </w:r>
      <w:r w:rsidRPr="00C8589E">
        <w:rPr>
          <w:rFonts w:ascii="Calibri" w:hAnsi="Calibri"/>
        </w:rPr>
        <w:t>the average bit rate in bits/second (units of 1000 bits/sec) that is provided by the transcoded bitstream using the CABAC entropy coder.</w:t>
      </w:r>
    </w:p>
    <w:p w14:paraId="52A280C1" w14:textId="77777777" w:rsidR="001E2965" w:rsidRPr="00C8589E" w:rsidRDefault="001E2965" w:rsidP="00A64A57">
      <w:pPr>
        <w:pStyle w:val="a3"/>
        <w:numPr>
          <w:ilvl w:val="2"/>
          <w:numId w:val="3"/>
        </w:numPr>
        <w:rPr>
          <w:rFonts w:ascii="Calibri" w:hAnsi="Calibri"/>
        </w:rPr>
      </w:pPr>
      <w:bookmarkStart w:id="402" w:name="_Toc117242345"/>
      <w:r w:rsidRPr="00C8589E">
        <w:rPr>
          <w:rFonts w:ascii="Calibri" w:hAnsi="Calibri"/>
        </w:rPr>
        <w:t>Scalable and multiview group entries</w:t>
      </w:r>
      <w:bookmarkEnd w:id="402"/>
    </w:p>
    <w:p w14:paraId="3F324E92" w14:textId="77777777" w:rsidR="001E2965" w:rsidRPr="00C8589E" w:rsidRDefault="001E2965" w:rsidP="00A64A57">
      <w:pPr>
        <w:pStyle w:val="a4"/>
        <w:numPr>
          <w:ilvl w:val="3"/>
          <w:numId w:val="3"/>
        </w:numPr>
        <w:rPr>
          <w:rFonts w:ascii="Calibri" w:hAnsi="Calibri"/>
        </w:rPr>
      </w:pPr>
      <w:r w:rsidRPr="00C8589E">
        <w:rPr>
          <w:rFonts w:ascii="Calibri" w:hAnsi="Calibri"/>
        </w:rPr>
        <w:t>Introduction</w:t>
      </w:r>
    </w:p>
    <w:p w14:paraId="07FD0472" w14:textId="77777777" w:rsidR="001E2965" w:rsidRPr="00C8589E" w:rsidRDefault="001E2965" w:rsidP="00A64A57">
      <w:pPr>
        <w:keepLines/>
        <w:rPr>
          <w:rFonts w:ascii="Calibri" w:hAnsi="Calibri"/>
        </w:rPr>
      </w:pPr>
      <w:bookmarkStart w:id="403" w:name="_Toc118693427"/>
      <w:bookmarkStart w:id="404" w:name="_Ref15099932"/>
      <w:bookmarkStart w:id="405" w:name="_Ref109117869"/>
      <w:bookmarkStart w:id="406" w:name="_Toc109627207"/>
      <w:r w:rsidRPr="00C8589E">
        <w:rPr>
          <w:rFonts w:ascii="Calibri" w:hAnsi="Calibri"/>
        </w:rPr>
        <w:t>Each scalable or multiview group entry is associated with a groupID and a tierID. The tierID entries are ordered in terms of their dependency signalled by the value of tierID. A larger value of tierID indicates a higher tier. A value 0 indicates the lowest tier. Decoding of a tier is independent of any higher tier but may be dependent on lower tier</w:t>
      </w:r>
      <w:r w:rsidRPr="00C8589E">
        <w:rPr>
          <w:rFonts w:ascii="Calibri" w:eastAsia="SimSun" w:hAnsi="Calibri" w:hint="eastAsia"/>
          <w:lang w:eastAsia="zh-CN"/>
        </w:rPr>
        <w:t>s</w:t>
      </w:r>
      <w:r w:rsidRPr="00C8589E">
        <w:rPr>
          <w:rFonts w:ascii="Calibri" w:hAnsi="Calibri"/>
        </w:rPr>
        <w:t>. Therefore, the lowest tier can be decoded independently, decoding of tier 1 may be dependent on tier 0, decoding of tier 2 may be dependent on tiers 0 and 1, and so on. A tier can include data from one or more layers or views in the video stream.</w:t>
      </w:r>
    </w:p>
    <w:p w14:paraId="10A02EE2" w14:textId="77777777" w:rsidR="001E2965" w:rsidRPr="00C8589E" w:rsidRDefault="001E2965" w:rsidP="00A64A57">
      <w:pPr>
        <w:rPr>
          <w:rFonts w:ascii="Calibri" w:hAnsi="Calibri"/>
        </w:rPr>
      </w:pPr>
      <w:r w:rsidRPr="00C8589E">
        <w:rPr>
          <w:rFonts w:ascii="Calibri" w:hAnsi="Calibri"/>
        </w:rPr>
        <w:t>If two tiers are mutually independent in an SVC stream, then it is required that the tier that has the greater importance, in the view of the content creator, shall be the lower tier (i.e. have the smaller tierID).</w:t>
      </w:r>
    </w:p>
    <w:p w14:paraId="6C3340AE" w14:textId="77777777" w:rsidR="001E2965" w:rsidRPr="00C8589E" w:rsidRDefault="001E2965" w:rsidP="00A64A57">
      <w:pPr>
        <w:pStyle w:val="Note"/>
        <w:rPr>
          <w:rFonts w:ascii="Calibri" w:hAnsi="Calibri"/>
        </w:rPr>
      </w:pPr>
      <w:r w:rsidRPr="00C8589E">
        <w:rPr>
          <w:rFonts w:ascii="Calibri" w:hAnsi="Calibri"/>
        </w:rPr>
        <w:t>NOTE</w:t>
      </w:r>
      <w:r w:rsidRPr="00C8589E">
        <w:rPr>
          <w:rFonts w:ascii="Calibri" w:hAnsi="Calibri"/>
        </w:rPr>
        <w:tab/>
        <w:t>For example, two tiers are mutually independent (though there may be some lower tiers that they both depend on). The first tier, if presented, has higher frame rate but lower individual picture quality, while the second tier, if presented, has lower frame rate but higher individual picture quality. If the file composer can identify that the first tier offers a better user experience for this content than the second tier, then the first tier is assigned a lower tierID value than the second tier.</w:t>
      </w:r>
    </w:p>
    <w:p w14:paraId="05455657" w14:textId="77777777" w:rsidR="001E2965" w:rsidRPr="00C8589E" w:rsidRDefault="001E2965" w:rsidP="00A64A57">
      <w:pPr>
        <w:rPr>
          <w:rFonts w:ascii="Calibri" w:hAnsi="Calibri"/>
        </w:rPr>
      </w:pPr>
      <w:r w:rsidRPr="00C8589E">
        <w:rPr>
          <w:rFonts w:ascii="Calibri" w:hAnsi="Calibri"/>
        </w:rPr>
        <w:t>There shall be exactly one primary definition for each tier. For each ScalableGroupEntry or MultiviewGroupEntry, when the field primary_groupID is equal to the field groupID, the group is the primary definition of this tier, and the following applies.</w:t>
      </w:r>
    </w:p>
    <w:p w14:paraId="500DF649" w14:textId="77777777" w:rsidR="001E2965" w:rsidRPr="00C8589E" w:rsidRDefault="001E2965" w:rsidP="00B533B4">
      <w:pPr>
        <w:keepNext/>
        <w:numPr>
          <w:ilvl w:val="0"/>
          <w:numId w:val="32"/>
        </w:numPr>
        <w:ind w:left="714" w:hanging="357"/>
        <w:rPr>
          <w:rFonts w:ascii="Calibri" w:hAnsi="Calibri"/>
        </w:rPr>
      </w:pPr>
      <w:r w:rsidRPr="00C8589E">
        <w:rPr>
          <w:rFonts w:ascii="Calibri" w:hAnsi="Calibri"/>
        </w:rPr>
        <w:lastRenderedPageBreak/>
        <w:t>TierInfoBox and PriorityRangeBox shall be present.</w:t>
      </w:r>
    </w:p>
    <w:p w14:paraId="42AE2E94" w14:textId="77777777" w:rsidR="001E2965" w:rsidRPr="00C8589E" w:rsidRDefault="001E2965" w:rsidP="00B533B4">
      <w:pPr>
        <w:numPr>
          <w:ilvl w:val="0"/>
          <w:numId w:val="32"/>
        </w:numPr>
        <w:rPr>
          <w:rFonts w:ascii="Calibri" w:hAnsi="Calibri"/>
        </w:rPr>
      </w:pPr>
      <w:r w:rsidRPr="00C8589E">
        <w:rPr>
          <w:rFonts w:ascii="Calibri" w:hAnsi="Calibri"/>
        </w:rPr>
        <w:t>For a certain tier, if any of the optional boxes is not present, then that information is not defined for that tier (there is no inheritance of tier information). If for a certain tier no TierDependencyBox is present then this tier may depend on all tiers with lower tierID.</w:t>
      </w:r>
    </w:p>
    <w:p w14:paraId="2F3DB85C" w14:textId="77777777" w:rsidR="001E2965" w:rsidRPr="00C8589E" w:rsidRDefault="001E2965" w:rsidP="00B533B4">
      <w:pPr>
        <w:numPr>
          <w:ilvl w:val="0"/>
          <w:numId w:val="32"/>
        </w:numPr>
        <w:rPr>
          <w:rFonts w:ascii="Calibri" w:hAnsi="Calibri"/>
        </w:rPr>
      </w:pPr>
      <w:r w:rsidRPr="00C8589E">
        <w:rPr>
          <w:rFonts w:ascii="Calibri" w:hAnsi="Calibri"/>
        </w:rPr>
        <w:t>If the InitialParameterSetBox is present then the parameter sets needed for decoding this tier and all the lower tiers it depends on are indicated with this box. If this box is not present then it is not signalled whether all the parameter sets given by the SVCDecoderConfigurationRecord or MVCDecoderConfigurationRecord are needed. If parameter set streams are used, then the InitialParameterSetBox shall not be present.</w:t>
      </w:r>
    </w:p>
    <w:p w14:paraId="6DD67E08" w14:textId="77777777" w:rsidR="001E2965" w:rsidRPr="00C8589E" w:rsidRDefault="001E2965" w:rsidP="00B533B4">
      <w:pPr>
        <w:numPr>
          <w:ilvl w:val="0"/>
          <w:numId w:val="32"/>
        </w:numPr>
        <w:rPr>
          <w:rFonts w:ascii="Calibri" w:hAnsi="Calibri"/>
          <w:lang w:eastAsia="zh-CN"/>
        </w:rPr>
      </w:pPr>
      <w:r w:rsidRPr="00C8589E">
        <w:rPr>
          <w:rFonts w:ascii="Calibri" w:hAnsi="Calibri"/>
          <w:lang w:eastAsia="zh-CN"/>
        </w:rPr>
        <w:t>The values of tierIDs are not required to be contiguous.</w:t>
      </w:r>
    </w:p>
    <w:p w14:paraId="58ADE63A" w14:textId="77777777" w:rsidR="001E2965" w:rsidRPr="00C8589E" w:rsidRDefault="001E2965" w:rsidP="00A64A57">
      <w:pPr>
        <w:rPr>
          <w:rFonts w:ascii="Calibri" w:hAnsi="Calibri"/>
        </w:rPr>
      </w:pPr>
      <w:r w:rsidRPr="00C8589E">
        <w:rPr>
          <w:rFonts w:ascii="Calibri" w:hAnsi="Calibri"/>
        </w:rPr>
        <w:t>Additionally, for each ScalableGroupEntry, when the field primary_groupID is equal to the field groupID, SVCDependencyRangeBox shall be present. Additionally, for each MultiviewGroupEntry, when the field primary_groupID is equal to the field groupID, ViewIdentifierBox shall be present.</w:t>
      </w:r>
    </w:p>
    <w:p w14:paraId="22661983" w14:textId="77777777" w:rsidR="001E2965" w:rsidRPr="00C8589E" w:rsidRDefault="001E2965" w:rsidP="00A64A57">
      <w:pPr>
        <w:rPr>
          <w:rFonts w:ascii="Calibri" w:hAnsi="Calibri"/>
        </w:rPr>
      </w:pPr>
      <w:r w:rsidRPr="00C8589E">
        <w:rPr>
          <w:rFonts w:ascii="Calibri" w:hAnsi="Calibri"/>
        </w:rPr>
        <w:t>For each specified tierID, there shall be at least one NAL unit that is associated with it. In other words, it is disallowed to specify tiers that are not used in the track.</w:t>
      </w:r>
    </w:p>
    <w:p w14:paraId="41ED7348" w14:textId="77777777" w:rsidR="001E2965" w:rsidRPr="00C8589E" w:rsidRDefault="001E2965" w:rsidP="00A64A57">
      <w:pPr>
        <w:rPr>
          <w:rFonts w:ascii="Calibri" w:hAnsi="Calibri"/>
        </w:rPr>
      </w:pPr>
      <w:r w:rsidRPr="00C8589E">
        <w:rPr>
          <w:rFonts w:ascii="Calibri" w:hAnsi="Calibri"/>
        </w:rPr>
        <w:t>Each NAL unit in the elementary stream is associated with a tierID value as follows. First, each sample is associated with a map of groupID values through the sample grouping of type “</w:t>
      </w:r>
      <w:r w:rsidRPr="00C8589E">
        <w:rPr>
          <w:rFonts w:ascii="Consolas" w:hAnsi="Consolas"/>
          <w:noProof/>
        </w:rPr>
        <w:t>scnm</w:t>
      </w:r>
      <w:r w:rsidRPr="00C8589E">
        <w:rPr>
          <w:rFonts w:ascii="Calibri" w:hAnsi="Calibri"/>
        </w:rPr>
        <w:t>” as specified subsequently. The “</w:t>
      </w:r>
      <w:r w:rsidRPr="00C8589E">
        <w:rPr>
          <w:rFonts w:ascii="Consolas" w:hAnsi="Consolas"/>
          <w:noProof/>
        </w:rPr>
        <w:t>scnm</w:t>
      </w:r>
      <w:r w:rsidRPr="00C8589E">
        <w:rPr>
          <w:rFonts w:ascii="Calibri" w:hAnsi="Calibri"/>
        </w:rPr>
        <w:t>” sample grouping therefore indicates the association between NAL units and groupID values within each sample. Values of groupID can then be associated with values of tierID using the sample group description box of type “</w:t>
      </w:r>
      <w:r w:rsidRPr="00C8589E">
        <w:rPr>
          <w:rFonts w:ascii="Consolas" w:hAnsi="Consolas"/>
          <w:noProof/>
        </w:rPr>
        <w:t>scif</w:t>
      </w:r>
      <w:r w:rsidRPr="00C8589E">
        <w:rPr>
          <w:rFonts w:ascii="Calibri" w:hAnsi="Calibri"/>
        </w:rPr>
        <w:t>” or “</w:t>
      </w:r>
      <w:r w:rsidRPr="00C8589E">
        <w:rPr>
          <w:rFonts w:ascii="Consolas" w:hAnsi="Consolas"/>
          <w:noProof/>
        </w:rPr>
        <w:t>mvif</w:t>
      </w:r>
      <w:r w:rsidRPr="00C8589E">
        <w:rPr>
          <w:rFonts w:ascii="Calibri" w:hAnsi="Calibri"/>
        </w:rPr>
        <w:t>”. NAL units associated with a particular tierID value may require all or some of the NAL units associated with smaller tierID values for proper decoding operation, but will never require any NAL unit associated with a greater tierID value. (i.e., dependency will only exist in the direction of lower tiers).</w:t>
      </w:r>
    </w:p>
    <w:p w14:paraId="4D6C6FF1" w14:textId="77777777" w:rsidR="001E2965" w:rsidRPr="00C8589E" w:rsidRDefault="001E2965" w:rsidP="00A64A57">
      <w:pPr>
        <w:rPr>
          <w:rFonts w:ascii="Calibri" w:hAnsi="Calibri"/>
        </w:rPr>
      </w:pPr>
      <w:r w:rsidRPr="00C8589E">
        <w:rPr>
          <w:rFonts w:ascii="Calibri" w:hAnsi="Calibri"/>
        </w:rPr>
        <w:t>A Server or Player can choose a subset of tierID values that will be needed for proper decoding operation based on the values of the description fields present within the entries (e.g., frame rate, etc) of the sample group description box of type “</w:t>
      </w:r>
      <w:r w:rsidRPr="00C8589E">
        <w:rPr>
          <w:rFonts w:ascii="Consolas" w:hAnsi="Consolas"/>
          <w:noProof/>
        </w:rPr>
        <w:t>scif</w:t>
      </w:r>
      <w:r w:rsidRPr="00C8589E">
        <w:rPr>
          <w:rFonts w:ascii="Calibri" w:hAnsi="Calibri"/>
        </w:rPr>
        <w:t>” or “</w:t>
      </w:r>
      <w:r w:rsidRPr="00C8589E">
        <w:rPr>
          <w:rFonts w:ascii="Consolas" w:hAnsi="Consolas"/>
          <w:noProof/>
        </w:rPr>
        <w:t>mvif</w:t>
      </w:r>
      <w:r w:rsidRPr="00C8589E">
        <w:rPr>
          <w:rFonts w:ascii="Calibri" w:hAnsi="Calibri"/>
        </w:rPr>
        <w:t>”.</w:t>
      </w:r>
    </w:p>
    <w:p w14:paraId="540F41C6" w14:textId="77777777" w:rsidR="001E2965" w:rsidRPr="00C8589E" w:rsidRDefault="001E2965" w:rsidP="00A64A57">
      <w:pPr>
        <w:rPr>
          <w:rFonts w:ascii="Calibri" w:hAnsi="Calibri"/>
        </w:rPr>
      </w:pPr>
      <w:r w:rsidRPr="00C8589E">
        <w:rPr>
          <w:rFonts w:ascii="Calibri" w:hAnsi="Calibri"/>
        </w:rPr>
        <w:t>Since the ScalableGroupEntry and the MultiviewGroupEntry are of variable length and have no internal length field, the SampleGroupDescription Box which contains either of them must carry length information for its entries according to version 1 of the SampleGroupDescription box definition.</w:t>
      </w:r>
    </w:p>
    <w:p w14:paraId="685B1EDF" w14:textId="77777777" w:rsidR="001E2965" w:rsidRPr="00C8589E" w:rsidRDefault="001E2965" w:rsidP="00A64A57">
      <w:pPr>
        <w:rPr>
          <w:rFonts w:ascii="Calibri" w:hAnsi="Calibri"/>
        </w:rPr>
      </w:pPr>
      <w:r w:rsidRPr="00C8589E">
        <w:rPr>
          <w:rFonts w:ascii="Calibri" w:hAnsi="Calibri"/>
        </w:rPr>
        <w:t>The data in a particular tier may be protected; this is indicated by the presence of a ProtectionSchemeInfoBox in the tier definition. If any tier is so protected then:</w:t>
      </w:r>
    </w:p>
    <w:p w14:paraId="0ABC37F7" w14:textId="77777777" w:rsidR="001E2965" w:rsidRPr="00C8589E" w:rsidRDefault="001E2965" w:rsidP="00B533B4">
      <w:pPr>
        <w:numPr>
          <w:ilvl w:val="0"/>
          <w:numId w:val="37"/>
        </w:numPr>
        <w:ind w:left="714" w:hanging="357"/>
        <w:rPr>
          <w:rFonts w:ascii="Calibri" w:hAnsi="Calibri"/>
        </w:rPr>
      </w:pPr>
      <w:r w:rsidRPr="00C8589E">
        <w:rPr>
          <w:rFonts w:ascii="Calibri" w:hAnsi="Calibri"/>
        </w:rPr>
        <w:t xml:space="preserve">If the base layer or base view (AVC) is protected, then the sample entry </w:t>
      </w:r>
      <w:r w:rsidRPr="00C8589E">
        <w:rPr>
          <w:rFonts w:ascii="Calibri" w:hAnsi="Calibri"/>
          <w:i/>
        </w:rPr>
        <w:t>must</w:t>
      </w:r>
      <w:r w:rsidRPr="00C8589E">
        <w:rPr>
          <w:rFonts w:ascii="Calibri" w:hAnsi="Calibri"/>
        </w:rPr>
        <w:t xml:space="preserve"> also be transformed by changing its four-character code, and adding a ProtectionSchemeInfoBox, in the standard way.</w:t>
      </w:r>
    </w:p>
    <w:p w14:paraId="71BBC83B" w14:textId="77777777" w:rsidR="001E2965" w:rsidRPr="00C8589E" w:rsidRDefault="001E2965" w:rsidP="00B533B4">
      <w:pPr>
        <w:numPr>
          <w:ilvl w:val="0"/>
          <w:numId w:val="37"/>
        </w:numPr>
        <w:rPr>
          <w:rFonts w:ascii="Calibri" w:hAnsi="Calibri"/>
        </w:rPr>
      </w:pPr>
      <w:r w:rsidRPr="00C8589E">
        <w:rPr>
          <w:rFonts w:ascii="Calibri" w:hAnsi="Calibri"/>
        </w:rPr>
        <w:t xml:space="preserve">If </w:t>
      </w:r>
      <w:r w:rsidRPr="00C8589E">
        <w:rPr>
          <w:rFonts w:ascii="Calibri" w:hAnsi="Calibri"/>
          <w:i/>
        </w:rPr>
        <w:t>any</w:t>
      </w:r>
      <w:r w:rsidRPr="00C8589E">
        <w:rPr>
          <w:rFonts w:ascii="Calibri" w:hAnsi="Calibri"/>
        </w:rPr>
        <w:t xml:space="preserve"> layer or view is protected in a track, a ProtectionSchemeInfoBox of some kind must be added to the sample entry (this is the ‘warning’ that some protection is in effect). The original format box in the ProtectionSchemeInfoBox is required but may not be needed as the four-character code in the SampleEntry might not have changed if, for example, the base layer is un-protected.</w:t>
      </w:r>
    </w:p>
    <w:p w14:paraId="4BFD86E7" w14:textId="77777777" w:rsidR="001E2965" w:rsidRPr="00C8589E" w:rsidRDefault="001E2965" w:rsidP="00B533B4">
      <w:pPr>
        <w:numPr>
          <w:ilvl w:val="0"/>
          <w:numId w:val="37"/>
        </w:numPr>
        <w:rPr>
          <w:rFonts w:ascii="Calibri" w:hAnsi="Calibri"/>
        </w:rPr>
      </w:pPr>
      <w:r w:rsidRPr="00C8589E">
        <w:rPr>
          <w:rFonts w:ascii="Calibri" w:hAnsi="Calibri"/>
        </w:rPr>
        <w:t xml:space="preserve">Extractors may point to data in protected </w:t>
      </w:r>
      <w:r w:rsidRPr="00C8589E">
        <w:rPr>
          <w:rFonts w:ascii="Calibri" w:eastAsia="SimSun" w:hAnsi="Calibri" w:hint="eastAsia"/>
          <w:lang w:eastAsia="zh-CN"/>
        </w:rPr>
        <w:t xml:space="preserve">SVC </w:t>
      </w:r>
      <w:r w:rsidRPr="00C8589E">
        <w:rPr>
          <w:rFonts w:ascii="Calibri" w:hAnsi="Calibri"/>
        </w:rPr>
        <w:t>streams; the byte references are to data ‘on disc’ (i.e. possibly protected). When protecting, if extractors are permitted by the scheme in use, and the protection changes data sizes, then extractors may need re-writing.</w:t>
      </w:r>
    </w:p>
    <w:p w14:paraId="582D3557" w14:textId="77777777" w:rsidR="001E2965" w:rsidRPr="00C8589E" w:rsidRDefault="001E2965" w:rsidP="00A64A57">
      <w:pPr>
        <w:pStyle w:val="a4"/>
        <w:numPr>
          <w:ilvl w:val="3"/>
          <w:numId w:val="3"/>
        </w:numPr>
        <w:rPr>
          <w:rFonts w:ascii="Calibri" w:hAnsi="Calibri"/>
        </w:rPr>
      </w:pPr>
      <w:r w:rsidRPr="00C8589E">
        <w:rPr>
          <w:rFonts w:ascii="Calibri" w:hAnsi="Calibri"/>
        </w:rPr>
        <w:lastRenderedPageBreak/>
        <w:t>Scalable group entry</w:t>
      </w:r>
    </w:p>
    <w:p w14:paraId="59643A3F" w14:textId="77777777" w:rsidR="001E2965" w:rsidRPr="00C8589E" w:rsidRDefault="001E2965" w:rsidP="00A64A57">
      <w:pPr>
        <w:pStyle w:val="a5"/>
        <w:numPr>
          <w:ilvl w:val="4"/>
          <w:numId w:val="3"/>
        </w:numPr>
        <w:rPr>
          <w:rFonts w:ascii="Calibri" w:hAnsi="Calibri"/>
        </w:rPr>
      </w:pPr>
      <w:r w:rsidRPr="00C8589E">
        <w:rPr>
          <w:rFonts w:ascii="Calibri" w:hAnsi="Calibri"/>
        </w:rPr>
        <w:t>Definition</w:t>
      </w:r>
    </w:p>
    <w:p w14:paraId="751B7573" w14:textId="77777777" w:rsidR="001E2965" w:rsidRPr="00C8589E" w:rsidRDefault="001E2965" w:rsidP="00A64A57">
      <w:pPr>
        <w:pStyle w:val="Atom"/>
        <w:keepNext w:val="0"/>
        <w:spacing w:before="40" w:after="240"/>
        <w:rPr>
          <w:rFonts w:ascii="Calibri" w:hAnsi="Calibri"/>
          <w:noProof/>
          <w:lang w:eastAsia="zh-CN"/>
        </w:rPr>
      </w:pPr>
      <w:r w:rsidRPr="00C8589E">
        <w:rPr>
          <w:rFonts w:ascii="Calibri" w:hAnsi="Calibri"/>
          <w:noProof/>
          <w:lang w:eastAsia="zh-CN"/>
        </w:rPr>
        <w:t xml:space="preserve">Group Type: </w:t>
      </w:r>
      <w:r w:rsidRPr="00C8589E">
        <w:rPr>
          <w:rFonts w:ascii="Calibri" w:hAnsi="Calibri"/>
          <w:noProof/>
          <w:lang w:eastAsia="zh-CN"/>
        </w:rPr>
        <w:tab/>
        <w:t>‘scif’</w:t>
      </w:r>
      <w:r w:rsidRPr="00C8589E">
        <w:rPr>
          <w:rFonts w:ascii="Calibri" w:hAnsi="Calibri"/>
          <w:noProof/>
          <w:lang w:eastAsia="zh-CN"/>
        </w:rPr>
        <w:br/>
        <w:t xml:space="preserve">Container: </w:t>
      </w:r>
      <w:r w:rsidRPr="00C8589E">
        <w:rPr>
          <w:rFonts w:ascii="Calibri" w:hAnsi="Calibri"/>
          <w:noProof/>
          <w:lang w:eastAsia="zh-CN"/>
        </w:rPr>
        <w:tab/>
        <w:t xml:space="preserve">Sample Group Description Box ('sgpd') </w:t>
      </w:r>
      <w:r w:rsidRPr="00C8589E">
        <w:rPr>
          <w:rFonts w:ascii="Calibri" w:hAnsi="Calibri"/>
          <w:noProof/>
          <w:lang w:eastAsia="zh-CN"/>
        </w:rPr>
        <w:br/>
        <w:t xml:space="preserve">Mandatory: </w:t>
      </w:r>
      <w:r w:rsidRPr="00C8589E">
        <w:rPr>
          <w:rFonts w:ascii="Calibri" w:hAnsi="Calibri"/>
          <w:noProof/>
          <w:lang w:eastAsia="zh-CN"/>
        </w:rPr>
        <w:tab/>
        <w:t>No</w:t>
      </w:r>
      <w:r w:rsidRPr="00C8589E">
        <w:rPr>
          <w:rFonts w:ascii="Calibri" w:hAnsi="Calibri"/>
          <w:noProof/>
          <w:lang w:eastAsia="zh-CN"/>
        </w:rPr>
        <w:br/>
      </w:r>
      <w:r w:rsidR="002D7EB0" w:rsidRPr="00C8589E">
        <w:rPr>
          <w:rFonts w:ascii="Calibri" w:hAnsi="Calibri"/>
          <w:noProof/>
          <w:lang w:eastAsia="zh-CN"/>
        </w:rPr>
        <w:t>Quantity:</w:t>
      </w:r>
      <w:r w:rsidR="002D7EB0" w:rsidRPr="00C8589E">
        <w:rPr>
          <w:rFonts w:ascii="Calibri" w:hAnsi="Calibri"/>
          <w:noProof/>
          <w:lang w:eastAsia="zh-CN"/>
        </w:rPr>
        <w:tab/>
      </w:r>
      <w:r w:rsidRPr="00C8589E">
        <w:rPr>
          <w:rFonts w:ascii="Calibri" w:hAnsi="Calibri"/>
          <w:noProof/>
          <w:lang w:eastAsia="zh-CN"/>
        </w:rPr>
        <w:t>Zero or More</w:t>
      </w:r>
    </w:p>
    <w:p w14:paraId="3975B291" w14:textId="77777777" w:rsidR="001E2965" w:rsidRPr="00C8589E" w:rsidRDefault="001E2965" w:rsidP="001E2965">
      <w:pPr>
        <w:pStyle w:val="a5"/>
        <w:numPr>
          <w:ilvl w:val="4"/>
          <w:numId w:val="3"/>
        </w:numPr>
        <w:rPr>
          <w:rFonts w:ascii="Calibri" w:hAnsi="Calibri"/>
        </w:rPr>
      </w:pPr>
      <w:r w:rsidRPr="00C8589E">
        <w:rPr>
          <w:rFonts w:ascii="Calibri" w:hAnsi="Calibri"/>
        </w:rPr>
        <w:t>Syntax</w:t>
      </w:r>
    </w:p>
    <w:p w14:paraId="73502CD4" w14:textId="77777777" w:rsidR="001E2965" w:rsidRPr="00C8589E" w:rsidRDefault="001E2965" w:rsidP="000B41E2">
      <w:pPr>
        <w:pStyle w:val="FormatvorlagecodeLateinCourier"/>
        <w:spacing w:before="0"/>
        <w:rPr>
          <w:rFonts w:ascii="Consolas" w:hAnsi="Consolas"/>
        </w:rPr>
      </w:pPr>
      <w:r w:rsidRPr="00C8589E">
        <w:rPr>
          <w:rFonts w:ascii="Consolas" w:hAnsi="Consolas"/>
        </w:rPr>
        <w:t xml:space="preserve">class ScalableGroupEntry() extends VisualSampleGroupEntry ('scif') { </w:t>
      </w:r>
      <w:r w:rsidRPr="00C8589E">
        <w:rPr>
          <w:rFonts w:ascii="Consolas" w:hAnsi="Consolas"/>
        </w:rPr>
        <w:br/>
      </w:r>
      <w:r w:rsidRPr="00C8589E">
        <w:rPr>
          <w:rFonts w:ascii="Consolas" w:hAnsi="Consolas"/>
        </w:rPr>
        <w:tab/>
        <w:t>unsigned int(8) groupID;</w:t>
      </w:r>
      <w:r w:rsidRPr="00C8589E">
        <w:rPr>
          <w:rFonts w:ascii="Consolas" w:hAnsi="Consolas"/>
        </w:rPr>
        <w:br/>
      </w:r>
      <w:r w:rsidRPr="00C8589E">
        <w:rPr>
          <w:rFonts w:ascii="Consolas" w:hAnsi="Consolas"/>
        </w:rPr>
        <w:tab/>
        <w:t>unsigned int(8) primary_groupID;</w:t>
      </w:r>
      <w:r w:rsidRPr="00C8589E">
        <w:rPr>
          <w:rFonts w:ascii="Consolas" w:hAnsi="Consolas"/>
        </w:rPr>
        <w:br/>
      </w:r>
      <w:r w:rsidRPr="00C8589E">
        <w:rPr>
          <w:rFonts w:ascii="Consolas" w:hAnsi="Consolas"/>
        </w:rPr>
        <w:tab/>
        <w:t>unsigned int(1) is_tier_IDR;</w:t>
      </w:r>
      <w:r w:rsidRPr="00C8589E">
        <w:rPr>
          <w:rFonts w:ascii="Consolas" w:hAnsi="Consolas"/>
        </w:rPr>
        <w:br/>
      </w:r>
      <w:r w:rsidRPr="00C8589E">
        <w:rPr>
          <w:rFonts w:ascii="Consolas" w:hAnsi="Consolas"/>
        </w:rPr>
        <w:tab/>
        <w:t xml:space="preserve">unsigned int(1) noInterLayerPredFlag; </w:t>
      </w:r>
      <w:r w:rsidRPr="00C8589E">
        <w:rPr>
          <w:rFonts w:ascii="Consolas" w:hAnsi="Consolas"/>
        </w:rPr>
        <w:br/>
      </w:r>
      <w:r w:rsidRPr="00C8589E">
        <w:rPr>
          <w:rFonts w:ascii="Consolas" w:hAnsi="Consolas"/>
        </w:rPr>
        <w:tab/>
        <w:t>unsigned int(1) useRefBasePicFlag;</w:t>
      </w:r>
      <w:r w:rsidRPr="00C8589E">
        <w:rPr>
          <w:rFonts w:ascii="Consolas" w:hAnsi="Consolas"/>
        </w:rPr>
        <w:br/>
      </w:r>
      <w:r w:rsidRPr="00C8589E">
        <w:rPr>
          <w:rFonts w:ascii="Consolas" w:hAnsi="Consolas"/>
        </w:rPr>
        <w:tab/>
        <w:t xml:space="preserve">unsigned int(1) storeBaseRepFlag; </w:t>
      </w:r>
      <w:r w:rsidRPr="00C8589E">
        <w:rPr>
          <w:rFonts w:ascii="Consolas" w:hAnsi="Consolas"/>
        </w:rPr>
        <w:br/>
      </w:r>
      <w:r w:rsidRPr="00C8589E">
        <w:rPr>
          <w:rFonts w:ascii="Consolas" w:hAnsi="Consolas"/>
        </w:rPr>
        <w:tab/>
        <w:t>unsigned int(1) is_tl_switching_point;</w:t>
      </w:r>
      <w:r w:rsidRPr="00C8589E">
        <w:rPr>
          <w:rFonts w:ascii="Consolas" w:hAnsi="Consolas"/>
        </w:rPr>
        <w:br/>
      </w:r>
      <w:r w:rsidRPr="00C8589E">
        <w:rPr>
          <w:rFonts w:ascii="Consolas" w:hAnsi="Consolas"/>
        </w:rPr>
        <w:tab/>
        <w:t>unsigned int(3) reserved = 0;</w:t>
      </w:r>
      <w:r w:rsidRPr="00C8589E">
        <w:rPr>
          <w:rFonts w:ascii="Consolas" w:hAnsi="Consolas"/>
        </w:rPr>
        <w:br/>
      </w:r>
      <w:r w:rsidRPr="00C8589E">
        <w:rPr>
          <w:rFonts w:ascii="Consolas" w:hAnsi="Consolas"/>
        </w:rPr>
        <w:tab/>
        <w:t>unsigned int(8) tl_switching_distance;</w:t>
      </w:r>
      <w:r w:rsidRPr="00C8589E">
        <w:rPr>
          <w:rFonts w:ascii="Consolas" w:hAnsi="Consolas"/>
        </w:rPr>
        <w:br/>
      </w:r>
      <w:r w:rsidRPr="00C8589E">
        <w:rPr>
          <w:rFonts w:ascii="Consolas" w:hAnsi="Consolas"/>
        </w:rPr>
        <w:tab/>
      </w:r>
      <w:r w:rsidRPr="00C8589E">
        <w:rPr>
          <w:rFonts w:ascii="Consolas" w:hAnsi="Consolas"/>
        </w:rPr>
        <w:br/>
      </w:r>
      <w:r w:rsidRPr="00C8589E">
        <w:rPr>
          <w:rFonts w:ascii="Consolas" w:hAnsi="Consolas"/>
        </w:rPr>
        <w:tab/>
        <w:t>if (groupID == primary_groupID)</w:t>
      </w:r>
      <w:r w:rsidRPr="00C8589E">
        <w:rPr>
          <w:rFonts w:ascii="Consolas" w:hAnsi="Consolas"/>
        </w:rPr>
        <w:tab/>
        <w:t>// primary definition of tier</w:t>
      </w:r>
      <w:r w:rsidRPr="00C8589E">
        <w:rPr>
          <w:rFonts w:ascii="Consolas" w:hAnsi="Consolas"/>
        </w:rPr>
        <w:br/>
      </w:r>
      <w:r w:rsidRPr="00C8589E">
        <w:rPr>
          <w:rFonts w:ascii="Consolas" w:hAnsi="Consolas"/>
        </w:rPr>
        <w:tab/>
        <w:t>{</w:t>
      </w:r>
      <w:r w:rsidRPr="00C8589E">
        <w:rPr>
          <w:rFonts w:ascii="Consolas" w:hAnsi="Consolas"/>
        </w:rPr>
        <w:br/>
      </w:r>
      <w:r w:rsidRPr="00C8589E">
        <w:rPr>
          <w:rFonts w:ascii="Consolas" w:hAnsi="Consolas"/>
        </w:rPr>
        <w:tab/>
      </w:r>
      <w:r w:rsidRPr="00C8589E">
        <w:rPr>
          <w:rFonts w:ascii="Consolas" w:hAnsi="Consolas"/>
        </w:rPr>
        <w:tab/>
        <w:t xml:space="preserve">TierInfoBox(); </w:t>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rPr>
        <w:tab/>
        <w:t>// Mandatory</w:t>
      </w:r>
      <w:r w:rsidRPr="00C8589E">
        <w:rPr>
          <w:rFonts w:ascii="Consolas" w:hAnsi="Consolas"/>
        </w:rPr>
        <w:br/>
      </w:r>
      <w:r w:rsidRPr="00C8589E">
        <w:rPr>
          <w:rFonts w:ascii="Consolas" w:hAnsi="Consolas"/>
        </w:rPr>
        <w:tab/>
      </w:r>
      <w:r w:rsidRPr="00C8589E">
        <w:rPr>
          <w:rFonts w:ascii="Consolas" w:hAnsi="Consolas"/>
        </w:rPr>
        <w:tab/>
        <w:t>SVCDependencyRangeBox();</w:t>
      </w:r>
      <w:r w:rsidRPr="00C8589E">
        <w:rPr>
          <w:rFonts w:ascii="Consolas" w:hAnsi="Consolas"/>
        </w:rPr>
        <w:tab/>
        <w:t>// Mandatory</w:t>
      </w:r>
      <w:r w:rsidRPr="00C8589E">
        <w:rPr>
          <w:rFonts w:ascii="Consolas" w:hAnsi="Consolas"/>
        </w:rPr>
        <w:br/>
      </w:r>
      <w:r w:rsidRPr="00C8589E">
        <w:rPr>
          <w:rFonts w:ascii="Consolas" w:hAnsi="Consolas"/>
        </w:rPr>
        <w:tab/>
      </w:r>
      <w:r w:rsidRPr="00C8589E">
        <w:rPr>
          <w:rFonts w:ascii="Consolas" w:hAnsi="Consolas"/>
        </w:rPr>
        <w:tab/>
        <w:t>PriorityRangeBox();</w:t>
      </w:r>
      <w:r w:rsidRPr="00C8589E">
        <w:rPr>
          <w:rFonts w:ascii="Consolas" w:hAnsi="Consolas"/>
        </w:rPr>
        <w:tab/>
      </w:r>
      <w:r w:rsidRPr="00C8589E">
        <w:rPr>
          <w:rFonts w:ascii="Consolas" w:hAnsi="Consolas"/>
        </w:rPr>
        <w:tab/>
      </w:r>
      <w:r w:rsidRPr="00C8589E">
        <w:rPr>
          <w:rFonts w:ascii="Consolas" w:hAnsi="Consolas"/>
        </w:rPr>
        <w:tab/>
        <w:t>// Mandatory</w:t>
      </w:r>
      <w:r w:rsidRPr="00C8589E">
        <w:rPr>
          <w:rFonts w:ascii="Consolas" w:hAnsi="Consolas"/>
        </w:rPr>
        <w:br/>
      </w:r>
      <w:r w:rsidRPr="00C8589E">
        <w:rPr>
          <w:rFonts w:ascii="Consolas" w:hAnsi="Consolas"/>
        </w:rPr>
        <w:br/>
      </w:r>
      <w:r w:rsidRPr="00C8589E">
        <w:rPr>
          <w:rFonts w:ascii="Consolas" w:hAnsi="Consolas"/>
        </w:rPr>
        <w:tab/>
      </w:r>
      <w:r w:rsidRPr="00C8589E">
        <w:rPr>
          <w:rFonts w:ascii="Consolas" w:hAnsi="Consolas"/>
        </w:rPr>
        <w:tab/>
        <w:t>//Optional Boxes or fields may follow when defined later</w:t>
      </w:r>
      <w:r w:rsidRPr="00C8589E">
        <w:rPr>
          <w:rFonts w:ascii="Consolas" w:hAnsi="Consolas"/>
        </w:rPr>
        <w:br/>
      </w:r>
      <w:r w:rsidRPr="00C8589E">
        <w:rPr>
          <w:rFonts w:ascii="Consolas" w:hAnsi="Consolas"/>
        </w:rPr>
        <w:tab/>
      </w:r>
      <w:r w:rsidRPr="00C8589E">
        <w:rPr>
          <w:rFonts w:ascii="Consolas" w:hAnsi="Consolas"/>
        </w:rPr>
        <w:tab/>
        <w:t>TierBitRateBox();</w:t>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rPr>
        <w:tab/>
        <w:t>// optional</w:t>
      </w:r>
      <w:r w:rsidRPr="00C8589E">
        <w:rPr>
          <w:rFonts w:ascii="Consolas" w:hAnsi="Consolas"/>
        </w:rPr>
        <w:br/>
      </w:r>
      <w:r w:rsidRPr="00C8589E">
        <w:rPr>
          <w:rFonts w:ascii="Consolas" w:hAnsi="Consolas"/>
        </w:rPr>
        <w:tab/>
      </w:r>
      <w:r w:rsidRPr="00C8589E">
        <w:rPr>
          <w:rFonts w:ascii="Consolas" w:hAnsi="Consolas"/>
        </w:rPr>
        <w:tab/>
        <w:t>RectRegionBox();</w:t>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rPr>
        <w:tab/>
        <w:t>// optional</w:t>
      </w:r>
      <w:r w:rsidRPr="00C8589E">
        <w:rPr>
          <w:rFonts w:ascii="Consolas" w:hAnsi="Consolas"/>
        </w:rPr>
        <w:br/>
      </w:r>
      <w:r w:rsidRPr="00C8589E">
        <w:rPr>
          <w:rFonts w:ascii="Consolas" w:hAnsi="Consolas"/>
        </w:rPr>
        <w:tab/>
      </w:r>
      <w:r w:rsidRPr="00C8589E">
        <w:rPr>
          <w:rFonts w:ascii="Consolas" w:hAnsi="Consolas"/>
        </w:rPr>
        <w:tab/>
        <w:t>BufferingBox();</w:t>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rPr>
        <w:tab/>
        <w:t>// optional</w:t>
      </w:r>
      <w:r w:rsidRPr="00C8589E">
        <w:rPr>
          <w:rFonts w:ascii="Consolas" w:hAnsi="Consolas"/>
        </w:rPr>
        <w:br/>
      </w:r>
      <w:r w:rsidRPr="00C8589E">
        <w:rPr>
          <w:rFonts w:ascii="Consolas" w:hAnsi="Consolas"/>
        </w:rPr>
        <w:tab/>
      </w:r>
      <w:r w:rsidRPr="00C8589E">
        <w:rPr>
          <w:rFonts w:ascii="Consolas" w:hAnsi="Consolas"/>
        </w:rPr>
        <w:tab/>
        <w:t xml:space="preserve">TierDependencyBox(); </w:t>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rPr>
        <w:tab/>
        <w:t>// optional</w:t>
      </w:r>
      <w:r w:rsidRPr="00C8589E">
        <w:rPr>
          <w:rFonts w:ascii="Consolas" w:hAnsi="Consolas"/>
        </w:rPr>
        <w:br/>
      </w:r>
      <w:r w:rsidRPr="00C8589E">
        <w:rPr>
          <w:rFonts w:ascii="Consolas" w:hAnsi="Consolas"/>
        </w:rPr>
        <w:tab/>
      </w:r>
      <w:r w:rsidRPr="00C8589E">
        <w:rPr>
          <w:rFonts w:ascii="Consolas" w:hAnsi="Consolas"/>
        </w:rPr>
        <w:tab/>
        <w:t>InitialParameterSetBox();</w:t>
      </w:r>
      <w:r w:rsidRPr="00C8589E">
        <w:rPr>
          <w:rFonts w:ascii="Consolas" w:hAnsi="Consolas"/>
        </w:rPr>
        <w:tab/>
      </w:r>
      <w:r w:rsidRPr="00C8589E">
        <w:rPr>
          <w:rFonts w:ascii="Consolas" w:hAnsi="Consolas"/>
        </w:rPr>
        <w:tab/>
      </w:r>
      <w:r w:rsidRPr="00C8589E">
        <w:rPr>
          <w:rFonts w:ascii="Consolas" w:hAnsi="Consolas"/>
        </w:rPr>
        <w:tab/>
        <w:t>// optional</w:t>
      </w:r>
      <w:r w:rsidRPr="00C8589E">
        <w:rPr>
          <w:rFonts w:ascii="Consolas" w:hAnsi="Consolas"/>
        </w:rPr>
        <w:br/>
      </w:r>
      <w:r w:rsidRPr="00C8589E">
        <w:rPr>
          <w:rFonts w:ascii="Consolas" w:hAnsi="Consolas"/>
        </w:rPr>
        <w:tab/>
      </w:r>
      <w:r w:rsidRPr="00C8589E">
        <w:rPr>
          <w:rFonts w:ascii="Consolas" w:hAnsi="Consolas"/>
        </w:rPr>
        <w:tab/>
        <w:t>IroiInfoBox();</w:t>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rPr>
        <w:tab/>
        <w:t>// optional</w:t>
      </w:r>
      <w:r w:rsidRPr="00C8589E">
        <w:rPr>
          <w:rFonts w:ascii="Consolas" w:hAnsi="Consolas"/>
        </w:rPr>
        <w:br/>
      </w:r>
      <w:r w:rsidRPr="00C8589E">
        <w:rPr>
          <w:rFonts w:ascii="Consolas" w:hAnsi="Consolas"/>
        </w:rPr>
        <w:tab/>
      </w:r>
      <w:r w:rsidRPr="00C8589E">
        <w:rPr>
          <w:rFonts w:ascii="Consolas" w:hAnsi="Consolas"/>
        </w:rPr>
        <w:tab/>
        <w:t>ProtectionSchemeInfoBox();</w:t>
      </w:r>
      <w:r w:rsidRPr="00C8589E">
        <w:rPr>
          <w:rFonts w:ascii="Consolas" w:hAnsi="Consolas"/>
        </w:rPr>
        <w:tab/>
      </w:r>
      <w:r w:rsidRPr="00C8589E">
        <w:rPr>
          <w:rFonts w:ascii="Consolas" w:hAnsi="Consolas"/>
        </w:rPr>
        <w:tab/>
      </w:r>
      <w:r w:rsidRPr="00C8589E">
        <w:rPr>
          <w:rFonts w:ascii="Consolas" w:hAnsi="Consolas"/>
        </w:rPr>
        <w:tab/>
        <w:t>// optional</w:t>
      </w:r>
      <w:r w:rsidRPr="00C8589E">
        <w:rPr>
          <w:rFonts w:ascii="Consolas" w:hAnsi="Consolas"/>
        </w:rPr>
        <w:br/>
      </w:r>
      <w:r w:rsidRPr="00C8589E">
        <w:rPr>
          <w:rFonts w:ascii="Consolas" w:hAnsi="Consolas"/>
        </w:rPr>
        <w:tab/>
      </w:r>
      <w:r w:rsidRPr="00C8589E">
        <w:rPr>
          <w:rFonts w:ascii="Consolas" w:hAnsi="Consolas"/>
        </w:rPr>
        <w:tab/>
        <w:t>TranscodingInfoBox();</w:t>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rPr>
        <w:tab/>
        <w:t>// optional</w:t>
      </w:r>
      <w:r w:rsidRPr="00C8589E">
        <w:rPr>
          <w:rFonts w:ascii="Consolas" w:hAnsi="Consolas"/>
        </w:rPr>
        <w:br/>
      </w:r>
      <w:r w:rsidRPr="00C8589E">
        <w:rPr>
          <w:rFonts w:ascii="Consolas" w:hAnsi="Consolas"/>
        </w:rPr>
        <w:tab/>
        <w:t>}</w:t>
      </w:r>
      <w:r w:rsidRPr="00C8589E">
        <w:rPr>
          <w:rFonts w:ascii="Consolas" w:hAnsi="Consolas"/>
        </w:rPr>
        <w:br/>
        <w:t>}</w:t>
      </w:r>
    </w:p>
    <w:p w14:paraId="65D4BE25" w14:textId="77777777" w:rsidR="001E2965" w:rsidRPr="00C8589E" w:rsidRDefault="001E2965" w:rsidP="001E2965">
      <w:pPr>
        <w:pStyle w:val="a5"/>
        <w:numPr>
          <w:ilvl w:val="4"/>
          <w:numId w:val="3"/>
        </w:numPr>
        <w:rPr>
          <w:rFonts w:ascii="Calibri" w:hAnsi="Calibri"/>
        </w:rPr>
      </w:pPr>
      <w:r w:rsidRPr="00C8589E">
        <w:rPr>
          <w:rFonts w:ascii="Calibri" w:hAnsi="Calibri"/>
        </w:rPr>
        <w:t>Semantics</w:t>
      </w:r>
    </w:p>
    <w:p w14:paraId="2D8F7878" w14:textId="77777777" w:rsidR="001E2965" w:rsidRPr="00C8589E" w:rsidRDefault="001E2965" w:rsidP="001E2965">
      <w:pPr>
        <w:pStyle w:val="fields"/>
        <w:rPr>
          <w:rFonts w:ascii="Calibri" w:hAnsi="Calibri"/>
        </w:rPr>
      </w:pPr>
      <w:r w:rsidRPr="00C8589E">
        <w:rPr>
          <w:rFonts w:ascii="Consolas" w:hAnsi="Consolas"/>
          <w:noProof/>
        </w:rPr>
        <w:t xml:space="preserve">groupID </w:t>
      </w:r>
      <w:r w:rsidRPr="00C8589E">
        <w:rPr>
          <w:rFonts w:ascii="Calibri" w:hAnsi="Calibri"/>
        </w:rPr>
        <w:t>gives the identifier of the group entry; groupIDs are arbitrary values but shall be unique.</w:t>
      </w:r>
    </w:p>
    <w:p w14:paraId="740D6410" w14:textId="77777777" w:rsidR="001E2965" w:rsidRPr="00C8589E" w:rsidRDefault="001E2965" w:rsidP="001E2965">
      <w:pPr>
        <w:pStyle w:val="fields"/>
        <w:rPr>
          <w:rFonts w:ascii="Calibri" w:hAnsi="Calibri"/>
        </w:rPr>
      </w:pPr>
      <w:r w:rsidRPr="00C8589E">
        <w:rPr>
          <w:rFonts w:ascii="Consolas" w:hAnsi="Consolas"/>
          <w:noProof/>
        </w:rPr>
        <w:t>primary_groupID</w:t>
      </w:r>
      <w:r w:rsidRPr="00C8589E">
        <w:rPr>
          <w:rFonts w:ascii="Calibri" w:hAnsi="Calibri"/>
        </w:rPr>
        <w:t xml:space="preserve"> specifies the group containing the primary definition of this tier. If this value is equal to the value of groupID then this group is the primary definition of this tier.</w:t>
      </w:r>
    </w:p>
    <w:p w14:paraId="40C4BD29" w14:textId="77777777" w:rsidR="001E2965" w:rsidRPr="00C8589E" w:rsidRDefault="001E2965" w:rsidP="001E2965">
      <w:pPr>
        <w:pStyle w:val="fields"/>
        <w:rPr>
          <w:rFonts w:ascii="Calibri" w:hAnsi="Calibri"/>
        </w:rPr>
      </w:pPr>
      <w:r w:rsidRPr="00C8589E">
        <w:rPr>
          <w:rFonts w:ascii="Consolas" w:hAnsi="Consolas"/>
          <w:noProof/>
        </w:rPr>
        <w:t>is_tier_IDR</w:t>
      </w:r>
      <w:r w:rsidRPr="00C8589E">
        <w:rPr>
          <w:rFonts w:ascii="Calibri" w:hAnsi="Calibri"/>
        </w:rPr>
        <w:t xml:space="preserve"> when set to 1, indicates that, for the members of this group, the coded pictures of the representation of the highest layer (i.e. the layer with the highest value of dependency_id as specified in ISO/IEC 14496-10 Annex G) are IDR pictures. A value of 0 indicates that, for the members of this group, the coded pictures of the representation of the highest layer are not IDR pictures.</w:t>
      </w:r>
    </w:p>
    <w:p w14:paraId="5699B7C4" w14:textId="77777777" w:rsidR="001E2965" w:rsidRPr="00C8589E" w:rsidRDefault="001E2965" w:rsidP="001E2965">
      <w:pPr>
        <w:pStyle w:val="fields"/>
        <w:rPr>
          <w:rFonts w:ascii="Calibri" w:hAnsi="Calibri"/>
        </w:rPr>
      </w:pPr>
      <w:r w:rsidRPr="00C8589E">
        <w:rPr>
          <w:rFonts w:ascii="Consolas" w:hAnsi="Consolas"/>
          <w:noProof/>
        </w:rPr>
        <w:t>noInterLayerPredFlag</w:t>
      </w:r>
      <w:r w:rsidRPr="00C8589E">
        <w:rPr>
          <w:rFonts w:ascii="Calibri" w:hAnsi="Calibri"/>
        </w:rPr>
        <w:t xml:space="preserve"> when set to 1, indicates that the members of this group are with no_inter_layer_pred_flag equal to 1 and coded without using inter layer prediction. A value of 0 indicates that the members of this group may have been coded using inter layer prediction.</w:t>
      </w:r>
    </w:p>
    <w:p w14:paraId="622BCD4B" w14:textId="77777777" w:rsidR="001E2965" w:rsidRPr="00C8589E" w:rsidRDefault="001E2965" w:rsidP="001E2965">
      <w:pPr>
        <w:pStyle w:val="fields"/>
        <w:rPr>
          <w:rFonts w:ascii="Calibri" w:hAnsi="Calibri"/>
        </w:rPr>
      </w:pPr>
      <w:r w:rsidRPr="00C8589E">
        <w:rPr>
          <w:rFonts w:ascii="Consolas" w:hAnsi="Consolas"/>
          <w:noProof/>
        </w:rPr>
        <w:t>useRefBasePicFlag</w:t>
      </w:r>
      <w:r w:rsidRPr="00C8589E">
        <w:rPr>
          <w:rFonts w:ascii="Calibri" w:hAnsi="Calibri"/>
        </w:rPr>
        <w:t xml:space="preserve"> when set to 1 indicates that the members of this group are with use_ref_base_pic_flag equal to 1 and using decoded base representations for inter prediction such that mismatch due to discarding of NAL units with quality_id greater than 0 is controlled. A value of 0 indicates that the members of this group may have any value of use_ref_base_pic_flag.</w:t>
      </w:r>
    </w:p>
    <w:p w14:paraId="456F9016" w14:textId="77777777" w:rsidR="001E2965" w:rsidRPr="00C8589E" w:rsidRDefault="001E2965" w:rsidP="000B41E2">
      <w:pPr>
        <w:pStyle w:val="fields"/>
        <w:keepNext/>
        <w:keepLines/>
        <w:ind w:left="714" w:hanging="357"/>
        <w:rPr>
          <w:rFonts w:ascii="Calibri" w:hAnsi="Calibri"/>
        </w:rPr>
      </w:pPr>
      <w:r w:rsidRPr="00C8589E">
        <w:rPr>
          <w:rFonts w:ascii="Consolas" w:hAnsi="Consolas"/>
          <w:noProof/>
        </w:rPr>
        <w:lastRenderedPageBreak/>
        <w:t>storeBaseRepFlag</w:t>
      </w:r>
      <w:r w:rsidRPr="00C8589E">
        <w:rPr>
          <w:rFonts w:ascii="Calibri" w:hAnsi="Calibri"/>
        </w:rPr>
        <w:t xml:space="preserve"> when set to 1 indicates that the members of this group are with </w:t>
      </w:r>
      <w:r w:rsidRPr="00C8589E">
        <w:rPr>
          <w:rFonts w:ascii="Consolas" w:hAnsi="Consolas"/>
          <w:noProof/>
        </w:rPr>
        <w:t>store_base_rep_flag</w:t>
      </w:r>
      <w:r w:rsidRPr="00C8589E">
        <w:rPr>
          <w:rFonts w:ascii="Calibri" w:hAnsi="Calibri"/>
        </w:rPr>
        <w:t xml:space="preserve"> equal to 1 such that the corresponding decoded base representations are stored when the decoding operates at the current tier. A value of 0 indicates that the members of this group may have any value of store_base_rep_flag.</w:t>
      </w:r>
    </w:p>
    <w:p w14:paraId="63F76DAA" w14:textId="77777777" w:rsidR="001E2965" w:rsidRPr="00C8589E" w:rsidRDefault="001E2965" w:rsidP="001E2965">
      <w:pPr>
        <w:pStyle w:val="fields"/>
        <w:rPr>
          <w:rFonts w:ascii="Calibri" w:hAnsi="Calibri"/>
        </w:rPr>
      </w:pPr>
      <w:r w:rsidRPr="00C8589E">
        <w:rPr>
          <w:rFonts w:ascii="Consolas" w:hAnsi="Consolas"/>
          <w:noProof/>
        </w:rPr>
        <w:t xml:space="preserve">is_tl_switching_point </w:t>
      </w:r>
      <w:r w:rsidRPr="00C8589E">
        <w:rPr>
          <w:rFonts w:ascii="Calibri" w:hAnsi="Calibri"/>
        </w:rPr>
        <w:t xml:space="preserve">when set to 1, indicates that, for the members of this group, those having the highest value of temporal_id as specified in ISO/IEC 14496-10 Annex G are temporal layer switching points. Let the highest value of temporal_id of the members of this group </w:t>
      </w:r>
      <w:r w:rsidRPr="00C8589E">
        <w:rPr>
          <w:rFonts w:ascii="Calibri" w:eastAsia="SimSun" w:hAnsi="Calibri" w:hint="eastAsia"/>
          <w:lang w:eastAsia="zh-CN"/>
        </w:rPr>
        <w:t>be</w:t>
      </w:r>
      <w:r w:rsidRPr="00C8589E">
        <w:rPr>
          <w:rFonts w:ascii="Calibri" w:hAnsi="Calibri"/>
        </w:rPr>
        <w:t xml:space="preserve"> tId, then the bitstream can be switched at any of the members having temporal_id equal to tId from the temporal layer with temporal_id equal to tId-1 to the temporal layer with temporal_id equal to tId, provided that the members with temporal_id equal to tId-1 indicated by tl_switching_distance have been processed (transmitted and decoded). </w:t>
      </w:r>
      <w:r w:rsidRPr="00C8589E">
        <w:rPr>
          <w:rFonts w:ascii="Consolas" w:hAnsi="Consolas"/>
          <w:noProof/>
        </w:rPr>
        <w:t xml:space="preserve">is_tl_switching_point </w:t>
      </w:r>
      <w:r w:rsidRPr="00C8589E">
        <w:rPr>
          <w:rFonts w:ascii="Calibri" w:hAnsi="Calibri"/>
        </w:rPr>
        <w:t>equal to 0 indicates that the members of this group having the highest value of temporal_id as specified in ISO/IEC 14496-10 Annex G may or may not be temporal layer switching points.</w:t>
      </w:r>
    </w:p>
    <w:p w14:paraId="2636EC26" w14:textId="77777777" w:rsidR="001E2965" w:rsidRPr="00C8589E" w:rsidRDefault="001E2965" w:rsidP="001E2965">
      <w:pPr>
        <w:pStyle w:val="lastfield"/>
        <w:rPr>
          <w:rFonts w:ascii="Calibri" w:hAnsi="Calibri"/>
        </w:rPr>
      </w:pPr>
      <w:r w:rsidRPr="00C8589E">
        <w:rPr>
          <w:rFonts w:ascii="Consolas" w:hAnsi="Consolas"/>
          <w:noProof/>
        </w:rPr>
        <w:t xml:space="preserve">tl_switching_distance </w:t>
      </w:r>
      <w:r w:rsidRPr="00C8589E">
        <w:rPr>
          <w:rFonts w:ascii="Calibri" w:hAnsi="Calibri"/>
        </w:rPr>
        <w:t>is used when is_tl_switching_point is 1. It indicates the number of samples of the temporal layer with temporal_id equal to tId-1 that must be decoded to ensure decodability of the stream at or above temporal layer tld from the switching point onward. The value 0 indicates a temporal switching point with no dependency on the lower temporal layer. This required distance for a particular sample may be reduced by a temporal layer switching distance statement in the time parallel metadata track for a specific sample.</w:t>
      </w:r>
    </w:p>
    <w:p w14:paraId="240E3C08" w14:textId="77777777" w:rsidR="001E2965" w:rsidRPr="00C8589E" w:rsidRDefault="001E2965" w:rsidP="001E2965">
      <w:pPr>
        <w:pStyle w:val="a4"/>
        <w:numPr>
          <w:ilvl w:val="3"/>
          <w:numId w:val="3"/>
        </w:numPr>
        <w:rPr>
          <w:rFonts w:ascii="Calibri" w:hAnsi="Calibri"/>
        </w:rPr>
      </w:pPr>
      <w:r w:rsidRPr="00C8589E">
        <w:rPr>
          <w:rFonts w:ascii="Calibri" w:hAnsi="Calibri"/>
        </w:rPr>
        <w:t>Multiview group entry</w:t>
      </w:r>
    </w:p>
    <w:p w14:paraId="5121CAA8" w14:textId="77777777" w:rsidR="001E2965" w:rsidRPr="00C8589E" w:rsidRDefault="001E2965" w:rsidP="001E2965">
      <w:pPr>
        <w:pStyle w:val="a5"/>
        <w:numPr>
          <w:ilvl w:val="4"/>
          <w:numId w:val="3"/>
        </w:numPr>
        <w:rPr>
          <w:rFonts w:ascii="Calibri" w:hAnsi="Calibri"/>
        </w:rPr>
      </w:pPr>
      <w:r w:rsidRPr="00C8589E">
        <w:rPr>
          <w:rFonts w:ascii="Calibri" w:hAnsi="Calibri"/>
        </w:rPr>
        <w:t>Definition</w:t>
      </w:r>
    </w:p>
    <w:p w14:paraId="18688160" w14:textId="77777777" w:rsidR="001E2965" w:rsidRPr="00C8589E" w:rsidRDefault="002D7EB0" w:rsidP="00CA5141">
      <w:pPr>
        <w:pStyle w:val="Atom"/>
        <w:rPr>
          <w:rFonts w:ascii="Calibri" w:hAnsi="Calibri"/>
          <w:noProof/>
          <w:lang w:eastAsia="zh-CN"/>
        </w:rPr>
      </w:pPr>
      <w:r w:rsidRPr="00C8589E">
        <w:rPr>
          <w:rFonts w:ascii="Calibri" w:hAnsi="Calibri"/>
          <w:noProof/>
          <w:lang w:eastAsia="zh-CN"/>
        </w:rPr>
        <w:t>Group Type:</w:t>
      </w:r>
      <w:r w:rsidRPr="00C8589E">
        <w:rPr>
          <w:rFonts w:ascii="Calibri" w:hAnsi="Calibri"/>
          <w:noProof/>
          <w:lang w:eastAsia="zh-CN"/>
        </w:rPr>
        <w:tab/>
        <w:t>‘mvif’</w:t>
      </w:r>
      <w:r w:rsidRPr="00C8589E">
        <w:rPr>
          <w:rFonts w:ascii="Calibri" w:hAnsi="Calibri"/>
          <w:noProof/>
          <w:lang w:eastAsia="zh-CN"/>
        </w:rPr>
        <w:br/>
        <w:t xml:space="preserve">Container: </w:t>
      </w:r>
      <w:r w:rsidRPr="00C8589E">
        <w:rPr>
          <w:rFonts w:ascii="Calibri" w:hAnsi="Calibri"/>
          <w:noProof/>
          <w:lang w:eastAsia="zh-CN"/>
        </w:rPr>
        <w:tab/>
        <w:t xml:space="preserve">Sample Group Description Box ('sgpd') </w:t>
      </w:r>
      <w:r w:rsidRPr="00C8589E">
        <w:rPr>
          <w:rFonts w:ascii="Calibri" w:hAnsi="Calibri"/>
          <w:noProof/>
          <w:lang w:eastAsia="zh-CN"/>
        </w:rPr>
        <w:br/>
        <w:t xml:space="preserve">Mandatory: </w:t>
      </w:r>
      <w:r w:rsidRPr="00C8589E">
        <w:rPr>
          <w:rFonts w:ascii="Calibri" w:hAnsi="Calibri"/>
          <w:noProof/>
          <w:lang w:eastAsia="zh-CN"/>
        </w:rPr>
        <w:tab/>
        <w:t>No</w:t>
      </w:r>
      <w:r w:rsidRPr="00C8589E">
        <w:rPr>
          <w:rFonts w:ascii="Calibri" w:hAnsi="Calibri"/>
          <w:noProof/>
          <w:lang w:eastAsia="zh-CN"/>
        </w:rPr>
        <w:br/>
        <w:t>Quantity:</w:t>
      </w:r>
      <w:r w:rsidRPr="00C8589E">
        <w:rPr>
          <w:rFonts w:ascii="Calibri" w:hAnsi="Calibri"/>
          <w:noProof/>
          <w:lang w:eastAsia="zh-CN"/>
        </w:rPr>
        <w:tab/>
        <w:t>Zero or More</w:t>
      </w:r>
    </w:p>
    <w:p w14:paraId="7C37FA64" w14:textId="77777777" w:rsidR="001E2965" w:rsidRPr="00C8589E" w:rsidRDefault="001E2965" w:rsidP="001E2965">
      <w:pPr>
        <w:pStyle w:val="a5"/>
        <w:numPr>
          <w:ilvl w:val="4"/>
          <w:numId w:val="3"/>
        </w:numPr>
        <w:rPr>
          <w:rFonts w:ascii="Calibri" w:hAnsi="Calibri"/>
        </w:rPr>
      </w:pPr>
      <w:r w:rsidRPr="00C8589E">
        <w:rPr>
          <w:rFonts w:ascii="Calibri" w:hAnsi="Calibri"/>
        </w:rPr>
        <w:t>Syntax</w:t>
      </w:r>
    </w:p>
    <w:p w14:paraId="0A8DC937" w14:textId="77777777" w:rsidR="001E2965" w:rsidRPr="00C8589E" w:rsidRDefault="001E2965" w:rsidP="0083043A">
      <w:pPr>
        <w:pStyle w:val="FormatvorlagecodeLateinCourier"/>
        <w:spacing w:before="0"/>
        <w:rPr>
          <w:rFonts w:ascii="Consolas" w:hAnsi="Consolas"/>
        </w:rPr>
      </w:pPr>
      <w:r w:rsidRPr="00C8589E">
        <w:rPr>
          <w:rFonts w:ascii="Consolas" w:hAnsi="Consolas"/>
        </w:rPr>
        <w:t xml:space="preserve">class MultiviewGroupEntry() extends VisualSampleGroupEntry ('mvif') { </w:t>
      </w:r>
      <w:r w:rsidRPr="00C8589E">
        <w:rPr>
          <w:rFonts w:ascii="Consolas" w:hAnsi="Consolas"/>
        </w:rPr>
        <w:br/>
      </w:r>
      <w:r w:rsidRPr="00C8589E">
        <w:rPr>
          <w:rFonts w:ascii="Consolas" w:hAnsi="Consolas"/>
        </w:rPr>
        <w:tab/>
        <w:t>unsigned int(8) groupID;</w:t>
      </w:r>
      <w:r w:rsidRPr="00C8589E">
        <w:rPr>
          <w:rFonts w:ascii="Consolas" w:hAnsi="Consolas"/>
        </w:rPr>
        <w:br/>
      </w:r>
      <w:r w:rsidRPr="00C8589E">
        <w:rPr>
          <w:rFonts w:ascii="Consolas" w:hAnsi="Consolas"/>
        </w:rPr>
        <w:tab/>
        <w:t>unsigned int(8) primary_groupID;</w:t>
      </w:r>
      <w:r w:rsidRPr="00C8589E">
        <w:rPr>
          <w:rFonts w:ascii="Consolas" w:hAnsi="Consolas"/>
        </w:rPr>
        <w:br/>
      </w:r>
      <w:r w:rsidRPr="00C8589E">
        <w:rPr>
          <w:rFonts w:ascii="Consolas" w:hAnsi="Consolas"/>
        </w:rPr>
        <w:tab/>
        <w:t>unsigned int(4) reserved = 0;</w:t>
      </w:r>
      <w:r w:rsidRPr="00C8589E">
        <w:rPr>
          <w:rFonts w:ascii="Consolas" w:hAnsi="Consolas"/>
        </w:rPr>
        <w:br/>
      </w:r>
      <w:r w:rsidRPr="00C8589E">
        <w:rPr>
          <w:rFonts w:ascii="Consolas" w:hAnsi="Consolas"/>
        </w:rPr>
        <w:tab/>
        <w:t>unsigned int(1) is_tl_switching_point;</w:t>
      </w:r>
      <w:r w:rsidRPr="00C8589E">
        <w:rPr>
          <w:rFonts w:ascii="Consolas" w:hAnsi="Consolas"/>
        </w:rPr>
        <w:br/>
      </w:r>
      <w:r w:rsidRPr="00C8589E">
        <w:rPr>
          <w:rFonts w:ascii="Consolas" w:hAnsi="Consolas"/>
        </w:rPr>
        <w:tab/>
        <w:t>unsigned int(3) reserved = 0;</w:t>
      </w:r>
      <w:r w:rsidRPr="00C8589E">
        <w:rPr>
          <w:rFonts w:ascii="Consolas" w:hAnsi="Consolas"/>
        </w:rPr>
        <w:br/>
      </w:r>
      <w:r w:rsidRPr="00C8589E">
        <w:rPr>
          <w:rFonts w:ascii="Consolas" w:hAnsi="Consolas"/>
        </w:rPr>
        <w:tab/>
        <w:t>unsigned int(8) tl_switching_distance;</w:t>
      </w:r>
      <w:r w:rsidRPr="00C8589E">
        <w:rPr>
          <w:rFonts w:ascii="Consolas" w:hAnsi="Consolas"/>
        </w:rPr>
        <w:br/>
      </w:r>
      <w:r w:rsidRPr="00C8589E">
        <w:rPr>
          <w:rFonts w:ascii="Consolas" w:hAnsi="Consolas"/>
        </w:rPr>
        <w:tab/>
      </w:r>
      <w:r w:rsidRPr="00C8589E">
        <w:rPr>
          <w:rFonts w:ascii="Consolas" w:hAnsi="Consolas"/>
        </w:rPr>
        <w:br/>
      </w:r>
      <w:r w:rsidRPr="00C8589E">
        <w:rPr>
          <w:rFonts w:ascii="Consolas" w:hAnsi="Consolas"/>
        </w:rPr>
        <w:tab/>
        <w:t>if (groupID == primary_groupID)</w:t>
      </w:r>
      <w:r w:rsidRPr="00C8589E">
        <w:rPr>
          <w:rFonts w:ascii="Consolas" w:hAnsi="Consolas"/>
        </w:rPr>
        <w:tab/>
        <w:t>// primary definition of tier</w:t>
      </w:r>
      <w:r w:rsidRPr="00C8589E">
        <w:rPr>
          <w:rFonts w:ascii="Consolas" w:hAnsi="Consolas"/>
        </w:rPr>
        <w:br/>
      </w:r>
      <w:r w:rsidRPr="00C8589E">
        <w:rPr>
          <w:rFonts w:ascii="Consolas" w:hAnsi="Consolas"/>
        </w:rPr>
        <w:tab/>
        <w:t>{</w:t>
      </w:r>
      <w:r w:rsidRPr="00C8589E">
        <w:rPr>
          <w:rFonts w:ascii="Consolas" w:hAnsi="Consolas"/>
        </w:rPr>
        <w:br/>
      </w:r>
      <w:r w:rsidRPr="00C8589E">
        <w:rPr>
          <w:rFonts w:ascii="Consolas" w:hAnsi="Consolas"/>
        </w:rPr>
        <w:tab/>
      </w:r>
      <w:r w:rsidRPr="00C8589E">
        <w:rPr>
          <w:rFonts w:ascii="Consolas" w:hAnsi="Consolas"/>
        </w:rPr>
        <w:tab/>
        <w:t>ViewIdentifierBox();</w:t>
      </w:r>
      <w:r w:rsidRPr="00C8589E">
        <w:rPr>
          <w:rFonts w:ascii="Consolas" w:hAnsi="Consolas"/>
        </w:rPr>
        <w:tab/>
      </w:r>
      <w:r w:rsidRPr="00C8589E">
        <w:rPr>
          <w:rFonts w:ascii="Consolas" w:hAnsi="Consolas"/>
        </w:rPr>
        <w:tab/>
      </w:r>
      <w:r w:rsidRPr="00C8589E">
        <w:rPr>
          <w:rFonts w:ascii="Consolas" w:hAnsi="Consolas"/>
        </w:rPr>
        <w:tab/>
        <w:t>// Mandatory</w:t>
      </w:r>
      <w:r w:rsidRPr="00C8589E">
        <w:rPr>
          <w:rFonts w:ascii="Consolas" w:hAnsi="Consolas"/>
        </w:rPr>
        <w:br/>
      </w:r>
      <w:r w:rsidRPr="00C8589E">
        <w:rPr>
          <w:rFonts w:ascii="Consolas" w:hAnsi="Consolas"/>
        </w:rPr>
        <w:tab/>
      </w:r>
      <w:r w:rsidRPr="00C8589E">
        <w:rPr>
          <w:rFonts w:ascii="Consolas" w:hAnsi="Consolas"/>
        </w:rPr>
        <w:tab/>
        <w:t xml:space="preserve">TierInfoBox(); </w:t>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rPr>
        <w:tab/>
        <w:t>// Mandatory</w:t>
      </w:r>
      <w:r w:rsidRPr="00C8589E">
        <w:rPr>
          <w:rFonts w:ascii="Consolas" w:hAnsi="Consolas"/>
        </w:rPr>
        <w:br/>
      </w:r>
      <w:r w:rsidRPr="00C8589E">
        <w:rPr>
          <w:rFonts w:ascii="Consolas" w:hAnsi="Consolas"/>
        </w:rPr>
        <w:tab/>
      </w:r>
      <w:r w:rsidRPr="00C8589E">
        <w:rPr>
          <w:rFonts w:ascii="Consolas" w:hAnsi="Consolas"/>
        </w:rPr>
        <w:tab/>
        <w:t xml:space="preserve">TierDependencyBox(); </w:t>
      </w:r>
      <w:r w:rsidRPr="00C8589E">
        <w:rPr>
          <w:rFonts w:ascii="Consolas" w:hAnsi="Consolas"/>
        </w:rPr>
        <w:tab/>
      </w:r>
      <w:r w:rsidRPr="00C8589E">
        <w:rPr>
          <w:rFonts w:ascii="Consolas" w:hAnsi="Consolas"/>
        </w:rPr>
        <w:tab/>
        <w:t>// Mandatory</w:t>
      </w:r>
      <w:r w:rsidRPr="00C8589E">
        <w:rPr>
          <w:rFonts w:ascii="Consolas" w:hAnsi="Consolas"/>
        </w:rPr>
        <w:br/>
      </w:r>
      <w:r w:rsidRPr="00C8589E">
        <w:rPr>
          <w:rFonts w:ascii="Consolas" w:hAnsi="Consolas"/>
        </w:rPr>
        <w:tab/>
      </w:r>
      <w:r w:rsidRPr="00C8589E">
        <w:rPr>
          <w:rFonts w:ascii="Consolas" w:hAnsi="Consolas"/>
        </w:rPr>
        <w:tab/>
        <w:t>PriorityRangeBox();</w:t>
      </w:r>
      <w:r w:rsidRPr="00C8589E">
        <w:rPr>
          <w:rFonts w:ascii="Consolas" w:hAnsi="Consolas"/>
        </w:rPr>
        <w:tab/>
      </w:r>
      <w:r w:rsidRPr="00C8589E">
        <w:rPr>
          <w:rFonts w:ascii="Consolas" w:hAnsi="Consolas"/>
        </w:rPr>
        <w:tab/>
      </w:r>
      <w:r w:rsidRPr="00C8589E">
        <w:rPr>
          <w:rFonts w:ascii="Consolas" w:hAnsi="Consolas"/>
        </w:rPr>
        <w:tab/>
        <w:t>// Mandatory</w:t>
      </w:r>
      <w:r w:rsidRPr="00C8589E">
        <w:rPr>
          <w:rFonts w:ascii="Consolas" w:hAnsi="Consolas"/>
        </w:rPr>
        <w:br/>
      </w:r>
      <w:r w:rsidRPr="00C8589E">
        <w:rPr>
          <w:rFonts w:ascii="Consolas" w:hAnsi="Consolas"/>
        </w:rPr>
        <w:br/>
      </w:r>
      <w:r w:rsidRPr="00C8589E">
        <w:rPr>
          <w:rFonts w:ascii="Consolas" w:hAnsi="Consolas"/>
        </w:rPr>
        <w:tab/>
      </w:r>
      <w:r w:rsidRPr="00C8589E">
        <w:rPr>
          <w:rFonts w:ascii="Consolas" w:hAnsi="Consolas"/>
        </w:rPr>
        <w:tab/>
        <w:t>//Optional Boxes or fields may follow when defined later</w:t>
      </w:r>
      <w:r w:rsidRPr="00C8589E">
        <w:rPr>
          <w:rFonts w:ascii="Consolas" w:hAnsi="Consolas"/>
        </w:rPr>
        <w:br/>
      </w:r>
      <w:r w:rsidRPr="00C8589E">
        <w:rPr>
          <w:rFonts w:ascii="Consolas" w:hAnsi="Consolas"/>
        </w:rPr>
        <w:tab/>
      </w:r>
      <w:r w:rsidRPr="00C8589E">
        <w:rPr>
          <w:rFonts w:ascii="Consolas" w:hAnsi="Consolas"/>
        </w:rPr>
        <w:tab/>
        <w:t>TierBitRateBox();</w:t>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rPr>
        <w:tab/>
        <w:t>// optional</w:t>
      </w:r>
      <w:r w:rsidRPr="00C8589E">
        <w:rPr>
          <w:rFonts w:ascii="Consolas" w:hAnsi="Consolas"/>
        </w:rPr>
        <w:br/>
      </w:r>
      <w:r w:rsidRPr="00C8589E">
        <w:rPr>
          <w:rFonts w:ascii="Consolas" w:hAnsi="Consolas"/>
        </w:rPr>
        <w:tab/>
      </w:r>
      <w:r w:rsidRPr="00C8589E">
        <w:rPr>
          <w:rFonts w:ascii="Consolas" w:hAnsi="Consolas"/>
        </w:rPr>
        <w:tab/>
        <w:t>BufferingBox();</w:t>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rPr>
        <w:tab/>
        <w:t>// optional</w:t>
      </w:r>
      <w:r w:rsidRPr="00C8589E">
        <w:rPr>
          <w:rFonts w:ascii="Consolas" w:hAnsi="Consolas"/>
        </w:rPr>
        <w:br/>
      </w:r>
      <w:r w:rsidRPr="00C8589E">
        <w:rPr>
          <w:rFonts w:ascii="Consolas" w:hAnsi="Consolas"/>
        </w:rPr>
        <w:tab/>
      </w:r>
      <w:r w:rsidRPr="00C8589E">
        <w:rPr>
          <w:rFonts w:ascii="Consolas" w:hAnsi="Consolas"/>
        </w:rPr>
        <w:tab/>
        <w:t>InitialParameterSetBox();</w:t>
      </w:r>
      <w:r w:rsidRPr="00C8589E">
        <w:rPr>
          <w:rFonts w:ascii="Consolas" w:hAnsi="Consolas"/>
        </w:rPr>
        <w:tab/>
      </w:r>
      <w:r w:rsidRPr="00C8589E">
        <w:rPr>
          <w:rFonts w:ascii="Consolas" w:hAnsi="Consolas"/>
        </w:rPr>
        <w:tab/>
      </w:r>
      <w:r w:rsidRPr="00C8589E">
        <w:rPr>
          <w:rFonts w:ascii="Consolas" w:hAnsi="Consolas"/>
        </w:rPr>
        <w:tab/>
        <w:t>// optional</w:t>
      </w:r>
      <w:r w:rsidRPr="00C8589E">
        <w:rPr>
          <w:rFonts w:ascii="Consolas" w:hAnsi="Consolas"/>
        </w:rPr>
        <w:br/>
      </w:r>
      <w:r w:rsidRPr="00C8589E">
        <w:rPr>
          <w:rFonts w:ascii="Consolas" w:hAnsi="Consolas"/>
        </w:rPr>
        <w:tab/>
      </w:r>
      <w:r w:rsidRPr="00C8589E">
        <w:rPr>
          <w:rFonts w:ascii="Consolas" w:hAnsi="Consolas"/>
        </w:rPr>
        <w:tab/>
        <w:t>ProtectionSchemeInfoBox();</w:t>
      </w:r>
      <w:r w:rsidRPr="00C8589E">
        <w:rPr>
          <w:rFonts w:ascii="Consolas" w:hAnsi="Consolas"/>
        </w:rPr>
        <w:tab/>
      </w:r>
      <w:r w:rsidRPr="00C8589E">
        <w:rPr>
          <w:rFonts w:ascii="Consolas" w:hAnsi="Consolas"/>
        </w:rPr>
        <w:tab/>
      </w:r>
      <w:r w:rsidRPr="00C8589E">
        <w:rPr>
          <w:rFonts w:ascii="Consolas" w:hAnsi="Consolas"/>
        </w:rPr>
        <w:tab/>
        <w:t>// optional</w:t>
      </w:r>
      <w:r w:rsidRPr="00C8589E">
        <w:rPr>
          <w:rFonts w:ascii="Consolas" w:hAnsi="Consolas"/>
        </w:rPr>
        <w:br/>
      </w:r>
      <w:r w:rsidRPr="00C8589E">
        <w:rPr>
          <w:rFonts w:ascii="Consolas" w:hAnsi="Consolas"/>
        </w:rPr>
        <w:tab/>
      </w:r>
      <w:r w:rsidRPr="00C8589E">
        <w:rPr>
          <w:rFonts w:ascii="Consolas" w:hAnsi="Consolas"/>
        </w:rPr>
        <w:tab/>
        <w:t>ViewPriorityBox();</w:t>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rPr>
        <w:tab/>
        <w:t>// optional</w:t>
      </w:r>
      <w:r w:rsidRPr="00C8589E">
        <w:rPr>
          <w:rFonts w:ascii="Consolas" w:hAnsi="Consolas"/>
        </w:rPr>
        <w:br/>
      </w:r>
      <w:r w:rsidRPr="00C8589E">
        <w:rPr>
          <w:rFonts w:ascii="Consolas" w:hAnsi="Consolas"/>
        </w:rPr>
        <w:tab/>
        <w:t>}</w:t>
      </w:r>
      <w:r w:rsidRPr="00C8589E">
        <w:rPr>
          <w:rFonts w:ascii="Consolas" w:hAnsi="Consolas"/>
        </w:rPr>
        <w:br/>
        <w:t>}</w:t>
      </w:r>
    </w:p>
    <w:p w14:paraId="7C6CF242" w14:textId="77777777" w:rsidR="001E2965" w:rsidRPr="00C8589E" w:rsidRDefault="001E2965" w:rsidP="001E2965">
      <w:pPr>
        <w:pStyle w:val="a5"/>
        <w:numPr>
          <w:ilvl w:val="4"/>
          <w:numId w:val="3"/>
        </w:numPr>
        <w:rPr>
          <w:rFonts w:ascii="Calibri" w:hAnsi="Calibri"/>
        </w:rPr>
      </w:pPr>
      <w:r w:rsidRPr="00C8589E">
        <w:rPr>
          <w:rFonts w:ascii="Calibri" w:hAnsi="Calibri"/>
        </w:rPr>
        <w:lastRenderedPageBreak/>
        <w:t>Semantics</w:t>
      </w:r>
    </w:p>
    <w:p w14:paraId="7A96BF6A" w14:textId="77777777" w:rsidR="001E2965" w:rsidRPr="00C8589E" w:rsidRDefault="001E2965" w:rsidP="00A64A57">
      <w:pPr>
        <w:pStyle w:val="fields"/>
        <w:keepNext/>
        <w:spacing w:before="40"/>
        <w:ind w:left="714" w:hanging="357"/>
        <w:rPr>
          <w:rFonts w:ascii="Calibri" w:hAnsi="Calibri"/>
        </w:rPr>
      </w:pPr>
      <w:r w:rsidRPr="00C8589E">
        <w:rPr>
          <w:rFonts w:ascii="Consolas" w:hAnsi="Consolas"/>
          <w:noProof/>
        </w:rPr>
        <w:t xml:space="preserve">groupID </w:t>
      </w:r>
      <w:r w:rsidRPr="00C8589E">
        <w:rPr>
          <w:rFonts w:ascii="Calibri" w:hAnsi="Calibri"/>
        </w:rPr>
        <w:t>gives the identifier of the group entry; groupIDs are arbitrary values but shall be unique.</w:t>
      </w:r>
    </w:p>
    <w:p w14:paraId="043A4604" w14:textId="77777777" w:rsidR="001E2965" w:rsidRPr="00C8589E" w:rsidRDefault="001E2965" w:rsidP="001E2965">
      <w:pPr>
        <w:pStyle w:val="fields"/>
        <w:rPr>
          <w:rFonts w:ascii="Calibri" w:hAnsi="Calibri"/>
        </w:rPr>
      </w:pPr>
      <w:r w:rsidRPr="00C8589E">
        <w:rPr>
          <w:rFonts w:ascii="Consolas" w:hAnsi="Consolas"/>
          <w:noProof/>
        </w:rPr>
        <w:t>primary_groupID</w:t>
      </w:r>
      <w:r w:rsidRPr="00C8589E">
        <w:rPr>
          <w:rFonts w:ascii="Calibri" w:hAnsi="Calibri"/>
        </w:rPr>
        <w:t xml:space="preserve"> specifies the group containing the primary definition of this tier. If this value is equal to the value of groupID then this group is the primary definition of this tier.</w:t>
      </w:r>
    </w:p>
    <w:p w14:paraId="4A9CA859" w14:textId="77777777" w:rsidR="001E2965" w:rsidRPr="00C8589E" w:rsidRDefault="001E2965" w:rsidP="001E2965">
      <w:pPr>
        <w:pStyle w:val="fields"/>
        <w:rPr>
          <w:rFonts w:ascii="Calibri" w:hAnsi="Calibri"/>
        </w:rPr>
      </w:pPr>
      <w:r w:rsidRPr="00C8589E">
        <w:rPr>
          <w:rFonts w:ascii="Consolas" w:hAnsi="Consolas"/>
          <w:noProof/>
        </w:rPr>
        <w:t xml:space="preserve">is_tl_switching_point </w:t>
      </w:r>
      <w:r w:rsidRPr="00C8589E">
        <w:rPr>
          <w:rFonts w:ascii="Calibri" w:hAnsi="Calibri"/>
        </w:rPr>
        <w:t xml:space="preserve">when set to 1, indicates that, for the members of this group, those having the highest value of temporal_id as specified in ISO/IEC 14496-10 Annex H </w:t>
      </w:r>
      <w:r w:rsidR="009D51A8" w:rsidRPr="00C8589E">
        <w:rPr>
          <w:rFonts w:ascii="Calibri" w:hAnsi="Calibri"/>
        </w:rPr>
        <w:t xml:space="preserve">or Annex I </w:t>
      </w:r>
      <w:r w:rsidRPr="00C8589E">
        <w:rPr>
          <w:rFonts w:ascii="Calibri" w:hAnsi="Calibri"/>
        </w:rPr>
        <w:t xml:space="preserve">are temporal layer switching points. Let the highest value of temporal_id of the members of this group </w:t>
      </w:r>
      <w:r w:rsidRPr="00C8589E">
        <w:rPr>
          <w:rFonts w:ascii="Calibri" w:eastAsia="SimSun" w:hAnsi="Calibri" w:hint="eastAsia"/>
          <w:lang w:eastAsia="zh-CN"/>
        </w:rPr>
        <w:t>be</w:t>
      </w:r>
      <w:r w:rsidRPr="00C8589E">
        <w:rPr>
          <w:rFonts w:ascii="Calibri" w:hAnsi="Calibri"/>
        </w:rPr>
        <w:t xml:space="preserve"> tId, then the bitstream can be switched at any of the members having temporal_id equal to tId from the temporal layer with temporal_id equal to tId-1 to the temporal layer with temporal_id equal to tId, provided that the members with temporal_id equal to tId-1 indicated by tl_switching_distance have been processed (transmitted and decoded). </w:t>
      </w:r>
      <w:r w:rsidRPr="00C8589E">
        <w:rPr>
          <w:rFonts w:ascii="Consolas" w:hAnsi="Consolas"/>
          <w:noProof/>
        </w:rPr>
        <w:t xml:space="preserve">is_tl_switching_point </w:t>
      </w:r>
      <w:r w:rsidRPr="00C8589E">
        <w:rPr>
          <w:rFonts w:ascii="Calibri" w:hAnsi="Calibri"/>
        </w:rPr>
        <w:t xml:space="preserve">equal to 0 indicates that the members of this group having the highest value of temporal_id as specified in ISO/IEC 14496-10 Annex H </w:t>
      </w:r>
      <w:r w:rsidR="009D51A8" w:rsidRPr="00C8589E">
        <w:rPr>
          <w:rFonts w:ascii="Calibri" w:hAnsi="Calibri"/>
        </w:rPr>
        <w:t xml:space="preserve">or Annex I </w:t>
      </w:r>
      <w:r w:rsidRPr="00C8589E">
        <w:rPr>
          <w:rFonts w:ascii="Calibri" w:hAnsi="Calibri"/>
        </w:rPr>
        <w:t>may or may not be temporal layer switching points.</w:t>
      </w:r>
    </w:p>
    <w:p w14:paraId="76F32E34" w14:textId="77777777" w:rsidR="001E2965" w:rsidRPr="00C8589E" w:rsidRDefault="001E2965" w:rsidP="000B41E2">
      <w:pPr>
        <w:pStyle w:val="fields"/>
        <w:spacing w:after="240"/>
        <w:ind w:left="714" w:hanging="357"/>
        <w:rPr>
          <w:rFonts w:ascii="Calibri" w:hAnsi="Calibri"/>
        </w:rPr>
      </w:pPr>
      <w:r w:rsidRPr="00C8589E">
        <w:rPr>
          <w:rFonts w:ascii="Consolas" w:hAnsi="Consolas"/>
          <w:noProof/>
        </w:rPr>
        <w:t xml:space="preserve">tl_switching_distance </w:t>
      </w:r>
      <w:r w:rsidRPr="00C8589E">
        <w:rPr>
          <w:rFonts w:ascii="Calibri" w:hAnsi="Calibri"/>
        </w:rPr>
        <w:t>is used when is_tl_switching_point is 1. It indicates the number of samples of the temporal layer with temporal_id equal to tId-1 that must be decoded to ensure decodability of the stream at or above temporal layer tld from the switching point onward. The value 0 indicates a temporal switching point with no dependency on the lower temporal layer. This required distance for a particular sample may be reduced by a temporal layer switching distance statement in the time parallel metadata track for a specific sample.</w:t>
      </w:r>
    </w:p>
    <w:p w14:paraId="6A4072DB" w14:textId="77777777" w:rsidR="001E2965" w:rsidRPr="00C8589E" w:rsidRDefault="001E2965" w:rsidP="001E2965">
      <w:pPr>
        <w:pStyle w:val="a2"/>
        <w:numPr>
          <w:ilvl w:val="1"/>
          <w:numId w:val="3"/>
        </w:numPr>
        <w:rPr>
          <w:rFonts w:ascii="Calibri" w:hAnsi="Calibri"/>
        </w:rPr>
      </w:pPr>
      <w:bookmarkStart w:id="407" w:name="_Toc117242346"/>
      <w:bookmarkStart w:id="408" w:name="_Toc370302994"/>
      <w:r w:rsidRPr="00C8589E">
        <w:rPr>
          <w:rFonts w:ascii="Calibri" w:hAnsi="Calibri"/>
        </w:rPr>
        <w:t>Mapping NAL units to map groups</w:t>
      </w:r>
      <w:bookmarkEnd w:id="403"/>
      <w:r w:rsidRPr="00C8589E">
        <w:rPr>
          <w:rFonts w:ascii="Calibri" w:hAnsi="Calibri"/>
        </w:rPr>
        <w:t xml:space="preserve"> and tiers</w:t>
      </w:r>
      <w:bookmarkEnd w:id="407"/>
      <w:bookmarkEnd w:id="408"/>
    </w:p>
    <w:p w14:paraId="4583200A" w14:textId="77777777" w:rsidR="001E2965" w:rsidRPr="00C8589E" w:rsidRDefault="001E2965" w:rsidP="001E2965">
      <w:pPr>
        <w:pStyle w:val="a3"/>
        <w:numPr>
          <w:ilvl w:val="2"/>
          <w:numId w:val="3"/>
        </w:numPr>
        <w:rPr>
          <w:rFonts w:ascii="Calibri" w:hAnsi="Calibri"/>
        </w:rPr>
      </w:pPr>
      <w:bookmarkStart w:id="409" w:name="_Toc118693428"/>
      <w:bookmarkStart w:id="410" w:name="_Toc117242347"/>
      <w:r w:rsidRPr="00C8589E">
        <w:rPr>
          <w:rFonts w:ascii="Calibri" w:hAnsi="Calibri"/>
        </w:rPr>
        <w:t>Introduction</w:t>
      </w:r>
      <w:bookmarkEnd w:id="409"/>
      <w:bookmarkEnd w:id="410"/>
    </w:p>
    <w:p w14:paraId="5270E95D" w14:textId="0630BD1C" w:rsidR="001E2965" w:rsidRPr="00C8589E" w:rsidRDefault="001E2965" w:rsidP="001E2965">
      <w:pPr>
        <w:rPr>
          <w:rFonts w:ascii="Calibri" w:hAnsi="Calibri"/>
        </w:rPr>
      </w:pPr>
      <w:r w:rsidRPr="00C8589E">
        <w:rPr>
          <w:rFonts w:ascii="Calibri" w:hAnsi="Calibri"/>
        </w:rPr>
        <w:t>In order to describe scalability or view hierarchy within an SVC</w:t>
      </w:r>
      <w:r w:rsidR="009D51A8" w:rsidRPr="00C8589E">
        <w:rPr>
          <w:rFonts w:ascii="Calibri" w:hAnsi="Calibri"/>
        </w:rPr>
        <w:t>,</w:t>
      </w:r>
      <w:r w:rsidRPr="00C8589E">
        <w:rPr>
          <w:rFonts w:ascii="Calibri" w:hAnsi="Calibri"/>
        </w:rPr>
        <w:t xml:space="preserve"> MVC</w:t>
      </w:r>
      <w:r w:rsidR="009D51A8" w:rsidRPr="00C8589E">
        <w:rPr>
          <w:rFonts w:ascii="Calibri" w:hAnsi="Calibri"/>
        </w:rPr>
        <w:t>, or MVD</w:t>
      </w:r>
      <w:r w:rsidRPr="00C8589E">
        <w:rPr>
          <w:rFonts w:ascii="Calibri" w:hAnsi="Calibri"/>
        </w:rPr>
        <w:t xml:space="preserve"> access unit, two kinds of sample groups are used:</w:t>
      </w:r>
    </w:p>
    <w:p w14:paraId="50B5646F" w14:textId="4DA0C543" w:rsidR="001E2965" w:rsidRPr="00C8589E" w:rsidRDefault="001E2965" w:rsidP="00B533B4">
      <w:pPr>
        <w:numPr>
          <w:ilvl w:val="0"/>
          <w:numId w:val="34"/>
        </w:numPr>
        <w:rPr>
          <w:rFonts w:ascii="Calibri" w:hAnsi="Calibri"/>
        </w:rPr>
      </w:pPr>
      <w:r w:rsidRPr="00C8589E">
        <w:rPr>
          <w:rFonts w:ascii="Calibri" w:hAnsi="Calibri"/>
        </w:rPr>
        <w:t xml:space="preserve">a group to describe sections of a sample. For each of the groups, a ScalableGroupEntry or a MultiviewGroupEntry exists which defines the group properties. Note that these describe tiers, not the entire stream, and therefore describe the NAL units belonging to one tier at any instant, not the entire AU. See </w:t>
      </w:r>
      <w:r w:rsidRPr="00C8589E">
        <w:rPr>
          <w:rFonts w:ascii="Calibri" w:hAnsi="Calibri"/>
        </w:rPr>
        <w:fldChar w:fldCharType="begin"/>
      </w:r>
      <w:r w:rsidRPr="00C8589E">
        <w:rPr>
          <w:rFonts w:ascii="Calibri" w:hAnsi="Calibri"/>
        </w:rPr>
        <w:instrText xml:space="preserve"> </w:instrText>
      </w:r>
      <w:r w:rsidR="00D101CD" w:rsidRPr="00C8589E">
        <w:rPr>
          <w:rFonts w:ascii="Calibri" w:hAnsi="Calibri"/>
        </w:rPr>
        <w:instrText>REF</w:instrText>
      </w:r>
      <w:r w:rsidRPr="00C8589E">
        <w:rPr>
          <w:rFonts w:ascii="Calibri" w:hAnsi="Calibri"/>
        </w:rPr>
        <w:instrText xml:space="preserve"> _Ref117240579 \r \h </w:instrText>
      </w:r>
      <w:r w:rsidRPr="00C8589E">
        <w:rPr>
          <w:rFonts w:ascii="Calibri" w:hAnsi="Calibri"/>
        </w:rPr>
      </w:r>
      <w:r w:rsidRPr="00C8589E">
        <w:rPr>
          <w:rFonts w:ascii="Calibri" w:hAnsi="Calibri"/>
        </w:rPr>
        <w:fldChar w:fldCharType="separate"/>
      </w:r>
      <w:r w:rsidR="00EA7D83">
        <w:rPr>
          <w:rFonts w:ascii="Calibri" w:hAnsi="Calibri"/>
        </w:rPr>
        <w:t>B.1</w:t>
      </w:r>
      <w:r w:rsidRPr="00C8589E">
        <w:rPr>
          <w:rFonts w:ascii="Calibri" w:hAnsi="Calibri"/>
        </w:rPr>
        <w:fldChar w:fldCharType="end"/>
      </w:r>
      <w:r w:rsidRPr="00C8589E">
        <w:rPr>
          <w:rFonts w:ascii="Calibri" w:hAnsi="Calibri"/>
        </w:rPr>
        <w:t xml:space="preserve"> and </w:t>
      </w:r>
      <w:r w:rsidRPr="00C8589E">
        <w:rPr>
          <w:rFonts w:ascii="Calibri" w:hAnsi="Calibri"/>
        </w:rPr>
        <w:fldChar w:fldCharType="begin"/>
      </w:r>
      <w:r w:rsidRPr="00C8589E">
        <w:rPr>
          <w:rFonts w:ascii="Calibri" w:hAnsi="Calibri"/>
        </w:rPr>
        <w:instrText xml:space="preserve"> </w:instrText>
      </w:r>
      <w:r w:rsidR="00D101CD" w:rsidRPr="00C8589E">
        <w:rPr>
          <w:rFonts w:ascii="Calibri" w:hAnsi="Calibri"/>
        </w:rPr>
        <w:instrText>REF</w:instrText>
      </w:r>
      <w:r w:rsidRPr="00C8589E">
        <w:rPr>
          <w:rFonts w:ascii="Calibri" w:hAnsi="Calibri"/>
        </w:rPr>
        <w:instrText xml:space="preserve"> _Ref117240584 \r \h </w:instrText>
      </w:r>
      <w:r w:rsidRPr="00C8589E">
        <w:rPr>
          <w:rFonts w:ascii="Calibri" w:hAnsi="Calibri"/>
        </w:rPr>
      </w:r>
      <w:r w:rsidRPr="00C8589E">
        <w:rPr>
          <w:rFonts w:ascii="Calibri" w:hAnsi="Calibri"/>
        </w:rPr>
        <w:fldChar w:fldCharType="separate"/>
      </w:r>
      <w:r w:rsidR="00EA7D83">
        <w:rPr>
          <w:rFonts w:ascii="Calibri" w:hAnsi="Calibri"/>
        </w:rPr>
        <w:t>B.2</w:t>
      </w:r>
      <w:r w:rsidRPr="00C8589E">
        <w:rPr>
          <w:rFonts w:ascii="Calibri" w:hAnsi="Calibri"/>
        </w:rPr>
        <w:fldChar w:fldCharType="end"/>
      </w:r>
      <w:r w:rsidRPr="00C8589E">
        <w:rPr>
          <w:rFonts w:ascii="Calibri" w:hAnsi="Calibri"/>
        </w:rPr>
        <w:t>.</w:t>
      </w:r>
    </w:p>
    <w:p w14:paraId="59DAD362" w14:textId="77777777" w:rsidR="001E2965" w:rsidRPr="00C8589E" w:rsidRDefault="001E2965" w:rsidP="00B533B4">
      <w:pPr>
        <w:numPr>
          <w:ilvl w:val="0"/>
          <w:numId w:val="34"/>
        </w:numPr>
        <w:spacing w:after="160" w:line="240" w:lineRule="auto"/>
        <w:rPr>
          <w:rFonts w:ascii="Calibri" w:hAnsi="Calibri"/>
        </w:rPr>
      </w:pPr>
      <w:r w:rsidRPr="00C8589E">
        <w:rPr>
          <w:rFonts w:ascii="Calibri" w:hAnsi="Calibri"/>
        </w:rPr>
        <w:t>a map group, that describes the mapping of each NAL unit</w:t>
      </w:r>
      <w:r w:rsidRPr="00C8589E" w:rsidDel="00373FF0">
        <w:rPr>
          <w:rFonts w:ascii="Calibri" w:hAnsi="Calibri"/>
        </w:rPr>
        <w:t xml:space="preserve"> </w:t>
      </w:r>
      <w:r w:rsidRPr="00C8589E">
        <w:rPr>
          <w:rFonts w:ascii="Calibri" w:hAnsi="Calibri"/>
        </w:rPr>
        <w:t>inside an AU to a map group (of grouping_type ‘scnm’). For each different sequence of NAL units belonging to a particular map group, a ScalableNALUMapEntry exists. Within an AU a map group includes all NAL units of a tier.</w:t>
      </w:r>
    </w:p>
    <w:p w14:paraId="3AEC475F" w14:textId="77777777" w:rsidR="001E2965" w:rsidRPr="00C8589E" w:rsidRDefault="001E2965" w:rsidP="001E2965">
      <w:pPr>
        <w:rPr>
          <w:rFonts w:ascii="Calibri" w:hAnsi="Calibri"/>
        </w:rPr>
      </w:pPr>
      <w:r w:rsidRPr="00C8589E">
        <w:rPr>
          <w:rFonts w:ascii="Calibri" w:hAnsi="Calibri"/>
        </w:rPr>
        <w:t>Defining map groups requires that there is a limited number of map grouping patterns for all access units. If there is a varying number of NAL units in successive access units for a given tier, Aggregators can be used to make these varying structures consistent and to reduce the number of map groups required.</w:t>
      </w:r>
    </w:p>
    <w:p w14:paraId="157AC927" w14:textId="77777777" w:rsidR="001E2965" w:rsidRPr="00C8589E" w:rsidRDefault="001E2965" w:rsidP="001E2965">
      <w:pPr>
        <w:pStyle w:val="a3"/>
        <w:numPr>
          <w:ilvl w:val="2"/>
          <w:numId w:val="3"/>
        </w:numPr>
        <w:rPr>
          <w:rFonts w:ascii="Calibri" w:hAnsi="Calibri"/>
        </w:rPr>
      </w:pPr>
      <w:bookmarkStart w:id="411" w:name="_Toc118693429"/>
      <w:bookmarkStart w:id="412" w:name="_Toc117242348"/>
      <w:r w:rsidRPr="00C8589E">
        <w:rPr>
          <w:rFonts w:ascii="Calibri" w:hAnsi="Calibri"/>
        </w:rPr>
        <w:t>Map group definition</w:t>
      </w:r>
      <w:bookmarkEnd w:id="411"/>
      <w:bookmarkEnd w:id="412"/>
    </w:p>
    <w:p w14:paraId="22839524" w14:textId="77777777" w:rsidR="001E2965" w:rsidRPr="00C8589E" w:rsidRDefault="001E2965" w:rsidP="000B41E2">
      <w:pPr>
        <w:pStyle w:val="Atom"/>
        <w:spacing w:before="0" w:after="240"/>
        <w:rPr>
          <w:rFonts w:ascii="Calibri" w:hAnsi="Calibri"/>
          <w:noProof/>
          <w:lang w:eastAsia="zh-CN"/>
        </w:rPr>
      </w:pPr>
      <w:r w:rsidRPr="00C8589E">
        <w:rPr>
          <w:rFonts w:ascii="Calibri" w:hAnsi="Calibri"/>
          <w:noProof/>
          <w:lang w:eastAsia="zh-CN"/>
        </w:rPr>
        <w:t xml:space="preserve">Group Type: </w:t>
      </w:r>
      <w:r w:rsidRPr="00C8589E">
        <w:rPr>
          <w:rFonts w:ascii="Calibri" w:hAnsi="Calibri"/>
          <w:noProof/>
          <w:lang w:eastAsia="zh-CN"/>
        </w:rPr>
        <w:tab/>
        <w:t>‘scnm’</w:t>
      </w:r>
      <w:r w:rsidRPr="00C8589E">
        <w:rPr>
          <w:rFonts w:ascii="Calibri" w:hAnsi="Calibri"/>
          <w:noProof/>
          <w:lang w:eastAsia="zh-CN"/>
        </w:rPr>
        <w:br/>
        <w:t xml:space="preserve">Container: </w:t>
      </w:r>
      <w:r w:rsidRPr="00C8589E">
        <w:rPr>
          <w:rFonts w:ascii="Calibri" w:hAnsi="Calibri"/>
          <w:noProof/>
          <w:lang w:eastAsia="zh-CN"/>
        </w:rPr>
        <w:tab/>
        <w:t xml:space="preserve">Sample Group Description Box ('sgpd') </w:t>
      </w:r>
      <w:r w:rsidRPr="00C8589E">
        <w:rPr>
          <w:rFonts w:ascii="Calibri" w:hAnsi="Calibri"/>
          <w:noProof/>
          <w:lang w:eastAsia="zh-CN"/>
        </w:rPr>
        <w:br/>
        <w:t xml:space="preserve">Mandatory: </w:t>
      </w:r>
      <w:r w:rsidRPr="00C8589E">
        <w:rPr>
          <w:rFonts w:ascii="Calibri" w:hAnsi="Calibri"/>
          <w:noProof/>
          <w:lang w:eastAsia="zh-CN"/>
        </w:rPr>
        <w:tab/>
        <w:t>No</w:t>
      </w:r>
      <w:r w:rsidRPr="00C8589E">
        <w:rPr>
          <w:rFonts w:ascii="Calibri" w:hAnsi="Calibri"/>
          <w:noProof/>
          <w:lang w:eastAsia="zh-CN"/>
        </w:rPr>
        <w:br/>
      </w:r>
      <w:r w:rsidR="002D7EB0" w:rsidRPr="00C8589E">
        <w:rPr>
          <w:rFonts w:ascii="Calibri" w:hAnsi="Calibri"/>
          <w:noProof/>
          <w:lang w:eastAsia="zh-CN"/>
        </w:rPr>
        <w:t>Quantity:</w:t>
      </w:r>
      <w:r w:rsidR="002D7EB0" w:rsidRPr="00C8589E">
        <w:rPr>
          <w:rFonts w:ascii="Calibri" w:hAnsi="Calibri"/>
          <w:noProof/>
          <w:lang w:eastAsia="zh-CN"/>
        </w:rPr>
        <w:tab/>
      </w:r>
      <w:r w:rsidRPr="00C8589E">
        <w:rPr>
          <w:rFonts w:ascii="Calibri" w:hAnsi="Calibri"/>
          <w:noProof/>
          <w:lang w:eastAsia="zh-CN"/>
        </w:rPr>
        <w:t>Zero or More</w:t>
      </w:r>
    </w:p>
    <w:p w14:paraId="2CFD53DB" w14:textId="77777777" w:rsidR="001E2965" w:rsidRPr="00C8589E" w:rsidRDefault="001E2965" w:rsidP="001E2965">
      <w:pPr>
        <w:rPr>
          <w:rFonts w:ascii="Calibri" w:hAnsi="Calibri"/>
        </w:rPr>
      </w:pPr>
      <w:r w:rsidRPr="00C8589E">
        <w:rPr>
          <w:rFonts w:ascii="Calibri" w:hAnsi="Calibri"/>
        </w:rPr>
        <w:t>Each sample is associated with a group_description_index in the SampleToGroupBox with grouping_type ‘</w:t>
      </w:r>
      <w:r w:rsidRPr="00C8589E">
        <w:rPr>
          <w:rFonts w:ascii="Consolas" w:hAnsi="Consolas"/>
          <w:noProof/>
        </w:rPr>
        <w:t>scnm</w:t>
      </w:r>
      <w:r w:rsidRPr="00C8589E">
        <w:rPr>
          <w:rFonts w:ascii="Calibri" w:hAnsi="Calibri"/>
        </w:rPr>
        <w:t>’. A SampleGroupDescriptionBox with grouping_type ‘</w:t>
      </w:r>
      <w:r w:rsidRPr="00C8589E">
        <w:rPr>
          <w:rFonts w:ascii="Consolas" w:hAnsi="Consolas"/>
          <w:noProof/>
        </w:rPr>
        <w:t>scnm</w:t>
      </w:r>
      <w:r w:rsidRPr="00C8589E">
        <w:rPr>
          <w:rFonts w:ascii="Calibri" w:hAnsi="Calibri"/>
        </w:rPr>
        <w:t>’ contains a ScalableNALUMapEntry for each group_description_index.</w:t>
      </w:r>
    </w:p>
    <w:p w14:paraId="0D86C0DE" w14:textId="77777777" w:rsidR="001E2965" w:rsidRPr="00C8589E" w:rsidRDefault="001E2965" w:rsidP="0083043A">
      <w:pPr>
        <w:pStyle w:val="FormatvorlagecodeLateinCourier"/>
        <w:spacing w:before="0"/>
        <w:rPr>
          <w:rFonts w:ascii="Consolas" w:hAnsi="Consolas"/>
        </w:rPr>
      </w:pPr>
      <w:r w:rsidRPr="00C8589E">
        <w:rPr>
          <w:rFonts w:ascii="Consolas" w:hAnsi="Consolas"/>
        </w:rPr>
        <w:lastRenderedPageBreak/>
        <w:t xml:space="preserve">class ScalableNALUMapEntry() extends VisualSampleGroupEntry ('scnm') { </w:t>
      </w:r>
      <w:r w:rsidRPr="00C8589E">
        <w:rPr>
          <w:rFonts w:ascii="Consolas" w:hAnsi="Consolas"/>
        </w:rPr>
        <w:br/>
      </w:r>
      <w:r w:rsidRPr="00C8589E">
        <w:rPr>
          <w:rFonts w:ascii="Consolas" w:hAnsi="Consolas"/>
        </w:rPr>
        <w:tab/>
        <w:t>unsigned int(8) reserved = 0;</w:t>
      </w:r>
      <w:r w:rsidRPr="00C8589E">
        <w:rPr>
          <w:rFonts w:ascii="Consolas" w:hAnsi="Consolas"/>
        </w:rPr>
        <w:br/>
      </w:r>
      <w:r w:rsidRPr="00C8589E">
        <w:rPr>
          <w:rFonts w:ascii="Consolas" w:hAnsi="Consolas"/>
        </w:rPr>
        <w:tab/>
        <w:t>unsigned int(8) NALU_count;</w:t>
      </w:r>
      <w:r w:rsidRPr="00C8589E">
        <w:rPr>
          <w:rFonts w:ascii="Consolas" w:hAnsi="Consolas"/>
        </w:rPr>
        <w:br/>
      </w:r>
      <w:r w:rsidRPr="00C8589E">
        <w:rPr>
          <w:rFonts w:ascii="Consolas" w:hAnsi="Consolas"/>
        </w:rPr>
        <w:tab/>
        <w:t>for (i=1; i&lt;= NALU_count; i++)</w:t>
      </w:r>
      <w:r w:rsidRPr="00C8589E">
        <w:rPr>
          <w:rFonts w:ascii="Consolas" w:hAnsi="Consolas"/>
        </w:rPr>
        <w:br/>
      </w:r>
      <w:r w:rsidRPr="00C8589E">
        <w:rPr>
          <w:rFonts w:ascii="Consolas" w:hAnsi="Consolas"/>
        </w:rPr>
        <w:tab/>
      </w:r>
      <w:r w:rsidRPr="00C8589E">
        <w:rPr>
          <w:rFonts w:ascii="Consolas" w:hAnsi="Consolas"/>
        </w:rPr>
        <w:tab/>
        <w:t>unsigned int(8) groupID;</w:t>
      </w:r>
      <w:r w:rsidRPr="00C8589E">
        <w:rPr>
          <w:rFonts w:ascii="Consolas" w:hAnsi="Consolas"/>
        </w:rPr>
        <w:br/>
      </w:r>
      <w:r w:rsidRPr="00C8589E">
        <w:rPr>
          <w:rFonts w:ascii="Consolas" w:hAnsi="Consolas"/>
        </w:rPr>
        <w:tab/>
        <w:t>}</w:t>
      </w:r>
      <w:r w:rsidRPr="00C8589E">
        <w:rPr>
          <w:rFonts w:ascii="Consolas" w:hAnsi="Consolas"/>
        </w:rPr>
        <w:br/>
        <w:t>}</w:t>
      </w:r>
    </w:p>
    <w:p w14:paraId="05A1C2FE" w14:textId="77777777" w:rsidR="001E2965" w:rsidRPr="00C8589E" w:rsidRDefault="001E2965" w:rsidP="00971593">
      <w:pPr>
        <w:rPr>
          <w:rFonts w:ascii="Calibri" w:hAnsi="Calibri"/>
        </w:rPr>
      </w:pPr>
      <w:r w:rsidRPr="00C8589E">
        <w:rPr>
          <w:rFonts w:ascii="Calibri" w:hAnsi="Calibri"/>
        </w:rPr>
        <w:t xml:space="preserve">Each sample belonging to a given map group has exactly </w:t>
      </w:r>
      <w:r w:rsidRPr="00C8589E">
        <w:rPr>
          <w:rFonts w:ascii="Consolas" w:hAnsi="Consolas"/>
          <w:noProof/>
        </w:rPr>
        <w:t>NALU_count</w:t>
      </w:r>
      <w:r w:rsidRPr="00C8589E">
        <w:rPr>
          <w:rFonts w:ascii="Calibri" w:hAnsi="Calibri"/>
        </w:rPr>
        <w:t xml:space="preserve"> NAL units in it (possibly by using aggregators to group together NAL units of the same layer</w:t>
      </w:r>
      <w:r w:rsidRPr="00C8589E">
        <w:rPr>
          <w:rFonts w:ascii="Calibri" w:eastAsia="SimSun" w:hAnsi="Calibri" w:hint="eastAsia"/>
          <w:lang w:eastAsia="zh-CN"/>
        </w:rPr>
        <w:t xml:space="preserve"> or view</w:t>
      </w:r>
      <w:r w:rsidRPr="00C8589E">
        <w:rPr>
          <w:rFonts w:ascii="Calibri" w:hAnsi="Calibri"/>
        </w:rPr>
        <w:t xml:space="preserve">). Each of those NAL units maps to the corresponding scalable or multiview group as described by the </w:t>
      </w:r>
      <w:r w:rsidRPr="00C8589E">
        <w:rPr>
          <w:rFonts w:ascii="Consolas" w:hAnsi="Consolas"/>
          <w:noProof/>
        </w:rPr>
        <w:t>groupID</w:t>
      </w:r>
      <w:r w:rsidRPr="00C8589E">
        <w:rPr>
          <w:rFonts w:ascii="Calibri" w:hAnsi="Calibri"/>
        </w:rPr>
        <w:t>.</w:t>
      </w:r>
    </w:p>
    <w:p w14:paraId="29C2428C" w14:textId="77777777" w:rsidR="001E2965" w:rsidRPr="00C8589E" w:rsidRDefault="001E2965" w:rsidP="0083043A">
      <w:pPr>
        <w:pStyle w:val="Note"/>
        <w:rPr>
          <w:rFonts w:ascii="Calibri" w:hAnsi="Calibri"/>
        </w:rPr>
      </w:pPr>
      <w:r w:rsidRPr="00C8589E">
        <w:rPr>
          <w:rFonts w:ascii="Calibri" w:hAnsi="Calibri"/>
        </w:rPr>
        <w:t>NOTE</w:t>
      </w:r>
      <w:r w:rsidR="00A64A57" w:rsidRPr="00C8589E">
        <w:rPr>
          <w:rFonts w:ascii="Calibri" w:hAnsi="Calibri"/>
        </w:rPr>
        <w:t> 1</w:t>
      </w:r>
      <w:r w:rsidRPr="00C8589E">
        <w:rPr>
          <w:rFonts w:ascii="Calibri" w:hAnsi="Calibri"/>
        </w:rPr>
        <w:tab/>
        <w:t xml:space="preserve">An arbitrarily chosen groupID is used here, rather than the more obvious scalable </w:t>
      </w:r>
      <w:r w:rsidRPr="00C8589E">
        <w:rPr>
          <w:rFonts w:ascii="Calibri" w:eastAsia="SimSun" w:hAnsi="Calibri" w:hint="eastAsia"/>
          <w:lang w:eastAsia="zh-CN"/>
        </w:rPr>
        <w:t xml:space="preserve">or multiview </w:t>
      </w:r>
      <w:r w:rsidRPr="00C8589E">
        <w:rPr>
          <w:rFonts w:ascii="Calibri" w:hAnsi="Calibri"/>
        </w:rPr>
        <w:t xml:space="preserve">group index </w:t>
      </w:r>
      <w:r w:rsidRPr="00C8589E">
        <w:rPr>
          <w:rFonts w:ascii="Calibri" w:eastAsia="SimSun" w:hAnsi="Calibri" w:hint="eastAsia"/>
          <w:lang w:eastAsia="zh-CN"/>
        </w:rPr>
        <w:t>from</w:t>
      </w:r>
      <w:r w:rsidRPr="00C8589E">
        <w:rPr>
          <w:rFonts w:ascii="Calibri" w:hAnsi="Calibri"/>
        </w:rPr>
        <w:t xml:space="preserve"> the sample group description box, so that if scalable groups are deleted or re-ordered these operations can be detected and handled. Note also that there may be one or more scalable or multiview groups in a given tier.</w:t>
      </w:r>
    </w:p>
    <w:p w14:paraId="1C7FB826" w14:textId="77777777" w:rsidR="001E2965" w:rsidRPr="00C8589E" w:rsidRDefault="001E2965" w:rsidP="00971593">
      <w:pPr>
        <w:pStyle w:val="Note"/>
        <w:rPr>
          <w:rFonts w:ascii="Calibri" w:hAnsi="Calibri"/>
        </w:rPr>
      </w:pPr>
      <w:r w:rsidRPr="00C8589E">
        <w:rPr>
          <w:rFonts w:ascii="Calibri" w:hAnsi="Calibri"/>
        </w:rPr>
        <w:t>NOTE</w:t>
      </w:r>
      <w:r w:rsidR="00A64A57" w:rsidRPr="00C8589E">
        <w:rPr>
          <w:rFonts w:ascii="Calibri" w:hAnsi="Calibri"/>
        </w:rPr>
        <w:t> 2</w:t>
      </w:r>
      <w:r w:rsidRPr="00C8589E">
        <w:rPr>
          <w:rFonts w:ascii="Calibri" w:hAnsi="Calibri"/>
        </w:rPr>
        <w:tab/>
      </w:r>
      <w:r w:rsidRPr="00C8589E" w:rsidDel="006221FF">
        <w:rPr>
          <w:rFonts w:ascii="Calibri" w:hAnsi="Calibri"/>
        </w:rPr>
        <w:t>I</w:t>
      </w:r>
      <w:r w:rsidRPr="00C8589E">
        <w:rPr>
          <w:rFonts w:ascii="Calibri" w:hAnsi="Calibri"/>
        </w:rPr>
        <w:t>f movie fragments are used, new maps cannot be introduced in the fragments (only the association of the new samples to pre-existing maps). In this case, care should be taken to introduce, in the movie box, all the maps that may be needed.</w:t>
      </w:r>
    </w:p>
    <w:p w14:paraId="6AC841A0" w14:textId="77777777" w:rsidR="001E2965" w:rsidRPr="00C8589E" w:rsidRDefault="001E2965" w:rsidP="001E2965">
      <w:pPr>
        <w:pStyle w:val="a2"/>
        <w:numPr>
          <w:ilvl w:val="1"/>
          <w:numId w:val="3"/>
        </w:numPr>
        <w:rPr>
          <w:rFonts w:ascii="Calibri" w:hAnsi="Calibri"/>
        </w:rPr>
      </w:pPr>
      <w:bookmarkStart w:id="413" w:name="_Toc117242349"/>
      <w:bookmarkStart w:id="414" w:name="_Toc370302995"/>
      <w:r w:rsidRPr="00C8589E">
        <w:rPr>
          <w:rFonts w:ascii="Calibri" w:hAnsi="Calibri"/>
        </w:rPr>
        <w:t>Decode re-timing groups</w:t>
      </w:r>
      <w:bookmarkEnd w:id="413"/>
      <w:bookmarkEnd w:id="414"/>
    </w:p>
    <w:p w14:paraId="1F8A7D54" w14:textId="77777777" w:rsidR="001E2965" w:rsidRPr="00C8589E" w:rsidRDefault="001E2965" w:rsidP="001E2965">
      <w:pPr>
        <w:pStyle w:val="a3"/>
        <w:numPr>
          <w:ilvl w:val="2"/>
          <w:numId w:val="3"/>
        </w:numPr>
        <w:rPr>
          <w:rFonts w:ascii="Calibri" w:hAnsi="Calibri"/>
        </w:rPr>
      </w:pPr>
      <w:bookmarkStart w:id="415" w:name="_Toc117242350"/>
      <w:r w:rsidRPr="00C8589E">
        <w:rPr>
          <w:rFonts w:ascii="Calibri" w:hAnsi="Calibri"/>
        </w:rPr>
        <w:t>Introduction</w:t>
      </w:r>
      <w:bookmarkEnd w:id="415"/>
    </w:p>
    <w:p w14:paraId="1EF6D011" w14:textId="77777777" w:rsidR="001E2965" w:rsidRPr="00C8589E" w:rsidRDefault="001E2965" w:rsidP="00CD38E9">
      <w:pPr>
        <w:pStyle w:val="Atom"/>
        <w:keepLines/>
        <w:spacing w:before="0" w:after="240"/>
        <w:rPr>
          <w:rFonts w:ascii="Calibri" w:hAnsi="Calibri"/>
          <w:noProof/>
          <w:lang w:eastAsia="zh-CN"/>
        </w:rPr>
      </w:pPr>
      <w:r w:rsidRPr="00C8589E">
        <w:rPr>
          <w:rFonts w:ascii="Calibri" w:hAnsi="Calibri"/>
          <w:noProof/>
          <w:lang w:eastAsia="zh-CN"/>
        </w:rPr>
        <w:t xml:space="preserve">Group Type: </w:t>
      </w:r>
      <w:r w:rsidRPr="00C8589E">
        <w:rPr>
          <w:rFonts w:ascii="Calibri" w:hAnsi="Calibri"/>
          <w:noProof/>
          <w:lang w:eastAsia="zh-CN"/>
        </w:rPr>
        <w:tab/>
        <w:t>‘dtrt’</w:t>
      </w:r>
      <w:r w:rsidRPr="00C8589E">
        <w:rPr>
          <w:rFonts w:ascii="Calibri" w:hAnsi="Calibri"/>
          <w:noProof/>
          <w:lang w:eastAsia="zh-CN"/>
        </w:rPr>
        <w:br/>
        <w:t xml:space="preserve">Container: </w:t>
      </w:r>
      <w:r w:rsidRPr="00C8589E">
        <w:rPr>
          <w:rFonts w:ascii="Calibri" w:hAnsi="Calibri"/>
          <w:noProof/>
          <w:lang w:eastAsia="zh-CN"/>
        </w:rPr>
        <w:tab/>
        <w:t xml:space="preserve">Sample Group Description Box ('sgpd') </w:t>
      </w:r>
      <w:r w:rsidRPr="00C8589E">
        <w:rPr>
          <w:rFonts w:ascii="Calibri" w:hAnsi="Calibri"/>
          <w:noProof/>
          <w:lang w:eastAsia="zh-CN"/>
        </w:rPr>
        <w:br/>
        <w:t xml:space="preserve">Mandatory: </w:t>
      </w:r>
      <w:r w:rsidRPr="00C8589E">
        <w:rPr>
          <w:rFonts w:ascii="Calibri" w:hAnsi="Calibri"/>
          <w:noProof/>
          <w:lang w:eastAsia="zh-CN"/>
        </w:rPr>
        <w:tab/>
        <w:t>No</w:t>
      </w:r>
      <w:r w:rsidRPr="00C8589E">
        <w:rPr>
          <w:rFonts w:ascii="Calibri" w:hAnsi="Calibri"/>
          <w:noProof/>
          <w:lang w:eastAsia="zh-CN"/>
        </w:rPr>
        <w:br/>
      </w:r>
      <w:r w:rsidR="002D7EB0" w:rsidRPr="00C8589E">
        <w:rPr>
          <w:rFonts w:ascii="Calibri" w:hAnsi="Calibri"/>
          <w:noProof/>
          <w:lang w:eastAsia="zh-CN"/>
        </w:rPr>
        <w:t>Quantity:</w:t>
      </w:r>
      <w:r w:rsidR="002D7EB0" w:rsidRPr="00C8589E">
        <w:rPr>
          <w:rFonts w:ascii="Calibri" w:hAnsi="Calibri"/>
          <w:noProof/>
          <w:lang w:eastAsia="zh-CN"/>
        </w:rPr>
        <w:tab/>
      </w:r>
      <w:r w:rsidRPr="00C8589E">
        <w:rPr>
          <w:rFonts w:ascii="Calibri" w:hAnsi="Calibri"/>
          <w:noProof/>
          <w:lang w:eastAsia="zh-CN"/>
        </w:rPr>
        <w:t>Zero or More</w:t>
      </w:r>
    </w:p>
    <w:p w14:paraId="7D98D9C3" w14:textId="77777777" w:rsidR="001E2965" w:rsidRPr="00C8589E" w:rsidRDefault="001E2965" w:rsidP="001E2965">
      <w:pPr>
        <w:rPr>
          <w:rFonts w:ascii="Calibri" w:hAnsi="Calibri"/>
        </w:rPr>
      </w:pPr>
      <w:r w:rsidRPr="00C8589E">
        <w:rPr>
          <w:rFonts w:ascii="Calibri" w:hAnsi="Calibri"/>
        </w:rPr>
        <w:t>When temporal layers are discarded, re-timing the decoding times of some or all samples may be needed to ensure that the stream complies with all buffer and HRD requirements. Also re-timing may improve the transmission and decoding process. Composition times are not affected. If the stream is 'thinned' to tierID X, and there is a re-timing sample grouping for tierID Y, where Y is the largest such tierID less than X that contains re-timing sample grouping, then the adjusted decode time is the time from the time-to-sample table (the original decode time), plus the given re-timing: newDTS = oldDTS + delta. The CTS is given as usual by the composition time to sample table: CTS = oldDTS + compositionOffset, which is CTS = newDTS - delta + compositionOffset.</w:t>
      </w:r>
    </w:p>
    <w:p w14:paraId="6BE719E1" w14:textId="77777777" w:rsidR="001E2965" w:rsidRPr="00C8589E" w:rsidRDefault="001E2965" w:rsidP="001E2965">
      <w:pPr>
        <w:rPr>
          <w:rFonts w:ascii="Calibri" w:hAnsi="Calibri"/>
        </w:rPr>
      </w:pPr>
      <w:r w:rsidRPr="00C8589E">
        <w:rPr>
          <w:rFonts w:ascii="Calibri" w:hAnsi="Calibri"/>
        </w:rPr>
        <w:t>This re-timing is given as sample groups, which are associated with samples by using the normal sample-to-group structures. Each group provides a set of re-timing deltas and their associated tierIDs. The group definition must be ordered by increasing tierID.</w:t>
      </w:r>
    </w:p>
    <w:p w14:paraId="1BD8B950" w14:textId="77777777" w:rsidR="001E2965" w:rsidRPr="00C8589E" w:rsidRDefault="001E2965" w:rsidP="001E2965">
      <w:pPr>
        <w:pStyle w:val="a3"/>
        <w:numPr>
          <w:ilvl w:val="2"/>
          <w:numId w:val="3"/>
        </w:numPr>
        <w:rPr>
          <w:rFonts w:ascii="Calibri" w:hAnsi="Calibri"/>
        </w:rPr>
      </w:pPr>
      <w:bookmarkStart w:id="416" w:name="_Toc117242351"/>
      <w:r w:rsidRPr="00C8589E">
        <w:rPr>
          <w:rFonts w:ascii="Calibri" w:hAnsi="Calibri"/>
        </w:rPr>
        <w:t>Syntax</w:t>
      </w:r>
      <w:bookmarkEnd w:id="416"/>
    </w:p>
    <w:p w14:paraId="6449ED2E" w14:textId="77777777" w:rsidR="001E2965" w:rsidRPr="00C8589E" w:rsidRDefault="001E2965" w:rsidP="000B41E2">
      <w:pPr>
        <w:pStyle w:val="code"/>
        <w:spacing w:before="0" w:after="240"/>
        <w:rPr>
          <w:rFonts w:ascii="Consolas" w:hAnsi="Consolas"/>
        </w:rPr>
      </w:pPr>
      <w:r w:rsidRPr="00C8589E">
        <w:rPr>
          <w:rFonts w:ascii="Consolas" w:hAnsi="Consolas"/>
        </w:rPr>
        <w:t xml:space="preserve">class DecodeRetimingEntry() extends VisualSampleGroupEntry ('dtrt') { </w:t>
      </w:r>
      <w:r w:rsidRPr="00C8589E">
        <w:rPr>
          <w:rFonts w:ascii="Consolas" w:hAnsi="Consolas"/>
        </w:rPr>
        <w:br/>
      </w:r>
      <w:r w:rsidRPr="00C8589E">
        <w:rPr>
          <w:rFonts w:ascii="Consolas" w:hAnsi="Consolas"/>
        </w:rPr>
        <w:tab/>
      </w:r>
      <w:r w:rsidRPr="00C8589E">
        <w:rPr>
          <w:rFonts w:ascii="Consolas" w:hAnsi="Consolas" w:hint="eastAsia"/>
        </w:rPr>
        <w:t xml:space="preserve">unsigned int(8) </w:t>
      </w:r>
      <w:r w:rsidRPr="00C8589E">
        <w:rPr>
          <w:rFonts w:ascii="Consolas" w:hAnsi="Consolas"/>
        </w:rPr>
        <w:t>tierCount</w:t>
      </w:r>
      <w:r w:rsidRPr="00C8589E">
        <w:rPr>
          <w:rFonts w:ascii="Consolas" w:hAnsi="Consolas" w:hint="eastAsia"/>
        </w:rPr>
        <w:t>;</w:t>
      </w:r>
      <w:r w:rsidRPr="00C8589E">
        <w:rPr>
          <w:rFonts w:ascii="Consolas" w:hAnsi="Consolas"/>
        </w:rPr>
        <w:br/>
      </w:r>
      <w:r w:rsidRPr="00C8589E">
        <w:rPr>
          <w:rFonts w:ascii="Consolas" w:hAnsi="Consolas"/>
        </w:rPr>
        <w:tab/>
        <w:t>for (i=1; i&lt;=tierCount; i++) {</w:t>
      </w:r>
      <w:r w:rsidRPr="00C8589E">
        <w:rPr>
          <w:rFonts w:ascii="Consolas" w:hAnsi="Consolas"/>
        </w:rPr>
        <w:br/>
      </w:r>
      <w:r w:rsidRPr="00C8589E">
        <w:rPr>
          <w:rFonts w:ascii="Consolas" w:hAnsi="Consolas"/>
        </w:rPr>
        <w:tab/>
      </w:r>
      <w:r w:rsidRPr="00C8589E">
        <w:rPr>
          <w:rFonts w:ascii="Consolas" w:hAnsi="Consolas"/>
        </w:rPr>
        <w:tab/>
        <w:t>unsigned int(16) tierID;</w:t>
      </w:r>
      <w:r w:rsidRPr="00C8589E">
        <w:rPr>
          <w:rFonts w:ascii="Consolas" w:hAnsi="Consolas"/>
        </w:rPr>
        <w:br/>
      </w:r>
      <w:r w:rsidRPr="00C8589E">
        <w:rPr>
          <w:rFonts w:ascii="Consolas" w:hAnsi="Consolas"/>
        </w:rPr>
        <w:tab/>
      </w:r>
      <w:r w:rsidRPr="00C8589E">
        <w:rPr>
          <w:rFonts w:ascii="Consolas" w:hAnsi="Consolas"/>
        </w:rPr>
        <w:tab/>
        <w:t>signed int(16) delta;</w:t>
      </w:r>
      <w:r w:rsidRPr="00C8589E">
        <w:rPr>
          <w:rFonts w:ascii="Consolas" w:hAnsi="Consolas"/>
        </w:rPr>
        <w:br/>
      </w:r>
      <w:r w:rsidRPr="00C8589E">
        <w:rPr>
          <w:rFonts w:ascii="Consolas" w:hAnsi="Consolas"/>
        </w:rPr>
        <w:tab/>
        <w:t>}</w:t>
      </w:r>
      <w:r w:rsidRPr="00C8589E">
        <w:rPr>
          <w:rFonts w:ascii="Consolas" w:hAnsi="Consolas"/>
        </w:rPr>
        <w:br/>
      </w:r>
      <w:r w:rsidRPr="00C8589E">
        <w:rPr>
          <w:rFonts w:ascii="Consolas" w:hAnsi="Consolas"/>
          <w:szCs w:val="24"/>
        </w:rPr>
        <w:t>}</w:t>
      </w:r>
    </w:p>
    <w:p w14:paraId="031CE39E" w14:textId="77777777" w:rsidR="001E2965" w:rsidRPr="00C8589E" w:rsidRDefault="001E2965" w:rsidP="001E2965">
      <w:pPr>
        <w:pStyle w:val="a3"/>
        <w:numPr>
          <w:ilvl w:val="2"/>
          <w:numId w:val="3"/>
        </w:numPr>
        <w:rPr>
          <w:rFonts w:ascii="Calibri" w:hAnsi="Calibri"/>
        </w:rPr>
      </w:pPr>
      <w:bookmarkStart w:id="417" w:name="_Toc117242352"/>
      <w:r w:rsidRPr="00C8589E">
        <w:rPr>
          <w:rFonts w:ascii="Calibri" w:hAnsi="Calibri"/>
        </w:rPr>
        <w:t>Semantics</w:t>
      </w:r>
      <w:bookmarkEnd w:id="417"/>
    </w:p>
    <w:p w14:paraId="0654D914" w14:textId="77777777" w:rsidR="001E2965" w:rsidRPr="00C8589E" w:rsidRDefault="001E2965" w:rsidP="000B41E2">
      <w:pPr>
        <w:pStyle w:val="fields"/>
        <w:spacing w:before="0"/>
        <w:ind w:left="714" w:hanging="357"/>
        <w:rPr>
          <w:rFonts w:ascii="Calibri" w:hAnsi="Calibri"/>
        </w:rPr>
      </w:pPr>
      <w:r w:rsidRPr="00C8589E">
        <w:rPr>
          <w:rFonts w:ascii="Consolas" w:hAnsi="Consolas"/>
          <w:noProof/>
        </w:rPr>
        <w:t>tierID</w:t>
      </w:r>
      <w:r w:rsidRPr="00C8589E">
        <w:rPr>
          <w:rFonts w:ascii="Calibri" w:hAnsi="Calibri"/>
        </w:rPr>
        <w:t xml:space="preserve"> gives the ID of a tier that maps to a temporal level; the tiers with equal or greater tierID, up to the next tierID in this group, use the given decode time delta</w:t>
      </w:r>
    </w:p>
    <w:p w14:paraId="00187BFC" w14:textId="77777777" w:rsidR="001E2965" w:rsidRPr="00C8589E" w:rsidRDefault="001E2965" w:rsidP="001E2965">
      <w:pPr>
        <w:pStyle w:val="lastfield"/>
        <w:rPr>
          <w:rFonts w:ascii="Calibri" w:hAnsi="Calibri"/>
        </w:rPr>
      </w:pPr>
      <w:r w:rsidRPr="00C8589E">
        <w:rPr>
          <w:rFonts w:ascii="Consolas" w:hAnsi="Consolas"/>
          <w:noProof/>
        </w:rPr>
        <w:lastRenderedPageBreak/>
        <w:t>delta</w:t>
      </w:r>
      <w:r w:rsidRPr="00C8589E">
        <w:rPr>
          <w:rFonts w:ascii="Calibri" w:hAnsi="Calibri"/>
        </w:rPr>
        <w:t xml:space="preserve"> provides an adjustment for the decode time</w:t>
      </w:r>
    </w:p>
    <w:p w14:paraId="465920FE" w14:textId="77777777" w:rsidR="001E2965" w:rsidRPr="00C8589E" w:rsidRDefault="001E2965" w:rsidP="001E2965">
      <w:pPr>
        <w:pStyle w:val="a2"/>
        <w:numPr>
          <w:ilvl w:val="1"/>
          <w:numId w:val="3"/>
        </w:numPr>
        <w:rPr>
          <w:rFonts w:ascii="Calibri" w:hAnsi="Calibri"/>
        </w:rPr>
      </w:pPr>
      <w:bookmarkStart w:id="418" w:name="_Toc117242353"/>
      <w:bookmarkStart w:id="419" w:name="_Toc370302996"/>
      <w:r w:rsidRPr="00C8589E">
        <w:rPr>
          <w:rFonts w:ascii="Calibri" w:hAnsi="Calibri"/>
        </w:rPr>
        <w:t>View Priority Sample Grouping</w:t>
      </w:r>
      <w:bookmarkEnd w:id="418"/>
      <w:bookmarkEnd w:id="419"/>
    </w:p>
    <w:p w14:paraId="64539288" w14:textId="77777777" w:rsidR="001E2965" w:rsidRPr="00C8589E" w:rsidRDefault="001E2965" w:rsidP="001E2965">
      <w:pPr>
        <w:pStyle w:val="a3"/>
        <w:numPr>
          <w:ilvl w:val="2"/>
          <w:numId w:val="3"/>
        </w:numPr>
        <w:rPr>
          <w:rFonts w:ascii="Calibri" w:hAnsi="Calibri"/>
        </w:rPr>
      </w:pPr>
      <w:bookmarkStart w:id="420" w:name="_Toc117242354"/>
      <w:r w:rsidRPr="00C8589E">
        <w:rPr>
          <w:rFonts w:ascii="Calibri" w:hAnsi="Calibri"/>
        </w:rPr>
        <w:t>Definition</w:t>
      </w:r>
      <w:bookmarkEnd w:id="420"/>
    </w:p>
    <w:p w14:paraId="75295F51" w14:textId="77777777" w:rsidR="001E2965" w:rsidRPr="00C8589E" w:rsidRDefault="001E2965" w:rsidP="001E2965">
      <w:pPr>
        <w:rPr>
          <w:rFonts w:ascii="Calibri" w:hAnsi="Calibri"/>
        </w:rPr>
      </w:pPr>
      <w:r w:rsidRPr="00C8589E">
        <w:rPr>
          <w:rFonts w:ascii="Calibri" w:hAnsi="Calibri"/>
        </w:rPr>
        <w:t xml:space="preserve">View Priority sample grouping is used to label views with priorities based on content. The higher the content priority, the more interesting or important the view is for the viewer (audience). Note that the ‘structural’ priority id used in the NAL unit header extension has another meaning and indicates dependencies on other views due to encoding constraints rather than the importance of the view itself, and that though </w:t>
      </w:r>
      <w:r w:rsidRPr="00C8589E">
        <w:rPr>
          <w:rFonts w:ascii="Calibri" w:eastAsia="SimSun" w:hAnsi="Calibri"/>
          <w:lang w:eastAsia="zh-CN"/>
        </w:rPr>
        <w:t>c</w:t>
      </w:r>
      <w:r w:rsidRPr="00C8589E">
        <w:rPr>
          <w:rFonts w:ascii="Calibri" w:eastAsia="SimSun" w:hAnsi="Calibri" w:hint="eastAsia"/>
          <w:lang w:eastAsia="zh-CN"/>
        </w:rPr>
        <w:t xml:space="preserve">oding </w:t>
      </w:r>
      <w:r w:rsidRPr="00C8589E">
        <w:rPr>
          <w:rFonts w:ascii="Calibri" w:eastAsia="SimSun" w:hAnsi="Calibri"/>
          <w:lang w:eastAsia="zh-CN"/>
        </w:rPr>
        <w:t>dependency</w:t>
      </w:r>
      <w:r w:rsidRPr="00C8589E">
        <w:rPr>
          <w:rFonts w:ascii="Calibri" w:eastAsia="SimSun" w:hAnsi="Calibri" w:hint="eastAsia"/>
          <w:lang w:eastAsia="zh-CN"/>
        </w:rPr>
        <w:t xml:space="preserve"> imposes constraints on priority_id values, priority_id values </w:t>
      </w:r>
      <w:r w:rsidRPr="00C8589E">
        <w:rPr>
          <w:rFonts w:ascii="Calibri" w:eastAsia="SimSun" w:hAnsi="Calibri"/>
          <w:lang w:eastAsia="zh-CN"/>
        </w:rPr>
        <w:t>do</w:t>
      </w:r>
      <w:r w:rsidRPr="00C8589E">
        <w:rPr>
          <w:rFonts w:ascii="Calibri" w:eastAsia="SimSun" w:hAnsi="Calibri" w:hint="eastAsia"/>
          <w:lang w:eastAsia="zh-CN"/>
        </w:rPr>
        <w:t xml:space="preserve"> not </w:t>
      </w:r>
      <w:r w:rsidRPr="00C8589E">
        <w:rPr>
          <w:rFonts w:ascii="Calibri" w:eastAsia="SimSun" w:hAnsi="Calibri"/>
          <w:lang w:eastAsia="zh-CN"/>
        </w:rPr>
        <w:t xml:space="preserve">necessarily </w:t>
      </w:r>
      <w:r w:rsidRPr="00C8589E">
        <w:rPr>
          <w:rFonts w:ascii="Calibri" w:eastAsia="SimSun" w:hAnsi="Calibri" w:hint="eastAsia"/>
          <w:lang w:eastAsia="zh-CN"/>
        </w:rPr>
        <w:t>indicate coding dependencies</w:t>
      </w:r>
      <w:r w:rsidRPr="00C8589E">
        <w:rPr>
          <w:rFonts w:ascii="Calibri" w:hAnsi="Calibri"/>
        </w:rPr>
        <w:t>.</w:t>
      </w:r>
    </w:p>
    <w:p w14:paraId="4F3AA68D" w14:textId="77777777" w:rsidR="001E2965" w:rsidRPr="00C8589E" w:rsidRDefault="001E2965" w:rsidP="001E2965">
      <w:pPr>
        <w:rPr>
          <w:rFonts w:ascii="Calibri" w:hAnsi="Calibri"/>
        </w:rPr>
      </w:pPr>
      <w:r w:rsidRPr="00C8589E">
        <w:rPr>
          <w:rFonts w:ascii="Calibri" w:hAnsi="Calibri"/>
        </w:rPr>
        <w:t>Content priority id can help a player or viewer selecting interesting views and can also be used as additional information when pruning views from a file. In the latter case, content priority indicates where pruning is least harmful when several views have similar structural priorities due to encoding constraints.</w:t>
      </w:r>
    </w:p>
    <w:p w14:paraId="18146071" w14:textId="77777777" w:rsidR="001E2965" w:rsidRPr="00C8589E" w:rsidRDefault="001E2965" w:rsidP="00CD38E9">
      <w:pPr>
        <w:keepLines/>
        <w:rPr>
          <w:rFonts w:ascii="Calibri" w:hAnsi="Calibri"/>
        </w:rPr>
      </w:pPr>
      <w:r w:rsidRPr="00C8589E">
        <w:rPr>
          <w:rFonts w:ascii="Calibri" w:hAnsi="Calibri"/>
        </w:rPr>
        <w:t xml:space="preserve">Either version 0 or version 1 of the Sample to Group Box may be used with the View Priority sample grouping. If version 0 of the Sample to Group Box is used and the MVC View Priority Assignment URI box is present in the sample entry, the used priority assignment method is indicated by the first URI entry of the MVC View Priority Assignment URI box. If version 1 of the Sample to Group Box is used and the MVC View Priority Assignment URI box is present in the sample entry, </w:t>
      </w:r>
      <w:r w:rsidRPr="00C8589E">
        <w:rPr>
          <w:rFonts w:ascii="Consolas" w:hAnsi="Consolas"/>
          <w:noProof/>
        </w:rPr>
        <w:t>grouping_type_parameter</w:t>
      </w:r>
      <w:r w:rsidRPr="00C8589E">
        <w:rPr>
          <w:rFonts w:ascii="Calibri" w:hAnsi="Calibri"/>
        </w:rPr>
        <w:t xml:space="preserve"> is a 1-based index to the MVC View Priority Assignment URI box. If </w:t>
      </w:r>
      <w:r w:rsidRPr="00C8589E">
        <w:rPr>
          <w:rFonts w:ascii="Consolas" w:hAnsi="Consolas"/>
          <w:noProof/>
        </w:rPr>
        <w:t>grouping_type_parameter</w:t>
      </w:r>
      <w:r w:rsidRPr="00C8589E">
        <w:rPr>
          <w:rFonts w:ascii="Calibri" w:hAnsi="Calibri"/>
        </w:rPr>
        <w:t xml:space="preserve"> points to a non-existing item in the MVC View Priority Assignment URI box, or version 1 of the Sample to Group Box is used and the MVC View Priority Assignment URI box is not present in the sample entry, </w:t>
      </w:r>
      <w:r w:rsidRPr="00C8589E">
        <w:rPr>
          <w:rFonts w:ascii="Consolas" w:hAnsi="Consolas"/>
          <w:noProof/>
        </w:rPr>
        <w:t>grouping_type_parameter</w:t>
      </w:r>
      <w:r w:rsidRPr="00C8589E">
        <w:rPr>
          <w:rFonts w:ascii="Calibri" w:hAnsi="Calibri"/>
        </w:rPr>
        <w:t xml:space="preserve"> has no defined semantics but the same priority assignment method should be used consistently for a particular value of </w:t>
      </w:r>
      <w:r w:rsidRPr="00C8589E">
        <w:rPr>
          <w:rFonts w:ascii="Consolas" w:hAnsi="Consolas"/>
          <w:noProof/>
        </w:rPr>
        <w:t>grouping_type_parameter</w:t>
      </w:r>
      <w:r w:rsidRPr="00C8589E">
        <w:rPr>
          <w:rFonts w:ascii="Calibri" w:hAnsi="Calibri"/>
        </w:rPr>
        <w:t>.</w:t>
      </w:r>
    </w:p>
    <w:p w14:paraId="60C49422" w14:textId="77777777" w:rsidR="001E2965" w:rsidRPr="00C8589E" w:rsidRDefault="001E2965" w:rsidP="001E2965">
      <w:pPr>
        <w:pStyle w:val="Note"/>
        <w:rPr>
          <w:rFonts w:ascii="Calibri" w:hAnsi="Calibri"/>
        </w:rPr>
      </w:pPr>
      <w:r w:rsidRPr="00C8589E">
        <w:rPr>
          <w:rFonts w:ascii="Calibri" w:hAnsi="Calibri"/>
        </w:rPr>
        <w:t>NOTE</w:t>
      </w:r>
      <w:r w:rsidRPr="00C8589E">
        <w:rPr>
          <w:rFonts w:ascii="Calibri" w:hAnsi="Calibri"/>
        </w:rPr>
        <w:tab/>
        <w:t xml:space="preserve"> </w:t>
      </w:r>
      <w:r w:rsidRPr="00C8589E">
        <w:rPr>
          <w:rFonts w:ascii="Calibri" w:hAnsi="Calibri"/>
          <w:lang w:eastAsia="zh-CN"/>
        </w:rPr>
        <w:t>S</w:t>
      </w:r>
      <w:r w:rsidRPr="00C8589E">
        <w:rPr>
          <w:rFonts w:ascii="Calibri" w:hAnsi="Calibri" w:hint="eastAsia"/>
          <w:lang w:eastAsia="zh-CN"/>
        </w:rPr>
        <w:t xml:space="preserve">ub-bitstreams extracted according to content_priority_id only </w:t>
      </w:r>
      <w:r w:rsidRPr="00C8589E">
        <w:rPr>
          <w:rFonts w:ascii="Calibri" w:hAnsi="Calibri"/>
          <w:lang w:eastAsia="zh-CN"/>
        </w:rPr>
        <w:t>might</w:t>
      </w:r>
      <w:r w:rsidRPr="00C8589E">
        <w:rPr>
          <w:rFonts w:ascii="Calibri" w:hAnsi="Calibri" w:hint="eastAsia"/>
          <w:lang w:eastAsia="zh-CN"/>
        </w:rPr>
        <w:t xml:space="preserve"> not </w:t>
      </w:r>
      <w:r w:rsidRPr="00C8589E">
        <w:rPr>
          <w:rFonts w:ascii="Calibri" w:hAnsi="Calibri"/>
          <w:lang w:eastAsia="zh-CN"/>
        </w:rPr>
        <w:t>form</w:t>
      </w:r>
      <w:r w:rsidRPr="00C8589E">
        <w:rPr>
          <w:rFonts w:ascii="Calibri" w:hAnsi="Calibri" w:hint="eastAsia"/>
          <w:lang w:eastAsia="zh-CN"/>
        </w:rPr>
        <w:t xml:space="preserve"> a conforming bitstream; for example, </w:t>
      </w:r>
      <w:r w:rsidRPr="00C8589E">
        <w:rPr>
          <w:rFonts w:ascii="Calibri" w:hAnsi="Calibri"/>
          <w:lang w:eastAsia="zh-CN"/>
        </w:rPr>
        <w:t>non-output views might have low content priority but be needed for decoding some output views.</w:t>
      </w:r>
    </w:p>
    <w:p w14:paraId="7073C852" w14:textId="77777777" w:rsidR="001E2965" w:rsidRPr="00C8589E" w:rsidRDefault="001E2965" w:rsidP="001E2965">
      <w:pPr>
        <w:pStyle w:val="a3"/>
        <w:numPr>
          <w:ilvl w:val="2"/>
          <w:numId w:val="3"/>
        </w:numPr>
        <w:rPr>
          <w:rFonts w:ascii="Calibri" w:hAnsi="Calibri"/>
        </w:rPr>
      </w:pPr>
      <w:bookmarkStart w:id="421" w:name="_Toc117242355"/>
      <w:r w:rsidRPr="00C8589E">
        <w:rPr>
          <w:rFonts w:ascii="Calibri" w:hAnsi="Calibri"/>
        </w:rPr>
        <w:t>Syntax</w:t>
      </w:r>
      <w:bookmarkEnd w:id="421"/>
    </w:p>
    <w:p w14:paraId="24D8E82E" w14:textId="77777777" w:rsidR="001E2965" w:rsidRPr="00C8589E" w:rsidRDefault="001E2965" w:rsidP="000B41E2">
      <w:pPr>
        <w:pStyle w:val="FormatvorlagecodeLateinCourier"/>
        <w:spacing w:before="0"/>
        <w:rPr>
          <w:rFonts w:ascii="Consolas" w:hAnsi="Consolas"/>
        </w:rPr>
      </w:pPr>
      <w:r w:rsidRPr="00C8589E">
        <w:rPr>
          <w:rFonts w:ascii="Consolas" w:hAnsi="Consolas"/>
        </w:rPr>
        <w:t>class ViewPriorityBox extends Box (‘vipr’) {</w:t>
      </w:r>
      <w:r w:rsidRPr="00C8589E">
        <w:rPr>
          <w:rFonts w:ascii="Consolas" w:hAnsi="Consolas"/>
        </w:rPr>
        <w:br/>
      </w:r>
      <w:r w:rsidRPr="00C8589E">
        <w:rPr>
          <w:rFonts w:ascii="Consolas" w:hAnsi="Consolas"/>
        </w:rPr>
        <w:tab/>
        <w:t>for (i=0; i++) {</w:t>
      </w:r>
      <w:r w:rsidRPr="00C8589E">
        <w:rPr>
          <w:rFonts w:ascii="Consolas" w:hAnsi="Consolas"/>
        </w:rPr>
        <w:tab/>
      </w:r>
      <w:r w:rsidRPr="00C8589E">
        <w:rPr>
          <w:rFonts w:ascii="Consolas" w:hAnsi="Consolas"/>
        </w:rPr>
        <w:tab/>
        <w:t>// To end of box</w:t>
      </w:r>
      <w:r w:rsidRPr="00C8589E">
        <w:rPr>
          <w:rFonts w:ascii="Consolas" w:hAnsi="Consolas"/>
        </w:rPr>
        <w:br/>
      </w:r>
      <w:r w:rsidRPr="00C8589E">
        <w:rPr>
          <w:rFonts w:ascii="Consolas" w:hAnsi="Consolas"/>
        </w:rPr>
        <w:tab/>
      </w:r>
      <w:r w:rsidRPr="00C8589E">
        <w:rPr>
          <w:rFonts w:ascii="Consolas" w:hAnsi="Consolas"/>
        </w:rPr>
        <w:tab/>
        <w:t>unsigned int(6)</w:t>
      </w:r>
      <w:r w:rsidRPr="00C8589E">
        <w:rPr>
          <w:rFonts w:ascii="Consolas" w:hAnsi="Consolas"/>
        </w:rPr>
        <w:tab/>
        <w:t>reserved = 0;</w:t>
      </w:r>
      <w:r w:rsidRPr="00C8589E">
        <w:rPr>
          <w:rFonts w:ascii="Consolas" w:hAnsi="Consolas"/>
        </w:rPr>
        <w:br/>
      </w:r>
      <w:r w:rsidRPr="00C8589E">
        <w:rPr>
          <w:rFonts w:ascii="Consolas" w:hAnsi="Consolas"/>
        </w:rPr>
        <w:tab/>
      </w:r>
      <w:r w:rsidRPr="00C8589E">
        <w:rPr>
          <w:rFonts w:ascii="Consolas" w:hAnsi="Consolas"/>
        </w:rPr>
        <w:tab/>
        <w:t>unsigned int(10)</w:t>
      </w:r>
      <w:r w:rsidRPr="00C8589E">
        <w:rPr>
          <w:rFonts w:ascii="Consolas" w:hAnsi="Consolas"/>
        </w:rPr>
        <w:tab/>
        <w:t>view_id;</w:t>
      </w:r>
      <w:r w:rsidRPr="00C8589E">
        <w:rPr>
          <w:rFonts w:ascii="Consolas" w:hAnsi="Consolas"/>
        </w:rPr>
        <w:br/>
      </w:r>
      <w:r w:rsidRPr="00C8589E">
        <w:rPr>
          <w:rFonts w:ascii="Consolas" w:hAnsi="Consolas"/>
        </w:rPr>
        <w:tab/>
      </w:r>
      <w:r w:rsidRPr="00C8589E">
        <w:rPr>
          <w:rFonts w:ascii="Consolas" w:hAnsi="Consolas"/>
        </w:rPr>
        <w:tab/>
        <w:t>unsigned int(32)</w:t>
      </w:r>
      <w:r w:rsidRPr="00C8589E">
        <w:rPr>
          <w:rFonts w:ascii="Consolas" w:hAnsi="Consolas"/>
        </w:rPr>
        <w:tab/>
        <w:t>content_priority_id;</w:t>
      </w:r>
      <w:r w:rsidRPr="00C8589E">
        <w:rPr>
          <w:rFonts w:ascii="Consolas" w:hAnsi="Consolas"/>
        </w:rPr>
        <w:br/>
      </w:r>
      <w:r w:rsidRPr="00C8589E">
        <w:rPr>
          <w:rFonts w:ascii="Consolas" w:hAnsi="Consolas"/>
        </w:rPr>
        <w:tab/>
        <w:t>}</w:t>
      </w:r>
      <w:r w:rsidRPr="00C8589E">
        <w:rPr>
          <w:rFonts w:ascii="Consolas" w:hAnsi="Consolas"/>
        </w:rPr>
        <w:br/>
        <w:t>}</w:t>
      </w:r>
    </w:p>
    <w:p w14:paraId="304FDFE3" w14:textId="77777777" w:rsidR="001E2965" w:rsidRPr="00C8589E" w:rsidRDefault="001E2965" w:rsidP="000B41E2">
      <w:pPr>
        <w:pStyle w:val="code"/>
        <w:spacing w:before="0" w:after="240"/>
        <w:rPr>
          <w:rFonts w:ascii="Consolas" w:hAnsi="Consolas"/>
        </w:rPr>
      </w:pPr>
      <w:r w:rsidRPr="00C8589E">
        <w:rPr>
          <w:rFonts w:ascii="Consolas" w:hAnsi="Consolas"/>
        </w:rPr>
        <w:t>class ViewPriorityEntry() extends Visual</w:t>
      </w:r>
      <w:r w:rsidRPr="00C8589E">
        <w:rPr>
          <w:rFonts w:ascii="Consolas" w:hAnsi="Consolas" w:hint="eastAsia"/>
        </w:rPr>
        <w:t>SampleGroupEntry</w:t>
      </w:r>
      <w:r w:rsidRPr="00C8589E">
        <w:rPr>
          <w:rFonts w:ascii="Consolas" w:hAnsi="Consolas"/>
        </w:rPr>
        <w:t xml:space="preserve"> (’vipr’)</w:t>
      </w:r>
      <w:r w:rsidRPr="00C8589E">
        <w:rPr>
          <w:rFonts w:ascii="Consolas" w:hAnsi="Consolas"/>
        </w:rPr>
        <w:br/>
        <w:t>{</w:t>
      </w:r>
      <w:r w:rsidRPr="00C8589E">
        <w:rPr>
          <w:rFonts w:ascii="Consolas" w:hAnsi="Consolas"/>
        </w:rPr>
        <w:br/>
      </w:r>
      <w:r w:rsidRPr="00C8589E">
        <w:rPr>
          <w:rFonts w:ascii="Consolas" w:hAnsi="Consolas"/>
        </w:rPr>
        <w:tab/>
        <w:t>ViewPriorityBox();</w:t>
      </w:r>
      <w:r w:rsidRPr="00C8589E">
        <w:rPr>
          <w:rFonts w:ascii="Consolas" w:hAnsi="Consolas"/>
        </w:rPr>
        <w:br/>
        <w:t>}</w:t>
      </w:r>
    </w:p>
    <w:p w14:paraId="034CE3A1" w14:textId="77777777" w:rsidR="001E2965" w:rsidRPr="00C8589E" w:rsidRDefault="001E2965" w:rsidP="001E2965">
      <w:pPr>
        <w:pStyle w:val="a3"/>
        <w:numPr>
          <w:ilvl w:val="2"/>
          <w:numId w:val="3"/>
        </w:numPr>
        <w:rPr>
          <w:rFonts w:ascii="Calibri" w:hAnsi="Calibri"/>
        </w:rPr>
      </w:pPr>
      <w:bookmarkStart w:id="422" w:name="_Toc117242356"/>
      <w:r w:rsidRPr="00C8589E">
        <w:rPr>
          <w:rFonts w:ascii="Calibri" w:hAnsi="Calibri"/>
        </w:rPr>
        <w:t>Semantics</w:t>
      </w:r>
      <w:bookmarkEnd w:id="422"/>
    </w:p>
    <w:p w14:paraId="37C55B00" w14:textId="77777777" w:rsidR="001E2965" w:rsidRPr="00C8589E" w:rsidRDefault="001E2965" w:rsidP="000B41E2">
      <w:pPr>
        <w:pStyle w:val="fields"/>
        <w:spacing w:before="0"/>
        <w:ind w:left="714" w:hanging="357"/>
        <w:rPr>
          <w:rFonts w:ascii="Calibri" w:hAnsi="Calibri"/>
        </w:rPr>
      </w:pPr>
      <w:r w:rsidRPr="00C8589E">
        <w:rPr>
          <w:rFonts w:ascii="Consolas" w:hAnsi="Consolas" w:cs="Courier New"/>
          <w:noProof/>
        </w:rPr>
        <w:t>view_id</w:t>
      </w:r>
      <w:r w:rsidRPr="00C8589E">
        <w:rPr>
          <w:rFonts w:ascii="Calibri" w:hAnsi="Calibri"/>
        </w:rPr>
        <w:t xml:space="preserve"> identifies the view. See the View Identifier box.</w:t>
      </w:r>
    </w:p>
    <w:p w14:paraId="2940DBBB" w14:textId="77777777" w:rsidR="001E2965" w:rsidRPr="00C8589E" w:rsidRDefault="001E2965" w:rsidP="001E2965">
      <w:pPr>
        <w:pStyle w:val="lastfield"/>
        <w:rPr>
          <w:rFonts w:ascii="Calibri" w:hAnsi="Calibri"/>
        </w:rPr>
      </w:pPr>
      <w:r w:rsidRPr="00C8589E">
        <w:rPr>
          <w:rFonts w:ascii="Consolas" w:hAnsi="Consolas" w:cs="Courier New"/>
          <w:noProof/>
        </w:rPr>
        <w:t>content_priority_id</w:t>
      </w:r>
      <w:r w:rsidRPr="00C8589E">
        <w:rPr>
          <w:rFonts w:ascii="Calibri" w:hAnsi="Calibri"/>
        </w:rPr>
        <w:t xml:space="preserve"> indicates real-world view priority based on content, i.e., not related to encoding structure. A view that has a lower value than another view has a higher priority than that view.</w:t>
      </w:r>
    </w:p>
    <w:p w14:paraId="383A5F6A" w14:textId="77777777" w:rsidR="00400F30" w:rsidRPr="00C8589E" w:rsidRDefault="00400F30" w:rsidP="00400F30">
      <w:pPr>
        <w:pStyle w:val="a2"/>
        <w:numPr>
          <w:ilvl w:val="1"/>
          <w:numId w:val="3"/>
        </w:numPr>
        <w:rPr>
          <w:rFonts w:ascii="Calibri" w:hAnsi="Calibri"/>
        </w:rPr>
      </w:pPr>
      <w:bookmarkStart w:id="423" w:name="_Toc370302997"/>
      <w:r w:rsidRPr="00C8589E">
        <w:rPr>
          <w:rFonts w:ascii="Calibri" w:hAnsi="Calibri"/>
          <w:lang w:val="it-IT"/>
        </w:rPr>
        <w:lastRenderedPageBreak/>
        <w:t>Sub track definitions</w:t>
      </w:r>
      <w:bookmarkEnd w:id="423"/>
    </w:p>
    <w:p w14:paraId="326B2E1D" w14:textId="77777777" w:rsidR="00400F30" w:rsidRPr="00C8589E" w:rsidRDefault="00400F30" w:rsidP="00400F30">
      <w:pPr>
        <w:pStyle w:val="a3"/>
        <w:numPr>
          <w:ilvl w:val="2"/>
          <w:numId w:val="3"/>
        </w:numPr>
        <w:rPr>
          <w:rFonts w:ascii="Calibri" w:hAnsi="Calibri"/>
        </w:rPr>
      </w:pPr>
      <w:r w:rsidRPr="00C8589E">
        <w:rPr>
          <w:rFonts w:ascii="Calibri" w:hAnsi="Calibri"/>
        </w:rPr>
        <w:t>General</w:t>
      </w:r>
    </w:p>
    <w:p w14:paraId="54D4E8BF" w14:textId="77777777" w:rsidR="00400F30" w:rsidRPr="00C8589E" w:rsidRDefault="00400F30" w:rsidP="00400F30">
      <w:pPr>
        <w:rPr>
          <w:rFonts w:ascii="Calibri" w:hAnsi="Calibri"/>
        </w:rPr>
      </w:pPr>
      <w:r w:rsidRPr="00C8589E">
        <w:rPr>
          <w:rFonts w:ascii="Calibri" w:hAnsi="Calibri"/>
        </w:rPr>
        <w:t xml:space="preserve">Tracks may be divided into sub tracks that can be assigned alternate and switch groups that indicate whether those (sub) tracks are alternatives to each other and whether one can switch between them during a session. Alternate and switch groups can consist of sub tracks as well as entire tracks. </w:t>
      </w:r>
    </w:p>
    <w:p w14:paraId="06F1DBE7" w14:textId="16D386EF" w:rsidR="00400F30" w:rsidRPr="00C8589E" w:rsidRDefault="00400F30" w:rsidP="00400F30">
      <w:pPr>
        <w:rPr>
          <w:rFonts w:ascii="Calibri" w:hAnsi="Calibri"/>
        </w:rPr>
      </w:pPr>
      <w:r w:rsidRPr="00C8589E">
        <w:rPr>
          <w:rFonts w:ascii="Calibri" w:hAnsi="Calibri"/>
        </w:rPr>
        <w:t>Codec-specific sub track definitions for SVC</w:t>
      </w:r>
      <w:r w:rsidR="009D51A8" w:rsidRPr="00C8589E">
        <w:rPr>
          <w:rFonts w:ascii="Calibri" w:hAnsi="Calibri"/>
        </w:rPr>
        <w:t>,</w:t>
      </w:r>
      <w:r w:rsidRPr="00C8589E">
        <w:rPr>
          <w:rFonts w:ascii="Calibri" w:hAnsi="Calibri"/>
        </w:rPr>
        <w:t xml:space="preserve"> MVC</w:t>
      </w:r>
      <w:r w:rsidR="009D51A8" w:rsidRPr="00C8589E">
        <w:rPr>
          <w:rFonts w:ascii="Calibri" w:hAnsi="Calibri"/>
        </w:rPr>
        <w:t>, and MVD</w:t>
      </w:r>
      <w:r w:rsidRPr="00C8589E">
        <w:rPr>
          <w:rFonts w:ascii="Calibri" w:hAnsi="Calibri"/>
        </w:rPr>
        <w:t xml:space="preserve"> are defined below. If more than one sub track definition is present for a sub track, the union of the sub track definitions defines the sub track. </w:t>
      </w:r>
    </w:p>
    <w:p w14:paraId="078DF1B5" w14:textId="77777777" w:rsidR="00400F30" w:rsidRPr="00C8589E" w:rsidRDefault="00400F30" w:rsidP="00400F30">
      <w:pPr>
        <w:pStyle w:val="a3"/>
        <w:numPr>
          <w:ilvl w:val="2"/>
          <w:numId w:val="3"/>
        </w:numPr>
        <w:rPr>
          <w:rFonts w:ascii="Calibri" w:hAnsi="Calibri"/>
          <w:lang w:val="it-IT"/>
        </w:rPr>
      </w:pPr>
      <w:r w:rsidRPr="00C8589E">
        <w:rPr>
          <w:rFonts w:ascii="Calibri" w:hAnsi="Calibri"/>
          <w:lang w:val="it-IT"/>
        </w:rPr>
        <w:t>SVC Sub Track Layer box</w:t>
      </w:r>
    </w:p>
    <w:p w14:paraId="6B7E567D" w14:textId="77777777" w:rsidR="007534B5" w:rsidRPr="00C8589E" w:rsidRDefault="007534B5" w:rsidP="007534B5">
      <w:pPr>
        <w:pStyle w:val="a4"/>
        <w:numPr>
          <w:ilvl w:val="3"/>
          <w:numId w:val="3"/>
        </w:numPr>
        <w:rPr>
          <w:rFonts w:ascii="Calibri" w:hAnsi="Calibri"/>
        </w:rPr>
      </w:pPr>
      <w:r w:rsidRPr="00C8589E">
        <w:rPr>
          <w:rFonts w:ascii="Calibri" w:hAnsi="Calibri"/>
        </w:rPr>
        <w:t>Definition</w:t>
      </w:r>
    </w:p>
    <w:p w14:paraId="68C8D9EA" w14:textId="77777777" w:rsidR="007534B5" w:rsidRPr="00C8589E" w:rsidRDefault="007534B5" w:rsidP="00CA5141">
      <w:pPr>
        <w:pStyle w:val="Atom"/>
        <w:rPr>
          <w:rFonts w:ascii="Calibri" w:hAnsi="Calibri"/>
        </w:rPr>
      </w:pPr>
      <w:r w:rsidRPr="00C8589E">
        <w:rPr>
          <w:rFonts w:ascii="Calibri" w:hAnsi="Calibri"/>
        </w:rPr>
        <w:t>Box Type:</w:t>
      </w:r>
      <w:r w:rsidRPr="00C8589E">
        <w:rPr>
          <w:rFonts w:ascii="Calibri" w:hAnsi="Calibri"/>
        </w:rPr>
        <w:tab/>
      </w:r>
      <w:r w:rsidRPr="00C8589E">
        <w:rPr>
          <w:rFonts w:ascii="Consolas" w:hAnsi="Consolas"/>
        </w:rPr>
        <w:t>‘sstl’</w:t>
      </w:r>
      <w:r w:rsidRPr="00C8589E">
        <w:rPr>
          <w:rFonts w:ascii="Calibri" w:hAnsi="Calibri"/>
        </w:rPr>
        <w:br/>
        <w:t>Container:</w:t>
      </w:r>
      <w:r w:rsidRPr="00C8589E">
        <w:rPr>
          <w:rFonts w:ascii="Calibri" w:hAnsi="Calibri"/>
        </w:rPr>
        <w:tab/>
        <w:t>Sub Track Definition box (</w:t>
      </w:r>
      <w:r w:rsidRPr="00C8589E">
        <w:rPr>
          <w:rFonts w:ascii="Consolas" w:hAnsi="Consolas"/>
        </w:rPr>
        <w:t>‘strd’</w:t>
      </w:r>
      <w:r w:rsidRPr="00C8589E">
        <w:rPr>
          <w:rFonts w:ascii="Calibri" w:hAnsi="Calibri"/>
        </w:rPr>
        <w:t>)</w:t>
      </w:r>
      <w:r w:rsidRPr="00C8589E">
        <w:rPr>
          <w:rFonts w:ascii="Calibri" w:hAnsi="Calibri"/>
        </w:rPr>
        <w:br/>
        <w:t>Mandatory:</w:t>
      </w:r>
      <w:r w:rsidRPr="00C8589E">
        <w:rPr>
          <w:rFonts w:ascii="Calibri" w:hAnsi="Calibri"/>
        </w:rPr>
        <w:tab/>
        <w:t>No</w:t>
      </w:r>
      <w:r w:rsidRPr="00C8589E">
        <w:rPr>
          <w:rFonts w:ascii="Calibri" w:hAnsi="Calibri"/>
        </w:rPr>
        <w:br/>
        <w:t>Quantity:</w:t>
      </w:r>
      <w:r w:rsidRPr="00C8589E">
        <w:rPr>
          <w:rFonts w:ascii="Calibri" w:hAnsi="Calibri"/>
        </w:rPr>
        <w:tab/>
        <w:t>Zero or more</w:t>
      </w:r>
    </w:p>
    <w:p w14:paraId="7C5CE469" w14:textId="77777777" w:rsidR="007534B5" w:rsidRPr="00C8589E" w:rsidRDefault="007534B5" w:rsidP="007534B5">
      <w:pPr>
        <w:pStyle w:val="a4"/>
        <w:numPr>
          <w:ilvl w:val="3"/>
          <w:numId w:val="3"/>
        </w:numPr>
        <w:rPr>
          <w:rFonts w:ascii="Calibri" w:hAnsi="Calibri"/>
        </w:rPr>
      </w:pPr>
      <w:r w:rsidRPr="00C8589E">
        <w:rPr>
          <w:rFonts w:ascii="Calibri" w:hAnsi="Calibri"/>
        </w:rPr>
        <w:t>Syntax</w:t>
      </w:r>
    </w:p>
    <w:p w14:paraId="12B37A65" w14:textId="77777777" w:rsidR="007534B5" w:rsidRPr="00C8589E" w:rsidRDefault="007534B5" w:rsidP="00CA5141">
      <w:pPr>
        <w:pStyle w:val="code"/>
        <w:rPr>
          <w:rFonts w:ascii="Consolas" w:hAnsi="Consolas"/>
        </w:rPr>
      </w:pPr>
      <w:r w:rsidRPr="00C8589E">
        <w:rPr>
          <w:rFonts w:ascii="Consolas" w:hAnsi="Consolas"/>
        </w:rPr>
        <w:t>aligned(8) class SVCSubTrackLayerBox</w:t>
      </w:r>
      <w:r w:rsidRPr="00C8589E">
        <w:rPr>
          <w:rFonts w:ascii="Consolas" w:hAnsi="Consolas"/>
        </w:rPr>
        <w:br/>
      </w:r>
      <w:r w:rsidRPr="00C8589E">
        <w:rPr>
          <w:rFonts w:ascii="Consolas" w:hAnsi="Consolas"/>
        </w:rPr>
        <w:tab/>
        <w:t>extends FullBox(‘sstl’, 0, 0) {</w:t>
      </w:r>
      <w:r w:rsidRPr="00C8589E">
        <w:rPr>
          <w:rFonts w:ascii="Consolas" w:hAnsi="Consolas"/>
        </w:rPr>
        <w:br/>
      </w:r>
      <w:r w:rsidRPr="00C8589E">
        <w:rPr>
          <w:rFonts w:ascii="Consolas" w:hAnsi="Consolas"/>
        </w:rPr>
        <w:tab/>
        <w:t>unsigned int(16) item_count;</w:t>
      </w:r>
      <w:r w:rsidRPr="00C8589E">
        <w:rPr>
          <w:rFonts w:ascii="Consolas" w:hAnsi="Consolas"/>
        </w:rPr>
        <w:br/>
      </w:r>
      <w:r w:rsidRPr="00C8589E">
        <w:rPr>
          <w:rFonts w:ascii="Consolas" w:hAnsi="Consolas"/>
        </w:rPr>
        <w:tab/>
        <w:t>for(i = 0; i&lt; item_count; i++) {</w:t>
      </w:r>
      <w:r w:rsidRPr="00C8589E">
        <w:rPr>
          <w:rFonts w:ascii="Consolas" w:hAnsi="Consolas"/>
        </w:rPr>
        <w:br/>
      </w:r>
      <w:r w:rsidRPr="00C8589E">
        <w:rPr>
          <w:rFonts w:ascii="Consolas" w:hAnsi="Consolas"/>
        </w:rPr>
        <w:tab/>
      </w:r>
      <w:r w:rsidRPr="00C8589E">
        <w:rPr>
          <w:rFonts w:ascii="Consolas" w:hAnsi="Consolas"/>
        </w:rPr>
        <w:tab/>
        <w:t>unsigned int(3)</w:t>
      </w:r>
      <w:r w:rsidRPr="00C8589E">
        <w:rPr>
          <w:rFonts w:ascii="Consolas" w:hAnsi="Consolas"/>
        </w:rPr>
        <w:tab/>
        <w:t>dependency_id;</w:t>
      </w:r>
      <w:r w:rsidRPr="00C8589E">
        <w:rPr>
          <w:rFonts w:ascii="Consolas" w:hAnsi="Consolas"/>
        </w:rPr>
        <w:br/>
      </w:r>
      <w:r w:rsidRPr="00C8589E">
        <w:rPr>
          <w:rFonts w:ascii="Consolas" w:hAnsi="Consolas"/>
        </w:rPr>
        <w:tab/>
      </w:r>
      <w:r w:rsidRPr="00C8589E">
        <w:rPr>
          <w:rFonts w:ascii="Consolas" w:hAnsi="Consolas"/>
        </w:rPr>
        <w:tab/>
        <w:t>unsigned int(4)</w:t>
      </w:r>
      <w:r w:rsidRPr="00C8589E">
        <w:rPr>
          <w:rFonts w:ascii="Consolas" w:hAnsi="Consolas"/>
        </w:rPr>
        <w:tab/>
        <w:t>quality_id;</w:t>
      </w:r>
      <w:r w:rsidRPr="00C8589E">
        <w:rPr>
          <w:rFonts w:ascii="Consolas" w:hAnsi="Consolas"/>
        </w:rPr>
        <w:br/>
      </w:r>
      <w:r w:rsidRPr="00C8589E">
        <w:rPr>
          <w:rFonts w:ascii="Consolas" w:hAnsi="Consolas"/>
        </w:rPr>
        <w:tab/>
      </w:r>
      <w:r w:rsidRPr="00C8589E">
        <w:rPr>
          <w:rFonts w:ascii="Consolas" w:hAnsi="Consolas"/>
        </w:rPr>
        <w:tab/>
        <w:t>unsigned int(3)</w:t>
      </w:r>
      <w:r w:rsidRPr="00C8589E">
        <w:rPr>
          <w:rFonts w:ascii="Consolas" w:hAnsi="Consolas"/>
        </w:rPr>
        <w:tab/>
        <w:t>temporal_id;</w:t>
      </w:r>
      <w:r w:rsidRPr="00C8589E">
        <w:rPr>
          <w:rFonts w:ascii="Consolas" w:hAnsi="Consolas"/>
        </w:rPr>
        <w:br/>
      </w:r>
      <w:r w:rsidRPr="00C8589E">
        <w:rPr>
          <w:rFonts w:ascii="Consolas" w:hAnsi="Consolas"/>
        </w:rPr>
        <w:tab/>
      </w:r>
      <w:r w:rsidRPr="00C8589E">
        <w:rPr>
          <w:rFonts w:ascii="Consolas" w:hAnsi="Consolas"/>
        </w:rPr>
        <w:tab/>
        <w:t>unsigned int(6)</w:t>
      </w:r>
      <w:r w:rsidRPr="00C8589E">
        <w:rPr>
          <w:rFonts w:ascii="Consolas" w:hAnsi="Consolas"/>
        </w:rPr>
        <w:tab/>
        <w:t>priority_id;</w:t>
      </w:r>
      <w:r w:rsidRPr="00C8589E">
        <w:rPr>
          <w:rFonts w:ascii="Consolas" w:hAnsi="Consolas"/>
        </w:rPr>
        <w:br/>
      </w:r>
      <w:r w:rsidRPr="00C8589E">
        <w:rPr>
          <w:rFonts w:ascii="Consolas" w:hAnsi="Consolas"/>
        </w:rPr>
        <w:tab/>
      </w:r>
      <w:r w:rsidRPr="00C8589E">
        <w:rPr>
          <w:rFonts w:ascii="Consolas" w:hAnsi="Consolas"/>
        </w:rPr>
        <w:tab/>
        <w:t>bit(2)</w:t>
      </w:r>
      <w:r w:rsidRPr="00C8589E">
        <w:rPr>
          <w:rFonts w:ascii="Consolas" w:hAnsi="Consolas"/>
        </w:rPr>
        <w:tab/>
        <w:t>dependency_id_range;</w:t>
      </w:r>
      <w:r w:rsidRPr="00C8589E">
        <w:rPr>
          <w:rFonts w:ascii="Consolas" w:hAnsi="Consolas"/>
        </w:rPr>
        <w:br/>
      </w:r>
      <w:r w:rsidRPr="00C8589E">
        <w:rPr>
          <w:rFonts w:ascii="Consolas" w:hAnsi="Consolas"/>
        </w:rPr>
        <w:tab/>
      </w:r>
      <w:r w:rsidRPr="00C8589E">
        <w:rPr>
          <w:rFonts w:ascii="Consolas" w:hAnsi="Consolas"/>
        </w:rPr>
        <w:tab/>
        <w:t xml:space="preserve">bit(2) </w:t>
      </w:r>
      <w:r w:rsidRPr="00C8589E">
        <w:rPr>
          <w:rFonts w:ascii="Consolas" w:hAnsi="Consolas"/>
        </w:rPr>
        <w:tab/>
        <w:t>quality_id_range;</w:t>
      </w:r>
      <w:r w:rsidRPr="00C8589E">
        <w:rPr>
          <w:rFonts w:ascii="Consolas" w:hAnsi="Consolas"/>
        </w:rPr>
        <w:br/>
      </w:r>
      <w:r w:rsidRPr="00C8589E">
        <w:rPr>
          <w:rFonts w:ascii="Consolas" w:hAnsi="Consolas"/>
        </w:rPr>
        <w:tab/>
      </w:r>
      <w:r w:rsidRPr="00C8589E">
        <w:rPr>
          <w:rFonts w:ascii="Consolas" w:hAnsi="Consolas"/>
        </w:rPr>
        <w:tab/>
        <w:t>bit(2)</w:t>
      </w:r>
      <w:r w:rsidRPr="00C8589E">
        <w:rPr>
          <w:rFonts w:ascii="Consolas" w:hAnsi="Consolas"/>
        </w:rPr>
        <w:tab/>
        <w:t>temporal_id_range;</w:t>
      </w:r>
      <w:r w:rsidRPr="00C8589E">
        <w:rPr>
          <w:rFonts w:ascii="Consolas" w:hAnsi="Consolas"/>
        </w:rPr>
        <w:br/>
      </w:r>
      <w:r w:rsidRPr="00C8589E">
        <w:rPr>
          <w:rFonts w:ascii="Consolas" w:hAnsi="Consolas"/>
        </w:rPr>
        <w:tab/>
      </w:r>
      <w:r w:rsidRPr="00C8589E">
        <w:rPr>
          <w:rFonts w:ascii="Consolas" w:hAnsi="Consolas"/>
        </w:rPr>
        <w:tab/>
        <w:t>bit(2)</w:t>
      </w:r>
      <w:r w:rsidRPr="00C8589E">
        <w:rPr>
          <w:rFonts w:ascii="Consolas" w:hAnsi="Consolas"/>
        </w:rPr>
        <w:tab/>
        <w:t>priority_id_range;</w:t>
      </w:r>
      <w:r w:rsidRPr="00C8589E">
        <w:rPr>
          <w:rFonts w:ascii="Consolas" w:hAnsi="Consolas"/>
        </w:rPr>
        <w:br/>
      </w:r>
      <w:r w:rsidRPr="00C8589E">
        <w:rPr>
          <w:rFonts w:ascii="Consolas" w:hAnsi="Consolas"/>
        </w:rPr>
        <w:tab/>
        <w:t>}</w:t>
      </w:r>
      <w:r w:rsidRPr="00C8589E">
        <w:rPr>
          <w:rFonts w:ascii="Consolas" w:hAnsi="Consolas"/>
        </w:rPr>
        <w:br/>
        <w:t>}</w:t>
      </w:r>
    </w:p>
    <w:p w14:paraId="0A6B3E0D" w14:textId="77777777" w:rsidR="007534B5" w:rsidRPr="00C8589E" w:rsidRDefault="007534B5" w:rsidP="007534B5">
      <w:pPr>
        <w:pStyle w:val="a4"/>
        <w:numPr>
          <w:ilvl w:val="3"/>
          <w:numId w:val="3"/>
        </w:numPr>
        <w:rPr>
          <w:rFonts w:ascii="Calibri" w:hAnsi="Calibri"/>
        </w:rPr>
      </w:pPr>
      <w:r w:rsidRPr="00C8589E">
        <w:rPr>
          <w:rFonts w:ascii="Calibri" w:hAnsi="Calibri"/>
        </w:rPr>
        <w:t>Semantics</w:t>
      </w:r>
    </w:p>
    <w:p w14:paraId="4F382587" w14:textId="77777777" w:rsidR="007534B5" w:rsidRPr="00C8589E" w:rsidRDefault="007534B5" w:rsidP="007534B5">
      <w:pPr>
        <w:rPr>
          <w:rFonts w:ascii="Calibri" w:hAnsi="Calibri"/>
        </w:rPr>
      </w:pPr>
      <w:r w:rsidRPr="00C8589E">
        <w:rPr>
          <w:rFonts w:ascii="Calibri" w:hAnsi="Calibri"/>
        </w:rPr>
        <w:t xml:space="preserve">The provided ranges of SVC layer parameters </w:t>
      </w:r>
      <w:r w:rsidRPr="00C8589E">
        <w:rPr>
          <w:rFonts w:ascii="Consolas" w:hAnsi="Consolas"/>
        </w:rPr>
        <w:t>dependency_id</w:t>
      </w:r>
      <w:r w:rsidRPr="00C8589E">
        <w:rPr>
          <w:rFonts w:ascii="Calibri" w:hAnsi="Calibri"/>
        </w:rPr>
        <w:t xml:space="preserve">, </w:t>
      </w:r>
      <w:r w:rsidRPr="00C8589E">
        <w:rPr>
          <w:rFonts w:ascii="Consolas" w:hAnsi="Consolas"/>
        </w:rPr>
        <w:t>quality_id,</w:t>
      </w:r>
      <w:r w:rsidRPr="00C8589E">
        <w:rPr>
          <w:rFonts w:ascii="Calibri" w:hAnsi="Calibri"/>
        </w:rPr>
        <w:t xml:space="preserve"> </w:t>
      </w:r>
      <w:r w:rsidRPr="00C8589E">
        <w:rPr>
          <w:rFonts w:ascii="Consolas" w:hAnsi="Consolas"/>
        </w:rPr>
        <w:t>temporal_id</w:t>
      </w:r>
      <w:r w:rsidRPr="00C8589E">
        <w:rPr>
          <w:rFonts w:ascii="Calibri" w:hAnsi="Calibri"/>
        </w:rPr>
        <w:t xml:space="preserve"> and </w:t>
      </w:r>
      <w:r w:rsidRPr="00C8589E">
        <w:rPr>
          <w:rFonts w:ascii="Consolas" w:hAnsi="Consolas"/>
        </w:rPr>
        <w:t>priority_id</w:t>
      </w:r>
      <w:r w:rsidRPr="00C8589E">
        <w:rPr>
          <w:rFonts w:ascii="Calibri" w:hAnsi="Calibri"/>
        </w:rPr>
        <w:t xml:space="preserve"> (DQTP) specify the parts of the track that belong to the sub track. A unique combination of DQTP determines an SVC layer. The union of different DQTP values (and therefore the union of SVC layers) describes the sub track defined by this box.</w:t>
      </w:r>
    </w:p>
    <w:p w14:paraId="38049DB6" w14:textId="77777777" w:rsidR="007534B5" w:rsidRPr="00C8589E" w:rsidRDefault="007534B5" w:rsidP="00CA5141">
      <w:pPr>
        <w:pStyle w:val="fields"/>
        <w:spacing w:before="0"/>
        <w:rPr>
          <w:rFonts w:ascii="Calibri" w:hAnsi="Calibri"/>
        </w:rPr>
      </w:pPr>
      <w:r w:rsidRPr="00C8589E">
        <w:rPr>
          <w:rFonts w:ascii="Consolas" w:hAnsi="Consolas"/>
        </w:rPr>
        <w:t xml:space="preserve">item_count </w:t>
      </w:r>
      <w:r w:rsidRPr="00C8589E">
        <w:rPr>
          <w:rFonts w:ascii="Calibri" w:hAnsi="Calibri"/>
        </w:rPr>
        <w:t>counts the number of DQTP quadruplets listed in this box.</w:t>
      </w:r>
    </w:p>
    <w:p w14:paraId="242317A6" w14:textId="77777777" w:rsidR="007534B5" w:rsidRPr="00C8589E" w:rsidRDefault="007534B5" w:rsidP="00CA5141">
      <w:pPr>
        <w:pStyle w:val="fields"/>
        <w:spacing w:before="0"/>
        <w:rPr>
          <w:rFonts w:ascii="Calibri" w:hAnsi="Calibri"/>
        </w:rPr>
      </w:pPr>
      <w:r w:rsidRPr="00C8589E">
        <w:rPr>
          <w:rFonts w:ascii="Consolas" w:hAnsi="Consolas"/>
        </w:rPr>
        <w:t xml:space="preserve">dependency_id </w:t>
      </w:r>
      <w:r w:rsidRPr="00C8589E">
        <w:rPr>
          <w:rFonts w:ascii="Calibri" w:hAnsi="Calibri"/>
        </w:rPr>
        <w:t>indicates the dependency_id value of the NAL units.</w:t>
      </w:r>
    </w:p>
    <w:p w14:paraId="714F0E8C" w14:textId="77777777" w:rsidR="007534B5" w:rsidRPr="00C8589E" w:rsidRDefault="007534B5" w:rsidP="00CA5141">
      <w:pPr>
        <w:pStyle w:val="fields"/>
        <w:spacing w:before="0"/>
        <w:rPr>
          <w:rFonts w:ascii="Calibri" w:hAnsi="Calibri"/>
        </w:rPr>
      </w:pPr>
      <w:r w:rsidRPr="00C8589E">
        <w:rPr>
          <w:rFonts w:ascii="Consolas" w:hAnsi="Consolas"/>
        </w:rPr>
        <w:t xml:space="preserve">quality_id </w:t>
      </w:r>
      <w:r w:rsidRPr="00C8589E">
        <w:rPr>
          <w:rFonts w:ascii="Calibri" w:hAnsi="Calibri"/>
        </w:rPr>
        <w:t>indicates the quality_id value of the NAL units.</w:t>
      </w:r>
    </w:p>
    <w:p w14:paraId="00EE0980" w14:textId="77777777" w:rsidR="007534B5" w:rsidRPr="00C8589E" w:rsidRDefault="007534B5" w:rsidP="00CA5141">
      <w:pPr>
        <w:pStyle w:val="fields"/>
        <w:spacing w:before="0"/>
        <w:rPr>
          <w:rFonts w:ascii="Calibri" w:hAnsi="Calibri"/>
        </w:rPr>
      </w:pPr>
      <w:r w:rsidRPr="00C8589E">
        <w:rPr>
          <w:rFonts w:ascii="Consolas" w:hAnsi="Consolas"/>
          <w:noProof/>
        </w:rPr>
        <w:t xml:space="preserve">temporal_id </w:t>
      </w:r>
      <w:r w:rsidRPr="00C8589E">
        <w:rPr>
          <w:rFonts w:ascii="Calibri" w:hAnsi="Calibri"/>
        </w:rPr>
        <w:t>indicates the temporal_id value of the NAL units.</w:t>
      </w:r>
    </w:p>
    <w:p w14:paraId="46EF11B2" w14:textId="77777777" w:rsidR="007534B5" w:rsidRPr="00C8589E" w:rsidRDefault="007534B5" w:rsidP="00CA5141">
      <w:pPr>
        <w:pStyle w:val="fields"/>
        <w:spacing w:before="0"/>
        <w:rPr>
          <w:rFonts w:ascii="Calibri" w:hAnsi="Calibri"/>
        </w:rPr>
      </w:pPr>
      <w:r w:rsidRPr="00C8589E">
        <w:rPr>
          <w:rFonts w:ascii="Consolas" w:hAnsi="Consolas"/>
          <w:noProof/>
        </w:rPr>
        <w:t xml:space="preserve">priority_id </w:t>
      </w:r>
      <w:r w:rsidRPr="00C8589E">
        <w:rPr>
          <w:rFonts w:ascii="Calibri" w:hAnsi="Calibri"/>
        </w:rPr>
        <w:t>indicates the priority_id value of the NAL units.</w:t>
      </w:r>
    </w:p>
    <w:p w14:paraId="5C86BB38" w14:textId="77777777" w:rsidR="007534B5" w:rsidRPr="00C8589E" w:rsidRDefault="007534B5" w:rsidP="00CA5141">
      <w:pPr>
        <w:pStyle w:val="fields"/>
        <w:spacing w:before="0"/>
        <w:rPr>
          <w:rFonts w:ascii="Calibri" w:hAnsi="Calibri"/>
        </w:rPr>
      </w:pPr>
      <w:r w:rsidRPr="00C8589E">
        <w:rPr>
          <w:rFonts w:ascii="Consolas" w:hAnsi="Consolas"/>
          <w:noProof/>
        </w:rPr>
        <w:t xml:space="preserve">dependency_id_range </w:t>
      </w:r>
      <w:r w:rsidRPr="00C8589E">
        <w:rPr>
          <w:rFonts w:ascii="Calibri" w:hAnsi="Calibri"/>
        </w:rPr>
        <w:t xml:space="preserve">indicates the range of dependency_id values that belong to the sub track. </w:t>
      </w:r>
    </w:p>
    <w:p w14:paraId="37C94BAE" w14:textId="77777777" w:rsidR="007534B5" w:rsidRPr="00C8589E" w:rsidRDefault="007534B5" w:rsidP="00CA5141">
      <w:pPr>
        <w:pStyle w:val="fields"/>
        <w:spacing w:before="0"/>
        <w:rPr>
          <w:rFonts w:ascii="Calibri" w:hAnsi="Calibri"/>
        </w:rPr>
      </w:pPr>
      <w:r w:rsidRPr="00C8589E">
        <w:rPr>
          <w:rFonts w:ascii="Consolas" w:hAnsi="Consolas"/>
          <w:noProof/>
        </w:rPr>
        <w:t xml:space="preserve">quality_id_range </w:t>
      </w:r>
      <w:r w:rsidRPr="00C8589E">
        <w:rPr>
          <w:rFonts w:ascii="Calibri" w:hAnsi="Calibri"/>
        </w:rPr>
        <w:t xml:space="preserve">indicates the range of quality_id values that belong to the sub track. </w:t>
      </w:r>
    </w:p>
    <w:p w14:paraId="4069211C" w14:textId="77777777" w:rsidR="007534B5" w:rsidRPr="00C8589E" w:rsidRDefault="007534B5" w:rsidP="00CA5141">
      <w:pPr>
        <w:pStyle w:val="fields"/>
        <w:spacing w:before="0"/>
        <w:rPr>
          <w:rFonts w:ascii="Calibri" w:hAnsi="Calibri"/>
        </w:rPr>
      </w:pPr>
      <w:r w:rsidRPr="00C8589E">
        <w:rPr>
          <w:rFonts w:ascii="Consolas" w:hAnsi="Consolas"/>
          <w:noProof/>
        </w:rPr>
        <w:t xml:space="preserve">temporal_id_range </w:t>
      </w:r>
      <w:r w:rsidRPr="00C8589E">
        <w:rPr>
          <w:rFonts w:ascii="Calibri" w:hAnsi="Calibri"/>
        </w:rPr>
        <w:t xml:space="preserve">indicates the range of temporal_id values that belong to the sub track. </w:t>
      </w:r>
    </w:p>
    <w:p w14:paraId="1C281347" w14:textId="77777777" w:rsidR="007534B5" w:rsidRPr="00C8589E" w:rsidRDefault="007534B5" w:rsidP="00CA5141">
      <w:pPr>
        <w:pStyle w:val="lastfield"/>
        <w:spacing w:before="0"/>
        <w:rPr>
          <w:rFonts w:ascii="Calibri" w:hAnsi="Calibri"/>
        </w:rPr>
      </w:pPr>
      <w:r w:rsidRPr="00C8589E">
        <w:rPr>
          <w:rFonts w:ascii="Consolas" w:hAnsi="Consolas"/>
          <w:noProof/>
        </w:rPr>
        <w:t xml:space="preserve">priority_id_range </w:t>
      </w:r>
      <w:r w:rsidRPr="00C8589E">
        <w:rPr>
          <w:rFonts w:ascii="Calibri" w:hAnsi="Calibri"/>
        </w:rPr>
        <w:t>indicates the range of priority_id values that belong to the sub</w:t>
      </w:r>
      <w:r w:rsidR="00641450" w:rsidRPr="00C8589E">
        <w:rPr>
          <w:rFonts w:ascii="Calibri" w:hAnsi="Calibri"/>
        </w:rPr>
        <w:t xml:space="preserve"> track</w:t>
      </w:r>
      <w:r w:rsidRPr="00C8589E">
        <w:rPr>
          <w:rFonts w:ascii="Calibri" w:hAnsi="Calibri"/>
        </w:rPr>
        <w:t>.</w:t>
      </w:r>
    </w:p>
    <w:p w14:paraId="4878580B" w14:textId="77777777" w:rsidR="007534B5" w:rsidRPr="00C8589E" w:rsidRDefault="007534B5" w:rsidP="007534B5">
      <w:pPr>
        <w:rPr>
          <w:rFonts w:ascii="Calibri" w:hAnsi="Calibri"/>
        </w:rPr>
      </w:pPr>
      <w:r w:rsidRPr="00C8589E">
        <w:rPr>
          <w:rFonts w:ascii="Calibri" w:hAnsi="Calibri"/>
        </w:rPr>
        <w:lastRenderedPageBreak/>
        <w:t>Each SVC layer parameter provides one value that together with the corresponding range parameter specifies the SVC layer parameter values that belong to the sub track. For each range indication, those values are</w:t>
      </w:r>
    </w:p>
    <w:p w14:paraId="4BD68240" w14:textId="77777777" w:rsidR="007534B5" w:rsidRPr="00C8589E" w:rsidRDefault="007534B5" w:rsidP="00CA5141">
      <w:pPr>
        <w:pStyle w:val="fields"/>
        <w:tabs>
          <w:tab w:val="left" w:pos="1170"/>
        </w:tabs>
        <w:spacing w:before="0"/>
        <w:jc w:val="left"/>
        <w:rPr>
          <w:rFonts w:ascii="Calibri" w:hAnsi="Calibri"/>
        </w:rPr>
      </w:pPr>
      <w:r w:rsidRPr="00C8589E">
        <w:rPr>
          <w:rFonts w:ascii="Calibri" w:hAnsi="Calibri"/>
        </w:rPr>
        <w:t>0x00</w:t>
      </w:r>
      <w:r w:rsidRPr="00C8589E">
        <w:rPr>
          <w:rFonts w:ascii="Calibri" w:hAnsi="Calibri"/>
        </w:rPr>
        <w:tab/>
        <w:t>exactly equal to the specified value,</w:t>
      </w:r>
    </w:p>
    <w:p w14:paraId="7F4FAC6F" w14:textId="77777777" w:rsidR="007534B5" w:rsidRPr="00C8589E" w:rsidRDefault="007534B5" w:rsidP="00CA5141">
      <w:pPr>
        <w:pStyle w:val="fields"/>
        <w:tabs>
          <w:tab w:val="left" w:pos="1170"/>
        </w:tabs>
        <w:spacing w:before="0"/>
        <w:jc w:val="left"/>
        <w:rPr>
          <w:rFonts w:ascii="Calibri" w:hAnsi="Calibri"/>
        </w:rPr>
      </w:pPr>
      <w:r w:rsidRPr="00C8589E">
        <w:rPr>
          <w:rFonts w:ascii="Calibri" w:hAnsi="Calibri"/>
        </w:rPr>
        <w:t>0x01</w:t>
      </w:r>
      <w:r w:rsidRPr="00C8589E">
        <w:rPr>
          <w:rFonts w:ascii="Calibri" w:hAnsi="Calibri"/>
        </w:rPr>
        <w:tab/>
        <w:t>less than or equal to the specified value,</w:t>
      </w:r>
    </w:p>
    <w:p w14:paraId="2E9720B3" w14:textId="77777777" w:rsidR="007534B5" w:rsidRPr="00C8589E" w:rsidRDefault="007534B5" w:rsidP="00CA5141">
      <w:pPr>
        <w:pStyle w:val="fields"/>
        <w:tabs>
          <w:tab w:val="left" w:pos="1170"/>
        </w:tabs>
        <w:spacing w:before="0"/>
        <w:jc w:val="left"/>
        <w:rPr>
          <w:rFonts w:ascii="Calibri" w:hAnsi="Calibri"/>
        </w:rPr>
      </w:pPr>
      <w:r w:rsidRPr="00C8589E">
        <w:rPr>
          <w:rFonts w:ascii="Calibri" w:hAnsi="Calibri"/>
        </w:rPr>
        <w:t>0x02</w:t>
      </w:r>
      <w:r w:rsidRPr="00C8589E">
        <w:rPr>
          <w:rFonts w:ascii="Calibri" w:hAnsi="Calibri"/>
        </w:rPr>
        <w:tab/>
        <w:t>greater than or equal to the specified value,</w:t>
      </w:r>
    </w:p>
    <w:p w14:paraId="76CE4EF6" w14:textId="77777777" w:rsidR="007534B5" w:rsidRPr="00C8589E" w:rsidRDefault="007534B5" w:rsidP="00CA5141">
      <w:pPr>
        <w:pStyle w:val="lastfield"/>
        <w:tabs>
          <w:tab w:val="left" w:pos="1170"/>
        </w:tabs>
        <w:spacing w:before="0"/>
        <w:jc w:val="left"/>
        <w:rPr>
          <w:rFonts w:ascii="Calibri" w:hAnsi="Calibri"/>
          <w:lang w:val="en-US"/>
        </w:rPr>
      </w:pPr>
      <w:r w:rsidRPr="00C8589E">
        <w:rPr>
          <w:rFonts w:ascii="Calibri" w:hAnsi="Calibri"/>
        </w:rPr>
        <w:t>0x03</w:t>
      </w:r>
      <w:r w:rsidRPr="00C8589E">
        <w:rPr>
          <w:rFonts w:ascii="Calibri" w:hAnsi="Calibri"/>
        </w:rPr>
        <w:tab/>
        <w:t>any, i.e., the parameter is not specified.</w:t>
      </w:r>
    </w:p>
    <w:p w14:paraId="63B82EB3" w14:textId="77777777" w:rsidR="00F91E37" w:rsidRPr="00C8589E" w:rsidRDefault="00F91E37" w:rsidP="00F91E37">
      <w:pPr>
        <w:pStyle w:val="a3"/>
        <w:numPr>
          <w:ilvl w:val="2"/>
          <w:numId w:val="3"/>
        </w:numPr>
        <w:rPr>
          <w:rFonts w:ascii="Calibri" w:hAnsi="Calibri"/>
          <w:lang w:val="it-IT"/>
        </w:rPr>
      </w:pPr>
      <w:r w:rsidRPr="00C8589E">
        <w:rPr>
          <w:rFonts w:ascii="Calibri" w:hAnsi="Calibri"/>
          <w:lang w:val="it-IT"/>
        </w:rPr>
        <w:t>MVC Sub Track View box</w:t>
      </w:r>
    </w:p>
    <w:p w14:paraId="2BE46245" w14:textId="77777777" w:rsidR="00F91E37" w:rsidRPr="00C8589E" w:rsidRDefault="00F91E37" w:rsidP="00F91E37">
      <w:pPr>
        <w:pStyle w:val="a4"/>
        <w:numPr>
          <w:ilvl w:val="3"/>
          <w:numId w:val="3"/>
        </w:numPr>
        <w:rPr>
          <w:rFonts w:ascii="Calibri" w:hAnsi="Calibri"/>
        </w:rPr>
      </w:pPr>
      <w:r w:rsidRPr="00C8589E">
        <w:rPr>
          <w:rFonts w:ascii="Calibri" w:hAnsi="Calibri"/>
        </w:rPr>
        <w:t>Definition</w:t>
      </w:r>
    </w:p>
    <w:p w14:paraId="739AB15A" w14:textId="77777777" w:rsidR="00CB205C" w:rsidRPr="00C8589E" w:rsidRDefault="00CB205C" w:rsidP="00CA5141">
      <w:pPr>
        <w:pStyle w:val="Atom"/>
        <w:rPr>
          <w:rFonts w:ascii="Calibri" w:hAnsi="Calibri"/>
        </w:rPr>
      </w:pPr>
      <w:r w:rsidRPr="00C8589E">
        <w:rPr>
          <w:rFonts w:ascii="Calibri" w:hAnsi="Calibri"/>
        </w:rPr>
        <w:t>Box Type:</w:t>
      </w:r>
      <w:r w:rsidRPr="00C8589E">
        <w:rPr>
          <w:rFonts w:ascii="Calibri" w:hAnsi="Calibri"/>
        </w:rPr>
        <w:tab/>
      </w:r>
      <w:r w:rsidRPr="00C8589E">
        <w:rPr>
          <w:rFonts w:ascii="Consolas" w:hAnsi="Consolas"/>
        </w:rPr>
        <w:t>‘mstv’</w:t>
      </w:r>
      <w:r w:rsidRPr="00C8589E">
        <w:rPr>
          <w:rFonts w:ascii="Calibri" w:hAnsi="Calibri"/>
        </w:rPr>
        <w:br/>
        <w:t>Container:</w:t>
      </w:r>
      <w:r w:rsidRPr="00C8589E">
        <w:rPr>
          <w:rFonts w:ascii="Calibri" w:hAnsi="Calibri"/>
        </w:rPr>
        <w:tab/>
        <w:t>Sub Track Definition box (</w:t>
      </w:r>
      <w:r w:rsidRPr="00C8589E">
        <w:rPr>
          <w:rFonts w:ascii="Consolas" w:hAnsi="Consolas"/>
        </w:rPr>
        <w:t>‘strd’</w:t>
      </w:r>
      <w:r w:rsidRPr="00C8589E">
        <w:rPr>
          <w:rFonts w:ascii="Calibri" w:hAnsi="Calibri"/>
        </w:rPr>
        <w:t>)</w:t>
      </w:r>
      <w:r w:rsidRPr="00C8589E">
        <w:rPr>
          <w:rFonts w:ascii="Calibri" w:hAnsi="Calibri"/>
        </w:rPr>
        <w:br/>
        <w:t>Mandatory:</w:t>
      </w:r>
      <w:r w:rsidRPr="00C8589E">
        <w:rPr>
          <w:rFonts w:ascii="Calibri" w:hAnsi="Calibri"/>
        </w:rPr>
        <w:tab/>
        <w:t>No</w:t>
      </w:r>
      <w:r w:rsidRPr="00C8589E">
        <w:rPr>
          <w:rFonts w:ascii="Calibri" w:hAnsi="Calibri"/>
        </w:rPr>
        <w:br/>
        <w:t>Quantity:</w:t>
      </w:r>
      <w:r w:rsidRPr="00C8589E">
        <w:rPr>
          <w:rFonts w:ascii="Calibri" w:hAnsi="Calibri"/>
        </w:rPr>
        <w:tab/>
        <w:t>Zero or more</w:t>
      </w:r>
    </w:p>
    <w:p w14:paraId="1092C40E" w14:textId="77777777" w:rsidR="00CB205C" w:rsidRPr="00C8589E" w:rsidRDefault="00CB205C" w:rsidP="00CB205C">
      <w:pPr>
        <w:pStyle w:val="a4"/>
        <w:numPr>
          <w:ilvl w:val="3"/>
          <w:numId w:val="3"/>
        </w:numPr>
        <w:rPr>
          <w:rFonts w:ascii="Calibri" w:hAnsi="Calibri"/>
        </w:rPr>
      </w:pPr>
      <w:r w:rsidRPr="00C8589E">
        <w:rPr>
          <w:rFonts w:ascii="Calibri" w:hAnsi="Calibri"/>
        </w:rPr>
        <w:t>Syntax</w:t>
      </w:r>
    </w:p>
    <w:p w14:paraId="69781863" w14:textId="77777777" w:rsidR="00CB205C" w:rsidRPr="00C8589E" w:rsidRDefault="00CB205C" w:rsidP="00CA5141">
      <w:pPr>
        <w:pStyle w:val="code"/>
        <w:rPr>
          <w:rFonts w:ascii="Consolas" w:hAnsi="Consolas"/>
        </w:rPr>
      </w:pPr>
      <w:r w:rsidRPr="00C8589E">
        <w:rPr>
          <w:rFonts w:ascii="Consolas" w:hAnsi="Consolas"/>
        </w:rPr>
        <w:t>aligned(8) class MVCSubTrackViewBox</w:t>
      </w:r>
      <w:r w:rsidRPr="00C8589E">
        <w:rPr>
          <w:rFonts w:ascii="Consolas" w:hAnsi="Consolas"/>
        </w:rPr>
        <w:br/>
      </w:r>
      <w:r w:rsidRPr="00C8589E">
        <w:rPr>
          <w:rFonts w:ascii="Consolas" w:hAnsi="Consolas"/>
        </w:rPr>
        <w:tab/>
        <w:t>extends FullBox(‘mstv’, 0, 0) {</w:t>
      </w:r>
      <w:r w:rsidRPr="00C8589E">
        <w:rPr>
          <w:rFonts w:ascii="Consolas" w:hAnsi="Consolas"/>
        </w:rPr>
        <w:br/>
      </w:r>
      <w:r w:rsidRPr="00C8589E">
        <w:rPr>
          <w:rFonts w:ascii="Consolas" w:hAnsi="Consolas"/>
        </w:rPr>
        <w:tab/>
        <w:t>unsigned int(16) item_count;</w:t>
      </w:r>
      <w:r w:rsidRPr="00C8589E">
        <w:rPr>
          <w:rFonts w:ascii="Consolas" w:hAnsi="Consolas"/>
        </w:rPr>
        <w:br/>
      </w:r>
      <w:r w:rsidRPr="00C8589E">
        <w:rPr>
          <w:rFonts w:ascii="Consolas" w:hAnsi="Consolas"/>
        </w:rPr>
        <w:tab/>
        <w:t>for(i = 0; i&lt; item_count; i++) {</w:t>
      </w:r>
      <w:r w:rsidRPr="00C8589E">
        <w:rPr>
          <w:rFonts w:ascii="Consolas" w:hAnsi="Consolas"/>
        </w:rPr>
        <w:br/>
      </w:r>
      <w:r w:rsidRPr="00C8589E">
        <w:rPr>
          <w:rFonts w:ascii="Consolas" w:hAnsi="Consolas"/>
        </w:rPr>
        <w:tab/>
      </w:r>
      <w:r w:rsidRPr="00C8589E">
        <w:rPr>
          <w:rFonts w:ascii="Consolas" w:hAnsi="Consolas"/>
        </w:rPr>
        <w:tab/>
        <w:t>unsigned int(10)</w:t>
      </w:r>
      <w:r w:rsidRPr="00C8589E">
        <w:rPr>
          <w:rFonts w:ascii="Consolas" w:hAnsi="Consolas"/>
        </w:rPr>
        <w:tab/>
        <w:t>view_id;</w:t>
      </w:r>
      <w:r w:rsidRPr="00C8589E">
        <w:rPr>
          <w:rFonts w:ascii="Consolas" w:hAnsi="Consolas"/>
        </w:rPr>
        <w:br/>
      </w:r>
      <w:r w:rsidRPr="00C8589E">
        <w:rPr>
          <w:rFonts w:ascii="Consolas" w:hAnsi="Consolas"/>
        </w:rPr>
        <w:tab/>
      </w:r>
      <w:r w:rsidRPr="00C8589E">
        <w:rPr>
          <w:rFonts w:ascii="Consolas" w:hAnsi="Consolas"/>
        </w:rPr>
        <w:tab/>
        <w:t>unsigned int(4)</w:t>
      </w:r>
      <w:r w:rsidRPr="00C8589E">
        <w:rPr>
          <w:rFonts w:ascii="Consolas" w:hAnsi="Consolas"/>
        </w:rPr>
        <w:tab/>
        <w:t>temporal_id;</w:t>
      </w:r>
      <w:r w:rsidRPr="00C8589E">
        <w:rPr>
          <w:rFonts w:ascii="Consolas" w:hAnsi="Consolas"/>
        </w:rPr>
        <w:br/>
      </w:r>
      <w:r w:rsidRPr="00C8589E">
        <w:rPr>
          <w:rFonts w:ascii="Consolas" w:hAnsi="Consolas"/>
        </w:rPr>
        <w:tab/>
      </w:r>
      <w:r w:rsidRPr="00C8589E">
        <w:rPr>
          <w:rFonts w:ascii="Consolas" w:hAnsi="Consolas"/>
        </w:rPr>
        <w:tab/>
        <w:t>unsigned int(2)</w:t>
      </w:r>
      <w:r w:rsidRPr="00C8589E">
        <w:rPr>
          <w:rFonts w:ascii="Consolas" w:hAnsi="Consolas"/>
        </w:rPr>
        <w:tab/>
        <w:t>reserved;</w:t>
      </w:r>
      <w:r w:rsidRPr="00C8589E">
        <w:rPr>
          <w:rFonts w:ascii="Consolas" w:hAnsi="Consolas"/>
        </w:rPr>
        <w:br/>
      </w:r>
      <w:r w:rsidRPr="00C8589E">
        <w:rPr>
          <w:rFonts w:ascii="Consolas" w:hAnsi="Consolas"/>
        </w:rPr>
        <w:tab/>
        <w:t>}</w:t>
      </w:r>
      <w:r w:rsidRPr="00C8589E">
        <w:rPr>
          <w:rFonts w:ascii="Consolas" w:hAnsi="Consolas"/>
        </w:rPr>
        <w:br/>
        <w:t>}</w:t>
      </w:r>
    </w:p>
    <w:p w14:paraId="3F4C7CDC" w14:textId="77777777" w:rsidR="00CB205C" w:rsidRPr="00C8589E" w:rsidRDefault="00CB205C" w:rsidP="00CB205C">
      <w:pPr>
        <w:pStyle w:val="a4"/>
        <w:numPr>
          <w:ilvl w:val="3"/>
          <w:numId w:val="3"/>
        </w:numPr>
        <w:rPr>
          <w:rFonts w:ascii="Calibri" w:hAnsi="Calibri"/>
        </w:rPr>
      </w:pPr>
      <w:r w:rsidRPr="00C8589E">
        <w:rPr>
          <w:rFonts w:ascii="Calibri" w:hAnsi="Calibri"/>
        </w:rPr>
        <w:t>Semantics</w:t>
      </w:r>
    </w:p>
    <w:p w14:paraId="745ED72A" w14:textId="3FC58079" w:rsidR="00CB205C" w:rsidRPr="00C8589E" w:rsidRDefault="00CB205C" w:rsidP="00CB205C">
      <w:pPr>
        <w:rPr>
          <w:rFonts w:ascii="Calibri" w:hAnsi="Calibri"/>
        </w:rPr>
      </w:pPr>
      <w:r w:rsidRPr="00C8589E">
        <w:rPr>
          <w:rFonts w:ascii="Calibri" w:hAnsi="Calibri"/>
        </w:rPr>
        <w:t xml:space="preserve">The list of </w:t>
      </w:r>
      <w:r w:rsidRPr="00C8589E">
        <w:rPr>
          <w:rFonts w:ascii="Consolas" w:hAnsi="Consolas"/>
        </w:rPr>
        <w:t>view_id</w:t>
      </w:r>
      <w:r w:rsidRPr="00C8589E">
        <w:rPr>
          <w:rFonts w:ascii="Calibri" w:hAnsi="Calibri"/>
        </w:rPr>
        <w:t xml:space="preserve"> and </w:t>
      </w:r>
      <w:r w:rsidRPr="00C8589E">
        <w:rPr>
          <w:rFonts w:ascii="Consolas" w:hAnsi="Consolas"/>
        </w:rPr>
        <w:t>temporal_id</w:t>
      </w:r>
      <w:r w:rsidRPr="00C8589E">
        <w:rPr>
          <w:rFonts w:ascii="Calibri" w:hAnsi="Calibri"/>
        </w:rPr>
        <w:t xml:space="preserve"> (VT) pairs specifies the parts of the track that belong to the sub track. A combination of VT determines </w:t>
      </w:r>
      <w:r w:rsidR="009D51A8" w:rsidRPr="00C8589E">
        <w:rPr>
          <w:rFonts w:ascii="Calibri" w:hAnsi="Calibri"/>
        </w:rPr>
        <w:t>one view at one temporal resolution</w:t>
      </w:r>
      <w:r w:rsidRPr="00C8589E">
        <w:rPr>
          <w:rFonts w:ascii="Calibri" w:hAnsi="Calibri"/>
        </w:rPr>
        <w:t xml:space="preserve">. Hence, each VT pair listed in the MVC Sub Track View box determines a single MVC </w:t>
      </w:r>
      <w:r w:rsidR="009D51A8" w:rsidRPr="00C8589E">
        <w:rPr>
          <w:rFonts w:ascii="Calibri" w:hAnsi="Calibri"/>
        </w:rPr>
        <w:t xml:space="preserve">or MVD </w:t>
      </w:r>
      <w:r w:rsidRPr="00C8589E">
        <w:rPr>
          <w:rFonts w:ascii="Calibri" w:hAnsi="Calibri"/>
        </w:rPr>
        <w:t>operating point</w:t>
      </w:r>
      <w:r w:rsidR="009D51A8" w:rsidRPr="00C8589E">
        <w:rPr>
          <w:rFonts w:ascii="Calibri" w:hAnsi="Calibri"/>
        </w:rPr>
        <w:t xml:space="preserve"> containing one target output view</w:t>
      </w:r>
      <w:r w:rsidRPr="00C8589E">
        <w:rPr>
          <w:rFonts w:ascii="Calibri" w:hAnsi="Calibri"/>
        </w:rPr>
        <w:t xml:space="preserve">. The union of different VT pairs of values (and therefore the union of MVC views at </w:t>
      </w:r>
      <w:r w:rsidR="009D51A8" w:rsidRPr="00C8589E">
        <w:rPr>
          <w:rFonts w:ascii="Calibri" w:hAnsi="Calibri"/>
        </w:rPr>
        <w:t xml:space="preserve">a </w:t>
      </w:r>
      <w:r w:rsidRPr="00C8589E">
        <w:rPr>
          <w:rFonts w:ascii="Calibri" w:hAnsi="Calibri"/>
        </w:rPr>
        <w:t>particular temporal resolution</w:t>
      </w:r>
      <w:r w:rsidR="009D51A8" w:rsidRPr="00C8589E">
        <w:rPr>
          <w:rFonts w:ascii="Calibri" w:hAnsi="Calibri"/>
        </w:rPr>
        <w:t xml:space="preserve"> that is indicated by the greatest value of all the temporal_id values</w:t>
      </w:r>
      <w:r w:rsidRPr="00C8589E">
        <w:rPr>
          <w:rFonts w:ascii="Calibri" w:hAnsi="Calibri"/>
        </w:rPr>
        <w:t>) describes the sub track defined by this box.</w:t>
      </w:r>
    </w:p>
    <w:p w14:paraId="75715EE4" w14:textId="77777777" w:rsidR="00CB205C" w:rsidRPr="00C8589E" w:rsidRDefault="00CB205C" w:rsidP="00CA5141">
      <w:pPr>
        <w:pStyle w:val="fields"/>
        <w:spacing w:before="0"/>
        <w:rPr>
          <w:rFonts w:ascii="Calibri" w:hAnsi="Calibri"/>
        </w:rPr>
      </w:pPr>
      <w:r w:rsidRPr="00C8589E">
        <w:rPr>
          <w:rFonts w:ascii="Consolas" w:hAnsi="Consolas"/>
        </w:rPr>
        <w:t xml:space="preserve">item_count </w:t>
      </w:r>
      <w:r w:rsidRPr="00C8589E">
        <w:rPr>
          <w:rFonts w:ascii="Calibri" w:hAnsi="Calibri"/>
        </w:rPr>
        <w:t>counts the number of VT pairs listed in this box.</w:t>
      </w:r>
    </w:p>
    <w:p w14:paraId="19523BC1" w14:textId="77777777" w:rsidR="00CB205C" w:rsidRPr="00C8589E" w:rsidRDefault="00CB205C" w:rsidP="00CA5141">
      <w:pPr>
        <w:pStyle w:val="fields"/>
        <w:spacing w:before="0"/>
        <w:rPr>
          <w:rFonts w:ascii="Calibri" w:hAnsi="Calibri"/>
        </w:rPr>
      </w:pPr>
      <w:r w:rsidRPr="00C8589E">
        <w:rPr>
          <w:rFonts w:ascii="Consolas" w:hAnsi="Consolas"/>
        </w:rPr>
        <w:t xml:space="preserve">view_id </w:t>
      </w:r>
      <w:r w:rsidRPr="00C8589E">
        <w:rPr>
          <w:rFonts w:ascii="Calibri" w:hAnsi="Calibri"/>
        </w:rPr>
        <w:t xml:space="preserve">indicates the view_id value in the MVC </w:t>
      </w:r>
      <w:r w:rsidR="009D51A8" w:rsidRPr="00C8589E">
        <w:rPr>
          <w:rFonts w:ascii="Calibri" w:hAnsi="Calibri"/>
        </w:rPr>
        <w:t xml:space="preserve">or depth </w:t>
      </w:r>
      <w:r w:rsidRPr="00C8589E">
        <w:rPr>
          <w:rFonts w:ascii="Calibri" w:hAnsi="Calibri"/>
        </w:rPr>
        <w:t>NAL unit header.</w:t>
      </w:r>
    </w:p>
    <w:p w14:paraId="02CB1663" w14:textId="77777777" w:rsidR="00CB205C" w:rsidRPr="00C8589E" w:rsidRDefault="00CB205C" w:rsidP="00CA5141">
      <w:pPr>
        <w:pStyle w:val="lastfield"/>
        <w:spacing w:before="0"/>
        <w:rPr>
          <w:rFonts w:ascii="Calibri" w:hAnsi="Calibri"/>
        </w:rPr>
      </w:pPr>
      <w:r w:rsidRPr="00C8589E">
        <w:rPr>
          <w:rFonts w:ascii="Consolas" w:hAnsi="Consolas"/>
          <w:noProof/>
        </w:rPr>
        <w:t xml:space="preserve">temporal_id </w:t>
      </w:r>
      <w:r w:rsidRPr="00C8589E">
        <w:rPr>
          <w:rFonts w:ascii="Calibri" w:hAnsi="Calibri"/>
        </w:rPr>
        <w:t xml:space="preserve">indicates the temporal_id value in the MVC </w:t>
      </w:r>
      <w:r w:rsidR="009D51A8" w:rsidRPr="00C8589E">
        <w:rPr>
          <w:rFonts w:ascii="Calibri" w:hAnsi="Calibri"/>
        </w:rPr>
        <w:t xml:space="preserve">or depth </w:t>
      </w:r>
      <w:r w:rsidRPr="00C8589E">
        <w:rPr>
          <w:rFonts w:ascii="Calibri" w:hAnsi="Calibri"/>
        </w:rPr>
        <w:t>NAL unit header.</w:t>
      </w:r>
    </w:p>
    <w:p w14:paraId="44267B14" w14:textId="16DE6FF6" w:rsidR="00602A09" w:rsidRPr="00C8589E" w:rsidRDefault="00602A09" w:rsidP="00602A09">
      <w:pPr>
        <w:pStyle w:val="a3"/>
        <w:numPr>
          <w:ilvl w:val="2"/>
          <w:numId w:val="3"/>
        </w:numPr>
        <w:rPr>
          <w:rFonts w:ascii="Calibri" w:hAnsi="Calibri"/>
          <w:lang w:val="it-IT"/>
        </w:rPr>
      </w:pPr>
      <w:r w:rsidRPr="00C8589E">
        <w:rPr>
          <w:rFonts w:ascii="Calibri" w:hAnsi="Calibri"/>
          <w:lang w:val="it-IT"/>
        </w:rPr>
        <w:t>Sub Track Tier box</w:t>
      </w:r>
    </w:p>
    <w:p w14:paraId="134C8111" w14:textId="77777777" w:rsidR="00602A09" w:rsidRPr="00C8589E" w:rsidRDefault="00602A09" w:rsidP="00602A09">
      <w:pPr>
        <w:pStyle w:val="a4"/>
        <w:numPr>
          <w:ilvl w:val="3"/>
          <w:numId w:val="3"/>
        </w:numPr>
        <w:rPr>
          <w:rFonts w:ascii="Calibri" w:hAnsi="Calibri"/>
        </w:rPr>
      </w:pPr>
      <w:r w:rsidRPr="00C8589E">
        <w:rPr>
          <w:rFonts w:ascii="Calibri" w:hAnsi="Calibri"/>
        </w:rPr>
        <w:t>Definition</w:t>
      </w:r>
    </w:p>
    <w:p w14:paraId="790028A3" w14:textId="77777777" w:rsidR="00602A09" w:rsidRPr="00C8589E" w:rsidRDefault="00602A09" w:rsidP="00CA5141">
      <w:pPr>
        <w:pStyle w:val="Atom"/>
        <w:rPr>
          <w:rFonts w:ascii="Calibri" w:hAnsi="Calibri"/>
        </w:rPr>
      </w:pPr>
      <w:r w:rsidRPr="00C8589E">
        <w:rPr>
          <w:rFonts w:ascii="Calibri" w:hAnsi="Calibri"/>
        </w:rPr>
        <w:t>Box Type:</w:t>
      </w:r>
      <w:r w:rsidRPr="00C8589E">
        <w:rPr>
          <w:rFonts w:ascii="Calibri" w:hAnsi="Calibri"/>
        </w:rPr>
        <w:tab/>
      </w:r>
      <w:r w:rsidRPr="00C8589E">
        <w:rPr>
          <w:rFonts w:ascii="Consolas" w:hAnsi="Consolas"/>
        </w:rPr>
        <w:t>‘stti’</w:t>
      </w:r>
      <w:r w:rsidRPr="00C8589E">
        <w:rPr>
          <w:rFonts w:ascii="Calibri" w:hAnsi="Calibri"/>
        </w:rPr>
        <w:br/>
        <w:t>Container:</w:t>
      </w:r>
      <w:r w:rsidRPr="00C8589E">
        <w:rPr>
          <w:rFonts w:ascii="Calibri" w:hAnsi="Calibri"/>
        </w:rPr>
        <w:tab/>
        <w:t>Sub Track Definition box (</w:t>
      </w:r>
      <w:r w:rsidRPr="00C8589E">
        <w:rPr>
          <w:rFonts w:ascii="Consolas" w:hAnsi="Consolas"/>
        </w:rPr>
        <w:t>‘strd’</w:t>
      </w:r>
      <w:r w:rsidRPr="00C8589E">
        <w:rPr>
          <w:rFonts w:ascii="Calibri" w:hAnsi="Calibri"/>
        </w:rPr>
        <w:t>)</w:t>
      </w:r>
      <w:r w:rsidRPr="00C8589E">
        <w:rPr>
          <w:rFonts w:ascii="Calibri" w:hAnsi="Calibri"/>
        </w:rPr>
        <w:br/>
      </w:r>
      <w:r w:rsidRPr="00C8589E">
        <w:rPr>
          <w:rFonts w:ascii="Calibri" w:hAnsi="Calibri"/>
        </w:rPr>
        <w:lastRenderedPageBreak/>
        <w:t>Mandatory:</w:t>
      </w:r>
      <w:r w:rsidRPr="00C8589E">
        <w:rPr>
          <w:rFonts w:ascii="Calibri" w:hAnsi="Calibri"/>
        </w:rPr>
        <w:tab/>
        <w:t>No</w:t>
      </w:r>
      <w:r w:rsidRPr="00C8589E">
        <w:rPr>
          <w:rFonts w:ascii="Calibri" w:hAnsi="Calibri"/>
        </w:rPr>
        <w:br/>
        <w:t>Quantity:</w:t>
      </w:r>
      <w:r w:rsidRPr="00C8589E">
        <w:rPr>
          <w:rFonts w:ascii="Calibri" w:hAnsi="Calibri"/>
        </w:rPr>
        <w:tab/>
        <w:t>Zero or more</w:t>
      </w:r>
    </w:p>
    <w:p w14:paraId="1623EFA7" w14:textId="77777777" w:rsidR="00602A09" w:rsidRPr="00C8589E" w:rsidRDefault="00602A09" w:rsidP="00602A09">
      <w:pPr>
        <w:pStyle w:val="a4"/>
        <w:numPr>
          <w:ilvl w:val="3"/>
          <w:numId w:val="3"/>
        </w:numPr>
        <w:rPr>
          <w:rFonts w:ascii="Calibri" w:hAnsi="Calibri"/>
        </w:rPr>
      </w:pPr>
      <w:r w:rsidRPr="00C8589E">
        <w:rPr>
          <w:rFonts w:ascii="Calibri" w:hAnsi="Calibri"/>
        </w:rPr>
        <w:t>Syntax</w:t>
      </w:r>
    </w:p>
    <w:p w14:paraId="7BAD85A6" w14:textId="77777777" w:rsidR="00602A09" w:rsidRPr="00C8589E" w:rsidRDefault="00602A09" w:rsidP="00CA5141">
      <w:pPr>
        <w:pStyle w:val="code"/>
        <w:rPr>
          <w:rFonts w:ascii="Consolas" w:hAnsi="Consolas"/>
        </w:rPr>
      </w:pPr>
      <w:r w:rsidRPr="00C8589E">
        <w:rPr>
          <w:rFonts w:ascii="Consolas" w:hAnsi="Consolas"/>
        </w:rPr>
        <w:t>aligned(8) class SubTrackTierBox</w:t>
      </w:r>
      <w:r w:rsidRPr="00C8589E">
        <w:rPr>
          <w:rFonts w:ascii="Consolas" w:hAnsi="Consolas"/>
        </w:rPr>
        <w:br/>
      </w:r>
      <w:r w:rsidRPr="00C8589E">
        <w:rPr>
          <w:rFonts w:ascii="Consolas" w:hAnsi="Consolas"/>
        </w:rPr>
        <w:tab/>
        <w:t>extends FullBox(‘stti’, 0, 0) {</w:t>
      </w:r>
      <w:r w:rsidRPr="00C8589E">
        <w:rPr>
          <w:rFonts w:ascii="Consolas" w:hAnsi="Consolas"/>
        </w:rPr>
        <w:br/>
      </w:r>
      <w:r w:rsidRPr="00C8589E">
        <w:rPr>
          <w:rFonts w:ascii="Consolas" w:hAnsi="Consolas"/>
        </w:rPr>
        <w:tab/>
        <w:t>unsigned int(16) item_count;</w:t>
      </w:r>
      <w:r w:rsidRPr="00C8589E">
        <w:rPr>
          <w:rFonts w:ascii="Consolas" w:hAnsi="Consolas"/>
        </w:rPr>
        <w:br/>
      </w:r>
      <w:r w:rsidRPr="00C8589E">
        <w:rPr>
          <w:rFonts w:ascii="Consolas" w:hAnsi="Consolas"/>
        </w:rPr>
        <w:tab/>
        <w:t>for(i = 0; i&lt; item_count; i++) {</w:t>
      </w:r>
      <w:r w:rsidRPr="00C8589E">
        <w:rPr>
          <w:rFonts w:ascii="Consolas" w:hAnsi="Consolas"/>
        </w:rPr>
        <w:br/>
      </w:r>
      <w:r w:rsidRPr="00C8589E">
        <w:rPr>
          <w:rFonts w:ascii="Consolas" w:hAnsi="Consolas"/>
        </w:rPr>
        <w:tab/>
      </w:r>
      <w:r w:rsidRPr="00C8589E">
        <w:rPr>
          <w:rFonts w:ascii="Consolas" w:hAnsi="Consolas"/>
        </w:rPr>
        <w:tab/>
        <w:t>unsigned int(16)</w:t>
      </w:r>
      <w:r w:rsidRPr="00C8589E">
        <w:rPr>
          <w:rFonts w:ascii="Consolas" w:hAnsi="Consolas"/>
        </w:rPr>
        <w:tab/>
        <w:t>tierID;</w:t>
      </w:r>
      <w:r w:rsidRPr="00C8589E">
        <w:rPr>
          <w:rFonts w:ascii="Consolas" w:hAnsi="Consolas"/>
        </w:rPr>
        <w:br/>
      </w:r>
      <w:r w:rsidRPr="00C8589E">
        <w:rPr>
          <w:rFonts w:ascii="Consolas" w:hAnsi="Consolas"/>
        </w:rPr>
        <w:tab/>
        <w:t>}</w:t>
      </w:r>
      <w:r w:rsidRPr="00C8589E">
        <w:rPr>
          <w:rFonts w:ascii="Consolas" w:hAnsi="Consolas"/>
        </w:rPr>
        <w:br/>
        <w:t>}</w:t>
      </w:r>
    </w:p>
    <w:p w14:paraId="4AED230C" w14:textId="77777777" w:rsidR="00602A09" w:rsidRPr="00C8589E" w:rsidRDefault="00602A09" w:rsidP="00602A09">
      <w:pPr>
        <w:pStyle w:val="a4"/>
        <w:numPr>
          <w:ilvl w:val="3"/>
          <w:numId w:val="3"/>
        </w:numPr>
        <w:rPr>
          <w:rFonts w:ascii="Calibri" w:hAnsi="Calibri"/>
        </w:rPr>
      </w:pPr>
      <w:r w:rsidRPr="00C8589E">
        <w:rPr>
          <w:rFonts w:ascii="Calibri" w:hAnsi="Calibri"/>
        </w:rPr>
        <w:t>Semantics</w:t>
      </w:r>
    </w:p>
    <w:p w14:paraId="06665303" w14:textId="6E79E736" w:rsidR="00602A09" w:rsidRPr="00C8589E" w:rsidRDefault="00602A09" w:rsidP="00602A09">
      <w:pPr>
        <w:rPr>
          <w:rFonts w:ascii="Calibri" w:hAnsi="Calibri"/>
        </w:rPr>
      </w:pPr>
      <w:r w:rsidRPr="00C8589E">
        <w:rPr>
          <w:rFonts w:ascii="Calibri" w:hAnsi="Calibri"/>
        </w:rPr>
        <w:t xml:space="preserve">The union of </w:t>
      </w:r>
      <w:r w:rsidRPr="00C8589E">
        <w:rPr>
          <w:rFonts w:ascii="Consolas" w:hAnsi="Consolas"/>
        </w:rPr>
        <w:t>tierID</w:t>
      </w:r>
      <w:r w:rsidRPr="00C8589E">
        <w:rPr>
          <w:rFonts w:ascii="Calibri" w:hAnsi="Calibri"/>
        </w:rPr>
        <w:t>s in this box describes the sub track defined by this box. The tier can be either an SVC</w:t>
      </w:r>
      <w:r w:rsidR="009D51A8" w:rsidRPr="00C8589E">
        <w:rPr>
          <w:rFonts w:ascii="Calibri" w:hAnsi="Calibri"/>
        </w:rPr>
        <w:t>,</w:t>
      </w:r>
      <w:r w:rsidRPr="00C8589E">
        <w:rPr>
          <w:rFonts w:ascii="Calibri" w:hAnsi="Calibri"/>
        </w:rPr>
        <w:t xml:space="preserve"> MVC</w:t>
      </w:r>
      <w:r w:rsidR="009D51A8" w:rsidRPr="00C8589E">
        <w:rPr>
          <w:rFonts w:ascii="Calibri" w:hAnsi="Calibri"/>
        </w:rPr>
        <w:t>, or MVD</w:t>
      </w:r>
      <w:r w:rsidRPr="00C8589E">
        <w:rPr>
          <w:rFonts w:ascii="Calibri" w:hAnsi="Calibri"/>
        </w:rPr>
        <w:t xml:space="preserve"> tier.</w:t>
      </w:r>
    </w:p>
    <w:p w14:paraId="1E8B50CA" w14:textId="77777777" w:rsidR="00602A09" w:rsidRPr="00C8589E" w:rsidRDefault="00602A09" w:rsidP="00CA5141">
      <w:pPr>
        <w:pStyle w:val="fields"/>
        <w:spacing w:before="0"/>
        <w:rPr>
          <w:rFonts w:ascii="Calibri" w:hAnsi="Calibri"/>
        </w:rPr>
      </w:pPr>
      <w:r w:rsidRPr="00C8589E">
        <w:rPr>
          <w:rFonts w:ascii="Consolas" w:hAnsi="Consolas"/>
        </w:rPr>
        <w:t xml:space="preserve">item_count </w:t>
      </w:r>
      <w:r w:rsidRPr="00C8589E">
        <w:rPr>
          <w:rFonts w:ascii="Calibri" w:hAnsi="Calibri"/>
        </w:rPr>
        <w:t>counts the number of tiers listed in this box.</w:t>
      </w:r>
    </w:p>
    <w:p w14:paraId="61A71FC9" w14:textId="77777777" w:rsidR="00602A09" w:rsidRPr="00C8589E" w:rsidRDefault="00602A09" w:rsidP="00E36ABC">
      <w:pPr>
        <w:pStyle w:val="lastfield"/>
        <w:rPr>
          <w:rFonts w:ascii="Calibri" w:hAnsi="Calibri"/>
        </w:rPr>
      </w:pPr>
      <w:r w:rsidRPr="00C8589E">
        <w:rPr>
          <w:rFonts w:ascii="Consolas" w:hAnsi="Consolas"/>
          <w:noProof/>
        </w:rPr>
        <w:t xml:space="preserve">tierID </w:t>
      </w:r>
      <w:r w:rsidRPr="00C8589E">
        <w:rPr>
          <w:rFonts w:ascii="Calibri" w:hAnsi="Calibri"/>
        </w:rPr>
        <w:t>gives the identifier of the tier(s) contained in this sub track.</w:t>
      </w:r>
    </w:p>
    <w:p w14:paraId="0BD38028" w14:textId="77777777" w:rsidR="00602A09" w:rsidRPr="00C8589E" w:rsidRDefault="00602A09" w:rsidP="00602A09">
      <w:pPr>
        <w:pStyle w:val="a3"/>
        <w:numPr>
          <w:ilvl w:val="2"/>
          <w:numId w:val="3"/>
        </w:numPr>
        <w:rPr>
          <w:rFonts w:ascii="Calibri" w:hAnsi="Calibri"/>
          <w:lang w:val="it-IT"/>
        </w:rPr>
      </w:pPr>
      <w:r w:rsidRPr="00C8589E">
        <w:rPr>
          <w:rFonts w:ascii="Calibri" w:hAnsi="Calibri"/>
          <w:lang w:val="it-IT"/>
        </w:rPr>
        <w:t>MVC Sub Track Multiview Group box</w:t>
      </w:r>
    </w:p>
    <w:p w14:paraId="4BE825F1" w14:textId="77777777" w:rsidR="00602A09" w:rsidRPr="00C8589E" w:rsidRDefault="00602A09" w:rsidP="00602A09">
      <w:pPr>
        <w:pStyle w:val="a4"/>
        <w:numPr>
          <w:ilvl w:val="3"/>
          <w:numId w:val="3"/>
        </w:numPr>
        <w:rPr>
          <w:rFonts w:ascii="Calibri" w:hAnsi="Calibri"/>
        </w:rPr>
      </w:pPr>
      <w:r w:rsidRPr="00C8589E">
        <w:rPr>
          <w:rFonts w:ascii="Calibri" w:hAnsi="Calibri"/>
        </w:rPr>
        <w:t>Definition</w:t>
      </w:r>
    </w:p>
    <w:p w14:paraId="24047D39" w14:textId="77777777" w:rsidR="00602A09" w:rsidRPr="00C8589E" w:rsidRDefault="00602A09" w:rsidP="00CA5141">
      <w:pPr>
        <w:pStyle w:val="Atom"/>
        <w:rPr>
          <w:rFonts w:ascii="Calibri" w:hAnsi="Calibri"/>
        </w:rPr>
      </w:pPr>
      <w:r w:rsidRPr="00C8589E">
        <w:rPr>
          <w:rFonts w:ascii="Calibri" w:hAnsi="Calibri"/>
        </w:rPr>
        <w:t>Box Type:</w:t>
      </w:r>
      <w:r w:rsidRPr="00C8589E">
        <w:rPr>
          <w:rFonts w:ascii="Calibri" w:hAnsi="Calibri"/>
        </w:rPr>
        <w:tab/>
      </w:r>
      <w:r w:rsidRPr="00C8589E">
        <w:rPr>
          <w:rFonts w:ascii="Consolas" w:hAnsi="Consolas"/>
        </w:rPr>
        <w:t>‘stmg’</w:t>
      </w:r>
      <w:r w:rsidRPr="00C8589E">
        <w:rPr>
          <w:rFonts w:ascii="Calibri" w:hAnsi="Calibri"/>
        </w:rPr>
        <w:br/>
        <w:t>Container:</w:t>
      </w:r>
      <w:r w:rsidRPr="00C8589E">
        <w:rPr>
          <w:rFonts w:ascii="Calibri" w:hAnsi="Calibri"/>
        </w:rPr>
        <w:tab/>
        <w:t>Sub Track Definition box (</w:t>
      </w:r>
      <w:r w:rsidRPr="00C8589E">
        <w:rPr>
          <w:rFonts w:ascii="Consolas" w:hAnsi="Consolas"/>
        </w:rPr>
        <w:t>‘strd’</w:t>
      </w:r>
      <w:r w:rsidRPr="00C8589E">
        <w:rPr>
          <w:rFonts w:ascii="Calibri" w:hAnsi="Calibri"/>
        </w:rPr>
        <w:t>)</w:t>
      </w:r>
      <w:r w:rsidRPr="00C8589E">
        <w:rPr>
          <w:rFonts w:ascii="Calibri" w:hAnsi="Calibri"/>
        </w:rPr>
        <w:br/>
        <w:t>Mandatory:</w:t>
      </w:r>
      <w:r w:rsidRPr="00C8589E">
        <w:rPr>
          <w:rFonts w:ascii="Calibri" w:hAnsi="Calibri"/>
        </w:rPr>
        <w:tab/>
        <w:t>No</w:t>
      </w:r>
      <w:r w:rsidRPr="00C8589E">
        <w:rPr>
          <w:rFonts w:ascii="Calibri" w:hAnsi="Calibri"/>
        </w:rPr>
        <w:br/>
        <w:t>Quantity:</w:t>
      </w:r>
      <w:r w:rsidRPr="00C8589E">
        <w:rPr>
          <w:rFonts w:ascii="Calibri" w:hAnsi="Calibri"/>
        </w:rPr>
        <w:tab/>
        <w:t>Zero or more</w:t>
      </w:r>
    </w:p>
    <w:p w14:paraId="5B44B20C" w14:textId="77777777" w:rsidR="00602A09" w:rsidRPr="00C8589E" w:rsidRDefault="00602A09" w:rsidP="00602A09">
      <w:pPr>
        <w:pStyle w:val="a4"/>
        <w:numPr>
          <w:ilvl w:val="3"/>
          <w:numId w:val="3"/>
        </w:numPr>
        <w:rPr>
          <w:rFonts w:ascii="Calibri" w:hAnsi="Calibri"/>
        </w:rPr>
      </w:pPr>
      <w:r w:rsidRPr="00C8589E">
        <w:rPr>
          <w:rFonts w:ascii="Calibri" w:hAnsi="Calibri"/>
        </w:rPr>
        <w:t>Syntax</w:t>
      </w:r>
    </w:p>
    <w:p w14:paraId="756F54FE" w14:textId="77777777" w:rsidR="00602A09" w:rsidRPr="00C8589E" w:rsidRDefault="00602A09" w:rsidP="00CA5141">
      <w:pPr>
        <w:pStyle w:val="code"/>
        <w:rPr>
          <w:rFonts w:ascii="Consolas" w:hAnsi="Consolas"/>
        </w:rPr>
      </w:pPr>
      <w:r w:rsidRPr="00C8589E">
        <w:rPr>
          <w:rFonts w:ascii="Consolas" w:hAnsi="Consolas"/>
        </w:rPr>
        <w:t>aligned(8) class MVCSubTrackMultiviewGroupBox</w:t>
      </w:r>
      <w:r w:rsidRPr="00C8589E">
        <w:rPr>
          <w:rFonts w:ascii="Consolas" w:hAnsi="Consolas"/>
        </w:rPr>
        <w:br/>
      </w:r>
      <w:r w:rsidRPr="00C8589E">
        <w:rPr>
          <w:rFonts w:ascii="Consolas" w:hAnsi="Consolas"/>
        </w:rPr>
        <w:tab/>
        <w:t>extends FullBox(‘stmg’, 0, 0) {</w:t>
      </w:r>
      <w:r w:rsidRPr="00C8589E">
        <w:rPr>
          <w:rFonts w:ascii="Consolas" w:hAnsi="Consolas"/>
        </w:rPr>
        <w:br/>
      </w:r>
      <w:r w:rsidRPr="00C8589E">
        <w:rPr>
          <w:rFonts w:ascii="Consolas" w:hAnsi="Consolas"/>
        </w:rPr>
        <w:tab/>
        <w:t>unsigned int(16) item_count;</w:t>
      </w:r>
      <w:r w:rsidRPr="00C8589E">
        <w:rPr>
          <w:rFonts w:ascii="Consolas" w:hAnsi="Consolas"/>
        </w:rPr>
        <w:br/>
      </w:r>
      <w:r w:rsidRPr="00C8589E">
        <w:rPr>
          <w:rFonts w:ascii="Consolas" w:hAnsi="Consolas"/>
        </w:rPr>
        <w:tab/>
        <w:t>for(i = 0; i&lt; item_count; i++) {</w:t>
      </w:r>
      <w:r w:rsidRPr="00C8589E">
        <w:rPr>
          <w:rFonts w:ascii="Consolas" w:hAnsi="Consolas"/>
        </w:rPr>
        <w:br/>
      </w:r>
      <w:r w:rsidRPr="00C8589E">
        <w:rPr>
          <w:rFonts w:ascii="Consolas" w:hAnsi="Consolas"/>
        </w:rPr>
        <w:tab/>
      </w:r>
      <w:r w:rsidRPr="00C8589E">
        <w:rPr>
          <w:rFonts w:ascii="Consolas" w:hAnsi="Consolas"/>
        </w:rPr>
        <w:tab/>
        <w:t>unsigned int(32)</w:t>
      </w:r>
      <w:r w:rsidRPr="00C8589E">
        <w:rPr>
          <w:rFonts w:ascii="Consolas" w:hAnsi="Consolas"/>
        </w:rPr>
        <w:tab/>
        <w:t>MultiviewGroupId;</w:t>
      </w:r>
      <w:r w:rsidRPr="00C8589E">
        <w:rPr>
          <w:rFonts w:ascii="Consolas" w:hAnsi="Consolas"/>
        </w:rPr>
        <w:br/>
      </w:r>
      <w:r w:rsidRPr="00C8589E">
        <w:rPr>
          <w:rFonts w:ascii="Consolas" w:hAnsi="Consolas"/>
        </w:rPr>
        <w:tab/>
        <w:t>}</w:t>
      </w:r>
      <w:r w:rsidRPr="00C8589E">
        <w:rPr>
          <w:rFonts w:ascii="Consolas" w:hAnsi="Consolas"/>
        </w:rPr>
        <w:br/>
        <w:t>}</w:t>
      </w:r>
    </w:p>
    <w:p w14:paraId="4B1C7DEC" w14:textId="77777777" w:rsidR="00602A09" w:rsidRPr="00C8589E" w:rsidRDefault="00602A09" w:rsidP="00602A09">
      <w:pPr>
        <w:pStyle w:val="a4"/>
        <w:numPr>
          <w:ilvl w:val="3"/>
          <w:numId w:val="3"/>
        </w:numPr>
        <w:rPr>
          <w:rFonts w:ascii="Calibri" w:hAnsi="Calibri"/>
        </w:rPr>
      </w:pPr>
      <w:r w:rsidRPr="00C8589E">
        <w:rPr>
          <w:rFonts w:ascii="Calibri" w:hAnsi="Calibri"/>
        </w:rPr>
        <w:t>Semantics</w:t>
      </w:r>
    </w:p>
    <w:p w14:paraId="1F17A512" w14:textId="77777777" w:rsidR="00602A09" w:rsidRPr="00C8589E" w:rsidRDefault="00602A09" w:rsidP="00602A09">
      <w:pPr>
        <w:rPr>
          <w:rFonts w:ascii="Calibri" w:hAnsi="Calibri"/>
        </w:rPr>
      </w:pPr>
      <w:r w:rsidRPr="00C8589E">
        <w:rPr>
          <w:rFonts w:ascii="Calibri" w:hAnsi="Calibri"/>
        </w:rPr>
        <w:t xml:space="preserve">The union of </w:t>
      </w:r>
      <w:r w:rsidRPr="00C8589E">
        <w:rPr>
          <w:rFonts w:ascii="Consolas" w:hAnsi="Consolas"/>
        </w:rPr>
        <w:t>MultiviewGroupId</w:t>
      </w:r>
      <w:r w:rsidRPr="00C8589E">
        <w:rPr>
          <w:rFonts w:ascii="Calibri" w:hAnsi="Calibri"/>
        </w:rPr>
        <w:t>s in this box describes the sub track defined by this box.</w:t>
      </w:r>
    </w:p>
    <w:p w14:paraId="69247150" w14:textId="77777777" w:rsidR="00602A09" w:rsidRPr="00C8589E" w:rsidRDefault="00602A09" w:rsidP="00CA5141">
      <w:pPr>
        <w:pStyle w:val="fields"/>
        <w:spacing w:before="0"/>
        <w:rPr>
          <w:rFonts w:ascii="Calibri" w:hAnsi="Calibri"/>
        </w:rPr>
      </w:pPr>
      <w:r w:rsidRPr="00C8589E">
        <w:rPr>
          <w:rFonts w:ascii="Consolas" w:hAnsi="Consolas"/>
        </w:rPr>
        <w:t xml:space="preserve">item_count </w:t>
      </w:r>
      <w:r w:rsidRPr="00C8589E">
        <w:rPr>
          <w:rFonts w:ascii="Calibri" w:hAnsi="Calibri"/>
        </w:rPr>
        <w:t>counts the number of multiview groups listed in this box.</w:t>
      </w:r>
    </w:p>
    <w:p w14:paraId="361BF8BC" w14:textId="77777777" w:rsidR="00602A09" w:rsidRPr="00C8589E" w:rsidRDefault="00602A09" w:rsidP="00CA5141">
      <w:pPr>
        <w:pStyle w:val="lastfield"/>
        <w:spacing w:before="0"/>
        <w:rPr>
          <w:rFonts w:ascii="Calibri" w:hAnsi="Calibri"/>
        </w:rPr>
      </w:pPr>
      <w:r w:rsidRPr="00C8589E">
        <w:rPr>
          <w:rFonts w:ascii="Consolas" w:hAnsi="Consolas"/>
        </w:rPr>
        <w:t>MultiviewGroupId</w:t>
      </w:r>
      <w:r w:rsidRPr="00C8589E">
        <w:rPr>
          <w:rFonts w:ascii="Consolas" w:hAnsi="Consolas"/>
          <w:noProof/>
        </w:rPr>
        <w:t xml:space="preserve"> </w:t>
      </w:r>
      <w:r w:rsidRPr="00C8589E">
        <w:rPr>
          <w:rFonts w:ascii="Calibri" w:hAnsi="Calibri"/>
        </w:rPr>
        <w:t>the identifier of the multiview group(s) contained in this sub track.</w:t>
      </w:r>
    </w:p>
    <w:p w14:paraId="6A2202A3" w14:textId="12DB891D" w:rsidR="001E2965" w:rsidRPr="00C8589E" w:rsidRDefault="001E2965" w:rsidP="001E2965">
      <w:pPr>
        <w:pStyle w:val="ANNEX"/>
        <w:numPr>
          <w:ilvl w:val="0"/>
          <w:numId w:val="3"/>
        </w:numPr>
        <w:rPr>
          <w:rFonts w:ascii="Calibri" w:hAnsi="Calibri"/>
        </w:rPr>
      </w:pPr>
      <w:r w:rsidRPr="00C8589E">
        <w:rPr>
          <w:rFonts w:ascii="Calibri" w:hAnsi="Calibri"/>
          <w:b w:val="0"/>
        </w:rPr>
        <w:lastRenderedPageBreak/>
        <w:br/>
      </w:r>
      <w:bookmarkStart w:id="424" w:name="_Ref117241025"/>
      <w:bookmarkStart w:id="425" w:name="_Toc117242357"/>
      <w:bookmarkStart w:id="426" w:name="_Toc374356667"/>
      <w:bookmarkStart w:id="427" w:name="_Toc232234513"/>
      <w:bookmarkStart w:id="428" w:name="_Toc370302998"/>
      <w:bookmarkStart w:id="429" w:name="_Toc370303303"/>
      <w:r w:rsidRPr="00C8589E">
        <w:rPr>
          <w:rFonts w:ascii="Calibri" w:hAnsi="Calibri"/>
          <w:b w:val="0"/>
        </w:rPr>
        <w:t>(normative)</w:t>
      </w:r>
      <w:r w:rsidRPr="00C8589E">
        <w:rPr>
          <w:rFonts w:ascii="Calibri" w:hAnsi="Calibri"/>
          <w:b w:val="0"/>
        </w:rPr>
        <w:fldChar w:fldCharType="begin"/>
      </w:r>
      <w:r w:rsidR="00D101CD" w:rsidRPr="00C8589E">
        <w:rPr>
          <w:rFonts w:ascii="Calibri" w:hAnsi="Calibri"/>
          <w:b w:val="0"/>
        </w:rPr>
        <w:instrText>SEQ</w:instrText>
      </w:r>
      <w:r w:rsidRPr="00C8589E">
        <w:rPr>
          <w:rFonts w:ascii="Calibri" w:hAnsi="Calibri"/>
          <w:b w:val="0"/>
        </w:rPr>
        <w:instrText xml:space="preserve"> aaa \h </w:instrText>
      </w:r>
      <w:r w:rsidRPr="00C8589E">
        <w:rPr>
          <w:rFonts w:ascii="Calibri" w:hAnsi="Calibri"/>
          <w:b w:val="0"/>
        </w:rPr>
        <w:fldChar w:fldCharType="end"/>
      </w:r>
      <w:r w:rsidRPr="00C8589E">
        <w:rPr>
          <w:rFonts w:ascii="Calibri" w:hAnsi="Calibri"/>
          <w:b w:val="0"/>
        </w:rPr>
        <w:fldChar w:fldCharType="begin"/>
      </w:r>
      <w:r w:rsidR="00D101CD" w:rsidRPr="00C8589E">
        <w:rPr>
          <w:rFonts w:ascii="Calibri" w:hAnsi="Calibri"/>
          <w:b w:val="0"/>
        </w:rPr>
        <w:instrText>SEQ</w:instrText>
      </w:r>
      <w:r w:rsidRPr="00C8589E">
        <w:rPr>
          <w:rFonts w:ascii="Calibri" w:hAnsi="Calibri"/>
          <w:b w:val="0"/>
        </w:rPr>
        <w:instrText xml:space="preserve"> table \r0\h </w:instrText>
      </w:r>
      <w:r w:rsidRPr="00C8589E">
        <w:rPr>
          <w:rFonts w:ascii="Calibri" w:hAnsi="Calibri"/>
          <w:b w:val="0"/>
        </w:rPr>
        <w:fldChar w:fldCharType="end"/>
      </w:r>
      <w:r w:rsidRPr="00C8589E">
        <w:rPr>
          <w:rFonts w:ascii="Calibri" w:hAnsi="Calibri"/>
          <w:b w:val="0"/>
        </w:rPr>
        <w:fldChar w:fldCharType="begin"/>
      </w:r>
      <w:r w:rsidR="00D101CD" w:rsidRPr="00C8589E">
        <w:rPr>
          <w:rFonts w:ascii="Calibri" w:hAnsi="Calibri"/>
          <w:b w:val="0"/>
        </w:rPr>
        <w:instrText>SEQ</w:instrText>
      </w:r>
      <w:r w:rsidRPr="00C8589E">
        <w:rPr>
          <w:rFonts w:ascii="Calibri" w:hAnsi="Calibri"/>
          <w:b w:val="0"/>
        </w:rPr>
        <w:instrText xml:space="preserve"> figure \r0\h </w:instrText>
      </w:r>
      <w:r w:rsidRPr="00C8589E">
        <w:rPr>
          <w:rFonts w:ascii="Calibri" w:hAnsi="Calibri"/>
          <w:b w:val="0"/>
        </w:rPr>
        <w:fldChar w:fldCharType="end"/>
      </w:r>
      <w:r w:rsidRPr="00C8589E">
        <w:rPr>
          <w:rFonts w:ascii="Calibri" w:hAnsi="Calibri"/>
        </w:rPr>
        <w:br/>
      </w:r>
      <w:r w:rsidRPr="00C8589E">
        <w:rPr>
          <w:rFonts w:ascii="Calibri" w:hAnsi="Calibri"/>
        </w:rPr>
        <w:br/>
        <w:t>Temporal metadata support</w:t>
      </w:r>
      <w:bookmarkEnd w:id="424"/>
      <w:bookmarkEnd w:id="425"/>
      <w:bookmarkEnd w:id="426"/>
      <w:bookmarkEnd w:id="427"/>
      <w:bookmarkEnd w:id="428"/>
      <w:bookmarkEnd w:id="429"/>
    </w:p>
    <w:p w14:paraId="35CC05DA" w14:textId="77777777" w:rsidR="001E2965" w:rsidRPr="00C8589E" w:rsidRDefault="001E2965" w:rsidP="001E2965">
      <w:pPr>
        <w:pStyle w:val="a2"/>
        <w:numPr>
          <w:ilvl w:val="1"/>
          <w:numId w:val="3"/>
        </w:numPr>
        <w:rPr>
          <w:rFonts w:ascii="Calibri" w:hAnsi="Calibri"/>
        </w:rPr>
      </w:pPr>
      <w:bookmarkStart w:id="430" w:name="_Toc117242358"/>
      <w:bookmarkStart w:id="431" w:name="_Toc370302999"/>
      <w:bookmarkEnd w:id="404"/>
      <w:bookmarkEnd w:id="405"/>
      <w:bookmarkEnd w:id="406"/>
      <w:r w:rsidRPr="00C8589E">
        <w:rPr>
          <w:rFonts w:ascii="Calibri" w:hAnsi="Calibri"/>
        </w:rPr>
        <w:t>Introduction</w:t>
      </w:r>
      <w:bookmarkEnd w:id="430"/>
      <w:bookmarkEnd w:id="431"/>
    </w:p>
    <w:p w14:paraId="6F093F7A" w14:textId="77777777" w:rsidR="001E2965" w:rsidRPr="00C8589E" w:rsidRDefault="001E2965" w:rsidP="001E2965">
      <w:pPr>
        <w:rPr>
          <w:rFonts w:ascii="Calibri" w:hAnsi="Calibri"/>
        </w:rPr>
      </w:pPr>
      <w:r w:rsidRPr="00C8589E">
        <w:rPr>
          <w:rFonts w:ascii="Calibri" w:hAnsi="Calibri"/>
        </w:rPr>
        <w:t>A timed metadata track, as defined in ISO/IEC 14496-12, may be used to provide temporal information about the associated video track.</w:t>
      </w:r>
    </w:p>
    <w:p w14:paraId="50D52FDE" w14:textId="77777777" w:rsidR="001E2965" w:rsidRPr="00C8589E" w:rsidRDefault="001E2965" w:rsidP="001E2965">
      <w:pPr>
        <w:rPr>
          <w:rFonts w:ascii="Calibri" w:hAnsi="Calibri"/>
        </w:rPr>
      </w:pPr>
      <w:r w:rsidRPr="00C8589E">
        <w:rPr>
          <w:rFonts w:ascii="Calibri" w:hAnsi="Calibri"/>
        </w:rPr>
        <w:t>This metadata is stored in metadata tracks. These tracks have a handler type ‘meta’ and are linked to the media track using a track reference of type ‘cdsc’ as specified in ISO/IEC 14496-12. The metadata is stored in samples, the decoding time of which is equal to the media samples it describes. Composition offsets are permitted but not required in timed metadata tracks, but, if used, the composition timing must match the composition timing of the associated media track.</w:t>
      </w:r>
    </w:p>
    <w:p w14:paraId="1D9A3DEE" w14:textId="77777777" w:rsidR="001E2965" w:rsidRPr="00C8589E" w:rsidRDefault="001E2965" w:rsidP="001E2965">
      <w:pPr>
        <w:rPr>
          <w:rFonts w:ascii="Calibri" w:hAnsi="Calibri"/>
        </w:rPr>
      </w:pPr>
      <w:r w:rsidRPr="00C8589E">
        <w:rPr>
          <w:rFonts w:ascii="Calibri" w:hAnsi="Calibri"/>
        </w:rPr>
        <w:t xml:space="preserve">The metadata is structured using conceptual </w:t>
      </w:r>
      <w:r w:rsidRPr="00C8589E">
        <w:rPr>
          <w:rFonts w:ascii="Calibri" w:hAnsi="Calibri"/>
          <w:i/>
        </w:rPr>
        <w:t>statements</w:t>
      </w:r>
      <w:r w:rsidRPr="00C8589E">
        <w:rPr>
          <w:rFonts w:ascii="Calibri" w:hAnsi="Calibri"/>
        </w:rPr>
        <w:t xml:space="preserve">. Each statement has a one-byte type field – indicating what it is asserting, and a size, which is the length of its payload in bytes, </w:t>
      </w:r>
      <w:r w:rsidRPr="00C8589E">
        <w:rPr>
          <w:rFonts w:ascii="Calibri" w:hAnsi="Calibri"/>
          <w:i/>
        </w:rPr>
        <w:t>not</w:t>
      </w:r>
      <w:r w:rsidRPr="00C8589E">
        <w:rPr>
          <w:rFonts w:ascii="Calibri" w:hAnsi="Calibri"/>
        </w:rPr>
        <w:t xml:space="preserve"> including the size and type fields. The length of the size field depends on the type field.</w:t>
      </w:r>
    </w:p>
    <w:p w14:paraId="4146849D" w14:textId="77777777" w:rsidR="001E2965" w:rsidRPr="00C8589E" w:rsidRDefault="001E2965" w:rsidP="001E2965">
      <w:pPr>
        <w:rPr>
          <w:rFonts w:ascii="Calibri" w:hAnsi="Calibri"/>
        </w:rPr>
      </w:pPr>
      <w:r w:rsidRPr="00C8589E">
        <w:rPr>
          <w:rFonts w:ascii="Calibri" w:hAnsi="Calibri"/>
        </w:rPr>
        <w:t>There are two important ‘structuring’ statements, groupOfStatements and sequenceOfStatements.</w:t>
      </w:r>
    </w:p>
    <w:p w14:paraId="495A5ADE" w14:textId="77777777" w:rsidR="001E2965" w:rsidRPr="00C8589E" w:rsidRDefault="001E2965" w:rsidP="001E2965">
      <w:pPr>
        <w:rPr>
          <w:rFonts w:ascii="Calibri" w:hAnsi="Calibri"/>
        </w:rPr>
      </w:pPr>
      <w:r w:rsidRPr="00C8589E">
        <w:rPr>
          <w:rFonts w:ascii="Calibri" w:hAnsi="Calibri"/>
        </w:rPr>
        <w:t>The statement groupOfStatements allows several statements to be made about one thing, by grouping them. A groupOfStatements contains a set of statements all of which are asserted about the thing described.</w:t>
      </w:r>
    </w:p>
    <w:p w14:paraId="2A5CDCB4" w14:textId="77777777" w:rsidR="001E2965" w:rsidRPr="00C8589E" w:rsidRDefault="001E2965" w:rsidP="001E2965">
      <w:pPr>
        <w:rPr>
          <w:rFonts w:ascii="Calibri" w:hAnsi="Calibri"/>
        </w:rPr>
      </w:pPr>
      <w:r w:rsidRPr="00C8589E">
        <w:rPr>
          <w:rFonts w:ascii="Calibri" w:hAnsi="Calibri"/>
        </w:rPr>
        <w:t>The statement type sequenceOfStatements may be used in the description of the entire sample or of a NAL unit in the media stream that is an Aggregator or Extractor, to describe its sequence of NAL units. A sequenceOfStatements contains a set of statements, which are in one-to-one correspondence with the sequence of contained objects in that which is described.</w:t>
      </w:r>
    </w:p>
    <w:p w14:paraId="478BA800" w14:textId="77777777" w:rsidR="001E2965" w:rsidRPr="00C8589E" w:rsidRDefault="001E2965" w:rsidP="001E2965">
      <w:pPr>
        <w:rPr>
          <w:rFonts w:ascii="Calibri" w:hAnsi="Calibri"/>
        </w:rPr>
      </w:pPr>
      <w:r w:rsidRPr="00C8589E">
        <w:rPr>
          <w:rFonts w:ascii="Calibri" w:hAnsi="Calibri"/>
        </w:rPr>
        <w:t>Each metadata sample is a collection (a group or sequence) of one or more statements about the temporally aligned media sample. Each of the statements in the collection may have a default type from the sample entry, or have an explicit single type in each statement. Similarly, the default length may be indicated in the sample entry, or be inline in each sample. The overall sample is a collection of N statements. The sample entry provides the statement type of each sample (group or sequence), and (optionally) the default type and length values of the statements in the sample. It can also supply a statement which is true of every sample described by this metadata (an ‘overall’ statement).</w:t>
      </w:r>
    </w:p>
    <w:p w14:paraId="53B8F432" w14:textId="77777777" w:rsidR="001E2965" w:rsidRPr="00C8589E" w:rsidRDefault="001E2965" w:rsidP="001E2965">
      <w:pPr>
        <w:rPr>
          <w:rFonts w:ascii="Calibri" w:hAnsi="Calibri"/>
        </w:rPr>
      </w:pPr>
      <w:r w:rsidRPr="00C8589E">
        <w:rPr>
          <w:rFonts w:ascii="Calibri" w:hAnsi="Calibri"/>
        </w:rPr>
        <w:t>There is a set of pre-defined statement types defined in this International Standard, and there is explicit provision for extension statements by other bodies.</w:t>
      </w:r>
    </w:p>
    <w:p w14:paraId="797D0717" w14:textId="77777777" w:rsidR="001E2965" w:rsidRPr="00C8589E" w:rsidRDefault="001E2965" w:rsidP="001E2965">
      <w:pPr>
        <w:rPr>
          <w:rFonts w:ascii="Calibri" w:hAnsi="Calibri"/>
        </w:rPr>
      </w:pPr>
      <w:r w:rsidRPr="00C8589E">
        <w:rPr>
          <w:rFonts w:ascii="Calibri" w:hAnsi="Calibri"/>
        </w:rPr>
        <w:t>There are statement types reserved to ISO, and other statement types reserved for dynamic assignment. Dynamic assignment consists of a table in the Sample Entry of the metadata track, containing pairs mapping a local statement ID to URIs.</w:t>
      </w:r>
    </w:p>
    <w:p w14:paraId="4C85F0E5" w14:textId="77777777" w:rsidR="001E2965" w:rsidRPr="00C8589E" w:rsidRDefault="001E2965" w:rsidP="001E2965">
      <w:pPr>
        <w:rPr>
          <w:rFonts w:ascii="Calibri" w:hAnsi="Calibri"/>
        </w:rPr>
      </w:pPr>
      <w:r w:rsidRPr="00C8589E">
        <w:rPr>
          <w:rFonts w:ascii="Calibri" w:hAnsi="Calibri"/>
        </w:rPr>
        <w:t>The allocation of different categories of statement types is as follows.</w:t>
      </w:r>
    </w:p>
    <w:p w14:paraId="49775EA0" w14:textId="77777777" w:rsidR="001E2965" w:rsidRPr="00C8589E" w:rsidRDefault="001E2965" w:rsidP="001E2965">
      <w:pPr>
        <w:pStyle w:val="BodyText"/>
        <w:tabs>
          <w:tab w:val="left" w:pos="2160"/>
        </w:tabs>
        <w:ind w:left="720"/>
        <w:rPr>
          <w:rFonts w:ascii="Calibri" w:hAnsi="Calibri"/>
        </w:rPr>
      </w:pPr>
      <w:r w:rsidRPr="00C8589E">
        <w:rPr>
          <w:rFonts w:ascii="Calibri" w:hAnsi="Calibri"/>
        </w:rPr>
        <w:t>0</w:t>
      </w:r>
      <w:r w:rsidRPr="00C8589E">
        <w:rPr>
          <w:rFonts w:ascii="Calibri" w:hAnsi="Calibri"/>
        </w:rPr>
        <w:tab/>
        <w:t>no metadata (empty statement), reserved to ISO</w:t>
      </w:r>
    </w:p>
    <w:p w14:paraId="03760D60" w14:textId="77777777" w:rsidR="001E2965" w:rsidRPr="00C8589E" w:rsidRDefault="001E2965" w:rsidP="001E2965">
      <w:pPr>
        <w:pStyle w:val="BodyText"/>
        <w:tabs>
          <w:tab w:val="left" w:pos="2160"/>
        </w:tabs>
        <w:ind w:left="720"/>
        <w:rPr>
          <w:rFonts w:ascii="Calibri" w:hAnsi="Calibri"/>
        </w:rPr>
      </w:pPr>
      <w:r w:rsidRPr="00C8589E">
        <w:rPr>
          <w:rFonts w:ascii="Calibri" w:hAnsi="Calibri"/>
        </w:rPr>
        <w:t>1-95</w:t>
      </w:r>
      <w:r w:rsidRPr="00C8589E">
        <w:rPr>
          <w:rFonts w:ascii="Calibri" w:hAnsi="Calibri"/>
        </w:rPr>
        <w:tab/>
        <w:t>short, reserved to ISO</w:t>
      </w:r>
    </w:p>
    <w:p w14:paraId="62EBC8E8" w14:textId="77777777" w:rsidR="001E2965" w:rsidRPr="00C8589E" w:rsidRDefault="001E2965" w:rsidP="001E2965">
      <w:pPr>
        <w:pStyle w:val="BodyText"/>
        <w:tabs>
          <w:tab w:val="left" w:pos="2160"/>
        </w:tabs>
        <w:ind w:left="720"/>
        <w:rPr>
          <w:rFonts w:ascii="Calibri" w:hAnsi="Calibri"/>
        </w:rPr>
      </w:pPr>
      <w:r w:rsidRPr="00C8589E">
        <w:rPr>
          <w:rFonts w:ascii="Calibri" w:hAnsi="Calibri"/>
        </w:rPr>
        <w:t>96-191</w:t>
      </w:r>
      <w:r w:rsidRPr="00C8589E">
        <w:rPr>
          <w:rFonts w:ascii="Calibri" w:hAnsi="Calibri"/>
        </w:rPr>
        <w:tab/>
        <w:t>short, user extension</w:t>
      </w:r>
    </w:p>
    <w:p w14:paraId="0A874C7E" w14:textId="77777777" w:rsidR="001E2965" w:rsidRPr="00C8589E" w:rsidRDefault="001E2965" w:rsidP="001E2965">
      <w:pPr>
        <w:pStyle w:val="BodyText"/>
        <w:tabs>
          <w:tab w:val="left" w:pos="2160"/>
        </w:tabs>
        <w:ind w:left="720"/>
        <w:rPr>
          <w:rFonts w:ascii="Calibri" w:hAnsi="Calibri"/>
        </w:rPr>
      </w:pPr>
      <w:r w:rsidRPr="00C8589E">
        <w:rPr>
          <w:rFonts w:ascii="Calibri" w:hAnsi="Calibri"/>
        </w:rPr>
        <w:t>192-223</w:t>
      </w:r>
      <w:r w:rsidRPr="00C8589E">
        <w:rPr>
          <w:rFonts w:ascii="Calibri" w:hAnsi="Calibri"/>
        </w:rPr>
        <w:tab/>
        <w:t>long, reserved to ISO</w:t>
      </w:r>
    </w:p>
    <w:p w14:paraId="038E39F2" w14:textId="77777777" w:rsidR="001E2965" w:rsidRPr="00C8589E" w:rsidRDefault="001E2965" w:rsidP="00E36ABC">
      <w:pPr>
        <w:pStyle w:val="BodyText"/>
        <w:tabs>
          <w:tab w:val="left" w:pos="2160"/>
        </w:tabs>
        <w:spacing w:after="200"/>
        <w:ind w:left="720"/>
        <w:rPr>
          <w:rFonts w:ascii="Calibri" w:hAnsi="Calibri"/>
        </w:rPr>
      </w:pPr>
      <w:r w:rsidRPr="00C8589E">
        <w:rPr>
          <w:rFonts w:ascii="Calibri" w:hAnsi="Calibri"/>
        </w:rPr>
        <w:t>224-255</w:t>
      </w:r>
      <w:r w:rsidRPr="00C8589E">
        <w:rPr>
          <w:rFonts w:ascii="Calibri" w:hAnsi="Calibri"/>
        </w:rPr>
        <w:tab/>
        <w:t>long, user extension</w:t>
      </w:r>
    </w:p>
    <w:p w14:paraId="117D7372" w14:textId="77777777" w:rsidR="001E2965" w:rsidRPr="00C8589E" w:rsidRDefault="001E2965" w:rsidP="001E2965">
      <w:pPr>
        <w:rPr>
          <w:rFonts w:ascii="Calibri" w:hAnsi="Calibri"/>
        </w:rPr>
      </w:pPr>
      <w:r w:rsidRPr="00C8589E">
        <w:rPr>
          <w:rFonts w:ascii="Calibri" w:hAnsi="Calibri"/>
        </w:rPr>
        <w:lastRenderedPageBreak/>
        <w:t>The URIs are used in the same sense as namespace identifiers in XML; they are not guaranteed to be de-referenceable. If URLs are used, they should contain a month indication in the form yyyymm, indicating that this use of the domain in the URL was authorized by the owner of that domain as of that month. An example may be:</w:t>
      </w:r>
    </w:p>
    <w:p w14:paraId="14C28960" w14:textId="77777777" w:rsidR="001E2965" w:rsidRPr="00C8589E" w:rsidRDefault="001E2965" w:rsidP="001E2965">
      <w:pPr>
        <w:tabs>
          <w:tab w:val="left" w:pos="1440"/>
        </w:tabs>
        <w:ind w:left="720"/>
        <w:rPr>
          <w:rFonts w:ascii="Calibri" w:hAnsi="Calibri"/>
        </w:rPr>
      </w:pPr>
      <w:r w:rsidRPr="00C8589E">
        <w:rPr>
          <w:rFonts w:ascii="Calibri" w:hAnsi="Calibri"/>
        </w:rPr>
        <w:t xml:space="preserve">2 </w:t>
      </w:r>
      <w:r w:rsidRPr="00C8589E">
        <w:rPr>
          <w:rFonts w:ascii="Calibri" w:hAnsi="Calibri"/>
        </w:rPr>
        <w:tab/>
        <w:t>maps to http://www.example.com/200610/gateway-types#quality-model</w:t>
      </w:r>
    </w:p>
    <w:p w14:paraId="061CF1C2" w14:textId="77777777" w:rsidR="001E2965" w:rsidRPr="00C8589E" w:rsidRDefault="001E2965" w:rsidP="001E2965">
      <w:pPr>
        <w:rPr>
          <w:rFonts w:ascii="Calibri" w:hAnsi="Calibri"/>
        </w:rPr>
      </w:pPr>
      <w:r w:rsidRPr="00C8589E">
        <w:rPr>
          <w:rFonts w:ascii="Calibri" w:hAnsi="Calibri"/>
        </w:rPr>
        <w:t>For the purposes of this metadata, a prefix NAL unit and its associated AVC NAL unit are considered as one NAL unit, and the prefix NAL unit provides the NAL unit header values except for the NAL unit type, which is taken from the associated AVC NAL unit.</w:t>
      </w:r>
    </w:p>
    <w:p w14:paraId="1F7356B3" w14:textId="77777777" w:rsidR="001E2965" w:rsidRPr="00C8589E" w:rsidRDefault="001E2965" w:rsidP="001E2965">
      <w:pPr>
        <w:rPr>
          <w:rFonts w:ascii="Calibri" w:hAnsi="Calibri"/>
        </w:rPr>
      </w:pPr>
      <w:r w:rsidRPr="00C8589E">
        <w:rPr>
          <w:rFonts w:ascii="Calibri" w:hAnsi="Calibri"/>
        </w:rPr>
        <w:t>An aggregator NAL unit may be described, and if it is described by a sequence, the elements in the sequence correspond one-one to the NAL units aggregated by both inclusion and reference. Similarly, an extractor may be described, and if it is described by a sequence, the elements in the sequence correspond one-one to the NAL units in the extracted data.</w:t>
      </w:r>
    </w:p>
    <w:p w14:paraId="26D1E5D9" w14:textId="77777777" w:rsidR="001E2965" w:rsidRPr="00C8589E" w:rsidRDefault="001E2965" w:rsidP="001E2965">
      <w:pPr>
        <w:rPr>
          <w:rFonts w:ascii="Calibri" w:hAnsi="Calibri"/>
        </w:rPr>
      </w:pPr>
      <w:r w:rsidRPr="00C8589E">
        <w:rPr>
          <w:rFonts w:ascii="Calibri" w:hAnsi="Calibri"/>
        </w:rPr>
        <w:t>In all sequences, SEI NAL units are treated as any other NAL unit. If they need to be skipped in sequences, an empty statement or a NAL header statement can be used.</w:t>
      </w:r>
      <w:bookmarkStart w:id="432" w:name="_Toc117242359"/>
    </w:p>
    <w:p w14:paraId="5D6B80FC" w14:textId="77777777" w:rsidR="001E2965" w:rsidRPr="00C8589E" w:rsidRDefault="001E2965" w:rsidP="001E2965">
      <w:pPr>
        <w:pStyle w:val="a2"/>
        <w:numPr>
          <w:ilvl w:val="1"/>
          <w:numId w:val="3"/>
        </w:numPr>
        <w:rPr>
          <w:rFonts w:ascii="Calibri" w:hAnsi="Calibri"/>
        </w:rPr>
      </w:pPr>
      <w:bookmarkStart w:id="433" w:name="_Toc370303000"/>
      <w:r w:rsidRPr="00C8589E">
        <w:rPr>
          <w:rFonts w:ascii="Calibri" w:hAnsi="Calibri"/>
        </w:rPr>
        <w:t>Connection to the video media data</w:t>
      </w:r>
      <w:bookmarkEnd w:id="432"/>
      <w:bookmarkEnd w:id="433"/>
    </w:p>
    <w:p w14:paraId="00402482" w14:textId="77777777" w:rsidR="001E2965" w:rsidRPr="00C8589E" w:rsidRDefault="001E2965" w:rsidP="001E2965">
      <w:pPr>
        <w:rPr>
          <w:rFonts w:ascii="Calibri" w:hAnsi="Calibri"/>
        </w:rPr>
      </w:pPr>
      <w:r w:rsidRPr="00C8589E">
        <w:rPr>
          <w:rFonts w:ascii="Calibri" w:hAnsi="Calibri"/>
        </w:rPr>
        <w:t>A metadata sample may store a data structure for each NAL unit in the media data stream. The metadata sample must be temporally aligned to the media data sample (in decoding time).</w:t>
      </w:r>
    </w:p>
    <w:p w14:paraId="37C5445A" w14:textId="77777777" w:rsidR="004F1C6F" w:rsidRPr="00A67D30" w:rsidRDefault="00C8589E" w:rsidP="004F1C6F">
      <w:pPr>
        <w:keepNext/>
        <w:jc w:val="center"/>
        <w:rPr>
          <w:rFonts w:ascii="Cambria" w:hAnsi="Cambria"/>
          <w:sz w:val="22"/>
        </w:rPr>
      </w:pPr>
      <w:r w:rsidRPr="00A67D30">
        <w:rPr>
          <w:rFonts w:ascii="Cambria" w:hAnsi="Cambria"/>
          <w:noProof/>
          <w:sz w:val="22"/>
        </w:rPr>
        <w:drawing>
          <wp:inline distT="0" distB="0" distL="0" distR="0" wp14:anchorId="5FAD16C3" wp14:editId="0E4F17E0">
            <wp:extent cx="1723390" cy="21831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r="31955"/>
                    <a:stretch>
                      <a:fillRect/>
                    </a:stretch>
                  </pic:blipFill>
                  <pic:spPr bwMode="auto">
                    <a:xfrm>
                      <a:off x="0" y="0"/>
                      <a:ext cx="1723390" cy="2183130"/>
                    </a:xfrm>
                    <a:prstGeom prst="rect">
                      <a:avLst/>
                    </a:prstGeom>
                    <a:noFill/>
                    <a:ln>
                      <a:noFill/>
                    </a:ln>
                  </pic:spPr>
                </pic:pic>
              </a:graphicData>
            </a:graphic>
          </wp:inline>
        </w:drawing>
      </w:r>
    </w:p>
    <w:p w14:paraId="25DC0238" w14:textId="6483E08F" w:rsidR="00546E06" w:rsidRPr="00C8589E" w:rsidRDefault="00546E06" w:rsidP="0083043A">
      <w:pPr>
        <w:pStyle w:val="Caption"/>
        <w:jc w:val="center"/>
        <w:rPr>
          <w:rFonts w:ascii="Calibri" w:hAnsi="Calibri"/>
        </w:rPr>
      </w:pPr>
      <w:bookmarkStart w:id="434" w:name="_Ref201138446"/>
      <w:bookmarkStart w:id="435" w:name="_Ref131182202"/>
      <w:bookmarkStart w:id="436" w:name="_Ref61407055"/>
      <w:bookmarkStart w:id="437" w:name="_Ref61407062"/>
      <w:r w:rsidRPr="00C8589E">
        <w:rPr>
          <w:rFonts w:ascii="Calibri" w:hAnsi="Calibri"/>
        </w:rPr>
        <w:t>Figure C.</w:t>
      </w:r>
      <w:r w:rsidRPr="00C8589E">
        <w:rPr>
          <w:rFonts w:ascii="Calibri" w:hAnsi="Calibri"/>
        </w:rPr>
        <w:fldChar w:fldCharType="begin"/>
      </w:r>
      <w:r w:rsidRPr="00C8589E">
        <w:rPr>
          <w:rFonts w:ascii="Calibri" w:hAnsi="Calibri"/>
        </w:rPr>
        <w:instrText xml:space="preserve"> </w:instrText>
      </w:r>
      <w:r w:rsidR="00D101CD" w:rsidRPr="00C8589E">
        <w:rPr>
          <w:rFonts w:ascii="Calibri" w:hAnsi="Calibri"/>
        </w:rPr>
        <w:instrText>SEQ</w:instrText>
      </w:r>
      <w:r w:rsidRPr="00C8589E">
        <w:rPr>
          <w:rFonts w:ascii="Calibri" w:hAnsi="Calibri"/>
        </w:rPr>
        <w:instrText xml:space="preserve"> Figure_C. \* ARABIC </w:instrText>
      </w:r>
      <w:r w:rsidRPr="00C8589E">
        <w:rPr>
          <w:rFonts w:ascii="Calibri" w:hAnsi="Calibri"/>
        </w:rPr>
        <w:fldChar w:fldCharType="separate"/>
      </w:r>
      <w:r w:rsidR="00EA7D83">
        <w:rPr>
          <w:rFonts w:ascii="Calibri" w:hAnsi="Calibri"/>
          <w:noProof/>
        </w:rPr>
        <w:t>1</w:t>
      </w:r>
      <w:r w:rsidRPr="00C8589E">
        <w:rPr>
          <w:rFonts w:ascii="Calibri" w:hAnsi="Calibri"/>
        </w:rPr>
        <w:fldChar w:fldCharType="end"/>
      </w:r>
      <w:bookmarkEnd w:id="434"/>
      <w:r w:rsidRPr="00C8589E">
        <w:rPr>
          <w:rFonts w:ascii="Calibri" w:hAnsi="Calibri"/>
        </w:rPr>
        <w:t xml:space="preserve"> – Connection between media data and metadata</w:t>
      </w:r>
    </w:p>
    <w:bookmarkEnd w:id="435"/>
    <w:bookmarkEnd w:id="436"/>
    <w:bookmarkEnd w:id="437"/>
    <w:p w14:paraId="044DF830" w14:textId="294786A0" w:rsidR="001E2965" w:rsidRPr="00C8589E" w:rsidRDefault="001E2965" w:rsidP="001E2965">
      <w:pPr>
        <w:pStyle w:val="Note"/>
        <w:ind w:left="720"/>
        <w:rPr>
          <w:rFonts w:ascii="Calibri" w:hAnsi="Calibri"/>
        </w:rPr>
      </w:pPr>
      <w:r w:rsidRPr="00C8589E">
        <w:rPr>
          <w:rFonts w:ascii="Calibri" w:hAnsi="Calibri"/>
        </w:rPr>
        <w:t>NOTE</w:t>
      </w:r>
      <w:r w:rsidRPr="00C8589E">
        <w:rPr>
          <w:rFonts w:ascii="Calibri" w:hAnsi="Calibri"/>
        </w:rPr>
        <w:tab/>
        <w:t xml:space="preserve">As illustrated in </w:t>
      </w:r>
      <w:r w:rsidR="00546E06" w:rsidRPr="00C8589E">
        <w:rPr>
          <w:rFonts w:ascii="Calibri" w:hAnsi="Calibri"/>
        </w:rPr>
        <w:fldChar w:fldCharType="begin"/>
      </w:r>
      <w:r w:rsidR="00546E06" w:rsidRPr="00C8589E">
        <w:rPr>
          <w:rFonts w:ascii="Calibri" w:hAnsi="Calibri"/>
        </w:rPr>
        <w:instrText xml:space="preserve"> </w:instrText>
      </w:r>
      <w:r w:rsidR="00D101CD" w:rsidRPr="00C8589E">
        <w:rPr>
          <w:rFonts w:ascii="Calibri" w:hAnsi="Calibri"/>
        </w:rPr>
        <w:instrText>REF</w:instrText>
      </w:r>
      <w:r w:rsidR="00546E06" w:rsidRPr="00C8589E">
        <w:rPr>
          <w:rFonts w:ascii="Calibri" w:hAnsi="Calibri"/>
        </w:rPr>
        <w:instrText xml:space="preserve"> _Ref201138446 \h </w:instrText>
      </w:r>
      <w:r w:rsidR="00546E06" w:rsidRPr="00C8589E">
        <w:rPr>
          <w:rFonts w:ascii="Calibri" w:hAnsi="Calibri"/>
        </w:rPr>
      </w:r>
      <w:r w:rsidR="00546E06" w:rsidRPr="00C8589E">
        <w:rPr>
          <w:rFonts w:ascii="Calibri" w:hAnsi="Calibri"/>
        </w:rPr>
        <w:fldChar w:fldCharType="separate"/>
      </w:r>
      <w:r w:rsidR="00EA7D83" w:rsidRPr="00C8589E">
        <w:rPr>
          <w:rFonts w:ascii="Calibri" w:hAnsi="Calibri"/>
        </w:rPr>
        <w:t>Figure C.</w:t>
      </w:r>
      <w:r w:rsidR="00EA7D83">
        <w:rPr>
          <w:rFonts w:ascii="Calibri" w:hAnsi="Calibri"/>
          <w:noProof/>
        </w:rPr>
        <w:t>1</w:t>
      </w:r>
      <w:r w:rsidR="00546E06" w:rsidRPr="00C8589E">
        <w:rPr>
          <w:rFonts w:ascii="Calibri" w:hAnsi="Calibri"/>
        </w:rPr>
        <w:fldChar w:fldCharType="end"/>
      </w:r>
      <w:r w:rsidRPr="00C8589E">
        <w:rPr>
          <w:rFonts w:ascii="Calibri" w:hAnsi="Calibri"/>
        </w:rPr>
        <w:t xml:space="preserve"> synchronization between the NAL units in the media data stream and the corresponding meta information is done by using the same structure in both streams (e.g. by counting NAL units and metadata statements).</w:t>
      </w:r>
      <w:bookmarkStart w:id="438" w:name="_Toc117242360"/>
    </w:p>
    <w:p w14:paraId="3E36F4BF" w14:textId="77777777" w:rsidR="001E2965" w:rsidRPr="00C8589E" w:rsidRDefault="001E2965" w:rsidP="001E2965">
      <w:pPr>
        <w:pStyle w:val="a2"/>
        <w:numPr>
          <w:ilvl w:val="1"/>
          <w:numId w:val="3"/>
        </w:numPr>
        <w:rPr>
          <w:rFonts w:ascii="Calibri" w:hAnsi="Calibri"/>
          <w:lang w:val="pt-BR"/>
        </w:rPr>
      </w:pPr>
      <w:bookmarkStart w:id="439" w:name="_Toc370303001"/>
      <w:r w:rsidRPr="00C8589E">
        <w:rPr>
          <w:rFonts w:ascii="Calibri" w:hAnsi="Calibri"/>
          <w:lang w:val="pt-BR"/>
        </w:rPr>
        <w:t xml:space="preserve">SVC meta data </w:t>
      </w:r>
      <w:r w:rsidRPr="00C8589E">
        <w:rPr>
          <w:rFonts w:ascii="Calibri" w:hAnsi="Calibri"/>
        </w:rPr>
        <w:t>sample entry</w:t>
      </w:r>
      <w:bookmarkEnd w:id="438"/>
      <w:bookmarkEnd w:id="439"/>
    </w:p>
    <w:p w14:paraId="5D581CC6" w14:textId="77777777" w:rsidR="001E2965" w:rsidRPr="00C8589E" w:rsidRDefault="001E2965" w:rsidP="001E2965">
      <w:pPr>
        <w:pStyle w:val="a3"/>
        <w:numPr>
          <w:ilvl w:val="2"/>
          <w:numId w:val="3"/>
        </w:numPr>
        <w:rPr>
          <w:rFonts w:ascii="Calibri" w:hAnsi="Calibri"/>
        </w:rPr>
      </w:pPr>
      <w:bookmarkStart w:id="440" w:name="_Toc117242361"/>
      <w:r w:rsidRPr="00C8589E">
        <w:rPr>
          <w:rFonts w:ascii="Calibri" w:hAnsi="Calibri"/>
        </w:rPr>
        <w:t>Definition</w:t>
      </w:r>
      <w:bookmarkEnd w:id="440"/>
    </w:p>
    <w:p w14:paraId="1854CC85" w14:textId="77777777" w:rsidR="001E2965" w:rsidRPr="00C8589E" w:rsidRDefault="001E2965" w:rsidP="001E2965">
      <w:pPr>
        <w:rPr>
          <w:rFonts w:ascii="Calibri" w:hAnsi="Calibri"/>
        </w:rPr>
      </w:pPr>
      <w:r w:rsidRPr="00C8589E">
        <w:rPr>
          <w:rFonts w:ascii="Calibri" w:hAnsi="Calibri"/>
        </w:rPr>
        <w:t>The SVC Metadata Sample Entry extends the Metadata Sample Entry and includes a configuration box which defines some default values for the samples and statements. It can also supply a statement which is valid for every sample described by this metadata sample entry, and a mapping of user extension statements to URIs.</w:t>
      </w:r>
    </w:p>
    <w:p w14:paraId="0836D613" w14:textId="77777777" w:rsidR="001E2965" w:rsidRPr="00C8589E" w:rsidRDefault="001E2965" w:rsidP="00CD38E9">
      <w:pPr>
        <w:keepNext/>
        <w:rPr>
          <w:rFonts w:ascii="Calibri" w:hAnsi="Calibri"/>
        </w:rPr>
      </w:pPr>
      <w:r w:rsidRPr="00C8589E">
        <w:rPr>
          <w:rFonts w:ascii="Calibri" w:hAnsi="Calibri"/>
        </w:rPr>
        <w:lastRenderedPageBreak/>
        <w:t>The following example sample entry field values demonstrate different default possibilities:</w:t>
      </w:r>
    </w:p>
    <w:p w14:paraId="3ABF3C84" w14:textId="77777777" w:rsidR="001E2965" w:rsidRPr="00C8589E" w:rsidRDefault="001E2965" w:rsidP="001E2965">
      <w:pPr>
        <w:ind w:left="720" w:hanging="720"/>
        <w:jc w:val="left"/>
        <w:rPr>
          <w:rFonts w:ascii="Calibri" w:hAnsi="Calibri"/>
        </w:rPr>
      </w:pPr>
      <w:r w:rsidRPr="00C8589E">
        <w:rPr>
          <w:rFonts w:ascii="Calibri" w:hAnsi="Calibri"/>
        </w:rPr>
        <w:t>sample_statement_type = groupOfStatements, default_statement_type=0, default_statement_length=0</w:t>
      </w:r>
      <w:r w:rsidRPr="00C8589E">
        <w:rPr>
          <w:rFonts w:ascii="Calibri" w:hAnsi="Calibri"/>
        </w:rPr>
        <w:br/>
        <w:t>— this is the ‘normal’ case, a group of statements about the entire sample</w:t>
      </w:r>
    </w:p>
    <w:p w14:paraId="558174D6" w14:textId="77777777" w:rsidR="001E2965" w:rsidRPr="00C8589E" w:rsidRDefault="001E2965" w:rsidP="001E2965">
      <w:pPr>
        <w:ind w:left="720" w:hanging="720"/>
        <w:jc w:val="left"/>
        <w:rPr>
          <w:rFonts w:ascii="Calibri" w:hAnsi="Calibri"/>
        </w:rPr>
      </w:pPr>
      <w:r w:rsidRPr="00C8589E">
        <w:rPr>
          <w:rFonts w:ascii="Calibri" w:hAnsi="Calibri"/>
        </w:rPr>
        <w:t>sample_statement_type = sequenceOfStatements, default_statement_type=0, default_statement_length=0</w:t>
      </w:r>
      <w:r w:rsidRPr="00C8589E">
        <w:rPr>
          <w:rFonts w:ascii="Calibri" w:hAnsi="Calibri"/>
        </w:rPr>
        <w:br/>
        <w:t>— where no statement needs to be made about the overall sample</w:t>
      </w:r>
    </w:p>
    <w:p w14:paraId="626C0A42" w14:textId="77777777" w:rsidR="001E2965" w:rsidRPr="00C8589E" w:rsidRDefault="001E2965" w:rsidP="001E2965">
      <w:pPr>
        <w:ind w:left="720" w:hanging="720"/>
        <w:jc w:val="left"/>
        <w:rPr>
          <w:rFonts w:ascii="Calibri" w:hAnsi="Calibri"/>
        </w:rPr>
      </w:pPr>
      <w:r w:rsidRPr="00C8589E">
        <w:rPr>
          <w:rFonts w:ascii="Calibri" w:hAnsi="Calibri"/>
        </w:rPr>
        <w:t>sample_statement_type = sequenceOfStatements, default_statement_type=NALHeaderStatement, default_statement_length=N</w:t>
      </w:r>
      <w:r w:rsidRPr="00C8589E">
        <w:rPr>
          <w:rFonts w:ascii="Calibri" w:hAnsi="Calibri"/>
        </w:rPr>
        <w:br/>
        <w:t>— compact samples consisting merely of NAL headers of length N, for each aligned NAL unit</w:t>
      </w:r>
    </w:p>
    <w:p w14:paraId="65D281FB" w14:textId="77777777" w:rsidR="001E2965" w:rsidRPr="00C8589E" w:rsidRDefault="001E2965" w:rsidP="001E2965">
      <w:pPr>
        <w:jc w:val="left"/>
        <w:rPr>
          <w:rFonts w:ascii="Calibri" w:hAnsi="Calibri"/>
        </w:rPr>
      </w:pPr>
      <w:r w:rsidRPr="00C8589E">
        <w:rPr>
          <w:rFonts w:ascii="Calibri" w:hAnsi="Calibri"/>
        </w:rPr>
        <w:t>If priority override statements are used, then a priority assignment box may be present, providing the names of the methods referenced. When the box occurs here, the method_count may be greater than 1.</w:t>
      </w:r>
    </w:p>
    <w:p w14:paraId="57D16BA0" w14:textId="77777777" w:rsidR="001E2965" w:rsidRPr="00C8589E" w:rsidRDefault="001E2965" w:rsidP="001E2965">
      <w:pPr>
        <w:pStyle w:val="a3"/>
        <w:numPr>
          <w:ilvl w:val="2"/>
          <w:numId w:val="3"/>
        </w:numPr>
        <w:rPr>
          <w:rFonts w:ascii="Calibri" w:hAnsi="Calibri"/>
        </w:rPr>
      </w:pPr>
      <w:bookmarkStart w:id="441" w:name="_Toc117242362"/>
      <w:r w:rsidRPr="00C8589E">
        <w:rPr>
          <w:rFonts w:ascii="Calibri" w:hAnsi="Calibri"/>
        </w:rPr>
        <w:t>Syntax</w:t>
      </w:r>
      <w:bookmarkEnd w:id="441"/>
    </w:p>
    <w:p w14:paraId="181AB31E" w14:textId="77777777" w:rsidR="001E2965" w:rsidRPr="00C8589E" w:rsidRDefault="001E2965" w:rsidP="000B41E2">
      <w:pPr>
        <w:pStyle w:val="code"/>
        <w:spacing w:before="0" w:after="240"/>
        <w:rPr>
          <w:rFonts w:ascii="Consolas" w:hAnsi="Consolas"/>
        </w:rPr>
      </w:pPr>
      <w:r w:rsidRPr="00C8589E">
        <w:rPr>
          <w:rFonts w:ascii="Consolas" w:hAnsi="Consolas"/>
        </w:rPr>
        <w:t>class statement (default_type, default_length) {</w:t>
      </w:r>
      <w:r w:rsidRPr="00C8589E">
        <w:rPr>
          <w:rFonts w:ascii="Consolas" w:hAnsi="Consolas"/>
        </w:rPr>
        <w:br/>
      </w:r>
      <w:r w:rsidRPr="00C8589E">
        <w:rPr>
          <w:rFonts w:ascii="Consolas" w:hAnsi="Consolas"/>
        </w:rPr>
        <w:tab/>
        <w:t>int st_type, field_size = 0;</w:t>
      </w:r>
      <w:r w:rsidRPr="00C8589E">
        <w:rPr>
          <w:rFonts w:ascii="Consolas" w:hAnsi="Consolas"/>
        </w:rPr>
        <w:tab/>
      </w:r>
      <w:r w:rsidRPr="00C8589E">
        <w:rPr>
          <w:rFonts w:ascii="Consolas" w:hAnsi="Consolas"/>
        </w:rPr>
        <w:tab/>
        <w:t>// local variables, not fields</w:t>
      </w:r>
      <w:r w:rsidRPr="00C8589E">
        <w:rPr>
          <w:rFonts w:ascii="Consolas" w:hAnsi="Consolas"/>
        </w:rPr>
        <w:br/>
      </w:r>
      <w:r w:rsidRPr="00C8589E">
        <w:rPr>
          <w:rFonts w:ascii="Consolas" w:hAnsi="Consolas"/>
        </w:rPr>
        <w:tab/>
        <w:t>int st_length = 0, body_len = 0;</w:t>
      </w:r>
      <w:r w:rsidRPr="00C8589E">
        <w:rPr>
          <w:rFonts w:ascii="Consolas" w:hAnsi="Consolas"/>
        </w:rPr>
        <w:tab/>
        <w:t>// local variables, not fields</w:t>
      </w:r>
      <w:r w:rsidRPr="00C8589E">
        <w:rPr>
          <w:rFonts w:ascii="Consolas" w:hAnsi="Consolas"/>
        </w:rPr>
        <w:br/>
      </w:r>
      <w:r w:rsidRPr="00C8589E">
        <w:rPr>
          <w:rFonts w:ascii="Consolas" w:hAnsi="Consolas"/>
        </w:rPr>
        <w:br/>
      </w:r>
      <w:r w:rsidRPr="00C8589E">
        <w:rPr>
          <w:rFonts w:ascii="Consolas" w:hAnsi="Consolas"/>
        </w:rPr>
        <w:tab/>
        <w:t>if (default_type != 0) st_type = default_type;</w:t>
      </w:r>
      <w:r w:rsidRPr="00C8589E">
        <w:rPr>
          <w:rFonts w:ascii="Consolas" w:hAnsi="Consolas"/>
        </w:rPr>
        <w:br/>
      </w:r>
      <w:r w:rsidRPr="00C8589E">
        <w:rPr>
          <w:rFonts w:ascii="Consolas" w:hAnsi="Consolas"/>
        </w:rPr>
        <w:tab/>
        <w:t>else {</w:t>
      </w:r>
      <w:r w:rsidRPr="00C8589E">
        <w:rPr>
          <w:rFonts w:ascii="Consolas" w:hAnsi="Consolas"/>
        </w:rPr>
        <w:br/>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b/>
        </w:rPr>
        <w:t>unsigned int(8)</w:t>
      </w:r>
      <w:r w:rsidRPr="00C8589E">
        <w:rPr>
          <w:rFonts w:ascii="Consolas" w:hAnsi="Consolas"/>
          <w:b/>
        </w:rPr>
        <w:tab/>
        <w:t>statement_type;</w:t>
      </w:r>
      <w:r w:rsidRPr="00C8589E">
        <w:rPr>
          <w:rFonts w:ascii="Consolas" w:hAnsi="Consolas"/>
        </w:rPr>
        <w:br/>
      </w:r>
      <w:r w:rsidRPr="00C8589E">
        <w:rPr>
          <w:rFonts w:ascii="Consolas" w:hAnsi="Consolas"/>
        </w:rPr>
        <w:tab/>
      </w:r>
      <w:r w:rsidRPr="00C8589E">
        <w:rPr>
          <w:rFonts w:ascii="Consolas" w:hAnsi="Consolas"/>
        </w:rPr>
        <w:tab/>
      </w:r>
      <w:r w:rsidRPr="00C8589E">
        <w:rPr>
          <w:rFonts w:ascii="Consolas" w:hAnsi="Consolas"/>
        </w:rPr>
        <w:tab/>
        <w:t>st_type    = statement_type;</w:t>
      </w:r>
      <w:r w:rsidRPr="00C8589E">
        <w:rPr>
          <w:rFonts w:ascii="Consolas" w:hAnsi="Consolas"/>
        </w:rPr>
        <w:br/>
      </w:r>
      <w:r w:rsidRPr="00C8589E">
        <w:rPr>
          <w:rFonts w:ascii="Consolas" w:hAnsi="Consolas"/>
        </w:rPr>
        <w:tab/>
      </w:r>
      <w:r w:rsidRPr="00C8589E">
        <w:rPr>
          <w:rFonts w:ascii="Consolas" w:hAnsi="Consolas"/>
        </w:rPr>
        <w:tab/>
      </w:r>
      <w:r w:rsidRPr="00C8589E">
        <w:rPr>
          <w:rFonts w:ascii="Consolas" w:hAnsi="Consolas"/>
        </w:rPr>
        <w:tab/>
        <w:t>st_length  = 1;</w:t>
      </w:r>
      <w:r w:rsidRPr="00C8589E">
        <w:rPr>
          <w:rFonts w:ascii="Consolas" w:hAnsi="Consolas"/>
        </w:rPr>
        <w:br/>
      </w:r>
      <w:r w:rsidRPr="00C8589E">
        <w:rPr>
          <w:rFonts w:ascii="Consolas" w:hAnsi="Consolas"/>
        </w:rPr>
        <w:tab/>
        <w:t>}</w:t>
      </w:r>
      <w:r w:rsidRPr="00C8589E">
        <w:rPr>
          <w:rFonts w:ascii="Consolas" w:hAnsi="Consolas"/>
        </w:rPr>
        <w:br/>
      </w:r>
      <w:r w:rsidRPr="00C8589E">
        <w:rPr>
          <w:rFonts w:ascii="Consolas" w:hAnsi="Consolas"/>
        </w:rPr>
        <w:br/>
      </w:r>
      <w:r w:rsidRPr="00C8589E">
        <w:rPr>
          <w:rFonts w:ascii="Consolas" w:hAnsi="Consolas"/>
        </w:rPr>
        <w:tab/>
        <w:t>if (default_length != 0) body_len = default_length;</w:t>
      </w:r>
      <w:r w:rsidRPr="00C8589E">
        <w:rPr>
          <w:rFonts w:ascii="Consolas" w:hAnsi="Consolas"/>
        </w:rPr>
        <w:br/>
      </w:r>
      <w:r w:rsidRPr="00C8589E">
        <w:rPr>
          <w:rFonts w:ascii="Consolas" w:hAnsi="Consolas"/>
        </w:rPr>
        <w:tab/>
        <w:t>else {</w:t>
      </w:r>
      <w:r w:rsidRPr="00C8589E">
        <w:rPr>
          <w:rFonts w:ascii="Consolas" w:hAnsi="Consolas"/>
        </w:rPr>
        <w:br/>
      </w:r>
      <w:r w:rsidRPr="00C8589E">
        <w:rPr>
          <w:rFonts w:ascii="Consolas" w:hAnsi="Consolas"/>
        </w:rPr>
        <w:tab/>
      </w:r>
      <w:r w:rsidRPr="00C8589E">
        <w:rPr>
          <w:rFonts w:ascii="Consolas" w:hAnsi="Consolas"/>
        </w:rPr>
        <w:tab/>
        <w:t>if   (st_type &gt;= 192) field_size = 4;</w:t>
      </w:r>
      <w:r w:rsidRPr="00C8589E">
        <w:rPr>
          <w:rFonts w:ascii="Consolas" w:hAnsi="Consolas"/>
        </w:rPr>
        <w:br/>
      </w:r>
      <w:r w:rsidRPr="00C8589E">
        <w:rPr>
          <w:rFonts w:ascii="Consolas" w:hAnsi="Consolas"/>
        </w:rPr>
        <w:tab/>
      </w:r>
      <w:r w:rsidRPr="00C8589E">
        <w:rPr>
          <w:rFonts w:ascii="Consolas" w:hAnsi="Consolas"/>
        </w:rPr>
        <w:tab/>
        <w:t>else if (st_type &gt; 0)</w:t>
      </w:r>
      <w:r w:rsidRPr="00C8589E" w:rsidDel="006221FF">
        <w:rPr>
          <w:rFonts w:ascii="Consolas" w:hAnsi="Consolas"/>
        </w:rPr>
        <w:t xml:space="preserve"> </w:t>
      </w:r>
      <w:r w:rsidRPr="00C8589E">
        <w:rPr>
          <w:rFonts w:ascii="Consolas" w:hAnsi="Consolas"/>
        </w:rPr>
        <w:t xml:space="preserve">field_size = 1; </w:t>
      </w:r>
      <w:r w:rsidRPr="00C8589E">
        <w:rPr>
          <w:rFonts w:ascii="Consolas" w:hAnsi="Consolas"/>
        </w:rPr>
        <w:br/>
      </w:r>
      <w:r w:rsidRPr="00C8589E">
        <w:rPr>
          <w:rFonts w:ascii="Consolas" w:hAnsi="Consolas"/>
        </w:rPr>
        <w:tab/>
      </w:r>
      <w:r w:rsidRPr="00C8589E">
        <w:rPr>
          <w:rFonts w:ascii="Consolas" w:hAnsi="Consolas"/>
        </w:rPr>
        <w:tab/>
        <w:t>else</w:t>
      </w:r>
      <w:r w:rsidRPr="00C8589E">
        <w:rPr>
          <w:rFonts w:ascii="Consolas" w:hAnsi="Consolas"/>
        </w:rPr>
        <w:tab/>
        <w:t>{</w:t>
      </w:r>
      <w:r w:rsidRPr="00C8589E" w:rsidDel="006221FF">
        <w:rPr>
          <w:rFonts w:ascii="Consolas" w:hAnsi="Consolas"/>
        </w:rPr>
        <w:t xml:space="preserve"> </w:t>
      </w:r>
      <w:r w:rsidRPr="00C8589E">
        <w:rPr>
          <w:rFonts w:ascii="Consolas" w:hAnsi="Consolas"/>
        </w:rPr>
        <w:t>body_len = 0; field_size = 0; }</w:t>
      </w:r>
      <w:r w:rsidRPr="00C8589E">
        <w:rPr>
          <w:rFonts w:ascii="Consolas" w:hAnsi="Consolas"/>
        </w:rPr>
        <w:br/>
      </w:r>
      <w:r w:rsidRPr="00C8589E">
        <w:rPr>
          <w:rFonts w:ascii="Consolas" w:hAnsi="Consolas"/>
        </w:rPr>
        <w:tab/>
      </w:r>
      <w:r w:rsidRPr="00C8589E">
        <w:rPr>
          <w:rFonts w:ascii="Consolas" w:hAnsi="Consolas"/>
        </w:rPr>
        <w:tab/>
        <w:t>if (field_size &gt; 0) {</w:t>
      </w:r>
      <w:r w:rsidRPr="00C8589E">
        <w:rPr>
          <w:rFonts w:ascii="Consolas" w:hAnsi="Consolas"/>
        </w:rPr>
        <w:br/>
      </w:r>
      <w:r w:rsidRPr="00C8589E">
        <w:rPr>
          <w:rFonts w:ascii="Consolas" w:hAnsi="Consolas"/>
        </w:rPr>
        <w:tab/>
      </w:r>
      <w:r w:rsidRPr="00C8589E">
        <w:rPr>
          <w:rFonts w:ascii="Consolas" w:hAnsi="Consolas"/>
        </w:rPr>
        <w:tab/>
      </w:r>
      <w:r w:rsidRPr="00C8589E">
        <w:rPr>
          <w:rFonts w:ascii="Consolas" w:hAnsi="Consolas"/>
        </w:rPr>
        <w:tab/>
      </w:r>
      <w:r w:rsidRPr="00C8589E">
        <w:rPr>
          <w:rFonts w:ascii="Consolas" w:hAnsi="Consolas"/>
          <w:b/>
        </w:rPr>
        <w:t>unsigned int(8*field_size) statement_length;</w:t>
      </w:r>
      <w:r w:rsidRPr="00C8589E">
        <w:rPr>
          <w:rFonts w:ascii="Consolas" w:hAnsi="Consolas"/>
        </w:rPr>
        <w:br/>
      </w:r>
      <w:r w:rsidRPr="00C8589E">
        <w:rPr>
          <w:rFonts w:ascii="Consolas" w:hAnsi="Consolas"/>
        </w:rPr>
        <w:tab/>
      </w:r>
      <w:r w:rsidRPr="00C8589E">
        <w:rPr>
          <w:rFonts w:ascii="Consolas" w:hAnsi="Consolas"/>
        </w:rPr>
        <w:tab/>
      </w:r>
      <w:r w:rsidRPr="00C8589E">
        <w:rPr>
          <w:rFonts w:ascii="Consolas" w:hAnsi="Consolas"/>
        </w:rPr>
        <w:tab/>
        <w:t>body_len = statement_length;</w:t>
      </w:r>
      <w:r w:rsidRPr="00C8589E">
        <w:rPr>
          <w:rFonts w:ascii="Consolas" w:hAnsi="Consolas"/>
        </w:rPr>
        <w:br/>
      </w:r>
      <w:r w:rsidRPr="00C8589E">
        <w:rPr>
          <w:rFonts w:ascii="Consolas" w:hAnsi="Consolas"/>
        </w:rPr>
        <w:tab/>
      </w:r>
      <w:r w:rsidRPr="00C8589E">
        <w:rPr>
          <w:rFonts w:ascii="Consolas" w:hAnsi="Consolas"/>
        </w:rPr>
        <w:tab/>
      </w:r>
      <w:r w:rsidRPr="00C8589E">
        <w:rPr>
          <w:rFonts w:ascii="Consolas" w:hAnsi="Consolas"/>
        </w:rPr>
        <w:tab/>
        <w:t>st_length += field_size;</w:t>
      </w:r>
      <w:r w:rsidRPr="00C8589E">
        <w:rPr>
          <w:rFonts w:ascii="Consolas" w:hAnsi="Consolas"/>
        </w:rPr>
        <w:br/>
      </w:r>
      <w:r w:rsidRPr="00C8589E">
        <w:rPr>
          <w:rFonts w:ascii="Consolas" w:hAnsi="Consolas"/>
        </w:rPr>
        <w:tab/>
      </w:r>
      <w:r w:rsidRPr="00C8589E">
        <w:rPr>
          <w:rFonts w:ascii="Consolas" w:hAnsi="Consolas"/>
        </w:rPr>
        <w:tab/>
        <w:t>}</w:t>
      </w:r>
      <w:r w:rsidRPr="00C8589E">
        <w:rPr>
          <w:rFonts w:ascii="Consolas" w:hAnsi="Consolas"/>
        </w:rPr>
        <w:br/>
      </w:r>
      <w:r w:rsidRPr="00C8589E">
        <w:rPr>
          <w:rFonts w:ascii="Consolas" w:hAnsi="Consolas"/>
        </w:rPr>
        <w:tab/>
        <w:t>}</w:t>
      </w:r>
      <w:r w:rsidRPr="00C8589E">
        <w:rPr>
          <w:rFonts w:ascii="Consolas" w:hAnsi="Consolas"/>
        </w:rPr>
        <w:br/>
      </w:r>
      <w:r w:rsidRPr="00C8589E">
        <w:rPr>
          <w:rFonts w:ascii="Consolas" w:hAnsi="Consolas"/>
        </w:rPr>
        <w:br/>
      </w:r>
      <w:r w:rsidRPr="00C8589E">
        <w:rPr>
          <w:rFonts w:ascii="Consolas" w:hAnsi="Consolas"/>
        </w:rPr>
        <w:tab/>
      </w:r>
      <w:r w:rsidRPr="00C8589E">
        <w:rPr>
          <w:rFonts w:ascii="Consolas" w:hAnsi="Consolas"/>
          <w:b/>
        </w:rPr>
        <w:t>unsigned int(8) statement_body[body_len];</w:t>
      </w:r>
      <w:r w:rsidRPr="00C8589E">
        <w:rPr>
          <w:rFonts w:ascii="Consolas" w:hAnsi="Consolas"/>
        </w:rPr>
        <w:br/>
      </w:r>
      <w:r w:rsidRPr="00C8589E">
        <w:rPr>
          <w:rFonts w:ascii="Consolas" w:hAnsi="Consolas"/>
        </w:rPr>
        <w:tab/>
        <w:t>st_length += body_len;</w:t>
      </w:r>
      <w:r w:rsidRPr="00C8589E">
        <w:rPr>
          <w:rFonts w:ascii="Consolas" w:hAnsi="Consolas"/>
        </w:rPr>
        <w:br/>
        <w:t>}</w:t>
      </w:r>
    </w:p>
    <w:p w14:paraId="53563F25" w14:textId="77777777" w:rsidR="001E2965" w:rsidRPr="00C8589E" w:rsidRDefault="001E2965" w:rsidP="000B41E2">
      <w:pPr>
        <w:pStyle w:val="code"/>
        <w:spacing w:before="0" w:after="240"/>
        <w:rPr>
          <w:rFonts w:ascii="Consolas" w:hAnsi="Consolas"/>
        </w:rPr>
      </w:pPr>
      <w:r w:rsidRPr="00C8589E">
        <w:rPr>
          <w:rFonts w:ascii="Consolas" w:hAnsi="Consolas"/>
        </w:rPr>
        <w:t>class SVCMetadataSampleConfigBox extends FullBox(‘svmC’)</w:t>
      </w:r>
      <w:r w:rsidRPr="00C8589E">
        <w:rPr>
          <w:rFonts w:ascii="Consolas" w:hAnsi="Consolas"/>
        </w:rPr>
        <w:br/>
        <w:t>{</w:t>
      </w:r>
      <w:r w:rsidRPr="00C8589E">
        <w:rPr>
          <w:rFonts w:ascii="Consolas" w:hAnsi="Consolas"/>
        </w:rPr>
        <w:br/>
      </w:r>
      <w:r w:rsidRPr="00C8589E">
        <w:rPr>
          <w:rFonts w:ascii="Consolas" w:hAnsi="Consolas"/>
        </w:rPr>
        <w:tab/>
        <w:t>int i;</w:t>
      </w:r>
      <w:r w:rsidRPr="00C8589E">
        <w:rPr>
          <w:rFonts w:ascii="Consolas" w:hAnsi="Consolas"/>
        </w:rPr>
        <w:tab/>
      </w:r>
      <w:r w:rsidRPr="00C8589E">
        <w:rPr>
          <w:rFonts w:ascii="Consolas" w:hAnsi="Consolas"/>
        </w:rPr>
        <w:tab/>
        <w:t>// local variable, not a field</w:t>
      </w:r>
      <w:r w:rsidRPr="00C8589E">
        <w:rPr>
          <w:rFonts w:ascii="Consolas" w:hAnsi="Consolas"/>
        </w:rPr>
        <w:br/>
      </w:r>
      <w:r w:rsidRPr="00C8589E">
        <w:rPr>
          <w:rFonts w:ascii="Consolas" w:hAnsi="Consolas"/>
        </w:rPr>
        <w:tab/>
        <w:t>unsigned int(8) sample_statement_type;</w:t>
      </w:r>
      <w:r w:rsidRPr="00C8589E">
        <w:rPr>
          <w:rFonts w:ascii="Consolas" w:hAnsi="Consolas"/>
        </w:rPr>
        <w:tab/>
        <w:t>/* normally group, or seq */</w:t>
      </w:r>
      <w:r w:rsidRPr="00C8589E">
        <w:rPr>
          <w:rFonts w:ascii="Consolas" w:hAnsi="Consolas"/>
        </w:rPr>
        <w:br/>
      </w:r>
      <w:r w:rsidRPr="00C8589E">
        <w:rPr>
          <w:rFonts w:ascii="Consolas" w:hAnsi="Consolas"/>
        </w:rPr>
        <w:tab/>
        <w:t>unsigned int(8) default_statement_type;</w:t>
      </w:r>
      <w:r w:rsidRPr="00C8589E">
        <w:rPr>
          <w:rFonts w:ascii="Consolas" w:hAnsi="Consolas"/>
        </w:rPr>
        <w:br/>
      </w:r>
      <w:r w:rsidRPr="00C8589E">
        <w:rPr>
          <w:rFonts w:ascii="Consolas" w:hAnsi="Consolas"/>
        </w:rPr>
        <w:tab/>
        <w:t>unsigned int(8) default_statement_length;</w:t>
      </w:r>
      <w:r w:rsidRPr="00C8589E">
        <w:rPr>
          <w:rFonts w:ascii="Consolas" w:hAnsi="Consolas"/>
        </w:rPr>
        <w:br/>
      </w:r>
      <w:r w:rsidRPr="00C8589E">
        <w:rPr>
          <w:rFonts w:ascii="Consolas" w:hAnsi="Consolas"/>
        </w:rPr>
        <w:tab/>
        <w:t>unsigned int(8) entry_count;</w:t>
      </w:r>
      <w:r w:rsidRPr="00C8589E">
        <w:rPr>
          <w:rFonts w:ascii="Consolas" w:hAnsi="Consolas"/>
        </w:rPr>
        <w:br/>
      </w:r>
      <w:r w:rsidRPr="00C8589E">
        <w:rPr>
          <w:rFonts w:ascii="Consolas" w:hAnsi="Consolas"/>
        </w:rPr>
        <w:tab/>
        <w:t>for (i=1; i&lt;=entry_count; i++) {</w:t>
      </w:r>
      <w:r w:rsidRPr="00C8589E">
        <w:rPr>
          <w:rFonts w:ascii="Consolas" w:hAnsi="Consolas"/>
        </w:rPr>
        <w:br/>
      </w:r>
      <w:r w:rsidRPr="00C8589E">
        <w:rPr>
          <w:rFonts w:ascii="Consolas" w:hAnsi="Consolas"/>
        </w:rPr>
        <w:tab/>
      </w:r>
      <w:r w:rsidRPr="00C8589E">
        <w:rPr>
          <w:rFonts w:ascii="Consolas" w:hAnsi="Consolas"/>
        </w:rPr>
        <w:tab/>
        <w:t>unsigned int(8) statement_type;</w:t>
      </w:r>
      <w:r w:rsidRPr="00C8589E">
        <w:rPr>
          <w:rFonts w:ascii="Consolas" w:hAnsi="Consolas"/>
        </w:rPr>
        <w:tab/>
        <w:t>// from the user extension ranges</w:t>
      </w:r>
      <w:r w:rsidRPr="00C8589E">
        <w:rPr>
          <w:rFonts w:ascii="Consolas" w:hAnsi="Consolas"/>
        </w:rPr>
        <w:br/>
      </w:r>
      <w:r w:rsidRPr="00C8589E">
        <w:rPr>
          <w:rFonts w:ascii="Consolas" w:hAnsi="Consolas"/>
        </w:rPr>
        <w:tab/>
      </w:r>
      <w:r w:rsidRPr="00C8589E">
        <w:rPr>
          <w:rFonts w:ascii="Consolas" w:hAnsi="Consolas"/>
        </w:rPr>
        <w:tab/>
        <w:t>string statement_namespace;</w:t>
      </w:r>
      <w:r w:rsidRPr="00C8589E">
        <w:rPr>
          <w:rFonts w:ascii="Consolas" w:hAnsi="Consolas"/>
        </w:rPr>
        <w:br/>
      </w:r>
      <w:r w:rsidRPr="00C8589E">
        <w:rPr>
          <w:rFonts w:ascii="Consolas" w:hAnsi="Consolas"/>
        </w:rPr>
        <w:tab/>
        <w:t>}</w:t>
      </w:r>
      <w:r w:rsidRPr="00C8589E">
        <w:rPr>
          <w:rFonts w:ascii="Consolas" w:hAnsi="Consolas"/>
        </w:rPr>
        <w:br/>
      </w:r>
      <w:r w:rsidRPr="00C8589E">
        <w:rPr>
          <w:rFonts w:ascii="Consolas" w:hAnsi="Consolas"/>
        </w:rPr>
        <w:tab/>
        <w:t>statement(0,0) overall_statement;</w:t>
      </w:r>
      <w:r w:rsidRPr="00C8589E">
        <w:rPr>
          <w:rFonts w:ascii="Consolas" w:hAnsi="Consolas"/>
        </w:rPr>
        <w:tab/>
        <w:t xml:space="preserve">/* NB may be the empty statement, type==0 */ </w:t>
      </w:r>
      <w:r w:rsidRPr="00C8589E">
        <w:rPr>
          <w:rFonts w:ascii="Consolas" w:hAnsi="Consolas"/>
        </w:rPr>
        <w:br/>
        <w:t>}</w:t>
      </w:r>
    </w:p>
    <w:p w14:paraId="2EC13F97" w14:textId="77777777" w:rsidR="001E2965" w:rsidRPr="00C8589E" w:rsidRDefault="001E2965" w:rsidP="000B41E2">
      <w:pPr>
        <w:pStyle w:val="code"/>
        <w:spacing w:before="0" w:after="240"/>
        <w:rPr>
          <w:rFonts w:ascii="Consolas" w:hAnsi="Consolas"/>
          <w:lang w:eastAsia="zh-CN"/>
        </w:rPr>
      </w:pPr>
      <w:r w:rsidRPr="00C8589E">
        <w:rPr>
          <w:rFonts w:ascii="Consolas" w:hAnsi="Consolas"/>
          <w:lang w:eastAsia="zh-CN"/>
        </w:rPr>
        <w:lastRenderedPageBreak/>
        <w:t>class SVCPriorityLayerInfoBox extends Box(‘qlif’){</w:t>
      </w:r>
      <w:r w:rsidRPr="00C8589E">
        <w:rPr>
          <w:rFonts w:ascii="Consolas" w:hAnsi="Consolas"/>
          <w:lang w:eastAsia="zh-CN"/>
        </w:rPr>
        <w:br/>
      </w:r>
      <w:r w:rsidRPr="00C8589E">
        <w:rPr>
          <w:rFonts w:ascii="Consolas" w:hAnsi="Consolas" w:hint="eastAsia"/>
          <w:lang w:eastAsia="zh-CN"/>
        </w:rPr>
        <w:tab/>
      </w:r>
      <w:r w:rsidRPr="00C8589E">
        <w:rPr>
          <w:rFonts w:ascii="Consolas" w:hAnsi="Consolas"/>
          <w:lang w:eastAsia="zh-CN"/>
        </w:rPr>
        <w:t>unsigned int(8) pr_layer_num;</w:t>
      </w:r>
      <w:r w:rsidRPr="00C8589E">
        <w:rPr>
          <w:rFonts w:ascii="Consolas" w:hAnsi="Consolas"/>
          <w:lang w:eastAsia="zh-CN"/>
        </w:rPr>
        <w:br/>
      </w:r>
      <w:r w:rsidRPr="00C8589E">
        <w:rPr>
          <w:rFonts w:ascii="Consolas" w:hAnsi="Consolas"/>
          <w:lang w:eastAsia="zh-CN"/>
        </w:rPr>
        <w:tab/>
        <w:t>for(j=0; j&lt; pr_layer_num; j++</w:t>
      </w:r>
      <w:r w:rsidRPr="00C8589E">
        <w:rPr>
          <w:rFonts w:ascii="Consolas" w:hAnsi="Consolas" w:hint="eastAsia"/>
          <w:lang w:eastAsia="zh-CN"/>
        </w:rPr>
        <w:t>)</w:t>
      </w:r>
      <w:r w:rsidRPr="00C8589E">
        <w:rPr>
          <w:rFonts w:ascii="Consolas" w:hAnsi="Consolas"/>
          <w:lang w:eastAsia="zh-CN"/>
        </w:rPr>
        <w:t>{</w:t>
      </w:r>
      <w:r w:rsidRPr="00C8589E">
        <w:rPr>
          <w:rFonts w:ascii="Consolas" w:hAnsi="Consolas"/>
          <w:lang w:eastAsia="zh-CN"/>
        </w:rPr>
        <w:br/>
      </w:r>
      <w:r w:rsidRPr="00C8589E">
        <w:rPr>
          <w:rFonts w:ascii="Consolas" w:hAnsi="Consolas"/>
          <w:lang w:eastAsia="zh-CN"/>
        </w:rPr>
        <w:tab/>
      </w:r>
      <w:r w:rsidRPr="00C8589E">
        <w:rPr>
          <w:rFonts w:ascii="Consolas" w:hAnsi="Consolas"/>
          <w:lang w:eastAsia="zh-CN"/>
        </w:rPr>
        <w:tab/>
        <w:t>unsigned int(8) pr_layer;</w:t>
      </w:r>
      <w:r w:rsidRPr="00C8589E">
        <w:rPr>
          <w:rFonts w:ascii="Consolas" w:hAnsi="Consolas"/>
          <w:lang w:eastAsia="zh-CN"/>
        </w:rPr>
        <w:br/>
      </w:r>
      <w:r w:rsidRPr="00C8589E">
        <w:rPr>
          <w:rFonts w:ascii="Consolas" w:hAnsi="Consolas"/>
          <w:lang w:eastAsia="zh-CN"/>
        </w:rPr>
        <w:tab/>
      </w:r>
      <w:r w:rsidRPr="00C8589E">
        <w:rPr>
          <w:rFonts w:ascii="Consolas" w:hAnsi="Consolas"/>
          <w:lang w:eastAsia="zh-CN"/>
        </w:rPr>
        <w:tab/>
        <w:t>unsigned int(24) profile_level_idc;</w:t>
      </w:r>
      <w:r w:rsidRPr="00C8589E">
        <w:rPr>
          <w:rFonts w:ascii="Consolas" w:hAnsi="Consolas"/>
          <w:lang w:eastAsia="zh-CN"/>
        </w:rPr>
        <w:br/>
      </w:r>
      <w:r w:rsidRPr="00C8589E">
        <w:rPr>
          <w:rFonts w:ascii="Consolas" w:hAnsi="Consolas" w:hint="eastAsia"/>
          <w:lang w:eastAsia="zh-CN"/>
        </w:rPr>
        <w:tab/>
      </w:r>
      <w:r w:rsidRPr="00C8589E">
        <w:rPr>
          <w:rFonts w:ascii="Consolas" w:hAnsi="Consolas"/>
          <w:lang w:eastAsia="zh-CN"/>
        </w:rPr>
        <w:tab/>
        <w:t>unsigned int(32) max_bitrate;</w:t>
      </w:r>
      <w:r w:rsidRPr="00C8589E">
        <w:rPr>
          <w:rFonts w:ascii="Consolas" w:hAnsi="Consolas"/>
          <w:lang w:eastAsia="zh-CN"/>
        </w:rPr>
        <w:br/>
      </w:r>
      <w:r w:rsidRPr="00C8589E">
        <w:rPr>
          <w:rFonts w:ascii="Consolas" w:hAnsi="Consolas" w:hint="eastAsia"/>
          <w:lang w:eastAsia="zh-CN"/>
        </w:rPr>
        <w:tab/>
      </w:r>
      <w:r w:rsidRPr="00C8589E">
        <w:rPr>
          <w:rFonts w:ascii="Consolas" w:hAnsi="Consolas"/>
          <w:lang w:eastAsia="zh-CN"/>
        </w:rPr>
        <w:tab/>
        <w:t>unsigned int(32) avg_bitrate;</w:t>
      </w:r>
      <w:r w:rsidRPr="00C8589E">
        <w:rPr>
          <w:rFonts w:ascii="Consolas" w:hAnsi="Consolas"/>
          <w:lang w:eastAsia="zh-CN"/>
        </w:rPr>
        <w:br/>
      </w:r>
      <w:r w:rsidRPr="00C8589E">
        <w:rPr>
          <w:rFonts w:ascii="Consolas" w:hAnsi="Consolas"/>
          <w:lang w:eastAsia="zh-CN"/>
        </w:rPr>
        <w:tab/>
        <w:t>}</w:t>
      </w:r>
      <w:r w:rsidRPr="00C8589E">
        <w:rPr>
          <w:rFonts w:ascii="Consolas" w:hAnsi="Consolas"/>
          <w:lang w:eastAsia="zh-CN"/>
        </w:rPr>
        <w:br/>
        <w:t>}</w:t>
      </w:r>
    </w:p>
    <w:p w14:paraId="46B152D4" w14:textId="77777777" w:rsidR="001E2965" w:rsidRPr="00C8589E" w:rsidRDefault="001E2965" w:rsidP="000B41E2">
      <w:pPr>
        <w:pStyle w:val="code"/>
        <w:spacing w:before="0" w:after="240"/>
        <w:rPr>
          <w:rFonts w:ascii="Consolas" w:hAnsi="Consolas"/>
        </w:rPr>
      </w:pPr>
      <w:r w:rsidRPr="00C8589E">
        <w:rPr>
          <w:rFonts w:ascii="Consolas" w:hAnsi="Consolas"/>
        </w:rPr>
        <w:t>class SVCMetadataSampleEntry () extends MetadataSampleEntry(‘svcM‘)</w:t>
      </w:r>
      <w:r w:rsidRPr="00C8589E">
        <w:rPr>
          <w:rFonts w:ascii="Consolas" w:hAnsi="Consolas"/>
        </w:rPr>
        <w:br/>
        <w:t>{</w:t>
      </w:r>
      <w:r w:rsidRPr="00C8589E">
        <w:rPr>
          <w:rFonts w:ascii="Consolas" w:hAnsi="Consolas"/>
        </w:rPr>
        <w:br/>
      </w:r>
      <w:r w:rsidRPr="00C8589E">
        <w:rPr>
          <w:rFonts w:ascii="Consolas" w:hAnsi="Consolas"/>
        </w:rPr>
        <w:tab/>
        <w:t>SVCMetadataSampleConfigBox</w:t>
      </w:r>
      <w:r w:rsidRPr="00C8589E">
        <w:rPr>
          <w:rFonts w:ascii="Consolas" w:hAnsi="Consolas"/>
        </w:rPr>
        <w:tab/>
        <w:t>config;</w:t>
      </w:r>
      <w:r w:rsidRPr="00C8589E">
        <w:rPr>
          <w:rFonts w:ascii="Consolas" w:hAnsi="Consolas"/>
        </w:rPr>
        <w:br/>
      </w:r>
      <w:r w:rsidRPr="00C8589E">
        <w:rPr>
          <w:rFonts w:ascii="Consolas" w:hAnsi="Consolas"/>
        </w:rPr>
        <w:tab/>
        <w:t>SVCPriorityAssignmentBox</w:t>
      </w:r>
      <w:r w:rsidRPr="00C8589E">
        <w:rPr>
          <w:rFonts w:ascii="Consolas" w:hAnsi="Consolas"/>
        </w:rPr>
        <w:tab/>
        <w:t>methods;</w:t>
      </w:r>
      <w:r w:rsidRPr="00C8589E">
        <w:rPr>
          <w:rFonts w:ascii="Consolas" w:hAnsi="Consolas"/>
        </w:rPr>
        <w:tab/>
      </w:r>
      <w:r w:rsidRPr="00C8589E">
        <w:rPr>
          <w:rFonts w:ascii="Consolas" w:hAnsi="Consolas"/>
        </w:rPr>
        <w:tab/>
        <w:t>// optional</w:t>
      </w:r>
      <w:r w:rsidRPr="00C8589E">
        <w:rPr>
          <w:rFonts w:ascii="Consolas" w:hAnsi="Consolas"/>
        </w:rPr>
        <w:br/>
      </w:r>
      <w:r w:rsidRPr="00C8589E">
        <w:rPr>
          <w:rFonts w:ascii="Consolas" w:hAnsi="Consolas"/>
        </w:rPr>
        <w:tab/>
      </w:r>
      <w:r w:rsidRPr="00C8589E">
        <w:rPr>
          <w:rFonts w:ascii="Consolas" w:hAnsi="Consolas"/>
          <w:lang w:eastAsia="zh-CN"/>
        </w:rPr>
        <w:t>SVCPriorityLayerInfoBox</w:t>
      </w:r>
      <w:r w:rsidRPr="00C8589E">
        <w:rPr>
          <w:rFonts w:ascii="Consolas" w:hAnsi="Consolas"/>
          <w:lang w:eastAsia="zh-CN"/>
        </w:rPr>
        <w:tab/>
      </w:r>
      <w:r w:rsidRPr="00C8589E">
        <w:rPr>
          <w:rFonts w:ascii="Consolas" w:hAnsi="Consolas"/>
          <w:lang w:eastAsia="zh-CN"/>
        </w:rPr>
        <w:tab/>
        <w:t>priorities;</w:t>
      </w:r>
      <w:r w:rsidRPr="00C8589E">
        <w:rPr>
          <w:rFonts w:ascii="Consolas" w:hAnsi="Consolas"/>
          <w:lang w:eastAsia="zh-CN"/>
        </w:rPr>
        <w:tab/>
        <w:t>// optional</w:t>
      </w:r>
      <w:r w:rsidRPr="00C8589E">
        <w:rPr>
          <w:rFonts w:ascii="Consolas" w:hAnsi="Consolas"/>
        </w:rPr>
        <w:br/>
        <w:t>}</w:t>
      </w:r>
    </w:p>
    <w:p w14:paraId="1BC37A17" w14:textId="77777777" w:rsidR="001E2965" w:rsidRPr="00C8589E" w:rsidRDefault="001E2965" w:rsidP="000B41E2">
      <w:pPr>
        <w:pStyle w:val="code"/>
        <w:spacing w:before="0" w:after="240"/>
        <w:rPr>
          <w:rFonts w:ascii="Consolas" w:hAnsi="Consolas"/>
        </w:rPr>
      </w:pPr>
      <w:r w:rsidRPr="00C8589E">
        <w:rPr>
          <w:rFonts w:ascii="Consolas" w:hAnsi="Consolas"/>
        </w:rPr>
        <w:t>class MetaDataSample {</w:t>
      </w:r>
      <w:r w:rsidRPr="00C8589E">
        <w:rPr>
          <w:rFonts w:ascii="Consolas" w:hAnsi="Consolas"/>
        </w:rPr>
        <w:br/>
      </w:r>
      <w:r w:rsidRPr="00C8589E">
        <w:rPr>
          <w:rFonts w:ascii="Consolas" w:hAnsi="Consolas"/>
        </w:rPr>
        <w:tab/>
        <w:t xml:space="preserve">int totalLength; </w:t>
      </w:r>
      <w:r w:rsidRPr="00C8589E">
        <w:rPr>
          <w:rFonts w:ascii="Consolas" w:hAnsi="Consolas"/>
        </w:rPr>
        <w:tab/>
      </w:r>
      <w:r w:rsidRPr="00C8589E">
        <w:rPr>
          <w:rFonts w:ascii="Consolas" w:hAnsi="Consolas"/>
        </w:rPr>
        <w:tab/>
        <w:t>// local variable, not a field</w:t>
      </w:r>
      <w:r w:rsidRPr="00C8589E">
        <w:rPr>
          <w:rFonts w:ascii="Consolas" w:hAnsi="Consolas"/>
        </w:rPr>
        <w:br/>
      </w:r>
      <w:r w:rsidRPr="00C8589E">
        <w:rPr>
          <w:rFonts w:ascii="Consolas" w:hAnsi="Consolas"/>
        </w:rPr>
        <w:tab/>
        <w:t>for (totalLength = 0; totalLength&lt;sample_size; ) {</w:t>
      </w:r>
      <w:r w:rsidRPr="00C8589E">
        <w:rPr>
          <w:rFonts w:ascii="Consolas" w:hAnsi="Consolas"/>
        </w:rPr>
        <w:br/>
      </w:r>
      <w:r w:rsidRPr="00C8589E">
        <w:rPr>
          <w:rFonts w:ascii="Consolas" w:hAnsi="Consolas"/>
        </w:rPr>
        <w:tab/>
      </w:r>
      <w:r w:rsidRPr="00C8589E">
        <w:rPr>
          <w:rFonts w:ascii="Consolas" w:hAnsi="Consolas"/>
        </w:rPr>
        <w:tab/>
        <w:t>statement(default_statement_type, default_statement_length) the_statement;</w:t>
      </w:r>
      <w:r w:rsidRPr="00C8589E">
        <w:rPr>
          <w:rFonts w:ascii="Consolas" w:hAnsi="Consolas"/>
        </w:rPr>
        <w:br/>
      </w:r>
      <w:r w:rsidRPr="00C8589E">
        <w:rPr>
          <w:rFonts w:ascii="Consolas" w:hAnsi="Consolas"/>
        </w:rPr>
        <w:tab/>
      </w:r>
      <w:r w:rsidRPr="00C8589E">
        <w:rPr>
          <w:rFonts w:ascii="Consolas" w:hAnsi="Consolas"/>
        </w:rPr>
        <w:tab/>
        <w:t>totalLength += the_statement.st_length;</w:t>
      </w:r>
      <w:r w:rsidRPr="00C8589E">
        <w:rPr>
          <w:rFonts w:ascii="Consolas" w:hAnsi="Consolas"/>
        </w:rPr>
        <w:br/>
      </w:r>
      <w:r w:rsidRPr="00C8589E">
        <w:rPr>
          <w:rFonts w:ascii="Consolas" w:hAnsi="Consolas"/>
        </w:rPr>
        <w:tab/>
        <w:t>}</w:t>
      </w:r>
      <w:r w:rsidRPr="00C8589E">
        <w:rPr>
          <w:rFonts w:ascii="Consolas" w:hAnsi="Consolas"/>
        </w:rPr>
        <w:br/>
        <w:t>}</w:t>
      </w:r>
    </w:p>
    <w:p w14:paraId="352F8D7D" w14:textId="77777777" w:rsidR="001E2965" w:rsidRPr="00C8589E" w:rsidRDefault="001E2965" w:rsidP="001E2965">
      <w:pPr>
        <w:pStyle w:val="a3"/>
        <w:numPr>
          <w:ilvl w:val="2"/>
          <w:numId w:val="3"/>
        </w:numPr>
        <w:rPr>
          <w:rFonts w:ascii="Calibri" w:hAnsi="Calibri"/>
        </w:rPr>
      </w:pPr>
      <w:bookmarkStart w:id="442" w:name="_Toc117242363"/>
      <w:r w:rsidRPr="00C8589E">
        <w:rPr>
          <w:rFonts w:ascii="Calibri" w:hAnsi="Calibri"/>
        </w:rPr>
        <w:t>Semantics</w:t>
      </w:r>
      <w:bookmarkEnd w:id="442"/>
    </w:p>
    <w:p w14:paraId="7C53B2AC" w14:textId="77777777" w:rsidR="001E2965" w:rsidRPr="00C8589E" w:rsidRDefault="001E2965" w:rsidP="000B41E2">
      <w:pPr>
        <w:pStyle w:val="fields"/>
        <w:spacing w:before="0"/>
        <w:ind w:left="714" w:hanging="357"/>
        <w:rPr>
          <w:rFonts w:ascii="Calibri" w:hAnsi="Calibri"/>
        </w:rPr>
      </w:pPr>
      <w:r w:rsidRPr="00C8589E">
        <w:rPr>
          <w:rFonts w:ascii="Consolas" w:hAnsi="Consolas" w:cs="Courier New"/>
          <w:noProof/>
        </w:rPr>
        <w:t>statement_type</w:t>
      </w:r>
      <w:r w:rsidRPr="00C8589E">
        <w:rPr>
          <w:rFonts w:ascii="Calibri" w:hAnsi="Calibri"/>
        </w:rPr>
        <w:t xml:space="preserve"> - an integer identifying a statement type defined in this International Standard, or dynamically defined in the corresponding sample entry of this track. In the SVCMetaDataSampleEntry this entry also defines the namespace mapping for this statement type of a dynamic statement. When used to define a mapping, the statement_type must have a value taken from the ranges reserved for user extensions.</w:t>
      </w:r>
    </w:p>
    <w:p w14:paraId="31FA6E84" w14:textId="77777777" w:rsidR="001E2965" w:rsidRPr="00C8589E" w:rsidRDefault="001E2965" w:rsidP="001E2965">
      <w:pPr>
        <w:pStyle w:val="fields"/>
        <w:rPr>
          <w:rFonts w:ascii="Calibri" w:hAnsi="Calibri"/>
        </w:rPr>
      </w:pPr>
      <w:r w:rsidRPr="00C8589E">
        <w:rPr>
          <w:rFonts w:ascii="Consolas" w:hAnsi="Consolas" w:cs="Courier New"/>
          <w:noProof/>
        </w:rPr>
        <w:t>statement_length</w:t>
      </w:r>
      <w:r w:rsidRPr="00C8589E">
        <w:rPr>
          <w:rFonts w:ascii="Calibri" w:hAnsi="Calibri"/>
        </w:rPr>
        <w:t xml:space="preserve"> - the length in bytes of the statement body, not including the statement_type and statement_length fields.</w:t>
      </w:r>
    </w:p>
    <w:p w14:paraId="6F6E8582" w14:textId="77777777" w:rsidR="001E2965" w:rsidRPr="00C8589E" w:rsidRDefault="001E2965" w:rsidP="001E2965">
      <w:pPr>
        <w:pStyle w:val="fields"/>
        <w:rPr>
          <w:rFonts w:ascii="Calibri" w:hAnsi="Calibri"/>
        </w:rPr>
      </w:pPr>
      <w:r w:rsidRPr="00C8589E">
        <w:rPr>
          <w:rFonts w:ascii="Consolas" w:hAnsi="Consolas"/>
          <w:noProof/>
        </w:rPr>
        <w:t xml:space="preserve">statement_namespace </w:t>
      </w:r>
      <w:r w:rsidRPr="00C8589E">
        <w:rPr>
          <w:rFonts w:ascii="Calibri" w:hAnsi="Calibri"/>
        </w:rPr>
        <w:t>- gives a valid URI, in null-terminated UTF-8 characters; if a URL, it should contain a month in the form yyyymm, defined or approved by the owner of the domain name in that URL as of the month indicated.</w:t>
      </w:r>
    </w:p>
    <w:p w14:paraId="7E04B7F8" w14:textId="77777777" w:rsidR="001E2965" w:rsidRPr="00C8589E" w:rsidRDefault="001E2965" w:rsidP="001E2965">
      <w:pPr>
        <w:pStyle w:val="fields"/>
        <w:rPr>
          <w:rFonts w:ascii="Calibri" w:hAnsi="Calibri"/>
        </w:rPr>
      </w:pPr>
      <w:r w:rsidRPr="00C8589E">
        <w:rPr>
          <w:rFonts w:ascii="Consolas" w:hAnsi="Consolas"/>
          <w:noProof/>
        </w:rPr>
        <w:t xml:space="preserve">statement_body </w:t>
      </w:r>
      <w:r w:rsidRPr="00C8589E">
        <w:rPr>
          <w:rFonts w:ascii="Calibri" w:hAnsi="Calibri"/>
        </w:rPr>
        <w:t>- the contents of the statement, as defined by the statement type</w:t>
      </w:r>
    </w:p>
    <w:p w14:paraId="1612AD17" w14:textId="77777777" w:rsidR="001E2965" w:rsidRPr="00C8589E" w:rsidRDefault="001E2965" w:rsidP="001E2965">
      <w:pPr>
        <w:pStyle w:val="fields"/>
        <w:rPr>
          <w:rFonts w:ascii="Calibri" w:hAnsi="Calibri"/>
        </w:rPr>
      </w:pPr>
      <w:r w:rsidRPr="00C8589E">
        <w:rPr>
          <w:rFonts w:ascii="Consolas" w:hAnsi="Consolas"/>
          <w:noProof/>
        </w:rPr>
        <w:t xml:space="preserve">sample_statement_type </w:t>
      </w:r>
      <w:r w:rsidRPr="00C8589E">
        <w:rPr>
          <w:rFonts w:ascii="Calibri" w:hAnsi="Calibri"/>
        </w:rPr>
        <w:t>- describes whether the collection of statements in each sample associated with this sample entry is either a group (each describing the whole sample) or a sequence (each mapped to a NAL unit of the sample), and therefore normally takes the value groupOfStatements or sequenceOfStatements.</w:t>
      </w:r>
    </w:p>
    <w:p w14:paraId="658718E7" w14:textId="77777777" w:rsidR="001E2965" w:rsidRPr="00C8589E" w:rsidRDefault="001E2965" w:rsidP="001E2965">
      <w:pPr>
        <w:pStyle w:val="fields"/>
        <w:rPr>
          <w:rFonts w:ascii="Calibri" w:hAnsi="Calibri"/>
        </w:rPr>
      </w:pPr>
      <w:r w:rsidRPr="00C8589E">
        <w:rPr>
          <w:rFonts w:ascii="Consolas" w:hAnsi="Consolas"/>
          <w:noProof/>
        </w:rPr>
        <w:t xml:space="preserve">default_statement_type </w:t>
      </w:r>
      <w:r w:rsidRPr="00C8589E">
        <w:rPr>
          <w:rFonts w:ascii="Calibri" w:hAnsi="Calibri"/>
        </w:rPr>
        <w:t>- in the case where all the first-level statements in all the associated samples have the same type, that type can be supplied here and then not be present in each sample; this would normally only be used when the sample_statement_type is sequenceOfStatements. If no default is needed, then 0 should be supplied in this field.</w:t>
      </w:r>
    </w:p>
    <w:p w14:paraId="0AD3560D" w14:textId="77777777" w:rsidR="001E2965" w:rsidRPr="00C8589E" w:rsidRDefault="001E2965" w:rsidP="001E2965">
      <w:pPr>
        <w:pStyle w:val="fields"/>
        <w:rPr>
          <w:rFonts w:ascii="Calibri" w:hAnsi="Calibri"/>
        </w:rPr>
      </w:pPr>
      <w:r w:rsidRPr="00C8589E">
        <w:rPr>
          <w:rFonts w:ascii="Consolas" w:hAnsi="Consolas"/>
          <w:noProof/>
        </w:rPr>
        <w:t xml:space="preserve">default_statement_length </w:t>
      </w:r>
      <w:r w:rsidRPr="00C8589E">
        <w:rPr>
          <w:rFonts w:ascii="Calibri" w:hAnsi="Calibri"/>
        </w:rPr>
        <w:t>- in the case where all statements in all the associated samples have the same length, that length can be supplied here and then not be present in each sample. If no default is needed, then 0 should be supplied in this field.</w:t>
      </w:r>
    </w:p>
    <w:p w14:paraId="6898D510" w14:textId="77777777" w:rsidR="001E2965" w:rsidRPr="00C8589E" w:rsidRDefault="001E2965" w:rsidP="001E2965">
      <w:pPr>
        <w:pStyle w:val="fields"/>
        <w:rPr>
          <w:rFonts w:ascii="Calibri" w:hAnsi="Calibri"/>
        </w:rPr>
      </w:pPr>
      <w:r w:rsidRPr="00C8589E">
        <w:rPr>
          <w:rFonts w:ascii="Consolas" w:hAnsi="Consolas"/>
          <w:bCs/>
          <w:noProof/>
        </w:rPr>
        <w:t>pr_layer_num</w:t>
      </w:r>
      <w:r w:rsidRPr="00C8589E">
        <w:rPr>
          <w:rFonts w:ascii="Calibri" w:hAnsi="Calibri"/>
        </w:rPr>
        <w:t xml:space="preserve"> specifies the number of the priority layer.</w:t>
      </w:r>
    </w:p>
    <w:p w14:paraId="4A32A453" w14:textId="77777777" w:rsidR="001E2965" w:rsidRPr="00C8589E" w:rsidRDefault="001E2965" w:rsidP="001E2965">
      <w:pPr>
        <w:pStyle w:val="fields"/>
        <w:rPr>
          <w:rFonts w:ascii="Calibri" w:hAnsi="Calibri"/>
        </w:rPr>
      </w:pPr>
      <w:r w:rsidRPr="00C8589E">
        <w:rPr>
          <w:rFonts w:ascii="Consolas" w:hAnsi="Consolas"/>
          <w:bCs/>
          <w:noProof/>
        </w:rPr>
        <w:t>pr_layer</w:t>
      </w:r>
      <w:r w:rsidRPr="00C8589E">
        <w:rPr>
          <w:rFonts w:ascii="Calibri" w:hAnsi="Calibri"/>
        </w:rPr>
        <w:t xml:space="preserve"> specifies the identifier of the priority layer. Priority layer identifiers are unique across the stream that is mapped to this metadata stream.</w:t>
      </w:r>
    </w:p>
    <w:p w14:paraId="13D6D202" w14:textId="77777777" w:rsidR="001E2965" w:rsidRPr="00C8589E" w:rsidRDefault="001E2965" w:rsidP="001E2965">
      <w:pPr>
        <w:pStyle w:val="fields"/>
        <w:rPr>
          <w:rFonts w:ascii="Calibri" w:hAnsi="Calibri"/>
          <w:b/>
        </w:rPr>
      </w:pPr>
      <w:r w:rsidRPr="00C8589E">
        <w:rPr>
          <w:rFonts w:ascii="Consolas" w:hAnsi="Consolas"/>
          <w:noProof/>
        </w:rPr>
        <w:lastRenderedPageBreak/>
        <w:t>profile_level_idc</w:t>
      </w:r>
      <w:r w:rsidRPr="00C8589E">
        <w:rPr>
          <w:rFonts w:ascii="Calibri" w:hAnsi="Calibri"/>
          <w:b/>
        </w:rPr>
        <w:t xml:space="preserve"> </w:t>
      </w:r>
      <w:r w:rsidRPr="00C8589E">
        <w:rPr>
          <w:rFonts w:ascii="Calibri" w:hAnsi="Calibri"/>
        </w:rPr>
        <w:t xml:space="preserve">specifies the profile and level compliancy of the bitstream of the priority layer identified by pr_layer. </w:t>
      </w:r>
      <w:r w:rsidRPr="00C8589E">
        <w:rPr>
          <w:rFonts w:ascii="Calibri" w:hAnsi="Calibri"/>
          <w:bCs/>
        </w:rPr>
        <w:t xml:space="preserve">profile_level_idc is the exact copy of the three bytes comprised of profile_idc, constraint_set0_flag, constraint_set1_flag, constraint_set2_flag, constraint_set3_flag and level_idc, if these syntax elements were used to specify the profile and level compliancy of </w:t>
      </w:r>
      <w:r w:rsidRPr="00C8589E">
        <w:rPr>
          <w:rFonts w:ascii="Calibri" w:hAnsi="Calibri"/>
        </w:rPr>
        <w:t>the bitstream of the priority layer.</w:t>
      </w:r>
    </w:p>
    <w:p w14:paraId="33433FA3" w14:textId="77777777" w:rsidR="001E2965" w:rsidRPr="00C8589E" w:rsidRDefault="001E2965" w:rsidP="001E2965">
      <w:pPr>
        <w:pStyle w:val="fields"/>
        <w:rPr>
          <w:rFonts w:ascii="Calibri" w:hAnsi="Calibri"/>
        </w:rPr>
      </w:pPr>
      <w:r w:rsidRPr="00C8589E">
        <w:rPr>
          <w:rFonts w:ascii="Consolas" w:hAnsi="Consolas"/>
          <w:bCs/>
          <w:noProof/>
        </w:rPr>
        <w:t>max_bitrate</w:t>
      </w:r>
      <w:r w:rsidRPr="00C8589E">
        <w:rPr>
          <w:rFonts w:ascii="Calibri" w:hAnsi="Calibri"/>
        </w:rPr>
        <w:t xml:space="preserve"> specifies the maximum bit rate, in units of 1000 bits per second, of the bitstream of the priority layer identified by pr_layer in any one-second time window.</w:t>
      </w:r>
    </w:p>
    <w:p w14:paraId="35ED30CC" w14:textId="77777777" w:rsidR="001E2965" w:rsidRPr="00C8589E" w:rsidRDefault="001E2965" w:rsidP="00C12433">
      <w:pPr>
        <w:pStyle w:val="lastfield"/>
        <w:rPr>
          <w:rFonts w:ascii="Calibri" w:hAnsi="Calibri"/>
        </w:rPr>
      </w:pPr>
      <w:r w:rsidRPr="00C8589E">
        <w:rPr>
          <w:rFonts w:ascii="Consolas" w:hAnsi="Consolas"/>
          <w:bCs/>
          <w:noProof/>
        </w:rPr>
        <w:t>avg_bitrate</w:t>
      </w:r>
      <w:r w:rsidRPr="00C8589E">
        <w:rPr>
          <w:rFonts w:ascii="Calibri" w:hAnsi="Calibri"/>
        </w:rPr>
        <w:t xml:space="preserve"> specifies the average bit rate, in units of 1000 bits per second, of the bitstream of the priority layer identified by pr_layer.</w:t>
      </w:r>
    </w:p>
    <w:p w14:paraId="6775E11E" w14:textId="77777777" w:rsidR="001E2965" w:rsidRPr="00C8589E" w:rsidRDefault="001E2965" w:rsidP="001E2965">
      <w:pPr>
        <w:pStyle w:val="a2"/>
        <w:numPr>
          <w:ilvl w:val="1"/>
          <w:numId w:val="3"/>
        </w:numPr>
        <w:rPr>
          <w:rFonts w:ascii="Calibri" w:hAnsi="Calibri"/>
        </w:rPr>
      </w:pPr>
      <w:bookmarkStart w:id="443" w:name="_Toc117242364"/>
      <w:bookmarkStart w:id="444" w:name="_Toc370303002"/>
      <w:r w:rsidRPr="00C8589E">
        <w:rPr>
          <w:rFonts w:ascii="Calibri" w:hAnsi="Calibri"/>
        </w:rPr>
        <w:t>Helper Functions</w:t>
      </w:r>
      <w:bookmarkEnd w:id="443"/>
      <w:bookmarkEnd w:id="444"/>
    </w:p>
    <w:p w14:paraId="304A2207" w14:textId="77777777" w:rsidR="001E2965" w:rsidRPr="00C8589E" w:rsidRDefault="001E2965" w:rsidP="001E2965">
      <w:pPr>
        <w:pStyle w:val="code"/>
        <w:rPr>
          <w:rFonts w:ascii="Consolas" w:hAnsi="Consolas"/>
        </w:rPr>
      </w:pPr>
      <w:r w:rsidRPr="00C8589E">
        <w:rPr>
          <w:rFonts w:ascii="Consolas" w:hAnsi="Consolas"/>
        </w:rPr>
        <w:t>function next_NALu (){</w:t>
      </w:r>
      <w:r w:rsidRPr="00C8589E">
        <w:rPr>
          <w:rFonts w:ascii="Consolas" w:hAnsi="Consolas"/>
        </w:rPr>
        <w:br/>
      </w:r>
      <w:r w:rsidRPr="00C8589E">
        <w:rPr>
          <w:rFonts w:ascii="Consolas" w:hAnsi="Consolas"/>
        </w:rPr>
        <w:tab/>
      </w:r>
      <w:r w:rsidRPr="00C8589E">
        <w:rPr>
          <w:rFonts w:ascii="Consolas" w:hAnsi="Consolas"/>
        </w:rPr>
        <w:tab/>
        <w:t>// the next statement is made about the next NAL unit</w:t>
      </w:r>
      <w:r w:rsidRPr="00C8589E">
        <w:rPr>
          <w:rFonts w:ascii="Consolas" w:hAnsi="Consolas"/>
        </w:rPr>
        <w:br/>
        <w:t>}</w:t>
      </w:r>
    </w:p>
    <w:p w14:paraId="27083020" w14:textId="77777777" w:rsidR="001E2965" w:rsidRPr="00C8589E" w:rsidRDefault="001E2965" w:rsidP="001E2965">
      <w:pPr>
        <w:pStyle w:val="a2"/>
        <w:numPr>
          <w:ilvl w:val="1"/>
          <w:numId w:val="3"/>
        </w:numPr>
        <w:rPr>
          <w:rFonts w:ascii="Calibri" w:hAnsi="Calibri"/>
        </w:rPr>
      </w:pPr>
      <w:bookmarkStart w:id="445" w:name="_Toc117242365"/>
      <w:bookmarkStart w:id="446" w:name="_Toc370303003"/>
      <w:r w:rsidRPr="00C8589E">
        <w:rPr>
          <w:rFonts w:ascii="Calibri" w:hAnsi="Calibri"/>
        </w:rPr>
        <w:t>Statement Types</w:t>
      </w:r>
      <w:bookmarkEnd w:id="445"/>
      <w:bookmarkEnd w:id="446"/>
    </w:p>
    <w:p w14:paraId="002AFD57" w14:textId="77777777" w:rsidR="001E2965" w:rsidRPr="00C8589E" w:rsidRDefault="001E2965" w:rsidP="001E2965">
      <w:pPr>
        <w:rPr>
          <w:rFonts w:ascii="Calibri" w:hAnsi="Calibri"/>
        </w:rPr>
      </w:pPr>
      <w:r w:rsidRPr="00C8589E">
        <w:rPr>
          <w:rFonts w:ascii="Calibri" w:hAnsi="Calibri"/>
        </w:rPr>
        <w:t>The following statement types, and their required contents, are defined.</w:t>
      </w:r>
    </w:p>
    <w:p w14:paraId="0C45B18C" w14:textId="77777777" w:rsidR="001E2965" w:rsidRPr="00C8589E" w:rsidRDefault="001E2965" w:rsidP="001E2965">
      <w:pPr>
        <w:ind w:left="1080" w:hanging="720"/>
        <w:rPr>
          <w:rFonts w:ascii="Calibri" w:hAnsi="Calibri"/>
        </w:rPr>
      </w:pPr>
      <w:r w:rsidRPr="00C8589E">
        <w:rPr>
          <w:rFonts w:ascii="Calibri" w:hAnsi="Calibri"/>
        </w:rPr>
        <w:t>0</w:t>
      </w:r>
      <w:r w:rsidRPr="00C8589E">
        <w:rPr>
          <w:rFonts w:ascii="Calibri" w:hAnsi="Calibri"/>
        </w:rPr>
        <w:tab/>
        <w:t>emptyStatement: when nothing needs to be said about the thing described (allows skipping of an item in a sequence)</w:t>
      </w:r>
    </w:p>
    <w:p w14:paraId="68B91183" w14:textId="77777777" w:rsidR="001E2965" w:rsidRPr="00C8589E" w:rsidRDefault="001E2965" w:rsidP="001E2965">
      <w:pPr>
        <w:ind w:left="1080" w:hanging="720"/>
        <w:rPr>
          <w:rFonts w:ascii="Calibri" w:hAnsi="Calibri"/>
        </w:rPr>
      </w:pPr>
      <w:r w:rsidRPr="00C8589E">
        <w:rPr>
          <w:rFonts w:ascii="Calibri" w:hAnsi="Calibri"/>
        </w:rPr>
        <w:t>192</w:t>
      </w:r>
      <w:r w:rsidRPr="00C8589E">
        <w:rPr>
          <w:rFonts w:ascii="Calibri" w:hAnsi="Calibri"/>
        </w:rPr>
        <w:tab/>
        <w:t>groupOfStatements: the contents of the statement are exactly a set of statements, all of which apply to the described sample or NAL unit</w:t>
      </w:r>
    </w:p>
    <w:p w14:paraId="1EE1CC03" w14:textId="77777777" w:rsidR="001E2965" w:rsidRPr="00C8589E" w:rsidRDefault="001E2965" w:rsidP="001E2965">
      <w:pPr>
        <w:pStyle w:val="code"/>
        <w:ind w:left="1080"/>
        <w:rPr>
          <w:rFonts w:ascii="Consolas" w:hAnsi="Consolas"/>
        </w:rPr>
      </w:pPr>
      <w:r w:rsidRPr="00C8589E">
        <w:rPr>
          <w:rFonts w:ascii="Consolas" w:hAnsi="Consolas"/>
        </w:rPr>
        <w:t xml:space="preserve">class groupOfStatementsBody(size) { </w:t>
      </w:r>
      <w:r w:rsidRPr="00C8589E">
        <w:rPr>
          <w:rFonts w:ascii="Consolas" w:hAnsi="Consolas"/>
        </w:rPr>
        <w:br/>
      </w:r>
      <w:r w:rsidRPr="00C8589E">
        <w:rPr>
          <w:rFonts w:ascii="Consolas" w:hAnsi="Consolas"/>
        </w:rPr>
        <w:tab/>
        <w:t>int i=0;</w:t>
      </w:r>
      <w:r w:rsidRPr="00C8589E">
        <w:rPr>
          <w:rFonts w:ascii="Consolas" w:hAnsi="Consolas"/>
        </w:rPr>
        <w:br/>
      </w:r>
      <w:r w:rsidRPr="00C8589E">
        <w:rPr>
          <w:rFonts w:ascii="Consolas" w:hAnsi="Consolas"/>
        </w:rPr>
        <w:tab/>
        <w:t>do {</w:t>
      </w:r>
      <w:r w:rsidRPr="00C8589E">
        <w:rPr>
          <w:rFonts w:ascii="Consolas" w:hAnsi="Consolas"/>
        </w:rPr>
        <w:br/>
      </w:r>
      <w:r w:rsidRPr="00C8589E">
        <w:rPr>
          <w:rFonts w:ascii="Consolas" w:hAnsi="Consolas"/>
        </w:rPr>
        <w:tab/>
      </w:r>
      <w:r w:rsidRPr="00C8589E">
        <w:rPr>
          <w:rFonts w:ascii="Consolas" w:hAnsi="Consolas"/>
        </w:rPr>
        <w:tab/>
        <w:t>statement(0,0) the_statement;</w:t>
      </w:r>
      <w:r w:rsidRPr="00C8589E">
        <w:rPr>
          <w:rFonts w:ascii="Consolas" w:hAnsi="Consolas"/>
        </w:rPr>
        <w:br/>
      </w:r>
      <w:r w:rsidRPr="00C8589E">
        <w:rPr>
          <w:rFonts w:ascii="Consolas" w:hAnsi="Consolas"/>
        </w:rPr>
        <w:tab/>
      </w:r>
      <w:r w:rsidRPr="00C8589E">
        <w:rPr>
          <w:rFonts w:ascii="Consolas" w:hAnsi="Consolas"/>
        </w:rPr>
        <w:tab/>
        <w:t>i+=the_statement.st_length;</w:t>
      </w:r>
      <w:r w:rsidRPr="00C8589E">
        <w:rPr>
          <w:rFonts w:ascii="Consolas" w:hAnsi="Consolas"/>
        </w:rPr>
        <w:br/>
      </w:r>
      <w:r w:rsidRPr="00C8589E">
        <w:rPr>
          <w:rFonts w:ascii="Consolas" w:hAnsi="Consolas"/>
        </w:rPr>
        <w:tab/>
        <w:t>} while (i &lt; size);</w:t>
      </w:r>
      <w:r w:rsidRPr="00C8589E">
        <w:rPr>
          <w:rFonts w:ascii="Consolas" w:hAnsi="Consolas"/>
        </w:rPr>
        <w:br/>
        <w:t>}</w:t>
      </w:r>
    </w:p>
    <w:p w14:paraId="575C5C31" w14:textId="77777777" w:rsidR="001E2965" w:rsidRPr="00C8589E" w:rsidRDefault="001E2965" w:rsidP="001E2965">
      <w:pPr>
        <w:ind w:left="1080" w:hanging="720"/>
        <w:rPr>
          <w:rFonts w:ascii="Calibri" w:hAnsi="Calibri"/>
        </w:rPr>
      </w:pPr>
      <w:r w:rsidRPr="00C8589E">
        <w:rPr>
          <w:rFonts w:ascii="Calibri" w:hAnsi="Calibri"/>
        </w:rPr>
        <w:t>193</w:t>
      </w:r>
      <w:r w:rsidRPr="00C8589E">
        <w:rPr>
          <w:rFonts w:ascii="Calibri" w:hAnsi="Calibri"/>
        </w:rPr>
        <w:tab/>
        <w:t>sequenceOfStatements: the contents of the statement are exactly a set of statements, which describe, in one-to-one correspondence, the contents of a sample, extractor or aggregator (except note that the inlinesequenceOfStatements</w:t>
      </w:r>
      <w:r w:rsidRPr="00C8589E" w:rsidDel="00570BA7">
        <w:rPr>
          <w:rFonts w:ascii="Calibri" w:hAnsi="Calibri"/>
        </w:rPr>
        <w:t xml:space="preserve"> </w:t>
      </w:r>
      <w:r w:rsidRPr="00C8589E">
        <w:rPr>
          <w:rFonts w:ascii="Calibri" w:hAnsi="Calibri"/>
        </w:rPr>
        <w:t>corresponds to one or more NAL units)</w:t>
      </w:r>
    </w:p>
    <w:p w14:paraId="0D499A1F" w14:textId="77777777" w:rsidR="001E2965" w:rsidRPr="00C8589E" w:rsidRDefault="001E2965" w:rsidP="001E2965">
      <w:pPr>
        <w:pStyle w:val="code"/>
        <w:ind w:left="1080"/>
        <w:rPr>
          <w:rFonts w:ascii="Consolas" w:hAnsi="Consolas"/>
        </w:rPr>
      </w:pPr>
      <w:r w:rsidRPr="00C8589E">
        <w:rPr>
          <w:rFonts w:ascii="Consolas" w:hAnsi="Consolas"/>
        </w:rPr>
        <w:t xml:space="preserve">class sequenceOfStatementsBody(size) { </w:t>
      </w:r>
      <w:r w:rsidRPr="00C8589E">
        <w:rPr>
          <w:rFonts w:ascii="Consolas" w:hAnsi="Consolas"/>
        </w:rPr>
        <w:br/>
      </w:r>
      <w:r w:rsidRPr="00C8589E">
        <w:rPr>
          <w:rFonts w:ascii="Consolas" w:hAnsi="Consolas"/>
        </w:rPr>
        <w:tab/>
        <w:t>int i=0;</w:t>
      </w:r>
      <w:r w:rsidRPr="00C8589E">
        <w:rPr>
          <w:rFonts w:ascii="Consolas" w:hAnsi="Consolas"/>
        </w:rPr>
        <w:br/>
      </w:r>
      <w:r w:rsidRPr="00C8589E">
        <w:rPr>
          <w:rFonts w:ascii="Consolas" w:hAnsi="Consolas"/>
        </w:rPr>
        <w:tab/>
        <w:t>do {</w:t>
      </w:r>
      <w:r w:rsidRPr="00C8589E">
        <w:rPr>
          <w:rFonts w:ascii="Consolas" w:hAnsi="Consolas"/>
        </w:rPr>
        <w:br/>
      </w:r>
      <w:r w:rsidRPr="00C8589E">
        <w:rPr>
          <w:rFonts w:ascii="Consolas" w:hAnsi="Consolas"/>
        </w:rPr>
        <w:tab/>
      </w:r>
      <w:r w:rsidRPr="00C8589E">
        <w:rPr>
          <w:rFonts w:ascii="Consolas" w:hAnsi="Consolas"/>
        </w:rPr>
        <w:tab/>
        <w:t>statement(0,0) the_statement;</w:t>
      </w:r>
      <w:r w:rsidRPr="00C8589E">
        <w:rPr>
          <w:rFonts w:ascii="Consolas" w:hAnsi="Consolas"/>
        </w:rPr>
        <w:br/>
      </w:r>
      <w:r w:rsidRPr="00C8589E">
        <w:rPr>
          <w:rFonts w:ascii="Consolas" w:hAnsi="Consolas"/>
        </w:rPr>
        <w:tab/>
      </w:r>
      <w:r w:rsidRPr="00C8589E">
        <w:rPr>
          <w:rFonts w:ascii="Consolas" w:hAnsi="Consolas"/>
        </w:rPr>
        <w:tab/>
        <w:t>i+=the_statement.st_length;</w:t>
      </w:r>
      <w:r w:rsidRPr="00C8589E">
        <w:rPr>
          <w:rFonts w:ascii="Consolas" w:hAnsi="Consolas"/>
        </w:rPr>
        <w:br/>
      </w:r>
      <w:r w:rsidRPr="00C8589E">
        <w:rPr>
          <w:rFonts w:ascii="Consolas" w:hAnsi="Consolas"/>
        </w:rPr>
        <w:tab/>
      </w:r>
      <w:r w:rsidRPr="00C8589E">
        <w:rPr>
          <w:rFonts w:ascii="Consolas" w:hAnsi="Consolas"/>
        </w:rPr>
        <w:tab/>
        <w:t>next_NALu();</w:t>
      </w:r>
      <w:r w:rsidRPr="00C8589E">
        <w:rPr>
          <w:rFonts w:ascii="Consolas" w:hAnsi="Consolas"/>
        </w:rPr>
        <w:br/>
      </w:r>
      <w:r w:rsidRPr="00C8589E">
        <w:rPr>
          <w:rFonts w:ascii="Consolas" w:hAnsi="Consolas"/>
        </w:rPr>
        <w:tab/>
        <w:t>} while (i &lt; size);</w:t>
      </w:r>
      <w:r w:rsidRPr="00C8589E">
        <w:rPr>
          <w:rFonts w:ascii="Consolas" w:hAnsi="Consolas"/>
        </w:rPr>
        <w:br/>
        <w:t>}</w:t>
      </w:r>
    </w:p>
    <w:p w14:paraId="5BAA5454" w14:textId="77777777" w:rsidR="001E2965" w:rsidRPr="00C8589E" w:rsidRDefault="001E2965" w:rsidP="001E2965">
      <w:pPr>
        <w:ind w:left="1080" w:hanging="720"/>
        <w:jc w:val="left"/>
        <w:rPr>
          <w:rFonts w:ascii="Calibri" w:hAnsi="Calibri"/>
        </w:rPr>
      </w:pPr>
      <w:r w:rsidRPr="00C8589E">
        <w:rPr>
          <w:rFonts w:ascii="Calibri" w:hAnsi="Calibri"/>
        </w:rPr>
        <w:t>194</w:t>
      </w:r>
      <w:r w:rsidRPr="00C8589E">
        <w:rPr>
          <w:rFonts w:ascii="Calibri" w:hAnsi="Calibri"/>
        </w:rPr>
        <w:tab/>
        <w:t>sequenceOfFixedStatements: same semantics as for sequenceOfStatements, except that the contents of the statement are a one-byte statement type, followed by a one-byte length indication; then follows a number of statements of that single type, each of the same length. The number of statements following is given by (statement_length</w:t>
      </w:r>
      <w:r w:rsidRPr="00C8589E">
        <w:rPr>
          <w:rFonts w:ascii="Calibri" w:hAnsi="Calibri"/>
        </w:rPr>
        <w:noBreakHyphen/>
        <w:t>2)/fixedLength. The fixedLength shall be greater than zero.</w:t>
      </w:r>
    </w:p>
    <w:p w14:paraId="3071F5C8" w14:textId="77777777" w:rsidR="001E2965" w:rsidRPr="00C8589E" w:rsidRDefault="001E2965" w:rsidP="001E2965">
      <w:pPr>
        <w:pStyle w:val="code"/>
        <w:ind w:left="1080"/>
        <w:rPr>
          <w:rFonts w:ascii="Consolas" w:hAnsi="Consolas"/>
        </w:rPr>
      </w:pPr>
      <w:r w:rsidRPr="00C8589E">
        <w:rPr>
          <w:rFonts w:ascii="Consolas" w:hAnsi="Consolas"/>
        </w:rPr>
        <w:lastRenderedPageBreak/>
        <w:t xml:space="preserve">class sequenceOfFixedStatementsBody(size) { </w:t>
      </w:r>
      <w:r w:rsidRPr="00C8589E">
        <w:rPr>
          <w:rFonts w:ascii="Consolas" w:hAnsi="Consolas"/>
        </w:rPr>
        <w:br/>
      </w:r>
      <w:r w:rsidRPr="00C8589E">
        <w:rPr>
          <w:rFonts w:ascii="Consolas" w:hAnsi="Consolas"/>
        </w:rPr>
        <w:tab/>
        <w:t>int i=2;</w:t>
      </w:r>
      <w:r w:rsidRPr="00C8589E">
        <w:rPr>
          <w:rFonts w:ascii="Consolas" w:hAnsi="Consolas"/>
        </w:rPr>
        <w:br/>
      </w:r>
      <w:r w:rsidRPr="00C8589E">
        <w:rPr>
          <w:rFonts w:ascii="Consolas" w:hAnsi="Consolas"/>
        </w:rPr>
        <w:tab/>
        <w:t>unsigned int(8) fixedType;</w:t>
      </w:r>
      <w:r w:rsidRPr="00C8589E">
        <w:rPr>
          <w:rFonts w:ascii="Consolas" w:hAnsi="Consolas"/>
        </w:rPr>
        <w:br/>
      </w:r>
      <w:r w:rsidRPr="00C8589E">
        <w:rPr>
          <w:rFonts w:ascii="Consolas" w:hAnsi="Consolas"/>
        </w:rPr>
        <w:tab/>
        <w:t>unsigned int(8) fixedLength;</w:t>
      </w:r>
      <w:r w:rsidRPr="00C8589E">
        <w:rPr>
          <w:rFonts w:ascii="Consolas" w:hAnsi="Consolas"/>
        </w:rPr>
        <w:br/>
      </w:r>
      <w:r w:rsidRPr="00C8589E">
        <w:rPr>
          <w:rFonts w:ascii="Consolas" w:hAnsi="Consolas"/>
        </w:rPr>
        <w:tab/>
        <w:t>do {</w:t>
      </w:r>
      <w:r w:rsidRPr="00C8589E">
        <w:rPr>
          <w:rFonts w:ascii="Consolas" w:hAnsi="Consolas"/>
        </w:rPr>
        <w:br/>
      </w:r>
      <w:r w:rsidRPr="00C8589E">
        <w:rPr>
          <w:rFonts w:ascii="Consolas" w:hAnsi="Consolas"/>
        </w:rPr>
        <w:tab/>
      </w:r>
      <w:r w:rsidRPr="00C8589E">
        <w:rPr>
          <w:rFonts w:ascii="Consolas" w:hAnsi="Consolas"/>
        </w:rPr>
        <w:tab/>
        <w:t>statement(fixedType, fixedLength) the_statement;</w:t>
      </w:r>
      <w:r w:rsidRPr="00C8589E">
        <w:rPr>
          <w:rFonts w:ascii="Consolas" w:hAnsi="Consolas"/>
        </w:rPr>
        <w:br/>
      </w:r>
      <w:r w:rsidRPr="00C8589E">
        <w:rPr>
          <w:rFonts w:ascii="Consolas" w:hAnsi="Consolas"/>
        </w:rPr>
        <w:tab/>
      </w:r>
      <w:r w:rsidRPr="00C8589E">
        <w:rPr>
          <w:rFonts w:ascii="Consolas" w:hAnsi="Consolas"/>
        </w:rPr>
        <w:tab/>
        <w:t>i+=fixedLength;</w:t>
      </w:r>
      <w:r w:rsidRPr="00C8589E">
        <w:rPr>
          <w:rFonts w:ascii="Consolas" w:hAnsi="Consolas"/>
        </w:rPr>
        <w:br/>
      </w:r>
      <w:r w:rsidRPr="00C8589E">
        <w:rPr>
          <w:rFonts w:ascii="Consolas" w:hAnsi="Consolas"/>
        </w:rPr>
        <w:tab/>
      </w:r>
      <w:r w:rsidRPr="00C8589E">
        <w:rPr>
          <w:rFonts w:ascii="Consolas" w:hAnsi="Consolas"/>
        </w:rPr>
        <w:tab/>
        <w:t>next_NALu();</w:t>
      </w:r>
      <w:r w:rsidRPr="00C8589E">
        <w:rPr>
          <w:rFonts w:ascii="Consolas" w:hAnsi="Consolas"/>
        </w:rPr>
        <w:br/>
      </w:r>
      <w:r w:rsidRPr="00C8589E">
        <w:rPr>
          <w:rFonts w:ascii="Consolas" w:hAnsi="Consolas"/>
        </w:rPr>
        <w:tab/>
        <w:t>} while (i &lt; size);</w:t>
      </w:r>
      <w:r w:rsidRPr="00C8589E">
        <w:rPr>
          <w:rFonts w:ascii="Consolas" w:hAnsi="Consolas"/>
        </w:rPr>
        <w:br/>
        <w:t>}</w:t>
      </w:r>
    </w:p>
    <w:p w14:paraId="1EEEB647" w14:textId="77777777" w:rsidR="001E2965" w:rsidRPr="00C8589E" w:rsidRDefault="001E2965" w:rsidP="001E2965">
      <w:pPr>
        <w:ind w:left="1080" w:hanging="720"/>
        <w:rPr>
          <w:rFonts w:ascii="Calibri" w:hAnsi="Calibri"/>
        </w:rPr>
      </w:pPr>
      <w:r w:rsidRPr="00C8589E">
        <w:rPr>
          <w:rFonts w:ascii="Calibri" w:hAnsi="Calibri"/>
        </w:rPr>
        <w:t>195</w:t>
      </w:r>
      <w:r w:rsidRPr="00C8589E">
        <w:rPr>
          <w:rFonts w:ascii="Calibri" w:hAnsi="Calibri"/>
        </w:rPr>
        <w:tab/>
        <w:t>inlineGroupOfStatements; this structure can be used to describe a consecutive set of items (NAL units). This structure starts with a one-byte count of the number of items described, and then describes all these items together with a number of statements (like a groupOfStatements). If individual statements about each item are also desired, a sequenceOfStatements may be included in the inlineGroupOfStatements to describe the items individually. In this case the included sequenceOfStatements shall describe as many items as specified by the value of count.</w:t>
      </w:r>
    </w:p>
    <w:p w14:paraId="46D3733F" w14:textId="77777777" w:rsidR="001E2965" w:rsidRPr="00C8589E" w:rsidRDefault="001E2965" w:rsidP="001E2965">
      <w:pPr>
        <w:pStyle w:val="code"/>
        <w:ind w:left="1080"/>
        <w:rPr>
          <w:rFonts w:ascii="Consolas" w:hAnsi="Consolas"/>
        </w:rPr>
      </w:pPr>
      <w:r w:rsidRPr="00C8589E">
        <w:rPr>
          <w:rFonts w:ascii="Consolas" w:hAnsi="Consolas"/>
        </w:rPr>
        <w:t xml:space="preserve">class inlineGroupOfStatementsBody(size) { </w:t>
      </w:r>
      <w:r w:rsidRPr="00C8589E">
        <w:rPr>
          <w:rFonts w:ascii="Consolas" w:hAnsi="Consolas"/>
        </w:rPr>
        <w:br/>
      </w:r>
      <w:r w:rsidRPr="00C8589E">
        <w:rPr>
          <w:rFonts w:ascii="Consolas" w:hAnsi="Consolas"/>
        </w:rPr>
        <w:tab/>
        <w:t>int i=1;</w:t>
      </w:r>
      <w:r w:rsidRPr="00C8589E">
        <w:rPr>
          <w:rFonts w:ascii="Consolas" w:hAnsi="Consolas"/>
        </w:rPr>
        <w:br/>
      </w:r>
      <w:r w:rsidRPr="00C8589E">
        <w:rPr>
          <w:rFonts w:ascii="Consolas" w:hAnsi="Consolas"/>
        </w:rPr>
        <w:tab/>
        <w:t>unsigned int(8) count;</w:t>
      </w:r>
      <w:r w:rsidRPr="00C8589E">
        <w:rPr>
          <w:rFonts w:ascii="Consolas" w:hAnsi="Consolas"/>
        </w:rPr>
        <w:br/>
      </w:r>
      <w:r w:rsidRPr="00C8589E">
        <w:rPr>
          <w:rFonts w:ascii="Consolas" w:hAnsi="Consolas"/>
        </w:rPr>
        <w:tab/>
        <w:t>do {</w:t>
      </w:r>
      <w:r w:rsidRPr="00C8589E">
        <w:rPr>
          <w:rFonts w:ascii="Consolas" w:hAnsi="Consolas"/>
        </w:rPr>
        <w:br/>
      </w:r>
      <w:r w:rsidRPr="00C8589E">
        <w:rPr>
          <w:rFonts w:ascii="Consolas" w:hAnsi="Consolas"/>
        </w:rPr>
        <w:tab/>
      </w:r>
      <w:r w:rsidRPr="00C8589E">
        <w:rPr>
          <w:rFonts w:ascii="Consolas" w:hAnsi="Consolas"/>
        </w:rPr>
        <w:tab/>
        <w:t>statement(0,0) the_statement;</w:t>
      </w:r>
      <w:r w:rsidRPr="00C8589E">
        <w:rPr>
          <w:rFonts w:ascii="Consolas" w:hAnsi="Consolas"/>
        </w:rPr>
        <w:br/>
      </w:r>
      <w:r w:rsidRPr="00C8589E">
        <w:rPr>
          <w:rFonts w:ascii="Consolas" w:hAnsi="Consolas"/>
        </w:rPr>
        <w:tab/>
      </w:r>
      <w:r w:rsidRPr="00C8589E">
        <w:rPr>
          <w:rFonts w:ascii="Consolas" w:hAnsi="Consolas"/>
        </w:rPr>
        <w:tab/>
        <w:t>i+=the_statement.st_length;</w:t>
      </w:r>
      <w:r w:rsidRPr="00C8589E">
        <w:rPr>
          <w:rFonts w:ascii="Consolas" w:hAnsi="Consolas"/>
        </w:rPr>
        <w:br/>
      </w:r>
      <w:r w:rsidRPr="00C8589E">
        <w:rPr>
          <w:rFonts w:ascii="Consolas" w:hAnsi="Consolas"/>
        </w:rPr>
        <w:tab/>
        <w:t>} while (i &lt; size);</w:t>
      </w:r>
      <w:r w:rsidRPr="00C8589E">
        <w:rPr>
          <w:rFonts w:ascii="Consolas" w:hAnsi="Consolas"/>
        </w:rPr>
        <w:br/>
      </w:r>
      <w:r w:rsidRPr="00C8589E">
        <w:rPr>
          <w:rFonts w:ascii="Consolas" w:hAnsi="Consolas"/>
        </w:rPr>
        <w:tab/>
        <w:t>for (j=0; j&lt;count; j++)</w:t>
      </w:r>
      <w:r w:rsidRPr="00C8589E">
        <w:rPr>
          <w:rFonts w:ascii="Consolas" w:hAnsi="Consolas"/>
        </w:rPr>
        <w:br/>
      </w:r>
      <w:r w:rsidRPr="00C8589E">
        <w:rPr>
          <w:rFonts w:ascii="Consolas" w:hAnsi="Consolas"/>
        </w:rPr>
        <w:tab/>
      </w:r>
      <w:r w:rsidRPr="00C8589E">
        <w:rPr>
          <w:rFonts w:ascii="Consolas" w:hAnsi="Consolas"/>
        </w:rPr>
        <w:tab/>
        <w:t>next_NALu();</w:t>
      </w:r>
      <w:r w:rsidRPr="00C8589E">
        <w:rPr>
          <w:rFonts w:ascii="Consolas" w:hAnsi="Consolas"/>
        </w:rPr>
        <w:br/>
        <w:t>}</w:t>
      </w:r>
    </w:p>
    <w:p w14:paraId="38F90D3B" w14:textId="77777777" w:rsidR="001E2965" w:rsidRPr="00C8589E" w:rsidRDefault="001E2965" w:rsidP="001E2965">
      <w:pPr>
        <w:ind w:left="1080" w:hanging="720"/>
        <w:rPr>
          <w:rFonts w:ascii="Calibri" w:hAnsi="Calibri"/>
        </w:rPr>
      </w:pPr>
      <w:r w:rsidRPr="00C8589E">
        <w:rPr>
          <w:rFonts w:ascii="Calibri" w:hAnsi="Calibri"/>
        </w:rPr>
        <w:t>1</w:t>
      </w:r>
      <w:r w:rsidRPr="00C8589E">
        <w:rPr>
          <w:rFonts w:ascii="Calibri" w:hAnsi="Calibri"/>
        </w:rPr>
        <w:tab/>
        <w:t>itemLengthStatement: 1, 2, or 4 bytes of payload containing the length of the corresponding item (sample, group, or NAL unit)</w:t>
      </w:r>
    </w:p>
    <w:p w14:paraId="457D6600" w14:textId="77777777" w:rsidR="001E2965" w:rsidRPr="00C8589E" w:rsidRDefault="001E2965" w:rsidP="001E2965">
      <w:pPr>
        <w:ind w:left="1080" w:hanging="720"/>
        <w:rPr>
          <w:rFonts w:ascii="Calibri" w:hAnsi="Calibri"/>
        </w:rPr>
      </w:pPr>
      <w:r w:rsidRPr="00C8589E">
        <w:rPr>
          <w:rFonts w:ascii="Calibri" w:hAnsi="Calibri"/>
        </w:rPr>
        <w:t>2</w:t>
      </w:r>
      <w:r w:rsidRPr="00C8589E">
        <w:rPr>
          <w:rFonts w:ascii="Calibri" w:hAnsi="Calibri"/>
        </w:rPr>
        <w:tab/>
        <w:t>aggregatorStatement: indicates that the item described is an Aggregator. If contained in a groupOfStatements about the Aggregator, the aggregatorStatement shall be the first statement in the groupOfStatements.</w:t>
      </w:r>
      <w:r w:rsidRPr="00C8589E" w:rsidDel="00B31E45">
        <w:rPr>
          <w:rFonts w:ascii="Calibri" w:hAnsi="Calibri"/>
        </w:rPr>
        <w:t xml:space="preserve"> </w:t>
      </w:r>
      <w:r w:rsidRPr="00C8589E">
        <w:rPr>
          <w:rFonts w:ascii="Calibri" w:hAnsi="Calibri"/>
        </w:rPr>
        <w:t>The groupOfStatements may contain additional statements about the whole aggregation and a sequenceOfStatements to individually describe the NAL units aggregated. An aggregatorStatement contains no body.</w:t>
      </w:r>
    </w:p>
    <w:p w14:paraId="76BEF878" w14:textId="77777777" w:rsidR="001E2965" w:rsidRPr="00C8589E" w:rsidRDefault="001E2965" w:rsidP="001E2965">
      <w:pPr>
        <w:ind w:left="1080" w:hanging="720"/>
        <w:rPr>
          <w:rFonts w:ascii="Calibri" w:hAnsi="Calibri"/>
        </w:rPr>
      </w:pPr>
      <w:r w:rsidRPr="00C8589E">
        <w:rPr>
          <w:rFonts w:ascii="Calibri" w:hAnsi="Calibri"/>
        </w:rPr>
        <w:t>3</w:t>
      </w:r>
      <w:r w:rsidRPr="00C8589E">
        <w:rPr>
          <w:rFonts w:ascii="Calibri" w:hAnsi="Calibri"/>
        </w:rPr>
        <w:tab/>
        <w:t>extractorStatement: indicates that the item described is an Extractor. If contained in a groupOfStatements about the Extractor, the extractorStatement shall be the first statement in the groupOfStatements. The groupOfStatements may contain additional statements about all NAL units referenced and a sequenceOfStatements to individually describe the NAL units referenced. An extractorStatement contains no body.</w:t>
      </w:r>
    </w:p>
    <w:p w14:paraId="174F1812" w14:textId="77777777" w:rsidR="001E2965" w:rsidRPr="00C8589E" w:rsidRDefault="001E2965" w:rsidP="001E2965">
      <w:pPr>
        <w:ind w:left="1080" w:hanging="720"/>
        <w:rPr>
          <w:rFonts w:ascii="Calibri" w:hAnsi="Calibri"/>
        </w:rPr>
      </w:pPr>
      <w:r w:rsidRPr="00C8589E">
        <w:rPr>
          <w:rFonts w:ascii="Calibri" w:hAnsi="Calibri"/>
        </w:rPr>
        <w:t>4</w:t>
      </w:r>
      <w:r w:rsidRPr="00C8589E">
        <w:rPr>
          <w:rFonts w:ascii="Calibri" w:hAnsi="Calibri"/>
        </w:rPr>
        <w:tab/>
        <w:t>overridePriorityStatement:</w:t>
      </w:r>
    </w:p>
    <w:p w14:paraId="505B2369" w14:textId="77777777" w:rsidR="001E2965" w:rsidRPr="00C8589E" w:rsidRDefault="001E2965" w:rsidP="001E2965">
      <w:pPr>
        <w:pStyle w:val="code"/>
        <w:ind w:left="1080"/>
        <w:rPr>
          <w:rFonts w:ascii="Consolas" w:hAnsi="Consolas"/>
          <w:b/>
        </w:rPr>
      </w:pPr>
      <w:r w:rsidRPr="00C8589E">
        <w:rPr>
          <w:rFonts w:ascii="Consolas" w:hAnsi="Consolas"/>
        </w:rPr>
        <w:t>class overridePriorityStatementBody(size) {</w:t>
      </w:r>
      <w:r w:rsidRPr="00C8589E">
        <w:rPr>
          <w:rFonts w:ascii="Consolas" w:hAnsi="Consolas"/>
        </w:rPr>
        <w:br/>
      </w:r>
      <w:r w:rsidRPr="00C8589E">
        <w:rPr>
          <w:rFonts w:ascii="Consolas" w:hAnsi="Consolas"/>
        </w:rPr>
        <w:tab/>
        <w:t>unsigned int(8) priority_assignment_method_index;</w:t>
      </w:r>
      <w:r w:rsidRPr="00C8589E">
        <w:rPr>
          <w:rFonts w:ascii="Consolas" w:hAnsi="Consolas"/>
        </w:rPr>
        <w:br/>
      </w:r>
      <w:r w:rsidRPr="00C8589E">
        <w:rPr>
          <w:rFonts w:ascii="Consolas" w:hAnsi="Consolas"/>
        </w:rPr>
        <w:tab/>
        <w:t>bit(2) reserved = 0;</w:t>
      </w:r>
      <w:r w:rsidRPr="00C8589E">
        <w:rPr>
          <w:rFonts w:ascii="Consolas" w:hAnsi="Consolas"/>
        </w:rPr>
        <w:br/>
      </w:r>
      <w:r w:rsidRPr="00C8589E">
        <w:rPr>
          <w:rFonts w:ascii="Consolas" w:hAnsi="Consolas"/>
        </w:rPr>
        <w:tab/>
        <w:t>bit(6) priority_id;</w:t>
      </w:r>
      <w:r w:rsidRPr="00C8589E">
        <w:rPr>
          <w:rFonts w:ascii="Consolas" w:hAnsi="Consolas"/>
        </w:rPr>
        <w:br/>
        <w:t>}</w:t>
      </w:r>
    </w:p>
    <w:p w14:paraId="536A47D0" w14:textId="77777777" w:rsidR="001E2965" w:rsidRPr="00C8589E" w:rsidRDefault="001E2965" w:rsidP="001E2965">
      <w:pPr>
        <w:ind w:left="1080"/>
        <w:rPr>
          <w:rFonts w:ascii="Calibri" w:hAnsi="Calibri"/>
        </w:rPr>
      </w:pPr>
      <w:r w:rsidRPr="00C8589E">
        <w:rPr>
          <w:rFonts w:ascii="Calibri" w:hAnsi="Calibri"/>
        </w:rPr>
        <w:t xml:space="preserve">Contains a value for priority_id which may replace the priority_id value in the NAL unit header of the corresponding NAL unit. The field priority_assignment_method_index identifies the method used to calculate the priorities, as a 1-based index into the priority assignment URI box in the metadata sample </w:t>
      </w:r>
      <w:r w:rsidRPr="00C8589E">
        <w:rPr>
          <w:rFonts w:ascii="Calibri" w:hAnsi="Calibri"/>
        </w:rPr>
        <w:lastRenderedPageBreak/>
        <w:t>entry (if any). There may be more than one of these statements for a given NAL unit; if there are several, they must differ in the value of the priority_assignment_method_index. If a stream is logically or physically re-labelled with priority_id values from these statements, then the same method must be used for all NAL units. If, for a given NAL unit, the priority_id value desired for a given method is the same as the value in the bitstream, then this statement may be omitted for that method for that NAL unit.</w:t>
      </w:r>
    </w:p>
    <w:p w14:paraId="2F51DA25" w14:textId="77777777" w:rsidR="001E2965" w:rsidRPr="00C8589E" w:rsidRDefault="001E2965" w:rsidP="001E2965">
      <w:pPr>
        <w:ind w:left="1080" w:hanging="720"/>
        <w:rPr>
          <w:rFonts w:ascii="Calibri" w:hAnsi="Calibri"/>
        </w:rPr>
      </w:pPr>
      <w:r w:rsidRPr="00C8589E">
        <w:rPr>
          <w:rFonts w:ascii="Calibri" w:hAnsi="Calibri"/>
        </w:rPr>
        <w:t>5</w:t>
      </w:r>
      <w:r w:rsidRPr="00C8589E">
        <w:rPr>
          <w:rFonts w:ascii="Calibri" w:hAnsi="Calibri"/>
        </w:rPr>
        <w:tab/>
        <w:t>priorityRangeStatement: This is used when multiple NAL units are described. This contains two bytes, each containing a priority value in their lower 6 bits. The first is the lowest P value and the second the highest in the matching NAL units.</w:t>
      </w:r>
    </w:p>
    <w:p w14:paraId="722A8046" w14:textId="77777777" w:rsidR="001E2965" w:rsidRPr="00C8589E" w:rsidRDefault="001E2965" w:rsidP="001E2965">
      <w:pPr>
        <w:pStyle w:val="code"/>
        <w:ind w:left="1080"/>
        <w:rPr>
          <w:rFonts w:ascii="Consolas" w:hAnsi="Consolas"/>
        </w:rPr>
      </w:pPr>
      <w:r w:rsidRPr="00C8589E">
        <w:rPr>
          <w:rFonts w:ascii="Consolas" w:hAnsi="Consolas"/>
        </w:rPr>
        <w:t>class priorityRangeStatementBody(size) {</w:t>
      </w:r>
      <w:r w:rsidRPr="00C8589E">
        <w:rPr>
          <w:rFonts w:ascii="Consolas" w:hAnsi="Consolas"/>
        </w:rPr>
        <w:br/>
      </w:r>
      <w:r w:rsidRPr="00C8589E">
        <w:rPr>
          <w:rFonts w:ascii="Consolas" w:hAnsi="Consolas"/>
        </w:rPr>
        <w:tab/>
        <w:t>bit(2) reserved = 0;</w:t>
      </w:r>
      <w:r w:rsidRPr="00C8589E">
        <w:rPr>
          <w:rFonts w:ascii="Consolas" w:hAnsi="Consolas"/>
        </w:rPr>
        <w:br/>
      </w:r>
      <w:r w:rsidRPr="00C8589E">
        <w:rPr>
          <w:rFonts w:ascii="Consolas" w:hAnsi="Consolas"/>
        </w:rPr>
        <w:tab/>
        <w:t>bit(6) min_priority_id;</w:t>
      </w:r>
      <w:r w:rsidRPr="00C8589E">
        <w:rPr>
          <w:rFonts w:ascii="Consolas" w:hAnsi="Consolas"/>
        </w:rPr>
        <w:br/>
      </w:r>
      <w:r w:rsidRPr="00C8589E">
        <w:rPr>
          <w:rFonts w:ascii="Consolas" w:hAnsi="Consolas"/>
        </w:rPr>
        <w:tab/>
        <w:t>bit(2) reserved = 0;</w:t>
      </w:r>
      <w:r w:rsidRPr="00C8589E">
        <w:rPr>
          <w:rFonts w:ascii="Consolas" w:hAnsi="Consolas"/>
        </w:rPr>
        <w:br/>
      </w:r>
      <w:r w:rsidRPr="00C8589E">
        <w:rPr>
          <w:rFonts w:ascii="Consolas" w:hAnsi="Consolas"/>
        </w:rPr>
        <w:tab/>
        <w:t>bit(6) max_priority_id;</w:t>
      </w:r>
      <w:r w:rsidRPr="00C8589E">
        <w:rPr>
          <w:rFonts w:ascii="Consolas" w:hAnsi="Consolas"/>
        </w:rPr>
        <w:br/>
        <w:t>}</w:t>
      </w:r>
    </w:p>
    <w:p w14:paraId="6387FE87" w14:textId="77777777" w:rsidR="001E2965" w:rsidRPr="00C8589E" w:rsidRDefault="001E2965" w:rsidP="001E2965">
      <w:pPr>
        <w:ind w:left="1080" w:hanging="720"/>
        <w:rPr>
          <w:rFonts w:ascii="Calibri" w:hAnsi="Calibri"/>
        </w:rPr>
      </w:pPr>
      <w:r w:rsidRPr="00C8589E">
        <w:rPr>
          <w:rFonts w:ascii="Calibri" w:hAnsi="Calibri"/>
        </w:rPr>
        <w:t>6</w:t>
      </w:r>
      <w:r w:rsidRPr="00C8589E">
        <w:rPr>
          <w:rFonts w:ascii="Calibri" w:hAnsi="Calibri"/>
        </w:rPr>
        <w:tab/>
        <w:t>DTQrangeStatement: This is used when multiple NAL units are described. The fields are defined exactly as for the SVCDependencyRangeBox.</w:t>
      </w:r>
    </w:p>
    <w:p w14:paraId="733C800B" w14:textId="77777777" w:rsidR="001E2965" w:rsidRPr="00C8589E" w:rsidRDefault="001E2965" w:rsidP="001E2965">
      <w:pPr>
        <w:pStyle w:val="code"/>
        <w:ind w:left="1080"/>
        <w:rPr>
          <w:rFonts w:ascii="Consolas" w:hAnsi="Consolas"/>
        </w:rPr>
      </w:pPr>
      <w:r w:rsidRPr="00C8589E">
        <w:rPr>
          <w:rFonts w:ascii="Consolas" w:hAnsi="Consolas"/>
        </w:rPr>
        <w:t>class DTQRangeStatementBody(size) {</w:t>
      </w:r>
      <w:r w:rsidRPr="00C8589E">
        <w:rPr>
          <w:rFonts w:ascii="Consolas" w:hAnsi="Consolas"/>
        </w:rPr>
        <w:br/>
      </w:r>
      <w:r w:rsidRPr="00C8589E">
        <w:rPr>
          <w:rFonts w:ascii="Consolas" w:hAnsi="Consolas"/>
        </w:rPr>
        <w:tab/>
        <w:t>bit(3) min_dependency_id;</w:t>
      </w:r>
      <w:r w:rsidRPr="00C8589E">
        <w:rPr>
          <w:rFonts w:ascii="Consolas" w:hAnsi="Consolas"/>
        </w:rPr>
        <w:br/>
      </w:r>
      <w:r w:rsidRPr="00C8589E">
        <w:rPr>
          <w:rFonts w:ascii="Consolas" w:hAnsi="Consolas"/>
        </w:rPr>
        <w:tab/>
        <w:t>bit(3) min_temporal_id;</w:t>
      </w:r>
      <w:r w:rsidRPr="00C8589E">
        <w:rPr>
          <w:rFonts w:ascii="Consolas" w:hAnsi="Consolas"/>
        </w:rPr>
        <w:br/>
      </w:r>
      <w:r w:rsidRPr="00C8589E">
        <w:rPr>
          <w:rFonts w:ascii="Consolas" w:hAnsi="Consolas"/>
        </w:rPr>
        <w:tab/>
        <w:t>bit(6) reserved = 0;</w:t>
      </w:r>
      <w:r w:rsidRPr="00C8589E">
        <w:rPr>
          <w:rFonts w:ascii="Consolas" w:hAnsi="Consolas"/>
        </w:rPr>
        <w:br/>
      </w:r>
      <w:r w:rsidRPr="00C8589E">
        <w:rPr>
          <w:rFonts w:ascii="Consolas" w:hAnsi="Consolas"/>
        </w:rPr>
        <w:tab/>
        <w:t>bit(4) min_quality_id;</w:t>
      </w:r>
      <w:r w:rsidRPr="00C8589E">
        <w:rPr>
          <w:rFonts w:ascii="Consolas" w:hAnsi="Consolas"/>
        </w:rPr>
        <w:br/>
      </w:r>
      <w:r w:rsidRPr="00C8589E">
        <w:rPr>
          <w:rFonts w:ascii="Consolas" w:hAnsi="Consolas"/>
        </w:rPr>
        <w:tab/>
        <w:t>bit(3) max_dependency_id;</w:t>
      </w:r>
      <w:r w:rsidRPr="00C8589E">
        <w:rPr>
          <w:rFonts w:ascii="Consolas" w:hAnsi="Consolas"/>
        </w:rPr>
        <w:br/>
      </w:r>
      <w:r w:rsidRPr="00C8589E">
        <w:rPr>
          <w:rFonts w:ascii="Consolas" w:hAnsi="Consolas"/>
        </w:rPr>
        <w:tab/>
        <w:t>bit(3) max_temporal_id;</w:t>
      </w:r>
      <w:r w:rsidRPr="00C8589E">
        <w:rPr>
          <w:rFonts w:ascii="Consolas" w:hAnsi="Consolas"/>
        </w:rPr>
        <w:br/>
      </w:r>
      <w:r w:rsidRPr="00C8589E">
        <w:rPr>
          <w:rFonts w:ascii="Consolas" w:hAnsi="Consolas"/>
        </w:rPr>
        <w:tab/>
        <w:t>bit(6) reserved = 0;</w:t>
      </w:r>
      <w:r w:rsidRPr="00C8589E">
        <w:rPr>
          <w:rFonts w:ascii="Consolas" w:hAnsi="Consolas"/>
        </w:rPr>
        <w:br/>
      </w:r>
      <w:r w:rsidRPr="00C8589E">
        <w:rPr>
          <w:rFonts w:ascii="Consolas" w:hAnsi="Consolas"/>
        </w:rPr>
        <w:tab/>
        <w:t>bit(4) max_quality_id;</w:t>
      </w:r>
      <w:r w:rsidRPr="00C8589E">
        <w:rPr>
          <w:rFonts w:ascii="Consolas" w:hAnsi="Consolas"/>
        </w:rPr>
        <w:br/>
        <w:t>}</w:t>
      </w:r>
    </w:p>
    <w:p w14:paraId="730921A0" w14:textId="77777777" w:rsidR="001E2965" w:rsidRPr="00C8589E" w:rsidRDefault="001E2965" w:rsidP="001E2965">
      <w:pPr>
        <w:ind w:left="1080" w:hanging="720"/>
        <w:rPr>
          <w:rFonts w:ascii="Calibri" w:hAnsi="Calibri"/>
        </w:rPr>
      </w:pPr>
      <w:r w:rsidRPr="00C8589E">
        <w:rPr>
          <w:rFonts w:ascii="Calibri" w:hAnsi="Calibri"/>
        </w:rPr>
        <w:t>7</w:t>
      </w:r>
      <w:r w:rsidRPr="00C8589E">
        <w:rPr>
          <w:rFonts w:ascii="Calibri" w:hAnsi="Calibri"/>
        </w:rPr>
        <w:tab/>
        <w:t>ROIindicationStatement: applies to a set of NAL units and gives IROI information.</w:t>
      </w:r>
    </w:p>
    <w:p w14:paraId="405BEC3D" w14:textId="77777777" w:rsidR="001E2965" w:rsidRPr="00C8589E" w:rsidRDefault="001E2965" w:rsidP="001E2965">
      <w:pPr>
        <w:pStyle w:val="code"/>
        <w:ind w:left="1080"/>
        <w:rPr>
          <w:rFonts w:ascii="Consolas" w:hAnsi="Consolas"/>
          <w:b/>
        </w:rPr>
      </w:pPr>
      <w:r w:rsidRPr="00C8589E">
        <w:rPr>
          <w:rFonts w:ascii="Consolas" w:hAnsi="Consolas"/>
        </w:rPr>
        <w:t>class iroiStatementBody() {</w:t>
      </w:r>
      <w:r w:rsidRPr="00C8589E">
        <w:rPr>
          <w:rFonts w:ascii="Consolas" w:hAnsi="Consolas"/>
        </w:rPr>
        <w:br/>
      </w:r>
      <w:r w:rsidRPr="00C8589E">
        <w:rPr>
          <w:rFonts w:ascii="Consolas" w:hAnsi="Consolas"/>
        </w:rPr>
        <w:tab/>
        <w:t>unsigned int(16) tierID;</w:t>
      </w:r>
      <w:r w:rsidRPr="00C8589E">
        <w:rPr>
          <w:rFonts w:ascii="Consolas" w:hAnsi="Consolas"/>
        </w:rPr>
        <w:br/>
      </w:r>
      <w:r w:rsidRPr="00C8589E">
        <w:rPr>
          <w:rFonts w:ascii="Consolas" w:hAnsi="Consolas"/>
        </w:rPr>
        <w:tab/>
        <w:t>unsigned int(24) roi_id;</w:t>
      </w:r>
      <w:r w:rsidRPr="00C8589E">
        <w:rPr>
          <w:rFonts w:ascii="Consolas" w:hAnsi="Consolas"/>
        </w:rPr>
        <w:br/>
        <w:t>}</w:t>
      </w:r>
    </w:p>
    <w:p w14:paraId="2182B668" w14:textId="77777777" w:rsidR="001E2965" w:rsidRPr="00C8589E" w:rsidRDefault="001E2965" w:rsidP="001E2965">
      <w:pPr>
        <w:ind w:left="1080"/>
        <w:rPr>
          <w:rFonts w:ascii="Calibri" w:hAnsi="Calibri"/>
        </w:rPr>
      </w:pPr>
      <w:r w:rsidRPr="00C8589E">
        <w:rPr>
          <w:rFonts w:ascii="Consolas" w:hAnsi="Consolas"/>
          <w:noProof/>
        </w:rPr>
        <w:t>tierID</w:t>
      </w:r>
      <w:r w:rsidRPr="00C8589E">
        <w:rPr>
          <w:rFonts w:ascii="Calibri" w:hAnsi="Calibri"/>
        </w:rPr>
        <w:t xml:space="preserve"> specifies the tier the</w:t>
      </w:r>
      <w:r w:rsidRPr="00C8589E">
        <w:rPr>
          <w:rFonts w:ascii="Consolas" w:hAnsi="Consolas"/>
          <w:noProof/>
        </w:rPr>
        <w:t xml:space="preserve"> roi_id</w:t>
      </w:r>
      <w:r w:rsidRPr="00C8589E">
        <w:rPr>
          <w:rFonts w:ascii="Calibri" w:hAnsi="Calibri"/>
        </w:rPr>
        <w:t xml:space="preserve"> is defined in.</w:t>
      </w:r>
    </w:p>
    <w:p w14:paraId="2E9C69E2" w14:textId="77777777" w:rsidR="001E2965" w:rsidRPr="00C8589E" w:rsidRDefault="001E2965" w:rsidP="001E2965">
      <w:pPr>
        <w:ind w:left="1080"/>
        <w:rPr>
          <w:rFonts w:ascii="Calibri" w:hAnsi="Calibri"/>
        </w:rPr>
      </w:pPr>
      <w:r w:rsidRPr="00C8589E">
        <w:rPr>
          <w:rFonts w:ascii="Consolas" w:hAnsi="Consolas"/>
          <w:noProof/>
        </w:rPr>
        <w:t>roi_id</w:t>
      </w:r>
      <w:r w:rsidRPr="00C8589E">
        <w:rPr>
          <w:rFonts w:ascii="Calibri" w:hAnsi="Calibri"/>
        </w:rPr>
        <w:t xml:space="preserve"> gives the ID of the ROI to which the NAL units pertaining to this statement belong.</w:t>
      </w:r>
    </w:p>
    <w:p w14:paraId="4196BC1F" w14:textId="77777777" w:rsidR="001E2965" w:rsidRPr="00C8589E" w:rsidRDefault="001E2965" w:rsidP="001E2965">
      <w:pPr>
        <w:ind w:left="1080" w:hanging="720"/>
        <w:rPr>
          <w:rFonts w:ascii="Calibri" w:hAnsi="Calibri"/>
        </w:rPr>
      </w:pPr>
      <w:r w:rsidRPr="00C8589E" w:rsidDel="007058C2">
        <w:rPr>
          <w:rFonts w:ascii="Calibri" w:hAnsi="Calibri"/>
        </w:rPr>
        <w:t>8</w:t>
      </w:r>
      <w:r w:rsidRPr="00C8589E">
        <w:rPr>
          <w:rFonts w:ascii="Calibri" w:hAnsi="Calibri"/>
        </w:rPr>
        <w:tab/>
        <w:t>scalabilityInfoStatement. This statement contains the header information from the matching NAL unit. The syntax is below, and the fields are as defined in ISO/IEC 14496-10 Annex G for NAL unit headers with NAL unit header SVC extension. The first byte is taken from the matching NAL unit, and the remaining bytes also if it is an SVC VCL NAL unit. If it is an AVC NAL unit, the remaining bytes are taken from the prefix NAL unit, if any, or else filled with zeroes.</w:t>
      </w:r>
    </w:p>
    <w:p w14:paraId="4EBBD3DE" w14:textId="77777777" w:rsidR="001E2965" w:rsidRPr="00C8589E" w:rsidRDefault="001E2965" w:rsidP="001E2965">
      <w:pPr>
        <w:pStyle w:val="code"/>
        <w:ind w:left="1100"/>
        <w:rPr>
          <w:rFonts w:ascii="Consolas" w:hAnsi="Consolas"/>
        </w:rPr>
      </w:pPr>
      <w:r w:rsidRPr="00C8589E">
        <w:rPr>
          <w:rFonts w:ascii="Consolas" w:hAnsi="Consolas" w:cs="Courier New"/>
        </w:rPr>
        <w:lastRenderedPageBreak/>
        <w:t>class scalabilityInfoStatementBody() {</w:t>
      </w:r>
      <w:r w:rsidRPr="00C8589E">
        <w:rPr>
          <w:rFonts w:ascii="Consolas" w:hAnsi="Consolas" w:cs="Courier New"/>
        </w:rPr>
        <w:br/>
      </w:r>
      <w:r w:rsidRPr="00C8589E">
        <w:rPr>
          <w:rFonts w:ascii="Consolas" w:hAnsi="Consolas" w:cs="Courier New"/>
        </w:rPr>
        <w:tab/>
        <w:t>bit (1)</w:t>
      </w:r>
      <w:r w:rsidRPr="00C8589E">
        <w:rPr>
          <w:rFonts w:ascii="Consolas" w:hAnsi="Consolas" w:cs="Courier New"/>
        </w:rPr>
        <w:tab/>
        <w:t>forbidden_zero_bit;</w:t>
      </w:r>
      <w:r w:rsidRPr="00C8589E">
        <w:rPr>
          <w:rFonts w:ascii="Consolas" w:hAnsi="Consolas" w:cs="Courier New"/>
        </w:rPr>
        <w:br/>
      </w:r>
      <w:r w:rsidRPr="00C8589E">
        <w:rPr>
          <w:rFonts w:ascii="Consolas" w:hAnsi="Consolas" w:cs="Courier New"/>
        </w:rPr>
        <w:tab/>
        <w:t>bit (2)</w:t>
      </w:r>
      <w:r w:rsidRPr="00C8589E">
        <w:rPr>
          <w:rFonts w:ascii="Consolas" w:hAnsi="Consolas" w:cs="Courier New"/>
        </w:rPr>
        <w:tab/>
        <w:t>nal_ref_idc;</w:t>
      </w:r>
      <w:r w:rsidRPr="00C8589E">
        <w:rPr>
          <w:rFonts w:ascii="Consolas" w:hAnsi="Consolas" w:cs="Courier New"/>
        </w:rPr>
        <w:br/>
      </w:r>
      <w:r w:rsidRPr="00C8589E">
        <w:rPr>
          <w:rFonts w:ascii="Consolas" w:hAnsi="Consolas" w:cs="Courier New"/>
        </w:rPr>
        <w:tab/>
        <w:t>bit (5)</w:t>
      </w:r>
      <w:r w:rsidRPr="00C8589E">
        <w:rPr>
          <w:rFonts w:ascii="Consolas" w:hAnsi="Consolas" w:cs="Courier New"/>
        </w:rPr>
        <w:tab/>
        <w:t>nal_unit_type;</w:t>
      </w:r>
      <w:r w:rsidRPr="00C8589E">
        <w:rPr>
          <w:rFonts w:ascii="Consolas" w:hAnsi="Consolas" w:cs="Courier New"/>
        </w:rPr>
        <w:br/>
      </w:r>
      <w:r w:rsidRPr="00C8589E">
        <w:rPr>
          <w:rFonts w:ascii="Consolas" w:hAnsi="Consolas" w:cs="Courier New"/>
        </w:rPr>
        <w:tab/>
        <w:t>bit (1)</w:t>
      </w:r>
      <w:r w:rsidRPr="00C8589E">
        <w:rPr>
          <w:rFonts w:ascii="Consolas" w:hAnsi="Consolas" w:cs="Courier New"/>
        </w:rPr>
        <w:tab/>
        <w:t>reserved_zero_one_bit;</w:t>
      </w:r>
      <w:r w:rsidRPr="00C8589E">
        <w:rPr>
          <w:rFonts w:ascii="Consolas" w:hAnsi="Consolas" w:cs="Courier New"/>
        </w:rPr>
        <w:br/>
      </w:r>
      <w:r w:rsidRPr="00C8589E">
        <w:rPr>
          <w:rFonts w:ascii="Consolas" w:hAnsi="Consolas" w:cs="Courier New"/>
        </w:rPr>
        <w:tab/>
        <w:t>bit (1)</w:t>
      </w:r>
      <w:r w:rsidRPr="00C8589E">
        <w:rPr>
          <w:rFonts w:ascii="Consolas" w:hAnsi="Consolas" w:cs="Courier New"/>
        </w:rPr>
        <w:tab/>
        <w:t>idr_flag;</w:t>
      </w:r>
      <w:r w:rsidRPr="00C8589E">
        <w:rPr>
          <w:rFonts w:ascii="Consolas" w:hAnsi="Consolas" w:cs="Courier New"/>
        </w:rPr>
        <w:br/>
      </w:r>
      <w:r w:rsidRPr="00C8589E">
        <w:rPr>
          <w:rFonts w:ascii="Consolas" w:hAnsi="Consolas" w:cs="Courier New"/>
        </w:rPr>
        <w:tab/>
        <w:t>bit (6)</w:t>
      </w:r>
      <w:r w:rsidRPr="00C8589E">
        <w:rPr>
          <w:rFonts w:ascii="Consolas" w:hAnsi="Consolas" w:cs="Courier New"/>
        </w:rPr>
        <w:tab/>
        <w:t>priority_id;</w:t>
      </w:r>
      <w:r w:rsidRPr="00C8589E">
        <w:rPr>
          <w:rFonts w:ascii="Consolas" w:hAnsi="Consolas" w:cs="Courier New"/>
        </w:rPr>
        <w:br/>
      </w:r>
      <w:r w:rsidRPr="00C8589E">
        <w:rPr>
          <w:rFonts w:ascii="Consolas" w:hAnsi="Consolas" w:cs="Courier New"/>
        </w:rPr>
        <w:tab/>
        <w:t>bit (1)</w:t>
      </w:r>
      <w:r w:rsidRPr="00C8589E">
        <w:rPr>
          <w:rFonts w:ascii="Consolas" w:hAnsi="Consolas" w:cs="Courier New"/>
        </w:rPr>
        <w:tab/>
        <w:t>no_inter_layer_pred_flag;</w:t>
      </w:r>
      <w:r w:rsidRPr="00C8589E">
        <w:rPr>
          <w:rFonts w:ascii="Consolas" w:hAnsi="Consolas" w:cs="Courier New"/>
        </w:rPr>
        <w:br/>
      </w:r>
      <w:r w:rsidRPr="00C8589E">
        <w:rPr>
          <w:rFonts w:ascii="Consolas" w:hAnsi="Consolas" w:cs="Courier New"/>
        </w:rPr>
        <w:tab/>
        <w:t>bit (3)</w:t>
      </w:r>
      <w:r w:rsidRPr="00C8589E">
        <w:rPr>
          <w:rFonts w:ascii="Consolas" w:hAnsi="Consolas" w:cs="Courier New"/>
        </w:rPr>
        <w:tab/>
        <w:t>dependency_id;</w:t>
      </w:r>
      <w:r w:rsidRPr="00C8589E">
        <w:rPr>
          <w:rFonts w:ascii="Consolas" w:hAnsi="Consolas" w:cs="Courier New"/>
        </w:rPr>
        <w:br/>
      </w:r>
      <w:r w:rsidRPr="00C8589E">
        <w:rPr>
          <w:rFonts w:ascii="Consolas" w:hAnsi="Consolas" w:cs="Courier New"/>
        </w:rPr>
        <w:tab/>
        <w:t>bit (4)</w:t>
      </w:r>
      <w:r w:rsidRPr="00C8589E">
        <w:rPr>
          <w:rFonts w:ascii="Consolas" w:hAnsi="Consolas" w:cs="Courier New"/>
        </w:rPr>
        <w:tab/>
        <w:t>quality_id;</w:t>
      </w:r>
      <w:r w:rsidRPr="00C8589E">
        <w:rPr>
          <w:rFonts w:ascii="Consolas" w:hAnsi="Consolas" w:cs="Courier New"/>
        </w:rPr>
        <w:br/>
      </w:r>
      <w:r w:rsidRPr="00C8589E">
        <w:rPr>
          <w:rFonts w:ascii="Consolas" w:hAnsi="Consolas" w:cs="Courier New"/>
        </w:rPr>
        <w:tab/>
        <w:t>bit (3)</w:t>
      </w:r>
      <w:r w:rsidRPr="00C8589E">
        <w:rPr>
          <w:rFonts w:ascii="Consolas" w:hAnsi="Consolas" w:cs="Courier New"/>
        </w:rPr>
        <w:tab/>
        <w:t>temporal_id;</w:t>
      </w:r>
      <w:r w:rsidRPr="00C8589E">
        <w:rPr>
          <w:rFonts w:ascii="Consolas" w:hAnsi="Consolas" w:cs="Courier New"/>
        </w:rPr>
        <w:br/>
      </w:r>
      <w:r w:rsidRPr="00C8589E">
        <w:rPr>
          <w:rFonts w:ascii="Consolas" w:hAnsi="Consolas" w:cs="Courier New"/>
        </w:rPr>
        <w:tab/>
        <w:t>bit (1)</w:t>
      </w:r>
      <w:r w:rsidRPr="00C8589E">
        <w:rPr>
          <w:rFonts w:ascii="Consolas" w:hAnsi="Consolas" w:cs="Courier New"/>
        </w:rPr>
        <w:tab/>
        <w:t>use_ref_base_pic_flag;</w:t>
      </w:r>
      <w:r w:rsidRPr="00C8589E">
        <w:rPr>
          <w:rFonts w:ascii="Consolas" w:hAnsi="Consolas" w:cs="Courier New"/>
        </w:rPr>
        <w:br/>
      </w:r>
      <w:r w:rsidRPr="00C8589E">
        <w:rPr>
          <w:rFonts w:ascii="Consolas" w:hAnsi="Consolas" w:cs="Courier New"/>
        </w:rPr>
        <w:tab/>
        <w:t>bit (1)</w:t>
      </w:r>
      <w:r w:rsidRPr="00C8589E">
        <w:rPr>
          <w:rFonts w:ascii="Consolas" w:hAnsi="Consolas" w:cs="Courier New"/>
        </w:rPr>
        <w:tab/>
        <w:t>discardable_flag;</w:t>
      </w:r>
      <w:r w:rsidRPr="00C8589E">
        <w:rPr>
          <w:rFonts w:ascii="Consolas" w:hAnsi="Consolas" w:cs="Courier New"/>
        </w:rPr>
        <w:br/>
      </w:r>
      <w:r w:rsidRPr="00C8589E">
        <w:rPr>
          <w:rFonts w:ascii="Consolas" w:hAnsi="Consolas" w:cs="Courier New"/>
        </w:rPr>
        <w:tab/>
        <w:t>bit (1)</w:t>
      </w:r>
      <w:r w:rsidRPr="00C8589E">
        <w:rPr>
          <w:rFonts w:ascii="Consolas" w:hAnsi="Consolas" w:cs="Courier New"/>
        </w:rPr>
        <w:tab/>
        <w:t>output_flag;</w:t>
      </w:r>
      <w:r w:rsidRPr="00C8589E">
        <w:rPr>
          <w:rFonts w:ascii="Consolas" w:hAnsi="Consolas" w:cs="Courier New"/>
        </w:rPr>
        <w:br/>
      </w:r>
      <w:r w:rsidRPr="00C8589E">
        <w:rPr>
          <w:rFonts w:ascii="Consolas" w:hAnsi="Consolas" w:cs="Courier New"/>
        </w:rPr>
        <w:tab/>
        <w:t>bit (2)</w:t>
      </w:r>
      <w:r w:rsidRPr="00C8589E">
        <w:rPr>
          <w:rFonts w:ascii="Consolas" w:hAnsi="Consolas" w:cs="Courier New"/>
        </w:rPr>
        <w:tab/>
        <w:t>reserved_three_2bits;</w:t>
      </w:r>
      <w:r w:rsidRPr="00C8589E">
        <w:rPr>
          <w:rFonts w:ascii="Consolas" w:hAnsi="Consolas" w:cs="Courier New"/>
        </w:rPr>
        <w:br/>
        <w:t>}</w:t>
      </w:r>
    </w:p>
    <w:p w14:paraId="16BBC6FD" w14:textId="77777777" w:rsidR="001E2965" w:rsidRPr="00C8589E" w:rsidRDefault="001E2965" w:rsidP="00CD38E9">
      <w:pPr>
        <w:keepNext/>
        <w:ind w:left="1077" w:hanging="720"/>
        <w:rPr>
          <w:rFonts w:ascii="Calibri" w:hAnsi="Calibri"/>
        </w:rPr>
      </w:pPr>
      <w:r w:rsidRPr="00C8589E">
        <w:rPr>
          <w:rFonts w:ascii="Calibri" w:hAnsi="Calibri"/>
        </w:rPr>
        <w:t>9</w:t>
      </w:r>
      <w:r w:rsidRPr="00C8589E">
        <w:rPr>
          <w:rFonts w:ascii="Calibri" w:hAnsi="Calibri"/>
        </w:rPr>
        <w:tab/>
        <w:t>temporalLayerSwitchingDistanceStatement. This statement provides a smaller value than that supplied in the group for tl_switching_distance for the tier, for switching points where the maximum value indicated in the tier is not needed.</w:t>
      </w:r>
    </w:p>
    <w:p w14:paraId="3CCD9B7F" w14:textId="77777777" w:rsidR="001E2965" w:rsidRPr="00C8589E" w:rsidRDefault="001E2965" w:rsidP="001E2965">
      <w:pPr>
        <w:pStyle w:val="code"/>
        <w:ind w:left="1440"/>
        <w:rPr>
          <w:rFonts w:ascii="Consolas" w:hAnsi="Consolas"/>
        </w:rPr>
      </w:pPr>
      <w:r w:rsidRPr="00C8589E">
        <w:rPr>
          <w:rFonts w:ascii="Consolas" w:hAnsi="Consolas"/>
        </w:rPr>
        <w:t>class TLSwitchingDistanceStatementBody() {</w:t>
      </w:r>
      <w:r w:rsidRPr="00C8589E">
        <w:rPr>
          <w:rFonts w:ascii="Consolas" w:hAnsi="Consolas"/>
        </w:rPr>
        <w:br/>
      </w:r>
      <w:r w:rsidRPr="00C8589E">
        <w:rPr>
          <w:rFonts w:ascii="Consolas" w:hAnsi="Consolas"/>
        </w:rPr>
        <w:tab/>
        <w:t>unsigned int(8) groupID;</w:t>
      </w:r>
      <w:r w:rsidRPr="00C8589E">
        <w:rPr>
          <w:rFonts w:ascii="Consolas" w:hAnsi="Consolas"/>
        </w:rPr>
        <w:br/>
      </w:r>
      <w:r w:rsidRPr="00C8589E">
        <w:rPr>
          <w:rFonts w:ascii="Consolas" w:hAnsi="Consolas"/>
        </w:rPr>
        <w:tab/>
        <w:t>unsigned int(8) alt_tl_switching_distance;</w:t>
      </w:r>
      <w:r w:rsidRPr="00C8589E">
        <w:rPr>
          <w:rFonts w:ascii="Consolas" w:hAnsi="Consolas"/>
        </w:rPr>
        <w:br/>
        <w:t>}</w:t>
      </w:r>
    </w:p>
    <w:p w14:paraId="36D32AD5" w14:textId="77777777" w:rsidR="001E2965" w:rsidRPr="00C8589E" w:rsidRDefault="001E2965" w:rsidP="001E2965">
      <w:pPr>
        <w:ind w:left="1080"/>
        <w:rPr>
          <w:rFonts w:ascii="Consolas" w:hAnsi="Consolas"/>
          <w:noProof/>
        </w:rPr>
      </w:pPr>
      <w:r w:rsidRPr="00C8589E">
        <w:rPr>
          <w:rFonts w:ascii="Consolas" w:hAnsi="Consolas"/>
          <w:noProof/>
        </w:rPr>
        <w:t>alt_tl_switching_distance</w:t>
      </w:r>
      <w:r w:rsidRPr="00C8589E">
        <w:rPr>
          <w:rFonts w:ascii="Calibri" w:hAnsi="Calibri"/>
        </w:rPr>
        <w:t xml:space="preserve"> specifies a smaller value than tl_switching_distance in the group for the tier that applies to the target samples of the current statement.</w:t>
      </w:r>
    </w:p>
    <w:p w14:paraId="5E1F0318" w14:textId="77777777" w:rsidR="001E2965" w:rsidRPr="00C8589E" w:rsidRDefault="001E2965" w:rsidP="001E2965">
      <w:pPr>
        <w:ind w:left="1080" w:hanging="720"/>
        <w:rPr>
          <w:rFonts w:ascii="Calibri" w:hAnsi="Calibri"/>
        </w:rPr>
      </w:pPr>
      <w:r w:rsidRPr="00C8589E">
        <w:rPr>
          <w:rFonts w:ascii="Calibri" w:hAnsi="Calibri"/>
        </w:rPr>
        <w:t>10</w:t>
      </w:r>
      <w:r w:rsidRPr="00C8589E">
        <w:rPr>
          <w:rFonts w:ascii="Calibri" w:hAnsi="Calibri"/>
        </w:rPr>
        <w:tab/>
        <w:t>priorityLayerStatement. This statement provides the priority layer to which the corresponding NAL unit(s) are mapped. Decoding can be performed at consistent quality by selecting the NAL units that are at, or below, a given priority layer. The body is a single 8-bit integer, the priority layer identifier. The characteristics of the priority layer are given in the optional SVCPriorityLayerInfoBox in the metadata sample entry.</w:t>
      </w:r>
    </w:p>
    <w:p w14:paraId="66C6A820" w14:textId="77777777" w:rsidR="001E2965" w:rsidRPr="00C8589E" w:rsidRDefault="001E2965" w:rsidP="001E2965">
      <w:pPr>
        <w:pStyle w:val="code"/>
        <w:ind w:left="1440"/>
        <w:rPr>
          <w:rFonts w:ascii="Consolas" w:hAnsi="Consolas"/>
        </w:rPr>
      </w:pPr>
      <w:r w:rsidRPr="00C8589E">
        <w:rPr>
          <w:rFonts w:ascii="Consolas" w:hAnsi="Consolas"/>
        </w:rPr>
        <w:t>class PriorityLayerStatementBody() {</w:t>
      </w:r>
      <w:r w:rsidRPr="00C8589E">
        <w:rPr>
          <w:rFonts w:ascii="Consolas" w:hAnsi="Consolas"/>
        </w:rPr>
        <w:br/>
      </w:r>
      <w:r w:rsidRPr="00C8589E">
        <w:rPr>
          <w:rFonts w:ascii="Consolas" w:hAnsi="Consolas"/>
        </w:rPr>
        <w:tab/>
        <w:t>unsigned int(8) priorityLayer;</w:t>
      </w:r>
      <w:r w:rsidRPr="00C8589E">
        <w:rPr>
          <w:rFonts w:ascii="Consolas" w:hAnsi="Consolas"/>
        </w:rPr>
        <w:br/>
        <w:t>}</w:t>
      </w:r>
    </w:p>
    <w:p w14:paraId="6E2CCFDB" w14:textId="77777777" w:rsidR="006F43E6" w:rsidRPr="00C8589E" w:rsidRDefault="001E2965" w:rsidP="00E25C63">
      <w:pPr>
        <w:ind w:left="1080"/>
        <w:rPr>
          <w:rFonts w:ascii="Calibri" w:hAnsi="Calibri"/>
        </w:rPr>
      </w:pPr>
      <w:r w:rsidRPr="00C8589E">
        <w:rPr>
          <w:rFonts w:ascii="Consolas" w:hAnsi="Consolas"/>
          <w:noProof/>
        </w:rPr>
        <w:t>prorityLayer</w:t>
      </w:r>
      <w:r w:rsidRPr="00C8589E">
        <w:rPr>
          <w:rFonts w:ascii="Calibri" w:hAnsi="Calibri"/>
        </w:rPr>
        <w:t xml:space="preserve"> specifies the identifier of the priority layer the NAL unit(s) are mapped to. These identifiers shall be unique across the stream that is mapped to this metadata stream, i.e., a same value shall not be reused by NAL units with different dependency_id values.</w:t>
      </w:r>
    </w:p>
    <w:p w14:paraId="482EE48B" w14:textId="3EC818E3" w:rsidR="001E2965" w:rsidRPr="00C8589E" w:rsidRDefault="001E2965" w:rsidP="001E2965">
      <w:pPr>
        <w:pStyle w:val="ANNEX"/>
        <w:numPr>
          <w:ilvl w:val="0"/>
          <w:numId w:val="3"/>
        </w:numPr>
        <w:rPr>
          <w:rFonts w:ascii="Calibri" w:hAnsi="Calibri"/>
        </w:rPr>
      </w:pPr>
      <w:r w:rsidRPr="00C8589E">
        <w:rPr>
          <w:rFonts w:ascii="Calibri" w:hAnsi="Calibri"/>
          <w:b w:val="0"/>
        </w:rPr>
        <w:lastRenderedPageBreak/>
        <w:br/>
      </w:r>
      <w:bookmarkStart w:id="447" w:name="_Toc117242366"/>
      <w:bookmarkStart w:id="448" w:name="_Ref232066318"/>
      <w:bookmarkStart w:id="449" w:name="_Ref232066422"/>
      <w:bookmarkStart w:id="450" w:name="_Toc374356668"/>
      <w:bookmarkStart w:id="451" w:name="_Toc232234514"/>
      <w:bookmarkStart w:id="452" w:name="_Toc370303004"/>
      <w:bookmarkStart w:id="453" w:name="_Toc370303304"/>
      <w:r w:rsidRPr="00C8589E">
        <w:rPr>
          <w:rFonts w:ascii="Calibri" w:hAnsi="Calibri"/>
          <w:b w:val="0"/>
        </w:rPr>
        <w:t>(normative)</w:t>
      </w:r>
      <w:r w:rsidRPr="00C8589E">
        <w:rPr>
          <w:rFonts w:ascii="Calibri" w:hAnsi="Calibri"/>
          <w:b w:val="0"/>
        </w:rPr>
        <w:fldChar w:fldCharType="begin"/>
      </w:r>
      <w:r w:rsidR="00D101CD" w:rsidRPr="00C8589E">
        <w:rPr>
          <w:rFonts w:ascii="Calibri" w:hAnsi="Calibri"/>
          <w:b w:val="0"/>
        </w:rPr>
        <w:instrText>SEQ</w:instrText>
      </w:r>
      <w:r w:rsidRPr="00C8589E">
        <w:rPr>
          <w:rFonts w:ascii="Calibri" w:hAnsi="Calibri"/>
          <w:b w:val="0"/>
        </w:rPr>
        <w:instrText xml:space="preserve"> aaa \h </w:instrText>
      </w:r>
      <w:r w:rsidRPr="00C8589E">
        <w:rPr>
          <w:rFonts w:ascii="Calibri" w:hAnsi="Calibri"/>
          <w:b w:val="0"/>
        </w:rPr>
        <w:fldChar w:fldCharType="end"/>
      </w:r>
      <w:r w:rsidRPr="00C8589E">
        <w:rPr>
          <w:rFonts w:ascii="Calibri" w:hAnsi="Calibri"/>
          <w:b w:val="0"/>
        </w:rPr>
        <w:fldChar w:fldCharType="begin"/>
      </w:r>
      <w:r w:rsidR="00D101CD" w:rsidRPr="00C8589E">
        <w:rPr>
          <w:rFonts w:ascii="Calibri" w:hAnsi="Calibri"/>
          <w:b w:val="0"/>
        </w:rPr>
        <w:instrText>SEQ</w:instrText>
      </w:r>
      <w:r w:rsidRPr="00C8589E">
        <w:rPr>
          <w:rFonts w:ascii="Calibri" w:hAnsi="Calibri"/>
          <w:b w:val="0"/>
        </w:rPr>
        <w:instrText xml:space="preserve"> table \r0\h </w:instrText>
      </w:r>
      <w:r w:rsidRPr="00C8589E">
        <w:rPr>
          <w:rFonts w:ascii="Calibri" w:hAnsi="Calibri"/>
          <w:b w:val="0"/>
        </w:rPr>
        <w:fldChar w:fldCharType="end"/>
      </w:r>
      <w:r w:rsidRPr="00C8589E">
        <w:rPr>
          <w:rFonts w:ascii="Calibri" w:hAnsi="Calibri"/>
          <w:b w:val="0"/>
        </w:rPr>
        <w:fldChar w:fldCharType="begin"/>
      </w:r>
      <w:r w:rsidR="00D101CD" w:rsidRPr="00C8589E">
        <w:rPr>
          <w:rFonts w:ascii="Calibri" w:hAnsi="Calibri"/>
          <w:b w:val="0"/>
        </w:rPr>
        <w:instrText>SEQ</w:instrText>
      </w:r>
      <w:r w:rsidRPr="00C8589E">
        <w:rPr>
          <w:rFonts w:ascii="Calibri" w:hAnsi="Calibri"/>
          <w:b w:val="0"/>
        </w:rPr>
        <w:instrText xml:space="preserve"> figure \r0\h </w:instrText>
      </w:r>
      <w:r w:rsidRPr="00C8589E">
        <w:rPr>
          <w:rFonts w:ascii="Calibri" w:hAnsi="Calibri"/>
          <w:b w:val="0"/>
        </w:rPr>
        <w:fldChar w:fldCharType="end"/>
      </w:r>
      <w:r w:rsidRPr="00C8589E">
        <w:rPr>
          <w:rFonts w:ascii="Calibri" w:hAnsi="Calibri"/>
        </w:rPr>
        <w:br/>
      </w:r>
      <w:r w:rsidRPr="00C8589E">
        <w:rPr>
          <w:rFonts w:ascii="Calibri" w:hAnsi="Calibri"/>
        </w:rPr>
        <w:br/>
        <w:t>File format toolsets</w:t>
      </w:r>
      <w:bookmarkEnd w:id="447"/>
      <w:bookmarkEnd w:id="448"/>
      <w:bookmarkEnd w:id="449"/>
      <w:bookmarkEnd w:id="450"/>
      <w:bookmarkEnd w:id="451"/>
      <w:bookmarkEnd w:id="452"/>
      <w:bookmarkEnd w:id="453"/>
    </w:p>
    <w:p w14:paraId="4A027632" w14:textId="77777777" w:rsidR="001E2965" w:rsidRPr="00C8589E" w:rsidRDefault="001E2965" w:rsidP="001E2965">
      <w:pPr>
        <w:pStyle w:val="a2"/>
        <w:numPr>
          <w:ilvl w:val="1"/>
          <w:numId w:val="3"/>
        </w:numPr>
        <w:rPr>
          <w:rFonts w:ascii="Calibri" w:hAnsi="Calibri"/>
        </w:rPr>
      </w:pPr>
      <w:bookmarkStart w:id="454" w:name="_Toc117242367"/>
      <w:bookmarkStart w:id="455" w:name="_Toc370303005"/>
      <w:r w:rsidRPr="00C8589E">
        <w:rPr>
          <w:rFonts w:ascii="Calibri" w:hAnsi="Calibri"/>
        </w:rPr>
        <w:t>Introduction</w:t>
      </w:r>
      <w:bookmarkEnd w:id="454"/>
      <w:bookmarkEnd w:id="455"/>
    </w:p>
    <w:p w14:paraId="5B7D43DD" w14:textId="77777777" w:rsidR="001E2965" w:rsidRPr="00C8589E" w:rsidRDefault="001E2965" w:rsidP="001E2965">
      <w:pPr>
        <w:rPr>
          <w:rFonts w:ascii="Calibri" w:hAnsi="Calibri"/>
        </w:rPr>
      </w:pPr>
      <w:r w:rsidRPr="00C8589E">
        <w:rPr>
          <w:rFonts w:ascii="Calibri" w:hAnsi="Calibri"/>
        </w:rPr>
        <w:t>This Annex defines what constitutes tools, for the purposes of branding files containing AVC or SVC content. A specific brand may require some or all of the tools indicated here. A brand should be chosen that indicates the full level of support required, including any requirements on other specifications (e.g. support for aspects of the ISO base media file format</w:t>
      </w:r>
      <w:r w:rsidRPr="00C8589E">
        <w:rPr>
          <w:rFonts w:ascii="Calibri" w:hAnsi="Calibri"/>
          <w:sz w:val="16"/>
          <w:szCs w:val="16"/>
        </w:rPr>
        <w:t xml:space="preserve"> </w:t>
      </w:r>
      <w:r w:rsidRPr="00C8589E">
        <w:rPr>
          <w:rFonts w:ascii="Calibri" w:hAnsi="Calibri"/>
        </w:rPr>
        <w:t>specification, ISO/IEC 14496-12).</w:t>
      </w:r>
    </w:p>
    <w:p w14:paraId="6FA15E1B" w14:textId="77777777" w:rsidR="001E2965" w:rsidRPr="00C8589E" w:rsidRDefault="001E2965" w:rsidP="001E2965">
      <w:pPr>
        <w:pStyle w:val="a2"/>
        <w:numPr>
          <w:ilvl w:val="1"/>
          <w:numId w:val="3"/>
        </w:numPr>
        <w:rPr>
          <w:rFonts w:ascii="Calibri" w:hAnsi="Calibri"/>
        </w:rPr>
      </w:pPr>
      <w:bookmarkStart w:id="456" w:name="_Toc117242368"/>
      <w:bookmarkStart w:id="457" w:name="_Toc370303006"/>
      <w:r w:rsidRPr="00C8589E">
        <w:rPr>
          <w:rFonts w:ascii="Calibri" w:hAnsi="Calibri"/>
        </w:rPr>
        <w:t>SVC Toolsets</w:t>
      </w:r>
      <w:bookmarkEnd w:id="456"/>
      <w:bookmarkEnd w:id="457"/>
    </w:p>
    <w:p w14:paraId="1CA4366F" w14:textId="5D21210B" w:rsidR="001E2965" w:rsidRPr="00C8589E" w:rsidRDefault="001E2965" w:rsidP="0083043A">
      <w:pPr>
        <w:rPr>
          <w:rFonts w:ascii="Calibri" w:hAnsi="Calibri"/>
        </w:rPr>
      </w:pPr>
      <w:r w:rsidRPr="00C8589E">
        <w:rPr>
          <w:rFonts w:ascii="Calibri" w:hAnsi="Calibri"/>
        </w:rPr>
        <w:t>For all these toolsets the implementation of the SVC specific definitions from</w:t>
      </w:r>
      <w:r w:rsidR="00700A82" w:rsidRPr="00C8589E">
        <w:rPr>
          <w:rFonts w:ascii="Calibri" w:hAnsi="Calibri"/>
        </w:rPr>
        <w:t xml:space="preserve"> clause</w:t>
      </w:r>
      <w:r w:rsidRPr="00C8589E">
        <w:rPr>
          <w:rFonts w:ascii="Calibri" w:hAnsi="Calibri"/>
        </w:rPr>
        <w:t xml:space="preserve"> </w:t>
      </w:r>
      <w:r w:rsidRPr="00C8589E">
        <w:rPr>
          <w:rFonts w:ascii="Calibri" w:hAnsi="Calibri"/>
        </w:rPr>
        <w:fldChar w:fldCharType="begin"/>
      </w:r>
      <w:r w:rsidRPr="00C8589E">
        <w:rPr>
          <w:rFonts w:ascii="Calibri" w:hAnsi="Calibri"/>
        </w:rPr>
        <w:instrText xml:space="preserve"> </w:instrText>
      </w:r>
      <w:r w:rsidR="00D101CD" w:rsidRPr="00C8589E">
        <w:rPr>
          <w:rFonts w:ascii="Calibri" w:hAnsi="Calibri"/>
        </w:rPr>
        <w:instrText>REF</w:instrText>
      </w:r>
      <w:r w:rsidRPr="00C8589E">
        <w:rPr>
          <w:rFonts w:ascii="Calibri" w:hAnsi="Calibri"/>
        </w:rPr>
        <w:instrText xml:space="preserve"> _Ref117241086 \r \h </w:instrText>
      </w:r>
      <w:r w:rsidRPr="00C8589E">
        <w:rPr>
          <w:rFonts w:ascii="Calibri" w:hAnsi="Calibri"/>
        </w:rPr>
      </w:r>
      <w:r w:rsidRPr="00C8589E">
        <w:rPr>
          <w:rFonts w:ascii="Calibri" w:hAnsi="Calibri"/>
        </w:rPr>
        <w:fldChar w:fldCharType="separate"/>
      </w:r>
      <w:r w:rsidR="00EA7D83">
        <w:rPr>
          <w:rFonts w:ascii="Calibri" w:hAnsi="Calibri"/>
        </w:rPr>
        <w:t>6</w:t>
      </w:r>
      <w:r w:rsidRPr="00C8589E">
        <w:rPr>
          <w:rFonts w:ascii="Calibri" w:hAnsi="Calibri"/>
        </w:rPr>
        <w:fldChar w:fldCharType="end"/>
      </w:r>
      <w:r w:rsidRPr="00C8589E">
        <w:rPr>
          <w:rFonts w:ascii="Calibri" w:hAnsi="Calibri"/>
        </w:rPr>
        <w:t xml:space="preserve"> are required.</w:t>
      </w:r>
    </w:p>
    <w:p w14:paraId="62C90748" w14:textId="77777777" w:rsidR="001E2965" w:rsidRPr="00C8589E" w:rsidRDefault="001E2965" w:rsidP="00DB7383">
      <w:pPr>
        <w:rPr>
          <w:rFonts w:ascii="Calibri" w:hAnsi="Calibri"/>
        </w:rPr>
      </w:pPr>
      <w:r w:rsidRPr="00C8589E">
        <w:rPr>
          <w:rFonts w:ascii="Calibri" w:hAnsi="Calibri"/>
        </w:rPr>
        <w:t>The following toolsets are defined:</w:t>
      </w:r>
    </w:p>
    <w:p w14:paraId="55292F85" w14:textId="4C2BF293" w:rsidR="001E2965" w:rsidRPr="00C8589E" w:rsidRDefault="001E2965" w:rsidP="0083043A">
      <w:pPr>
        <w:rPr>
          <w:rFonts w:ascii="Calibri" w:hAnsi="Calibri"/>
        </w:rPr>
      </w:pPr>
      <w:r w:rsidRPr="00C8589E">
        <w:rPr>
          <w:rFonts w:ascii="Calibri" w:hAnsi="Calibri"/>
          <w:i/>
        </w:rPr>
        <w:t>SVCExtractor</w:t>
      </w:r>
      <w:r w:rsidRPr="00C8589E">
        <w:rPr>
          <w:rFonts w:ascii="Calibri" w:hAnsi="Calibri"/>
        </w:rPr>
        <w:t>: this toolset includes Extractors (</w:t>
      </w:r>
      <w:r w:rsidR="00700BD8" w:rsidRPr="00C8589E">
        <w:rPr>
          <w:rFonts w:ascii="Calibri" w:hAnsi="Calibri"/>
        </w:rPr>
        <w:fldChar w:fldCharType="begin"/>
      </w:r>
      <w:r w:rsidR="00700BD8" w:rsidRPr="00C8589E">
        <w:rPr>
          <w:rFonts w:ascii="Calibri" w:hAnsi="Calibri"/>
        </w:rPr>
        <w:instrText xml:space="preserve"> </w:instrText>
      </w:r>
      <w:r w:rsidR="00D101CD" w:rsidRPr="00C8589E">
        <w:rPr>
          <w:rFonts w:ascii="Calibri" w:hAnsi="Calibri"/>
        </w:rPr>
        <w:instrText>REF</w:instrText>
      </w:r>
      <w:r w:rsidR="00700BD8" w:rsidRPr="00C8589E">
        <w:rPr>
          <w:rFonts w:ascii="Calibri" w:hAnsi="Calibri"/>
        </w:rPr>
        <w:instrText xml:space="preserve"> _Ref201137935 \r \h </w:instrText>
      </w:r>
      <w:r w:rsidR="00700BD8" w:rsidRPr="00C8589E">
        <w:rPr>
          <w:rFonts w:ascii="Calibri" w:hAnsi="Calibri"/>
        </w:rPr>
      </w:r>
      <w:r w:rsidR="00700BD8" w:rsidRPr="00C8589E">
        <w:rPr>
          <w:rFonts w:ascii="Calibri" w:hAnsi="Calibri"/>
        </w:rPr>
        <w:fldChar w:fldCharType="separate"/>
      </w:r>
      <w:r w:rsidR="00EA7D83">
        <w:rPr>
          <w:rFonts w:ascii="Calibri" w:hAnsi="Calibri"/>
        </w:rPr>
        <w:t>Annex A</w:t>
      </w:r>
      <w:r w:rsidR="00700BD8" w:rsidRPr="00C8589E">
        <w:rPr>
          <w:rFonts w:ascii="Calibri" w:hAnsi="Calibri"/>
        </w:rPr>
        <w:fldChar w:fldCharType="end"/>
      </w:r>
      <w:r w:rsidRPr="00C8589E">
        <w:rPr>
          <w:rFonts w:ascii="Calibri" w:hAnsi="Calibri"/>
        </w:rPr>
        <w:t>).</w:t>
      </w:r>
    </w:p>
    <w:p w14:paraId="2810DD68" w14:textId="7283B8FE" w:rsidR="001E2965" w:rsidRPr="00C8589E" w:rsidRDefault="001E2965" w:rsidP="0083043A">
      <w:pPr>
        <w:rPr>
          <w:rFonts w:ascii="Calibri" w:hAnsi="Calibri"/>
        </w:rPr>
      </w:pPr>
      <w:r w:rsidRPr="00C8589E">
        <w:rPr>
          <w:rFonts w:ascii="Calibri" w:hAnsi="Calibri"/>
          <w:i/>
        </w:rPr>
        <w:t xml:space="preserve">SVCAggregator: </w:t>
      </w:r>
      <w:r w:rsidRPr="00C8589E">
        <w:rPr>
          <w:rFonts w:ascii="Calibri" w:hAnsi="Calibri"/>
        </w:rPr>
        <w:t xml:space="preserve">this toolset includes Aggregators </w:t>
      </w:r>
      <w:r w:rsidR="00700BD8" w:rsidRPr="00C8589E">
        <w:rPr>
          <w:rFonts w:ascii="Calibri" w:hAnsi="Calibri"/>
        </w:rPr>
        <w:t>(</w:t>
      </w:r>
      <w:r w:rsidR="00700BD8" w:rsidRPr="00C8589E">
        <w:rPr>
          <w:rFonts w:ascii="Calibri" w:hAnsi="Calibri"/>
        </w:rPr>
        <w:fldChar w:fldCharType="begin"/>
      </w:r>
      <w:r w:rsidR="00700BD8" w:rsidRPr="00C8589E">
        <w:rPr>
          <w:rFonts w:ascii="Calibri" w:hAnsi="Calibri"/>
        </w:rPr>
        <w:instrText xml:space="preserve"> </w:instrText>
      </w:r>
      <w:r w:rsidR="00D101CD" w:rsidRPr="00C8589E">
        <w:rPr>
          <w:rFonts w:ascii="Calibri" w:hAnsi="Calibri"/>
        </w:rPr>
        <w:instrText>REF</w:instrText>
      </w:r>
      <w:r w:rsidR="00700BD8" w:rsidRPr="00C8589E">
        <w:rPr>
          <w:rFonts w:ascii="Calibri" w:hAnsi="Calibri"/>
        </w:rPr>
        <w:instrText xml:space="preserve"> _Ref201137935 \r \h </w:instrText>
      </w:r>
      <w:r w:rsidR="00700BD8" w:rsidRPr="00C8589E">
        <w:rPr>
          <w:rFonts w:ascii="Calibri" w:hAnsi="Calibri"/>
        </w:rPr>
      </w:r>
      <w:r w:rsidR="00700BD8" w:rsidRPr="00C8589E">
        <w:rPr>
          <w:rFonts w:ascii="Calibri" w:hAnsi="Calibri"/>
        </w:rPr>
        <w:fldChar w:fldCharType="separate"/>
      </w:r>
      <w:r w:rsidR="00EA7D83">
        <w:rPr>
          <w:rFonts w:ascii="Calibri" w:hAnsi="Calibri"/>
        </w:rPr>
        <w:t>Annex A</w:t>
      </w:r>
      <w:r w:rsidR="00700BD8" w:rsidRPr="00C8589E">
        <w:rPr>
          <w:rFonts w:ascii="Calibri" w:hAnsi="Calibri"/>
        </w:rPr>
        <w:fldChar w:fldCharType="end"/>
      </w:r>
      <w:r w:rsidR="00700BD8" w:rsidRPr="00C8589E">
        <w:rPr>
          <w:rFonts w:ascii="Calibri" w:hAnsi="Calibri"/>
        </w:rPr>
        <w:t>).</w:t>
      </w:r>
    </w:p>
    <w:p w14:paraId="2A0A9B53" w14:textId="023DF769" w:rsidR="001E2965" w:rsidRPr="00C8589E" w:rsidRDefault="001E2965" w:rsidP="0083043A">
      <w:pPr>
        <w:rPr>
          <w:rFonts w:ascii="Calibri" w:hAnsi="Calibri"/>
        </w:rPr>
      </w:pPr>
      <w:r w:rsidRPr="00C8589E">
        <w:rPr>
          <w:rFonts w:ascii="Calibri" w:hAnsi="Calibri"/>
          <w:i/>
        </w:rPr>
        <w:t>SVCTiers</w:t>
      </w:r>
      <w:r w:rsidRPr="00C8589E">
        <w:rPr>
          <w:rFonts w:ascii="Calibri" w:hAnsi="Calibri"/>
        </w:rPr>
        <w:t>: this toolset includes map/group/tier implementation (</w:t>
      </w:r>
      <w:r w:rsidRPr="00C8589E">
        <w:rPr>
          <w:rFonts w:ascii="Calibri" w:hAnsi="Calibri"/>
        </w:rPr>
        <w:fldChar w:fldCharType="begin"/>
      </w:r>
      <w:r w:rsidRPr="00C8589E">
        <w:rPr>
          <w:rFonts w:ascii="Calibri" w:hAnsi="Calibri"/>
        </w:rPr>
        <w:instrText xml:space="preserve"> </w:instrText>
      </w:r>
      <w:r w:rsidR="00D101CD" w:rsidRPr="00C8589E">
        <w:rPr>
          <w:rFonts w:ascii="Calibri" w:hAnsi="Calibri"/>
        </w:rPr>
        <w:instrText>REF</w:instrText>
      </w:r>
      <w:r w:rsidRPr="00C8589E">
        <w:rPr>
          <w:rFonts w:ascii="Calibri" w:hAnsi="Calibri"/>
        </w:rPr>
        <w:instrText xml:space="preserve"> _Ref61342130 \r \h </w:instrText>
      </w:r>
      <w:r w:rsidRPr="00C8589E">
        <w:rPr>
          <w:rFonts w:ascii="Calibri" w:hAnsi="Calibri"/>
        </w:rPr>
      </w:r>
      <w:r w:rsidRPr="00C8589E">
        <w:rPr>
          <w:rFonts w:ascii="Calibri" w:hAnsi="Calibri"/>
        </w:rPr>
        <w:fldChar w:fldCharType="separate"/>
      </w:r>
      <w:r w:rsidR="00EA7D83">
        <w:rPr>
          <w:rFonts w:ascii="Calibri" w:hAnsi="Calibri"/>
        </w:rPr>
        <w:t>Annex B</w:t>
      </w:r>
      <w:r w:rsidRPr="00C8589E">
        <w:rPr>
          <w:rFonts w:ascii="Calibri" w:hAnsi="Calibri"/>
        </w:rPr>
        <w:fldChar w:fldCharType="end"/>
      </w:r>
      <w:r w:rsidRPr="00C8589E">
        <w:rPr>
          <w:rFonts w:ascii="Calibri" w:hAnsi="Calibri"/>
        </w:rPr>
        <w:t>).</w:t>
      </w:r>
    </w:p>
    <w:p w14:paraId="73F58FFF" w14:textId="7A75EA98" w:rsidR="001E2965" w:rsidRPr="00C8589E" w:rsidRDefault="001E2965" w:rsidP="0083043A">
      <w:pPr>
        <w:rPr>
          <w:rFonts w:ascii="Calibri" w:hAnsi="Calibri"/>
        </w:rPr>
      </w:pPr>
      <w:r w:rsidRPr="00C8589E">
        <w:rPr>
          <w:rFonts w:ascii="Calibri" w:hAnsi="Calibri"/>
          <w:i/>
        </w:rPr>
        <w:t>SVCTimedMetaData</w:t>
      </w:r>
      <w:r w:rsidRPr="00C8589E">
        <w:rPr>
          <w:rFonts w:ascii="Calibri" w:hAnsi="Calibri"/>
        </w:rPr>
        <w:t>:</w:t>
      </w:r>
      <w:r w:rsidRPr="00C8589E">
        <w:rPr>
          <w:rFonts w:ascii="Calibri" w:hAnsi="Calibri"/>
          <w:i/>
        </w:rPr>
        <w:t xml:space="preserve"> </w:t>
      </w:r>
      <w:r w:rsidRPr="00C8589E">
        <w:rPr>
          <w:rFonts w:ascii="Calibri" w:hAnsi="Calibri"/>
        </w:rPr>
        <w:t xml:space="preserve">this toolset includes the techniques from </w:t>
      </w:r>
      <w:r w:rsidRPr="00C8589E">
        <w:rPr>
          <w:rFonts w:ascii="Calibri" w:hAnsi="Calibri"/>
        </w:rPr>
        <w:fldChar w:fldCharType="begin"/>
      </w:r>
      <w:r w:rsidRPr="00C8589E">
        <w:rPr>
          <w:rFonts w:ascii="Calibri" w:hAnsi="Calibri"/>
        </w:rPr>
        <w:instrText xml:space="preserve"> </w:instrText>
      </w:r>
      <w:r w:rsidR="00D101CD" w:rsidRPr="00C8589E">
        <w:rPr>
          <w:rFonts w:ascii="Calibri" w:hAnsi="Calibri"/>
        </w:rPr>
        <w:instrText>REF</w:instrText>
      </w:r>
      <w:r w:rsidRPr="00C8589E">
        <w:rPr>
          <w:rFonts w:ascii="Calibri" w:hAnsi="Calibri"/>
        </w:rPr>
        <w:instrText xml:space="preserve"> _Ref117241025 \r \h </w:instrText>
      </w:r>
      <w:r w:rsidRPr="00C8589E">
        <w:rPr>
          <w:rFonts w:ascii="Calibri" w:hAnsi="Calibri"/>
        </w:rPr>
      </w:r>
      <w:r w:rsidRPr="00C8589E">
        <w:rPr>
          <w:rFonts w:ascii="Calibri" w:hAnsi="Calibri"/>
        </w:rPr>
        <w:fldChar w:fldCharType="separate"/>
      </w:r>
      <w:r w:rsidR="00EA7D83">
        <w:rPr>
          <w:rFonts w:ascii="Calibri" w:hAnsi="Calibri"/>
        </w:rPr>
        <w:t>Annex C</w:t>
      </w:r>
      <w:r w:rsidRPr="00C8589E">
        <w:rPr>
          <w:rFonts w:ascii="Calibri" w:hAnsi="Calibri"/>
        </w:rPr>
        <w:fldChar w:fldCharType="end"/>
      </w:r>
      <w:r w:rsidRPr="00C8589E">
        <w:rPr>
          <w:rFonts w:ascii="Calibri" w:hAnsi="Calibri"/>
        </w:rPr>
        <w:t>.</w:t>
      </w:r>
    </w:p>
    <w:p w14:paraId="2EA22977" w14:textId="77777777" w:rsidR="001E2965" w:rsidRPr="00C8589E" w:rsidRDefault="001E2965" w:rsidP="0083043A">
      <w:pPr>
        <w:rPr>
          <w:rFonts w:ascii="Calibri" w:hAnsi="Calibri"/>
        </w:rPr>
      </w:pPr>
      <w:r w:rsidRPr="00C8589E">
        <w:rPr>
          <w:rFonts w:ascii="Calibri" w:hAnsi="Calibri"/>
        </w:rPr>
        <w:t>NOTE</w:t>
      </w:r>
      <w:r w:rsidRPr="00C8589E">
        <w:rPr>
          <w:rFonts w:ascii="Calibri" w:hAnsi="Calibri"/>
        </w:rPr>
        <w:tab/>
        <w:t>The SVCTiers and the SVCTimedMetaData toolsets define descriptive tools; if the file reader does not need this information, these toolsets need not be implemented as the video data can be processed without them. Extractors and Aggregators, however, are in-stream structures and must be implemented under some circumstances to yield the correct video stream. A brand requiring SVCTiers or SVCTimedMetaData might also need to require SVCAggregator.</w:t>
      </w:r>
    </w:p>
    <w:p w14:paraId="1E1D8F94" w14:textId="77777777" w:rsidR="001E2965" w:rsidRPr="00C8589E" w:rsidDel="00BE26A8" w:rsidRDefault="001E2965" w:rsidP="001E2965">
      <w:pPr>
        <w:pStyle w:val="a2"/>
        <w:numPr>
          <w:ilvl w:val="1"/>
          <w:numId w:val="3"/>
        </w:numPr>
        <w:rPr>
          <w:rFonts w:ascii="Calibri" w:hAnsi="Calibri"/>
        </w:rPr>
      </w:pPr>
      <w:bookmarkStart w:id="458" w:name="_Toc117242369"/>
      <w:bookmarkStart w:id="459" w:name="_Toc370303007"/>
      <w:r w:rsidRPr="00C8589E">
        <w:rPr>
          <w:rFonts w:ascii="Calibri" w:hAnsi="Calibri"/>
        </w:rPr>
        <w:t xml:space="preserve">MVC </w:t>
      </w:r>
      <w:r w:rsidR="009D51A8" w:rsidRPr="00C8589E">
        <w:rPr>
          <w:rFonts w:ascii="Calibri" w:hAnsi="Calibri"/>
        </w:rPr>
        <w:t xml:space="preserve">and MVD </w:t>
      </w:r>
      <w:r w:rsidRPr="00C8589E">
        <w:rPr>
          <w:rFonts w:ascii="Calibri" w:hAnsi="Calibri"/>
        </w:rPr>
        <w:t>Toolsets</w:t>
      </w:r>
      <w:bookmarkEnd w:id="458"/>
      <w:bookmarkEnd w:id="459"/>
    </w:p>
    <w:p w14:paraId="6F19CFF8" w14:textId="0EE09E4C" w:rsidR="001E2965" w:rsidRPr="00C8589E" w:rsidRDefault="001E2965" w:rsidP="0083043A">
      <w:pPr>
        <w:rPr>
          <w:rFonts w:ascii="Calibri" w:hAnsi="Calibri"/>
        </w:rPr>
      </w:pPr>
      <w:r w:rsidRPr="00C8589E">
        <w:rPr>
          <w:rFonts w:ascii="Calibri" w:hAnsi="Calibri"/>
        </w:rPr>
        <w:t>For all these toolsets the implementation of the MVC specific definitions</w:t>
      </w:r>
      <w:r w:rsidR="009D51A8" w:rsidRPr="00C8589E">
        <w:rPr>
          <w:rFonts w:ascii="Calibri" w:hAnsi="Calibri"/>
        </w:rPr>
        <w:t>, which also apply to MVD,</w:t>
      </w:r>
      <w:r w:rsidRPr="00C8589E">
        <w:rPr>
          <w:rFonts w:ascii="Calibri" w:hAnsi="Calibri"/>
        </w:rPr>
        <w:t xml:space="preserve"> from</w:t>
      </w:r>
      <w:r w:rsidR="00700A82" w:rsidRPr="00C8589E">
        <w:rPr>
          <w:rFonts w:ascii="Calibri" w:hAnsi="Calibri"/>
        </w:rPr>
        <w:t xml:space="preserve"> clause </w:t>
      </w:r>
      <w:r w:rsidR="00700A82" w:rsidRPr="00C8589E">
        <w:rPr>
          <w:rFonts w:ascii="Calibri" w:hAnsi="Calibri"/>
        </w:rPr>
        <w:fldChar w:fldCharType="begin"/>
      </w:r>
      <w:r w:rsidR="00700A82" w:rsidRPr="00C8589E">
        <w:rPr>
          <w:rFonts w:ascii="Calibri" w:hAnsi="Calibri"/>
        </w:rPr>
        <w:instrText xml:space="preserve"> </w:instrText>
      </w:r>
      <w:r w:rsidR="00D101CD" w:rsidRPr="00C8589E">
        <w:rPr>
          <w:rFonts w:ascii="Calibri" w:hAnsi="Calibri"/>
        </w:rPr>
        <w:instrText>REF</w:instrText>
      </w:r>
      <w:r w:rsidR="00700A82" w:rsidRPr="00C8589E">
        <w:rPr>
          <w:rFonts w:ascii="Calibri" w:hAnsi="Calibri"/>
        </w:rPr>
        <w:instrText xml:space="preserve"> _Ref201138272 \r \h </w:instrText>
      </w:r>
      <w:r w:rsidR="00700A82" w:rsidRPr="00C8589E">
        <w:rPr>
          <w:rFonts w:ascii="Calibri" w:hAnsi="Calibri"/>
        </w:rPr>
      </w:r>
      <w:r w:rsidR="00700A82" w:rsidRPr="00C8589E">
        <w:rPr>
          <w:rFonts w:ascii="Calibri" w:hAnsi="Calibri"/>
        </w:rPr>
        <w:fldChar w:fldCharType="separate"/>
      </w:r>
      <w:r w:rsidR="00EA7D83">
        <w:rPr>
          <w:rFonts w:ascii="Calibri" w:hAnsi="Calibri"/>
        </w:rPr>
        <w:t>7</w:t>
      </w:r>
      <w:r w:rsidR="00700A82" w:rsidRPr="00C8589E">
        <w:rPr>
          <w:rFonts w:ascii="Calibri" w:hAnsi="Calibri"/>
        </w:rPr>
        <w:fldChar w:fldCharType="end"/>
      </w:r>
      <w:r w:rsidRPr="00C8589E">
        <w:rPr>
          <w:rFonts w:ascii="Calibri" w:hAnsi="Calibri"/>
        </w:rPr>
        <w:t xml:space="preserve"> are required.</w:t>
      </w:r>
    </w:p>
    <w:p w14:paraId="4C4C4791" w14:textId="77777777" w:rsidR="001E2965" w:rsidRPr="00C8589E" w:rsidRDefault="001E2965" w:rsidP="00DB7383">
      <w:pPr>
        <w:rPr>
          <w:rFonts w:ascii="Calibri" w:hAnsi="Calibri"/>
        </w:rPr>
      </w:pPr>
      <w:r w:rsidRPr="00C8589E">
        <w:rPr>
          <w:rFonts w:ascii="Calibri" w:hAnsi="Calibri"/>
        </w:rPr>
        <w:t>The following toolsets are defined:</w:t>
      </w:r>
    </w:p>
    <w:p w14:paraId="256263DD" w14:textId="6D560E7A" w:rsidR="001E2965" w:rsidRPr="00C8589E" w:rsidRDefault="001E2965" w:rsidP="0083043A">
      <w:pPr>
        <w:rPr>
          <w:rFonts w:ascii="Calibri" w:hAnsi="Calibri"/>
        </w:rPr>
      </w:pPr>
      <w:r w:rsidRPr="00C8589E">
        <w:rPr>
          <w:rFonts w:ascii="Calibri" w:hAnsi="Calibri"/>
          <w:i/>
        </w:rPr>
        <w:t>MVCExtractor</w:t>
      </w:r>
      <w:r w:rsidRPr="00C8589E">
        <w:rPr>
          <w:rFonts w:ascii="Calibri" w:hAnsi="Calibri"/>
        </w:rPr>
        <w:t xml:space="preserve">: this toolset includes Extractors </w:t>
      </w:r>
      <w:r w:rsidR="00700BD8" w:rsidRPr="00C8589E">
        <w:rPr>
          <w:rFonts w:ascii="Calibri" w:hAnsi="Calibri"/>
        </w:rPr>
        <w:t>(</w:t>
      </w:r>
      <w:r w:rsidR="00700BD8" w:rsidRPr="00C8589E">
        <w:rPr>
          <w:rFonts w:ascii="Calibri" w:hAnsi="Calibri"/>
        </w:rPr>
        <w:fldChar w:fldCharType="begin"/>
      </w:r>
      <w:r w:rsidR="00700BD8" w:rsidRPr="00C8589E">
        <w:rPr>
          <w:rFonts w:ascii="Calibri" w:hAnsi="Calibri"/>
        </w:rPr>
        <w:instrText xml:space="preserve"> </w:instrText>
      </w:r>
      <w:r w:rsidR="00D101CD" w:rsidRPr="00C8589E">
        <w:rPr>
          <w:rFonts w:ascii="Calibri" w:hAnsi="Calibri"/>
        </w:rPr>
        <w:instrText>REF</w:instrText>
      </w:r>
      <w:r w:rsidR="00700BD8" w:rsidRPr="00C8589E">
        <w:rPr>
          <w:rFonts w:ascii="Calibri" w:hAnsi="Calibri"/>
        </w:rPr>
        <w:instrText xml:space="preserve"> _Ref201137935 \r \h </w:instrText>
      </w:r>
      <w:r w:rsidR="00700BD8" w:rsidRPr="00C8589E">
        <w:rPr>
          <w:rFonts w:ascii="Calibri" w:hAnsi="Calibri"/>
        </w:rPr>
      </w:r>
      <w:r w:rsidR="00700BD8" w:rsidRPr="00C8589E">
        <w:rPr>
          <w:rFonts w:ascii="Calibri" w:hAnsi="Calibri"/>
        </w:rPr>
        <w:fldChar w:fldCharType="separate"/>
      </w:r>
      <w:r w:rsidR="00EA7D83">
        <w:rPr>
          <w:rFonts w:ascii="Calibri" w:hAnsi="Calibri"/>
        </w:rPr>
        <w:t>Annex A</w:t>
      </w:r>
      <w:r w:rsidR="00700BD8" w:rsidRPr="00C8589E">
        <w:rPr>
          <w:rFonts w:ascii="Calibri" w:hAnsi="Calibri"/>
        </w:rPr>
        <w:fldChar w:fldCharType="end"/>
      </w:r>
      <w:r w:rsidR="00700BD8" w:rsidRPr="00C8589E">
        <w:rPr>
          <w:rFonts w:ascii="Calibri" w:hAnsi="Calibri"/>
        </w:rPr>
        <w:t>).</w:t>
      </w:r>
    </w:p>
    <w:p w14:paraId="4A9DD520" w14:textId="6C8272F2" w:rsidR="001E2965" w:rsidRPr="00C8589E" w:rsidRDefault="001E2965" w:rsidP="0083043A">
      <w:pPr>
        <w:rPr>
          <w:rFonts w:ascii="Calibri" w:hAnsi="Calibri"/>
        </w:rPr>
      </w:pPr>
      <w:r w:rsidRPr="00C8589E">
        <w:rPr>
          <w:rFonts w:ascii="Calibri" w:hAnsi="Calibri"/>
          <w:i/>
        </w:rPr>
        <w:t xml:space="preserve">MVCAggregator: </w:t>
      </w:r>
      <w:r w:rsidRPr="00C8589E">
        <w:rPr>
          <w:rFonts w:ascii="Calibri" w:hAnsi="Calibri"/>
        </w:rPr>
        <w:t xml:space="preserve">this toolset includes Aggregators </w:t>
      </w:r>
      <w:r w:rsidR="00700BD8" w:rsidRPr="00C8589E">
        <w:rPr>
          <w:rFonts w:ascii="Calibri" w:hAnsi="Calibri"/>
        </w:rPr>
        <w:t>(</w:t>
      </w:r>
      <w:r w:rsidR="00700BD8" w:rsidRPr="00C8589E">
        <w:rPr>
          <w:rFonts w:ascii="Calibri" w:hAnsi="Calibri"/>
        </w:rPr>
        <w:fldChar w:fldCharType="begin"/>
      </w:r>
      <w:r w:rsidR="00700BD8" w:rsidRPr="00C8589E">
        <w:rPr>
          <w:rFonts w:ascii="Calibri" w:hAnsi="Calibri"/>
        </w:rPr>
        <w:instrText xml:space="preserve"> </w:instrText>
      </w:r>
      <w:r w:rsidR="00D101CD" w:rsidRPr="00C8589E">
        <w:rPr>
          <w:rFonts w:ascii="Calibri" w:hAnsi="Calibri"/>
        </w:rPr>
        <w:instrText>REF</w:instrText>
      </w:r>
      <w:r w:rsidR="00700BD8" w:rsidRPr="00C8589E">
        <w:rPr>
          <w:rFonts w:ascii="Calibri" w:hAnsi="Calibri"/>
        </w:rPr>
        <w:instrText xml:space="preserve"> _Ref201137935 \r \h </w:instrText>
      </w:r>
      <w:r w:rsidR="00700BD8" w:rsidRPr="00C8589E">
        <w:rPr>
          <w:rFonts w:ascii="Calibri" w:hAnsi="Calibri"/>
        </w:rPr>
      </w:r>
      <w:r w:rsidR="00700BD8" w:rsidRPr="00C8589E">
        <w:rPr>
          <w:rFonts w:ascii="Calibri" w:hAnsi="Calibri"/>
        </w:rPr>
        <w:fldChar w:fldCharType="separate"/>
      </w:r>
      <w:r w:rsidR="00EA7D83">
        <w:rPr>
          <w:rFonts w:ascii="Calibri" w:hAnsi="Calibri"/>
        </w:rPr>
        <w:t>Annex A</w:t>
      </w:r>
      <w:r w:rsidR="00700BD8" w:rsidRPr="00C8589E">
        <w:rPr>
          <w:rFonts w:ascii="Calibri" w:hAnsi="Calibri"/>
        </w:rPr>
        <w:fldChar w:fldCharType="end"/>
      </w:r>
      <w:r w:rsidR="00700BD8" w:rsidRPr="00C8589E">
        <w:rPr>
          <w:rFonts w:ascii="Calibri" w:hAnsi="Calibri"/>
        </w:rPr>
        <w:t>)</w:t>
      </w:r>
      <w:r w:rsidRPr="00C8589E">
        <w:rPr>
          <w:rFonts w:ascii="Calibri" w:hAnsi="Calibri"/>
        </w:rPr>
        <w:t>.</w:t>
      </w:r>
    </w:p>
    <w:p w14:paraId="2405FD2D" w14:textId="5793CA06" w:rsidR="001E2965" w:rsidRPr="00C8589E" w:rsidRDefault="001E2965" w:rsidP="0083043A">
      <w:pPr>
        <w:rPr>
          <w:rFonts w:ascii="Calibri" w:hAnsi="Calibri"/>
        </w:rPr>
      </w:pPr>
      <w:r w:rsidRPr="00C8589E">
        <w:rPr>
          <w:rFonts w:ascii="Calibri" w:hAnsi="Calibri"/>
          <w:i/>
        </w:rPr>
        <w:t>MVCTiers</w:t>
      </w:r>
      <w:r w:rsidRPr="00C8589E">
        <w:rPr>
          <w:rFonts w:ascii="Calibri" w:hAnsi="Calibri"/>
        </w:rPr>
        <w:t>: this toolset includes map/group/tier implementation (</w:t>
      </w:r>
      <w:r w:rsidRPr="00C8589E">
        <w:rPr>
          <w:rFonts w:ascii="Calibri" w:hAnsi="Calibri"/>
        </w:rPr>
        <w:fldChar w:fldCharType="begin"/>
      </w:r>
      <w:r w:rsidRPr="00C8589E">
        <w:rPr>
          <w:rFonts w:ascii="Calibri" w:hAnsi="Calibri"/>
        </w:rPr>
        <w:instrText xml:space="preserve"> </w:instrText>
      </w:r>
      <w:r w:rsidR="00D101CD" w:rsidRPr="00C8589E">
        <w:rPr>
          <w:rFonts w:ascii="Calibri" w:hAnsi="Calibri"/>
        </w:rPr>
        <w:instrText>REF</w:instrText>
      </w:r>
      <w:r w:rsidRPr="00C8589E">
        <w:rPr>
          <w:rFonts w:ascii="Calibri" w:hAnsi="Calibri"/>
        </w:rPr>
        <w:instrText xml:space="preserve"> _Ref61342130 \r \h </w:instrText>
      </w:r>
      <w:r w:rsidRPr="00C8589E">
        <w:rPr>
          <w:rFonts w:ascii="Calibri" w:hAnsi="Calibri"/>
        </w:rPr>
      </w:r>
      <w:r w:rsidRPr="00C8589E">
        <w:rPr>
          <w:rFonts w:ascii="Calibri" w:hAnsi="Calibri"/>
        </w:rPr>
        <w:fldChar w:fldCharType="separate"/>
      </w:r>
      <w:r w:rsidR="00EA7D83">
        <w:rPr>
          <w:rFonts w:ascii="Calibri" w:hAnsi="Calibri"/>
        </w:rPr>
        <w:t>Annex B</w:t>
      </w:r>
      <w:r w:rsidRPr="00C8589E">
        <w:rPr>
          <w:rFonts w:ascii="Calibri" w:hAnsi="Calibri"/>
        </w:rPr>
        <w:fldChar w:fldCharType="end"/>
      </w:r>
      <w:r w:rsidRPr="00C8589E">
        <w:rPr>
          <w:rFonts w:ascii="Calibri" w:hAnsi="Calibri"/>
        </w:rPr>
        <w:t>).</w:t>
      </w:r>
    </w:p>
    <w:p w14:paraId="14CE64F1" w14:textId="129D5E9E" w:rsidR="001E2965" w:rsidRPr="00C8589E" w:rsidRDefault="001E2965" w:rsidP="0083043A">
      <w:pPr>
        <w:rPr>
          <w:rFonts w:ascii="Calibri" w:hAnsi="Calibri"/>
        </w:rPr>
      </w:pPr>
      <w:r w:rsidRPr="00C8589E">
        <w:rPr>
          <w:rFonts w:ascii="Calibri" w:hAnsi="Calibri"/>
          <w:i/>
        </w:rPr>
        <w:t>MVCTimedMetaData</w:t>
      </w:r>
      <w:r w:rsidRPr="00C8589E">
        <w:rPr>
          <w:rFonts w:ascii="Calibri" w:hAnsi="Calibri"/>
        </w:rPr>
        <w:t>:</w:t>
      </w:r>
      <w:r w:rsidRPr="00C8589E">
        <w:rPr>
          <w:rFonts w:ascii="Calibri" w:hAnsi="Calibri"/>
          <w:i/>
        </w:rPr>
        <w:t xml:space="preserve"> </w:t>
      </w:r>
      <w:r w:rsidRPr="00C8589E">
        <w:rPr>
          <w:rFonts w:ascii="Calibri" w:hAnsi="Calibri"/>
        </w:rPr>
        <w:t xml:space="preserve">this toolset includes the techniques from </w:t>
      </w:r>
      <w:r w:rsidRPr="00C8589E">
        <w:rPr>
          <w:rFonts w:ascii="Calibri" w:hAnsi="Calibri"/>
        </w:rPr>
        <w:fldChar w:fldCharType="begin"/>
      </w:r>
      <w:r w:rsidRPr="00C8589E">
        <w:rPr>
          <w:rFonts w:ascii="Calibri" w:hAnsi="Calibri"/>
        </w:rPr>
        <w:instrText xml:space="preserve"> </w:instrText>
      </w:r>
      <w:r w:rsidR="00D101CD" w:rsidRPr="00C8589E">
        <w:rPr>
          <w:rFonts w:ascii="Calibri" w:hAnsi="Calibri"/>
        </w:rPr>
        <w:instrText>REF</w:instrText>
      </w:r>
      <w:r w:rsidRPr="00C8589E">
        <w:rPr>
          <w:rFonts w:ascii="Calibri" w:hAnsi="Calibri"/>
        </w:rPr>
        <w:instrText xml:space="preserve"> _Ref117241025 \r \h </w:instrText>
      </w:r>
      <w:r w:rsidRPr="00C8589E">
        <w:rPr>
          <w:rFonts w:ascii="Calibri" w:hAnsi="Calibri"/>
        </w:rPr>
      </w:r>
      <w:r w:rsidRPr="00C8589E">
        <w:rPr>
          <w:rFonts w:ascii="Calibri" w:hAnsi="Calibri"/>
        </w:rPr>
        <w:fldChar w:fldCharType="separate"/>
      </w:r>
      <w:r w:rsidR="00EA7D83">
        <w:rPr>
          <w:rFonts w:ascii="Calibri" w:hAnsi="Calibri"/>
        </w:rPr>
        <w:t>Annex C</w:t>
      </w:r>
      <w:r w:rsidRPr="00C8589E">
        <w:rPr>
          <w:rFonts w:ascii="Calibri" w:hAnsi="Calibri"/>
        </w:rPr>
        <w:fldChar w:fldCharType="end"/>
      </w:r>
      <w:r w:rsidRPr="00C8589E">
        <w:rPr>
          <w:rFonts w:ascii="Calibri" w:hAnsi="Calibri"/>
        </w:rPr>
        <w:t>.</w:t>
      </w:r>
    </w:p>
    <w:p w14:paraId="4D0330DD" w14:textId="77777777" w:rsidR="001E2965" w:rsidRPr="00C8589E" w:rsidRDefault="001E2965" w:rsidP="0083043A">
      <w:pPr>
        <w:rPr>
          <w:rFonts w:ascii="Calibri" w:hAnsi="Calibri"/>
        </w:rPr>
      </w:pPr>
      <w:r w:rsidRPr="00C8589E">
        <w:rPr>
          <w:rFonts w:ascii="Calibri" w:hAnsi="Calibri"/>
        </w:rPr>
        <w:t>NOTE</w:t>
      </w:r>
      <w:r w:rsidRPr="00C8589E">
        <w:rPr>
          <w:rFonts w:ascii="Calibri" w:hAnsi="Calibri"/>
        </w:rPr>
        <w:tab/>
        <w:t>The MVCTiers toolset defines descriptive tools; if the file reader does not need this information, this toolset need not be implemented as the video data can be processed without it. Extractors and Aggregators, however, are in-stream structures and must be implemented under some circumstances to yield the correct video stream. A brand requiring MVCTiers might also need to require MVCAggregator.</w:t>
      </w:r>
      <w:r w:rsidR="00C4599F" w:rsidRPr="00C8589E">
        <w:rPr>
          <w:rFonts w:ascii="Calibri" w:hAnsi="Calibri"/>
        </w:rPr>
        <w:t xml:space="preserve"> </w:t>
      </w:r>
      <w:r w:rsidR="00C4599F" w:rsidRPr="00C8589E">
        <w:rPr>
          <w:rFonts w:ascii="Calibri" w:hAnsi="Calibri"/>
          <w:highlight w:val="yellow"/>
        </w:rPr>
        <w:t>[Ed. (AKR): Does the MVCTiers toolset also include MVCTimedMetaData?]</w:t>
      </w:r>
    </w:p>
    <w:p w14:paraId="0E767AC9" w14:textId="5E73E722" w:rsidR="00FF7E4D" w:rsidRPr="00C8589E" w:rsidRDefault="00FF7E4D" w:rsidP="00FF7E4D">
      <w:pPr>
        <w:pStyle w:val="ANNEX"/>
        <w:numPr>
          <w:ilvl w:val="0"/>
          <w:numId w:val="3"/>
        </w:numPr>
        <w:rPr>
          <w:rFonts w:ascii="Calibri" w:hAnsi="Calibri"/>
        </w:rPr>
      </w:pPr>
      <w:bookmarkStart w:id="460" w:name="_Toc374356669"/>
      <w:bookmarkEnd w:id="460"/>
      <w:r w:rsidRPr="00C8589E">
        <w:rPr>
          <w:rFonts w:ascii="Calibri" w:hAnsi="Calibri"/>
          <w:b w:val="0"/>
        </w:rPr>
        <w:lastRenderedPageBreak/>
        <w:br/>
      </w:r>
      <w:bookmarkStart w:id="461" w:name="_Toc374356670"/>
      <w:bookmarkStart w:id="462" w:name="_Toc232234515"/>
      <w:bookmarkStart w:id="463" w:name="_Toc370303008"/>
      <w:bookmarkStart w:id="464" w:name="_Toc370303305"/>
      <w:r w:rsidRPr="00C8589E">
        <w:rPr>
          <w:rFonts w:ascii="Calibri" w:hAnsi="Calibri"/>
          <w:b w:val="0"/>
        </w:rPr>
        <w:t>(normative)</w:t>
      </w:r>
      <w:r w:rsidRPr="00C8589E">
        <w:rPr>
          <w:rFonts w:ascii="Calibri" w:hAnsi="Calibri"/>
          <w:b w:val="0"/>
        </w:rPr>
        <w:fldChar w:fldCharType="begin"/>
      </w:r>
      <w:r w:rsidR="00D101CD" w:rsidRPr="00C8589E">
        <w:rPr>
          <w:rFonts w:ascii="Calibri" w:hAnsi="Calibri"/>
          <w:b w:val="0"/>
        </w:rPr>
        <w:instrText>SEQ</w:instrText>
      </w:r>
      <w:r w:rsidRPr="00C8589E">
        <w:rPr>
          <w:rFonts w:ascii="Calibri" w:hAnsi="Calibri"/>
          <w:b w:val="0"/>
        </w:rPr>
        <w:instrText xml:space="preserve"> aaa \h </w:instrText>
      </w:r>
      <w:r w:rsidRPr="00C8589E">
        <w:rPr>
          <w:rFonts w:ascii="Calibri" w:hAnsi="Calibri"/>
          <w:b w:val="0"/>
        </w:rPr>
        <w:fldChar w:fldCharType="end"/>
      </w:r>
      <w:r w:rsidRPr="00C8589E">
        <w:rPr>
          <w:rFonts w:ascii="Calibri" w:hAnsi="Calibri"/>
          <w:b w:val="0"/>
        </w:rPr>
        <w:fldChar w:fldCharType="begin"/>
      </w:r>
      <w:r w:rsidR="00D101CD" w:rsidRPr="00C8589E">
        <w:rPr>
          <w:rFonts w:ascii="Calibri" w:hAnsi="Calibri"/>
          <w:b w:val="0"/>
        </w:rPr>
        <w:instrText>SEQ</w:instrText>
      </w:r>
      <w:r w:rsidRPr="00C8589E">
        <w:rPr>
          <w:rFonts w:ascii="Calibri" w:hAnsi="Calibri"/>
          <w:b w:val="0"/>
        </w:rPr>
        <w:instrText xml:space="preserve"> table \r0\h </w:instrText>
      </w:r>
      <w:r w:rsidRPr="00C8589E">
        <w:rPr>
          <w:rFonts w:ascii="Calibri" w:hAnsi="Calibri"/>
          <w:b w:val="0"/>
        </w:rPr>
        <w:fldChar w:fldCharType="end"/>
      </w:r>
      <w:r w:rsidRPr="00C8589E">
        <w:rPr>
          <w:rFonts w:ascii="Calibri" w:hAnsi="Calibri"/>
          <w:b w:val="0"/>
        </w:rPr>
        <w:fldChar w:fldCharType="begin"/>
      </w:r>
      <w:r w:rsidR="00D101CD" w:rsidRPr="00C8589E">
        <w:rPr>
          <w:rFonts w:ascii="Calibri" w:hAnsi="Calibri"/>
          <w:b w:val="0"/>
        </w:rPr>
        <w:instrText>SEQ</w:instrText>
      </w:r>
      <w:r w:rsidRPr="00C8589E">
        <w:rPr>
          <w:rFonts w:ascii="Calibri" w:hAnsi="Calibri"/>
          <w:b w:val="0"/>
        </w:rPr>
        <w:instrText xml:space="preserve"> figure \r0\h </w:instrText>
      </w:r>
      <w:r w:rsidRPr="00C8589E">
        <w:rPr>
          <w:rFonts w:ascii="Calibri" w:hAnsi="Calibri"/>
          <w:b w:val="0"/>
        </w:rPr>
        <w:fldChar w:fldCharType="end"/>
      </w:r>
      <w:r w:rsidRPr="00C8589E">
        <w:rPr>
          <w:rFonts w:ascii="Calibri" w:hAnsi="Calibri"/>
        </w:rPr>
        <w:br/>
      </w:r>
      <w:r w:rsidRPr="00C8589E">
        <w:rPr>
          <w:rFonts w:ascii="Calibri" w:hAnsi="Calibri"/>
        </w:rPr>
        <w:br/>
        <w:t>Sub-parameters for the MIME type ‘Codecs’ parameter</w:t>
      </w:r>
      <w:bookmarkEnd w:id="461"/>
      <w:bookmarkEnd w:id="462"/>
      <w:bookmarkEnd w:id="463"/>
      <w:bookmarkEnd w:id="464"/>
    </w:p>
    <w:p w14:paraId="72512518" w14:textId="77777777" w:rsidR="00FF7E4D" w:rsidRPr="00C8589E" w:rsidRDefault="00FF7E4D" w:rsidP="00FF7E4D">
      <w:pPr>
        <w:pStyle w:val="a2"/>
        <w:numPr>
          <w:ilvl w:val="1"/>
          <w:numId w:val="3"/>
        </w:numPr>
        <w:rPr>
          <w:rFonts w:ascii="Calibri" w:hAnsi="Calibri"/>
        </w:rPr>
      </w:pPr>
      <w:bookmarkStart w:id="465" w:name="_Toc370303009"/>
      <w:r w:rsidRPr="00C8589E">
        <w:rPr>
          <w:rFonts w:ascii="Calibri" w:hAnsi="Calibri"/>
        </w:rPr>
        <w:t>Introduction</w:t>
      </w:r>
      <w:bookmarkEnd w:id="465"/>
    </w:p>
    <w:p w14:paraId="2E08ECC6" w14:textId="77777777" w:rsidR="00FF7E4D" w:rsidRPr="00C8589E" w:rsidRDefault="00FF7E4D" w:rsidP="00FF7E4D">
      <w:pPr>
        <w:rPr>
          <w:rFonts w:ascii="Calibri" w:hAnsi="Calibri"/>
        </w:rPr>
      </w:pPr>
      <w:r w:rsidRPr="00C8589E">
        <w:rPr>
          <w:rFonts w:ascii="Calibri" w:hAnsi="Calibri"/>
        </w:rPr>
        <w:t>When the ‘codecs’ parameter of a MIME type is used, as defined in RFC 6381, the following clauses document the sub-parameters when the MIME type identifies a file format of this family and the ‘codecs’ parameter starts with a sample-entry code from this specification.</w:t>
      </w:r>
    </w:p>
    <w:p w14:paraId="277046DE" w14:textId="77777777" w:rsidR="00FF7E4D" w:rsidRPr="00C8589E" w:rsidRDefault="00FF7E4D" w:rsidP="00FF7E4D">
      <w:pPr>
        <w:pStyle w:val="a2"/>
        <w:numPr>
          <w:ilvl w:val="1"/>
          <w:numId w:val="3"/>
        </w:numPr>
        <w:rPr>
          <w:rFonts w:ascii="Calibri" w:hAnsi="Calibri"/>
        </w:rPr>
      </w:pPr>
      <w:bookmarkStart w:id="466" w:name="_Toc370303010"/>
      <w:r w:rsidRPr="00C8589E">
        <w:rPr>
          <w:rFonts w:ascii="Calibri" w:hAnsi="Calibri"/>
        </w:rPr>
        <w:t>AVC Family</w:t>
      </w:r>
      <w:bookmarkEnd w:id="466"/>
    </w:p>
    <w:p w14:paraId="195B6B72" w14:textId="1B0B79C3" w:rsidR="00FF7E4D" w:rsidRPr="00C8589E" w:rsidRDefault="00FF7E4D" w:rsidP="00FF7E4D">
      <w:pPr>
        <w:rPr>
          <w:rFonts w:ascii="Calibri" w:hAnsi="Calibri"/>
        </w:rPr>
      </w:pPr>
      <w:r w:rsidRPr="00C8589E">
        <w:rPr>
          <w:rFonts w:ascii="Calibri" w:hAnsi="Calibri"/>
        </w:rPr>
        <w:t xml:space="preserve">When the first element of a value is a code indicating a codec from the Advanced Video Coding specification (ISO/IEC 14496-10), as documented in clauses </w:t>
      </w:r>
      <w:r w:rsidR="00E463C3" w:rsidRPr="00C8589E">
        <w:rPr>
          <w:rFonts w:ascii="Calibri" w:hAnsi="Calibri"/>
        </w:rPr>
        <w:fldChar w:fldCharType="begin"/>
      </w:r>
      <w:r w:rsidR="00E463C3" w:rsidRPr="00C8589E">
        <w:rPr>
          <w:rFonts w:ascii="Calibri" w:hAnsi="Calibri"/>
        </w:rPr>
        <w:instrText xml:space="preserve"> </w:instrText>
      </w:r>
      <w:r w:rsidR="00D101CD" w:rsidRPr="00C8589E">
        <w:rPr>
          <w:rFonts w:ascii="Calibri" w:hAnsi="Calibri"/>
        </w:rPr>
        <w:instrText>REF</w:instrText>
      </w:r>
      <w:r w:rsidR="00E463C3" w:rsidRPr="00C8589E">
        <w:rPr>
          <w:rFonts w:ascii="Calibri" w:hAnsi="Calibri"/>
        </w:rPr>
        <w:instrText xml:space="preserve"> _Ref232066579 \n \h </w:instrText>
      </w:r>
      <w:r w:rsidR="00E463C3" w:rsidRPr="00C8589E">
        <w:rPr>
          <w:rFonts w:ascii="Calibri" w:hAnsi="Calibri"/>
        </w:rPr>
      </w:r>
      <w:r w:rsidR="00E463C3" w:rsidRPr="00C8589E">
        <w:rPr>
          <w:rFonts w:ascii="Calibri" w:hAnsi="Calibri"/>
        </w:rPr>
        <w:fldChar w:fldCharType="separate"/>
      </w:r>
      <w:r w:rsidR="00EA7D83">
        <w:rPr>
          <w:rFonts w:ascii="Calibri" w:hAnsi="Calibri"/>
        </w:rPr>
        <w:t>5</w:t>
      </w:r>
      <w:r w:rsidR="00E463C3" w:rsidRPr="00C8589E">
        <w:rPr>
          <w:rFonts w:ascii="Calibri" w:hAnsi="Calibri"/>
        </w:rPr>
        <w:fldChar w:fldCharType="end"/>
      </w:r>
      <w:r w:rsidR="00E463C3" w:rsidRPr="00C8589E">
        <w:rPr>
          <w:rFonts w:ascii="Calibri" w:hAnsi="Calibri"/>
        </w:rPr>
        <w:t xml:space="preserve">, </w:t>
      </w:r>
      <w:r w:rsidR="00E463C3" w:rsidRPr="00C8589E">
        <w:rPr>
          <w:rFonts w:ascii="Calibri" w:hAnsi="Calibri"/>
        </w:rPr>
        <w:fldChar w:fldCharType="begin"/>
      </w:r>
      <w:r w:rsidR="00E463C3" w:rsidRPr="00C8589E">
        <w:rPr>
          <w:rFonts w:ascii="Calibri" w:hAnsi="Calibri"/>
        </w:rPr>
        <w:instrText xml:space="preserve"> </w:instrText>
      </w:r>
      <w:r w:rsidR="00D101CD" w:rsidRPr="00C8589E">
        <w:rPr>
          <w:rFonts w:ascii="Calibri" w:hAnsi="Calibri"/>
        </w:rPr>
        <w:instrText>REF</w:instrText>
      </w:r>
      <w:r w:rsidR="00E463C3" w:rsidRPr="00C8589E">
        <w:rPr>
          <w:rFonts w:ascii="Calibri" w:hAnsi="Calibri"/>
        </w:rPr>
        <w:instrText xml:space="preserve"> _Ref117241086 \n \h </w:instrText>
      </w:r>
      <w:r w:rsidR="00E463C3" w:rsidRPr="00C8589E">
        <w:rPr>
          <w:rFonts w:ascii="Calibri" w:hAnsi="Calibri"/>
        </w:rPr>
      </w:r>
      <w:r w:rsidR="00E463C3" w:rsidRPr="00C8589E">
        <w:rPr>
          <w:rFonts w:ascii="Calibri" w:hAnsi="Calibri"/>
        </w:rPr>
        <w:fldChar w:fldCharType="separate"/>
      </w:r>
      <w:r w:rsidR="00EA7D83">
        <w:rPr>
          <w:rFonts w:ascii="Calibri" w:hAnsi="Calibri"/>
        </w:rPr>
        <w:t>6</w:t>
      </w:r>
      <w:r w:rsidR="00E463C3" w:rsidRPr="00C8589E">
        <w:rPr>
          <w:rFonts w:ascii="Calibri" w:hAnsi="Calibri"/>
        </w:rPr>
        <w:fldChar w:fldCharType="end"/>
      </w:r>
      <w:r w:rsidR="00E463C3" w:rsidRPr="00C8589E">
        <w:rPr>
          <w:rFonts w:ascii="Calibri" w:hAnsi="Calibri"/>
        </w:rPr>
        <w:t xml:space="preserve"> or </w:t>
      </w:r>
      <w:r w:rsidR="00E463C3" w:rsidRPr="00C8589E">
        <w:rPr>
          <w:rFonts w:ascii="Calibri" w:hAnsi="Calibri"/>
        </w:rPr>
        <w:fldChar w:fldCharType="begin"/>
      </w:r>
      <w:r w:rsidR="00E463C3" w:rsidRPr="00C8589E">
        <w:rPr>
          <w:rFonts w:ascii="Calibri" w:hAnsi="Calibri"/>
        </w:rPr>
        <w:instrText xml:space="preserve"> </w:instrText>
      </w:r>
      <w:r w:rsidR="00D101CD" w:rsidRPr="00C8589E">
        <w:rPr>
          <w:rFonts w:ascii="Calibri" w:hAnsi="Calibri"/>
        </w:rPr>
        <w:instrText>REF</w:instrText>
      </w:r>
      <w:r w:rsidR="00E463C3" w:rsidRPr="00C8589E">
        <w:rPr>
          <w:rFonts w:ascii="Calibri" w:hAnsi="Calibri"/>
        </w:rPr>
        <w:instrText xml:space="preserve"> _Ref201138272 \n \h </w:instrText>
      </w:r>
      <w:r w:rsidR="00E463C3" w:rsidRPr="00C8589E">
        <w:rPr>
          <w:rFonts w:ascii="Calibri" w:hAnsi="Calibri"/>
        </w:rPr>
      </w:r>
      <w:r w:rsidR="00E463C3" w:rsidRPr="00C8589E">
        <w:rPr>
          <w:rFonts w:ascii="Calibri" w:hAnsi="Calibri"/>
        </w:rPr>
        <w:fldChar w:fldCharType="separate"/>
      </w:r>
      <w:r w:rsidR="00EA7D83">
        <w:rPr>
          <w:rFonts w:ascii="Calibri" w:hAnsi="Calibri"/>
        </w:rPr>
        <w:t>7</w:t>
      </w:r>
      <w:r w:rsidR="00E463C3" w:rsidRPr="00C8589E">
        <w:rPr>
          <w:rFonts w:ascii="Calibri" w:hAnsi="Calibri"/>
        </w:rPr>
        <w:fldChar w:fldCharType="end"/>
      </w:r>
      <w:r w:rsidRPr="00C8589E">
        <w:rPr>
          <w:rFonts w:ascii="Calibri" w:hAnsi="Calibri"/>
        </w:rPr>
        <w:t>, such as 'avc1', 'avc2', 'avc3', 'avc4', 'svc1', 'svc2', 'mvc1', 'mvc2', 'mvc3', and 'mvc4') - indicating AVC (H.264), Scalable Video Coding (SVC) or Multiview Video Coding (MVC), the second element (referred to as 'avcoti' in the formal syntax) is the hexadecimal representation of the following three bytes in the (subset) sequence parameter set NAL unit specified in ISO/IEC 14496-10:</w:t>
      </w:r>
    </w:p>
    <w:p w14:paraId="6335C21D" w14:textId="77777777" w:rsidR="00FF7E4D" w:rsidRPr="00C8589E" w:rsidRDefault="00FF7E4D" w:rsidP="00B533B4">
      <w:pPr>
        <w:numPr>
          <w:ilvl w:val="0"/>
          <w:numId w:val="50"/>
        </w:numPr>
        <w:rPr>
          <w:rFonts w:ascii="Calibri" w:hAnsi="Calibri"/>
        </w:rPr>
      </w:pPr>
      <w:r w:rsidRPr="00C8589E">
        <w:rPr>
          <w:rFonts w:ascii="Calibri" w:hAnsi="Calibri"/>
        </w:rPr>
        <w:t>profile_idc</w:t>
      </w:r>
    </w:p>
    <w:p w14:paraId="2064BA3D" w14:textId="77777777" w:rsidR="00FF7E4D" w:rsidRPr="00C8589E" w:rsidRDefault="00FF7E4D" w:rsidP="00B533B4">
      <w:pPr>
        <w:numPr>
          <w:ilvl w:val="0"/>
          <w:numId w:val="50"/>
        </w:numPr>
        <w:rPr>
          <w:rFonts w:ascii="Calibri" w:hAnsi="Calibri"/>
        </w:rPr>
      </w:pPr>
      <w:r w:rsidRPr="00C8589E">
        <w:rPr>
          <w:rFonts w:ascii="Calibri" w:hAnsi="Calibri"/>
        </w:rPr>
        <w:t>the byte containing the constraint_set flags (currently constraint_set0_flag through constraint_set5_flag, and the reserved_zero_2bits)</w:t>
      </w:r>
    </w:p>
    <w:p w14:paraId="5349789F" w14:textId="77777777" w:rsidR="00FF7E4D" w:rsidRPr="00C8589E" w:rsidRDefault="00FF7E4D" w:rsidP="00B533B4">
      <w:pPr>
        <w:numPr>
          <w:ilvl w:val="0"/>
          <w:numId w:val="50"/>
        </w:numPr>
        <w:rPr>
          <w:rFonts w:ascii="Calibri" w:hAnsi="Calibri"/>
        </w:rPr>
      </w:pPr>
      <w:r w:rsidRPr="00C8589E">
        <w:rPr>
          <w:rFonts w:ascii="Calibri" w:hAnsi="Calibri"/>
        </w:rPr>
        <w:t>level_idc</w:t>
      </w:r>
    </w:p>
    <w:p w14:paraId="44A54A06" w14:textId="77777777" w:rsidR="00FF7E4D" w:rsidRPr="00C8589E" w:rsidRDefault="00FF7E4D" w:rsidP="00FF7E4D">
      <w:pPr>
        <w:rPr>
          <w:rFonts w:ascii="Calibri" w:hAnsi="Calibri"/>
        </w:rPr>
      </w:pPr>
      <w:r w:rsidRPr="00C8589E">
        <w:rPr>
          <w:rFonts w:ascii="Calibri" w:hAnsi="Calibri"/>
        </w:rPr>
        <w:t>Note that the sample entries 'avc1', 'avc2', 'avc3', and 'avc4' do not necessarily indicate that the media only contains AVC NAL units. In fact, the media may be encoded as an SVC or MVC profile and thus contain SVC or MVC NAL units. In order to be able to determine which codec is used further information is necessary (profile_idc). Note also that reserved_zero_2bits is required to be equal to 0 in ISO/IEC 14496-10, but other values for it may be specified in the future by ITU-T | ISO/IEC.</w:t>
      </w:r>
    </w:p>
    <w:p w14:paraId="14158EFD" w14:textId="77777777" w:rsidR="00FF7E4D" w:rsidRPr="00C8589E" w:rsidRDefault="00FF7E4D" w:rsidP="00FF7E4D">
      <w:pPr>
        <w:rPr>
          <w:rFonts w:ascii="Calibri" w:hAnsi="Calibri"/>
        </w:rPr>
      </w:pPr>
      <w:r w:rsidRPr="00C8589E">
        <w:rPr>
          <w:rFonts w:ascii="Calibri" w:hAnsi="Calibri"/>
        </w:rPr>
        <w:t>When SVC or MVC content is coded in an AVC-compatible fashion, the sample description may include both an AVC configuration record and an SVC or MVC configuration record. Under those circumstances, it is recommended that the two configuration records both be reported as they may contain different AVC profile, level, and compatibility indicator values. Thus the codecs reported would include the sample description code (e.g. 'avc1') twice, with the values from one of the configuration records forming the 'avcoti' information in each.</w:t>
      </w:r>
    </w:p>
    <w:p w14:paraId="1A1B4C57" w14:textId="77777777" w:rsidR="00FF7E4D" w:rsidRPr="00C8589E" w:rsidRDefault="00FF7E4D" w:rsidP="00FF7E4D">
      <w:pPr>
        <w:pStyle w:val="Note"/>
        <w:ind w:left="720" w:right="726"/>
        <w:rPr>
          <w:rFonts w:ascii="Calibri" w:hAnsi="Calibri"/>
        </w:rPr>
      </w:pPr>
      <w:r w:rsidRPr="00C8589E">
        <w:rPr>
          <w:rFonts w:ascii="Calibri" w:hAnsi="Calibri"/>
        </w:rPr>
        <w:t>Note – This section is a superset of the text in RFC 6381, which is as previously defined in the 3GPP File Format specification 3GPP TS 26.244, section A.2.2. If sample entries 'avc3', 'avc4', 'svc2', 'mvc3' and 'mvc4' were not included, the section would be identical to the text in RFC 6381.</w:t>
      </w:r>
    </w:p>
    <w:p w14:paraId="244C6393" w14:textId="77777777" w:rsidR="00FF7E4D" w:rsidRPr="00C8589E" w:rsidRDefault="00FF7E4D" w:rsidP="00FF7E4D">
      <w:pPr>
        <w:keepNext/>
        <w:rPr>
          <w:rFonts w:ascii="Calibri" w:hAnsi="Calibri"/>
        </w:rPr>
      </w:pPr>
      <w:r w:rsidRPr="00C8589E">
        <w:rPr>
          <w:rFonts w:ascii="Calibri" w:hAnsi="Calibri"/>
        </w:rPr>
        <w:lastRenderedPageBreak/>
        <w:t>The relevant BNF syntax in RFC 6381 is as follows:</w:t>
      </w:r>
    </w:p>
    <w:p w14:paraId="2194BA33" w14:textId="77777777" w:rsidR="00FF7E4D" w:rsidRPr="00C8589E" w:rsidRDefault="00FF7E4D" w:rsidP="00FF7E4D">
      <w:pPr>
        <w:pStyle w:val="code"/>
        <w:ind w:left="360"/>
        <w:rPr>
          <w:rFonts w:ascii="Consolas" w:hAnsi="Consolas"/>
        </w:rPr>
      </w:pPr>
      <w:r w:rsidRPr="00C8589E">
        <w:rPr>
          <w:rFonts w:ascii="Consolas" w:hAnsi="Consolas"/>
        </w:rPr>
        <w:t>iso-avc     := avc1  / avc2 / svc1 / mvc1 / mvc2 [ &amp;quot;.&amp;quot; avcoti  ]</w:t>
      </w:r>
      <w:r w:rsidRPr="00C8589E">
        <w:rPr>
          <w:rFonts w:ascii="Consolas" w:hAnsi="Consolas"/>
        </w:rPr>
        <w:br/>
        <w:t>avc1        := %x61.76.63.31 ; 'avc1'</w:t>
      </w:r>
      <w:r w:rsidRPr="00C8589E">
        <w:rPr>
          <w:rFonts w:ascii="Consolas" w:hAnsi="Consolas"/>
        </w:rPr>
        <w:br/>
        <w:t>avc2        := %x61.76.63.32 ; 'avc2'</w:t>
      </w:r>
      <w:r w:rsidRPr="00C8589E">
        <w:rPr>
          <w:rFonts w:ascii="Consolas" w:hAnsi="Consolas"/>
        </w:rPr>
        <w:br/>
        <w:t>svc1        := %x73.76.63.31 ; 'svc1'</w:t>
      </w:r>
      <w:r w:rsidRPr="00C8589E">
        <w:rPr>
          <w:rFonts w:ascii="Consolas" w:hAnsi="Consolas"/>
        </w:rPr>
        <w:br/>
        <w:t>mvc1        := %x6d.76.63.31 ; 'mvc1'</w:t>
      </w:r>
      <w:r w:rsidRPr="00C8589E">
        <w:rPr>
          <w:rFonts w:ascii="Consolas" w:hAnsi="Consolas"/>
        </w:rPr>
        <w:br/>
        <w:t>mvc2        := %x6d.76.63.32 ; 'mvc2'</w:t>
      </w:r>
      <w:r w:rsidRPr="00C8589E">
        <w:rPr>
          <w:rFonts w:ascii="Consolas" w:hAnsi="Consolas"/>
        </w:rPr>
        <w:br/>
        <w:t>avcoti      := 6(DIGIT / &amp;quot;A&amp;quot; / &amp;quot;B&amp;quot; / &amp;quot;C&amp;quot; / &amp;quot;D&amp;quot; / &amp;quot;E&amp;quot; / &amp;quot;F&amp;quot;)</w:t>
      </w:r>
      <w:r w:rsidRPr="00C8589E">
        <w:rPr>
          <w:rFonts w:ascii="Consolas" w:hAnsi="Consolas"/>
        </w:rPr>
        <w:br/>
        <w:t xml:space="preserve">               ; leading &amp;quot;0x&amp;quot; omitted</w:t>
      </w:r>
    </w:p>
    <w:p w14:paraId="61B7E80E" w14:textId="77777777" w:rsidR="00FF7E4D" w:rsidRPr="00C8589E" w:rsidDel="00BE26A8" w:rsidRDefault="00FF7E4D" w:rsidP="00FF7E4D">
      <w:pPr>
        <w:pStyle w:val="a2"/>
        <w:numPr>
          <w:ilvl w:val="1"/>
          <w:numId w:val="3"/>
        </w:numPr>
        <w:rPr>
          <w:rFonts w:ascii="Calibri" w:hAnsi="Calibri"/>
        </w:rPr>
      </w:pPr>
      <w:bookmarkStart w:id="467" w:name="_Toc370303011"/>
      <w:r w:rsidRPr="00C8589E">
        <w:rPr>
          <w:rFonts w:ascii="Calibri" w:hAnsi="Calibri"/>
        </w:rPr>
        <w:t>HEVC</w:t>
      </w:r>
      <w:bookmarkEnd w:id="467"/>
    </w:p>
    <w:p w14:paraId="674E3D65" w14:textId="2E2B6CAB" w:rsidR="00FF7E4D" w:rsidRPr="00C8589E" w:rsidRDefault="00FF7E4D" w:rsidP="00FF7E4D">
      <w:pPr>
        <w:rPr>
          <w:rFonts w:ascii="Calibri" w:hAnsi="Calibri"/>
        </w:rPr>
      </w:pPr>
      <w:r w:rsidRPr="00C8589E">
        <w:rPr>
          <w:rFonts w:ascii="Calibri" w:hAnsi="Calibri"/>
        </w:rPr>
        <w:t xml:space="preserve">When the first element of a value is a code indicating a codec from the High Efficiency Video Coding specification (ISO/IEC 23008-2), as documented in clause </w:t>
      </w:r>
      <w:r w:rsidR="00E463C3" w:rsidRPr="00C8589E">
        <w:rPr>
          <w:rFonts w:ascii="Calibri" w:hAnsi="Calibri"/>
        </w:rPr>
        <w:fldChar w:fldCharType="begin"/>
      </w:r>
      <w:r w:rsidR="00E463C3" w:rsidRPr="00C8589E">
        <w:rPr>
          <w:rFonts w:ascii="Calibri" w:hAnsi="Calibri"/>
        </w:rPr>
        <w:instrText xml:space="preserve"> </w:instrText>
      </w:r>
      <w:r w:rsidR="00D101CD" w:rsidRPr="00C8589E">
        <w:rPr>
          <w:rFonts w:ascii="Calibri" w:hAnsi="Calibri"/>
        </w:rPr>
        <w:instrText>REF</w:instrText>
      </w:r>
      <w:r w:rsidR="00E463C3" w:rsidRPr="00C8589E">
        <w:rPr>
          <w:rFonts w:ascii="Calibri" w:hAnsi="Calibri"/>
        </w:rPr>
        <w:instrText xml:space="preserve"> _Ref232066548 \n \h </w:instrText>
      </w:r>
      <w:r w:rsidR="00E463C3" w:rsidRPr="00C8589E">
        <w:rPr>
          <w:rFonts w:ascii="Calibri" w:hAnsi="Calibri"/>
        </w:rPr>
      </w:r>
      <w:r w:rsidR="00E463C3" w:rsidRPr="00C8589E">
        <w:rPr>
          <w:rFonts w:ascii="Calibri" w:hAnsi="Calibri"/>
        </w:rPr>
        <w:fldChar w:fldCharType="separate"/>
      </w:r>
      <w:r w:rsidR="00EA7D83">
        <w:rPr>
          <w:rFonts w:ascii="Calibri" w:hAnsi="Calibri"/>
        </w:rPr>
        <w:t>8</w:t>
      </w:r>
      <w:r w:rsidR="00E463C3" w:rsidRPr="00C8589E">
        <w:rPr>
          <w:rFonts w:ascii="Calibri" w:hAnsi="Calibri"/>
        </w:rPr>
        <w:fldChar w:fldCharType="end"/>
      </w:r>
      <w:r w:rsidRPr="00C8589E">
        <w:rPr>
          <w:rFonts w:ascii="Calibri" w:hAnsi="Calibri"/>
        </w:rPr>
        <w:t xml:space="preserve"> (such as 'hev1'</w:t>
      </w:r>
      <w:r w:rsidR="004F1C6F" w:rsidRPr="00A67D30">
        <w:rPr>
          <w:rFonts w:ascii="Cambria" w:hAnsi="Cambria"/>
          <w:sz w:val="22"/>
        </w:rPr>
        <w:t xml:space="preserve"> or</w:t>
      </w:r>
      <w:r w:rsidRPr="00C8589E">
        <w:rPr>
          <w:rFonts w:ascii="Calibri" w:hAnsi="Calibri"/>
        </w:rPr>
        <w:t xml:space="preserve"> 'hvc1'), the elements following are a series of values from the HEVC decoder configuration record, separated by period characters (“.”). In all numeric encodings, leading zeroes may be omitted,</w:t>
      </w:r>
    </w:p>
    <w:p w14:paraId="3F964381" w14:textId="77777777" w:rsidR="00FF7E4D" w:rsidRPr="00C8589E" w:rsidRDefault="00FF7E4D" w:rsidP="00B533B4">
      <w:pPr>
        <w:numPr>
          <w:ilvl w:val="0"/>
          <w:numId w:val="50"/>
        </w:numPr>
        <w:rPr>
          <w:rFonts w:ascii="Calibri" w:hAnsi="Calibri"/>
        </w:rPr>
      </w:pPr>
      <w:r w:rsidRPr="00C8589E">
        <w:rPr>
          <w:rFonts w:ascii="Calibri" w:hAnsi="Calibri"/>
        </w:rPr>
        <w:t>the general_profile_space, encoded as no character (general_profile_space == 0), or ‘A’, ‘B’, ‘C’ for general_profile_space 1, 2, 3, followed by the general_profile_idc encoded as a decimal number;</w:t>
      </w:r>
    </w:p>
    <w:p w14:paraId="02A8705A" w14:textId="77777777" w:rsidR="00FF7E4D" w:rsidRPr="00C8589E" w:rsidRDefault="00FF7E4D" w:rsidP="00B533B4">
      <w:pPr>
        <w:numPr>
          <w:ilvl w:val="0"/>
          <w:numId w:val="50"/>
        </w:numPr>
        <w:rPr>
          <w:rFonts w:ascii="Calibri" w:hAnsi="Calibri"/>
        </w:rPr>
      </w:pPr>
      <w:r w:rsidRPr="00C8589E">
        <w:rPr>
          <w:rFonts w:ascii="Calibri" w:hAnsi="Calibri"/>
        </w:rPr>
        <w:t xml:space="preserve">the </w:t>
      </w:r>
      <w:r w:rsidRPr="00C8589E">
        <w:rPr>
          <w:rFonts w:ascii="Calibri" w:hAnsi="Calibri"/>
          <w:bCs/>
        </w:rPr>
        <w:t>general_profile_compatibility_flags</w:t>
      </w:r>
      <w:r w:rsidRPr="00C8589E">
        <w:rPr>
          <w:rFonts w:ascii="Calibri" w:hAnsi="Calibri"/>
        </w:rPr>
        <w:t>, encoded in hexadecimal (leading zeroes may be omitted);</w:t>
      </w:r>
    </w:p>
    <w:p w14:paraId="12EAE0EC" w14:textId="77777777" w:rsidR="00FF7E4D" w:rsidRPr="00C8589E" w:rsidRDefault="00FF7E4D" w:rsidP="00B533B4">
      <w:pPr>
        <w:numPr>
          <w:ilvl w:val="0"/>
          <w:numId w:val="50"/>
        </w:numPr>
        <w:rPr>
          <w:rFonts w:ascii="Calibri" w:hAnsi="Calibri"/>
        </w:rPr>
      </w:pPr>
      <w:r w:rsidRPr="00C8589E">
        <w:rPr>
          <w:rFonts w:ascii="Calibri" w:hAnsi="Calibri"/>
        </w:rPr>
        <w:t>the general_tier_flag, encoded as ‘L’ (general_tier_flag==0) or ‘H’ (general_tier_flag==1), followed by the general_level_idc, encoded as a decimal number;</w:t>
      </w:r>
    </w:p>
    <w:p w14:paraId="57C3885D" w14:textId="77777777" w:rsidR="00FF7E4D" w:rsidRPr="00C8589E" w:rsidRDefault="00FF7E4D" w:rsidP="00B533B4">
      <w:pPr>
        <w:numPr>
          <w:ilvl w:val="0"/>
          <w:numId w:val="50"/>
        </w:numPr>
        <w:rPr>
          <w:rFonts w:ascii="Calibri" w:hAnsi="Calibri"/>
        </w:rPr>
      </w:pPr>
      <w:r w:rsidRPr="00C8589E">
        <w:rPr>
          <w:rFonts w:ascii="Calibri" w:hAnsi="Calibri"/>
        </w:rPr>
        <w:t>each of the 6 bytes of the constraint flags, starting from the byte containing the general_progressive_source_flag, each encoded as a hexadecimal number, and the encoding of each byte separated by a period; trailing bytes that are zero may be omitted.</w:t>
      </w:r>
    </w:p>
    <w:p w14:paraId="03534556" w14:textId="77777777" w:rsidR="00FF7E4D" w:rsidRPr="00C8589E" w:rsidRDefault="00FF7E4D" w:rsidP="00FF7E4D">
      <w:pPr>
        <w:rPr>
          <w:rFonts w:ascii="Calibri" w:hAnsi="Calibri"/>
        </w:rPr>
      </w:pPr>
      <w:r w:rsidRPr="00C8589E">
        <w:rPr>
          <w:rFonts w:ascii="Calibri" w:hAnsi="Calibri"/>
        </w:rPr>
        <w:t>Examples:</w:t>
      </w:r>
    </w:p>
    <w:p w14:paraId="2C9796C9" w14:textId="77777777" w:rsidR="00FF7E4D" w:rsidRPr="00C8589E" w:rsidRDefault="00FF7E4D" w:rsidP="00FF7E4D">
      <w:pPr>
        <w:ind w:left="360"/>
        <w:rPr>
          <w:rFonts w:ascii="Calibri" w:hAnsi="Calibri"/>
        </w:rPr>
      </w:pPr>
      <w:r w:rsidRPr="00C8589E">
        <w:rPr>
          <w:rFonts w:ascii="Calibri" w:hAnsi="Calibri"/>
        </w:rPr>
        <w:t>codecs=hev1.1.2.L93.B0</w:t>
      </w:r>
    </w:p>
    <w:p w14:paraId="4E806CBF" w14:textId="77777777" w:rsidR="00FF7E4D" w:rsidRPr="00C8589E" w:rsidRDefault="00FF7E4D" w:rsidP="00FF7E4D">
      <w:pPr>
        <w:ind w:left="720"/>
        <w:rPr>
          <w:rFonts w:ascii="Calibri" w:hAnsi="Calibri"/>
        </w:rPr>
      </w:pPr>
      <w:r w:rsidRPr="00C8589E">
        <w:rPr>
          <w:rFonts w:ascii="Calibri" w:hAnsi="Calibri"/>
        </w:rPr>
        <w:t>a progressive, non-packed stream, Main Profile, Main Tier, Level 3.1. (Only one byte of flags is given here).</w:t>
      </w:r>
    </w:p>
    <w:p w14:paraId="2FD8B00F" w14:textId="77777777" w:rsidR="00FF7E4D" w:rsidRPr="00C8589E" w:rsidRDefault="00FF7E4D" w:rsidP="00FF7E4D">
      <w:pPr>
        <w:ind w:left="360"/>
        <w:rPr>
          <w:rFonts w:ascii="Calibri" w:hAnsi="Calibri"/>
        </w:rPr>
      </w:pPr>
      <w:r w:rsidRPr="00C8589E">
        <w:rPr>
          <w:rFonts w:ascii="Calibri" w:hAnsi="Calibri"/>
        </w:rPr>
        <w:t>codecs=hev1.A4.41.H120.B0.23</w:t>
      </w:r>
    </w:p>
    <w:p w14:paraId="26E6ECAB" w14:textId="77777777" w:rsidR="00FF7E4D" w:rsidRPr="00C8589E" w:rsidRDefault="00FF7E4D" w:rsidP="004F7CD0">
      <w:pPr>
        <w:ind w:left="720"/>
        <w:rPr>
          <w:rFonts w:ascii="Calibri" w:hAnsi="Calibri"/>
        </w:rPr>
      </w:pPr>
      <w:r w:rsidRPr="00C8589E">
        <w:rPr>
          <w:rFonts w:ascii="Calibri" w:hAnsi="Calibri"/>
        </w:rPr>
        <w:t>a (mythical) progressive, non-packed stream in profile space 1, with general_profile_idc 4, some compatibility flags set, and in High tier at Level 4 and two bytes of constraint flags supplied.</w:t>
      </w:r>
    </w:p>
    <w:p w14:paraId="61E55860" w14:textId="77777777" w:rsidR="00CA2E3D" w:rsidRPr="00C8589E" w:rsidRDefault="00CA2E3D">
      <w:pPr>
        <w:ind w:left="720"/>
        <w:rPr>
          <w:rFonts w:ascii="Calibri" w:hAnsi="Calibri"/>
        </w:rPr>
        <w:pPrChange w:id="468" w:author="Author">
          <w:pPr/>
        </w:pPrChange>
      </w:pPr>
    </w:p>
    <w:sectPr w:rsidR="00CA2E3D" w:rsidRPr="00C8589E" w:rsidSect="00624A32">
      <w:footerReference w:type="even" r:id="rId21"/>
      <w:footerReference w:type="default" r:id="rId22"/>
      <w:headerReference w:type="first" r:id="rId23"/>
      <w:footerReference w:type="first" r:id="rId24"/>
      <w:type w:val="evenPage"/>
      <w:pgSz w:w="11906" w:h="16838" w:code="9"/>
      <w:pgMar w:top="794" w:right="737" w:bottom="567" w:left="851" w:header="709" w:footer="284" w:gutter="567"/>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C13D4" w14:textId="77777777" w:rsidR="00097FDA" w:rsidRDefault="00097FDA">
      <w:pPr>
        <w:spacing w:after="0" w:line="240" w:lineRule="auto"/>
      </w:pPr>
      <w:r>
        <w:separator/>
      </w:r>
    </w:p>
  </w:endnote>
  <w:endnote w:type="continuationSeparator" w:id="0">
    <w:p w14:paraId="1D5B5DE1" w14:textId="77777777" w:rsidR="00097FDA" w:rsidRDefault="00097FDA">
      <w:pPr>
        <w:spacing w:after="0" w:line="240" w:lineRule="auto"/>
      </w:pPr>
      <w:r>
        <w:continuationSeparator/>
      </w:r>
    </w:p>
  </w:endnote>
  <w:endnote w:type="continuationNotice" w:id="1">
    <w:p w14:paraId="433E87E2" w14:textId="77777777" w:rsidR="00097FDA" w:rsidRDefault="00097F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中ゴシックBBB">
    <w:altName w:val="Arial Unicode MS"/>
    <w:panose1 w:val="00000000000000000000"/>
    <w:charset w:val="80"/>
    <w:family w:val="modern"/>
    <w:notTrueType/>
    <w:pitch w:val="fixed"/>
    <w:sig w:usb0="00000000" w:usb1="08070000" w:usb2="00000010" w:usb3="00000000" w:csb0="00020000" w:csb1="00000000"/>
  </w:font>
  <w:font w:name="Times">
    <w:altName w:val="Sylfaen"/>
    <w:panose1 w:val="02020603050405020304"/>
    <w:charset w:val="00"/>
    <w:family w:val="roman"/>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ourier">
    <w:altName w:val="Courier New"/>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New York">
    <w:panose1 w:val="020405030605060203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活샦">
    <w:altName w:val="Times New Roman"/>
    <w:panose1 w:val="00000000000000000000"/>
    <w:charset w:val="81"/>
    <w:family w:val="modern"/>
    <w:notTrueType/>
    <w:pitch w:val="default"/>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3402"/>
      <w:gridCol w:w="2948"/>
      <w:gridCol w:w="3402"/>
    </w:tblGrid>
    <w:tr w:rsidR="0045139B" w:rsidRPr="00C8589E" w14:paraId="62BF15D4" w14:textId="77777777">
      <w:trPr>
        <w:cantSplit/>
        <w:jc w:val="center"/>
      </w:trPr>
      <w:tc>
        <w:tcPr>
          <w:tcW w:w="3402" w:type="dxa"/>
        </w:tcPr>
        <w:p w14:paraId="6D5F5A05" w14:textId="77777777" w:rsidR="0045139B" w:rsidRPr="00E7657A" w:rsidRDefault="0045139B" w:rsidP="00833E24">
          <w:pPr>
            <w:pStyle w:val="Footer"/>
            <w:spacing w:before="540"/>
            <w:rPr>
              <w:rFonts w:cs="Arial"/>
              <w:lang w:val="en-US"/>
            </w:rPr>
          </w:pPr>
          <w:r w:rsidRPr="00C8589E">
            <w:rPr>
              <w:rFonts w:ascii="Calibri" w:hAnsi="Calibri" w:cs="Arial"/>
              <w:lang w:val="en-US"/>
            </w:rPr>
            <w:fldChar w:fldCharType="begin"/>
          </w:r>
          <w:r w:rsidRPr="00C8589E">
            <w:rPr>
              <w:rFonts w:ascii="Calibri" w:hAnsi="Calibri" w:cs="Arial"/>
              <w:lang w:val="en-US"/>
            </w:rPr>
            <w:instrText xml:space="preserve">\PAGE \* ROMAN \* LOWER \* CHARFORMAT </w:instrText>
          </w:r>
          <w:r w:rsidRPr="00C8589E">
            <w:rPr>
              <w:rFonts w:ascii="Calibri" w:hAnsi="Calibri" w:cs="Arial"/>
              <w:lang w:val="en-US"/>
            </w:rPr>
            <w:fldChar w:fldCharType="separate"/>
          </w:r>
          <w:r w:rsidR="00B774E1" w:rsidRPr="00C8589E">
            <w:rPr>
              <w:rFonts w:ascii="Calibri" w:hAnsi="Calibri" w:cs="Arial"/>
              <w:noProof/>
              <w:lang w:val="en-US"/>
            </w:rPr>
            <w:t>viii</w:t>
          </w:r>
          <w:r w:rsidRPr="00C8589E">
            <w:rPr>
              <w:rFonts w:ascii="Calibri" w:hAnsi="Calibri" w:cs="Arial"/>
              <w:lang w:val="en-US"/>
            </w:rPr>
            <w:fldChar w:fldCharType="end"/>
          </w:r>
        </w:p>
      </w:tc>
      <w:tc>
        <w:tcPr>
          <w:tcW w:w="2948" w:type="dxa"/>
        </w:tcPr>
        <w:p w14:paraId="7E0D62E1" w14:textId="77777777" w:rsidR="0045139B" w:rsidRPr="00E7657A" w:rsidRDefault="0045139B" w:rsidP="00833E24">
          <w:pPr>
            <w:pStyle w:val="Footer"/>
            <w:spacing w:before="540"/>
            <w:jc w:val="center"/>
            <w:rPr>
              <w:rFonts w:cs="Arial"/>
              <w:b/>
              <w:sz w:val="16"/>
              <w:lang w:val="en-US"/>
            </w:rPr>
          </w:pPr>
        </w:p>
      </w:tc>
      <w:tc>
        <w:tcPr>
          <w:tcW w:w="3402" w:type="dxa"/>
        </w:tcPr>
        <w:p w14:paraId="629755AF" w14:textId="77777777" w:rsidR="0045139B" w:rsidRPr="00C8589E" w:rsidRDefault="0045139B" w:rsidP="001B339B">
          <w:pPr>
            <w:pStyle w:val="Footer"/>
            <w:spacing w:before="540"/>
            <w:jc w:val="right"/>
            <w:rPr>
              <w:rFonts w:ascii="Calibri" w:hAnsi="Calibri" w:cs="Arial"/>
              <w:sz w:val="16"/>
              <w:lang w:val="en-US"/>
            </w:rPr>
          </w:pPr>
          <w:r w:rsidRPr="00C8589E">
            <w:rPr>
              <w:rFonts w:ascii="Calibri" w:hAnsi="Calibri" w:cs="Arial"/>
              <w:sz w:val="16"/>
              <w:lang w:val="en-US"/>
            </w:rPr>
            <w:t>© ISO/IEC 2014 – All rights reserved</w:t>
          </w:r>
        </w:p>
      </w:tc>
    </w:tr>
  </w:tbl>
  <w:p w14:paraId="57B55E80" w14:textId="77777777" w:rsidR="0045139B" w:rsidRPr="00C8589E" w:rsidRDefault="0045139B" w:rsidP="00F14BA1">
    <w:pPr>
      <w:pStyle w:val="Footer"/>
      <w:jc w:val="left"/>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3402"/>
      <w:gridCol w:w="2948"/>
      <w:gridCol w:w="3402"/>
    </w:tblGrid>
    <w:tr w:rsidR="0045139B" w:rsidRPr="00C8589E" w14:paraId="5847CB7C" w14:textId="77777777">
      <w:trPr>
        <w:cantSplit/>
        <w:jc w:val="center"/>
      </w:trPr>
      <w:tc>
        <w:tcPr>
          <w:tcW w:w="3402" w:type="dxa"/>
        </w:tcPr>
        <w:p w14:paraId="1D2C8C1B" w14:textId="77777777" w:rsidR="0045139B" w:rsidRPr="00E7657A" w:rsidRDefault="0045139B" w:rsidP="001B339B">
          <w:pPr>
            <w:pStyle w:val="Footer"/>
            <w:spacing w:before="540"/>
            <w:rPr>
              <w:rFonts w:cs="Arial"/>
              <w:b/>
              <w:sz w:val="16"/>
              <w:lang w:val="en-US"/>
            </w:rPr>
          </w:pPr>
          <w:r w:rsidRPr="00C8589E">
            <w:rPr>
              <w:rFonts w:ascii="Calibri" w:hAnsi="Calibri" w:cs="Arial"/>
              <w:sz w:val="16"/>
              <w:lang w:val="en-US"/>
            </w:rPr>
            <w:t>© ISO/IEC 2014 – All rights reserved</w:t>
          </w:r>
        </w:p>
      </w:tc>
      <w:tc>
        <w:tcPr>
          <w:tcW w:w="2948" w:type="dxa"/>
        </w:tcPr>
        <w:p w14:paraId="5107B5CF" w14:textId="77777777" w:rsidR="0045139B" w:rsidRPr="00E7657A" w:rsidRDefault="0045139B" w:rsidP="008571A8">
          <w:pPr>
            <w:pStyle w:val="Footer"/>
            <w:spacing w:before="540"/>
            <w:jc w:val="center"/>
            <w:rPr>
              <w:rFonts w:cs="Arial"/>
              <w:b/>
              <w:lang w:val="en-US"/>
            </w:rPr>
          </w:pPr>
        </w:p>
      </w:tc>
      <w:tc>
        <w:tcPr>
          <w:tcW w:w="3402" w:type="dxa"/>
        </w:tcPr>
        <w:p w14:paraId="2FD6A369" w14:textId="77777777" w:rsidR="0045139B" w:rsidRPr="00C8589E" w:rsidRDefault="0045139B" w:rsidP="008571A8">
          <w:pPr>
            <w:pStyle w:val="Footer"/>
            <w:spacing w:before="540"/>
            <w:jc w:val="right"/>
            <w:rPr>
              <w:rFonts w:ascii="Calibri" w:hAnsi="Calibri" w:cs="Arial"/>
              <w:lang w:val="en-US"/>
            </w:rPr>
          </w:pPr>
          <w:r w:rsidRPr="00C8589E">
            <w:rPr>
              <w:rFonts w:ascii="Calibri" w:hAnsi="Calibri" w:cs="Arial"/>
              <w:lang w:val="en-US"/>
            </w:rPr>
            <w:fldChar w:fldCharType="begin"/>
          </w:r>
          <w:r w:rsidRPr="00C8589E">
            <w:rPr>
              <w:rFonts w:ascii="Calibri" w:hAnsi="Calibri" w:cs="Arial"/>
              <w:lang w:val="en-US"/>
            </w:rPr>
            <w:instrText xml:space="preserve">\PAGE \* ROMAN \* LOWER \* CHARFORMAT </w:instrText>
          </w:r>
          <w:r w:rsidRPr="00C8589E">
            <w:rPr>
              <w:rFonts w:ascii="Calibri" w:hAnsi="Calibri" w:cs="Arial"/>
              <w:lang w:val="en-US"/>
            </w:rPr>
            <w:fldChar w:fldCharType="separate"/>
          </w:r>
          <w:r w:rsidR="00B774E1" w:rsidRPr="00C8589E">
            <w:rPr>
              <w:rFonts w:ascii="Calibri" w:hAnsi="Calibri" w:cs="Arial"/>
              <w:noProof/>
              <w:lang w:val="en-US"/>
            </w:rPr>
            <w:t>vii</w:t>
          </w:r>
          <w:r w:rsidRPr="00C8589E">
            <w:rPr>
              <w:rFonts w:ascii="Calibri" w:hAnsi="Calibri" w:cs="Arial"/>
              <w:lang w:val="en-US"/>
            </w:rPr>
            <w:fldChar w:fldCharType="end"/>
          </w:r>
        </w:p>
      </w:tc>
    </w:tr>
  </w:tbl>
  <w:p w14:paraId="555633CE" w14:textId="77777777" w:rsidR="0045139B" w:rsidRPr="00C8589E" w:rsidRDefault="0045139B" w:rsidP="00F14BA1">
    <w:pPr>
      <w:pStyle w:val="Footer"/>
      <w:jc w:val="right"/>
      <w:rPr>
        <w:rFonts w:ascii="Calibri" w:hAnsi="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5139B" w:rsidRPr="00C8589E" w14:paraId="3CDC3FB1" w14:textId="77777777">
      <w:trPr>
        <w:cantSplit/>
        <w:jc w:val="center"/>
      </w:trPr>
      <w:tc>
        <w:tcPr>
          <w:tcW w:w="4876" w:type="dxa"/>
        </w:tcPr>
        <w:p w14:paraId="79A8902B" w14:textId="77777777" w:rsidR="0045139B" w:rsidRPr="00E7657A" w:rsidRDefault="0045139B">
          <w:pPr>
            <w:pStyle w:val="Footer"/>
            <w:spacing w:before="540"/>
            <w:rPr>
              <w:rFonts w:cs="Arial"/>
              <w:lang w:val="fr-FR"/>
            </w:rPr>
          </w:pPr>
          <w:r w:rsidRPr="00C8589E">
            <w:rPr>
              <w:rFonts w:ascii="Calibri" w:hAnsi="Calibri" w:cs="Arial"/>
              <w:lang w:val="en-US"/>
            </w:rPr>
            <w:fldChar w:fldCharType="begin"/>
          </w:r>
          <w:r w:rsidRPr="00C8589E">
            <w:rPr>
              <w:rFonts w:ascii="Calibri" w:hAnsi="Calibri" w:cs="Arial"/>
              <w:lang w:val="fr-FR"/>
            </w:rPr>
            <w:instrText xml:space="preserve">\PAGE \* ROMAN \* LOWER \* CHARFORMAT </w:instrText>
          </w:r>
          <w:r w:rsidRPr="00C8589E">
            <w:rPr>
              <w:rFonts w:ascii="Calibri" w:hAnsi="Calibri" w:cs="Arial"/>
              <w:lang w:val="en-US"/>
            </w:rPr>
            <w:fldChar w:fldCharType="separate"/>
          </w:r>
          <w:r w:rsidRPr="00C8589E">
            <w:rPr>
              <w:rFonts w:ascii="Calibri" w:hAnsi="Calibri" w:cs="Arial"/>
              <w:noProof/>
              <w:lang w:val="fr-FR"/>
            </w:rPr>
            <w:t>lxxxix</w:t>
          </w:r>
          <w:r w:rsidRPr="00C8589E">
            <w:rPr>
              <w:rFonts w:ascii="Calibri" w:hAnsi="Calibri" w:cs="Arial"/>
              <w:lang w:val="en-US"/>
            </w:rPr>
            <w:fldChar w:fldCharType="end"/>
          </w:r>
        </w:p>
      </w:tc>
      <w:tc>
        <w:tcPr>
          <w:tcW w:w="4876" w:type="dxa"/>
        </w:tcPr>
        <w:p w14:paraId="52AFC9C4" w14:textId="03DA7D3A" w:rsidR="0045139B" w:rsidRPr="00C8589E" w:rsidRDefault="0045139B">
          <w:pPr>
            <w:pStyle w:val="Footer"/>
            <w:spacing w:before="540"/>
            <w:jc w:val="right"/>
            <w:rPr>
              <w:rFonts w:ascii="Calibri" w:hAnsi="Calibri" w:cs="Arial"/>
              <w:sz w:val="16"/>
              <w:lang w:val="en-US"/>
            </w:rPr>
          </w:pPr>
          <w:r w:rsidRPr="00C8589E">
            <w:rPr>
              <w:rFonts w:ascii="Calibri" w:hAnsi="Calibri" w:cs="Arial"/>
              <w:sz w:val="16"/>
              <w:lang w:val="en-US"/>
            </w:rPr>
            <w:fldChar w:fldCharType="begin"/>
          </w:r>
          <w:r w:rsidRPr="00C8589E">
            <w:rPr>
              <w:rFonts w:ascii="Calibri" w:hAnsi="Calibri" w:cs="Arial"/>
              <w:sz w:val="16"/>
              <w:lang w:val="en-US"/>
            </w:rPr>
            <w:instrText xml:space="preserve"> REF DDOrganization \* CHARFORMAT   </w:instrText>
          </w:r>
          <w:r w:rsidRPr="00C8589E">
            <w:rPr>
              <w:rFonts w:ascii="Calibri" w:hAnsi="Calibri" w:cs="Arial"/>
              <w:sz w:val="16"/>
              <w:lang w:val="en-US"/>
            </w:rPr>
            <w:fldChar w:fldCharType="separate"/>
          </w:r>
          <w:r w:rsidR="00EA7D83">
            <w:rPr>
              <w:rFonts w:ascii="Calibri" w:hAnsi="Calibri" w:cs="Arial"/>
              <w:b/>
              <w:bCs/>
              <w:sz w:val="16"/>
              <w:lang w:val="en-US"/>
            </w:rPr>
            <w:t>Error! Reference source not found.</w:t>
          </w:r>
          <w:r w:rsidRPr="00C8589E">
            <w:rPr>
              <w:rFonts w:ascii="Calibri" w:hAnsi="Calibri" w:cs="Arial"/>
              <w:lang w:val="en-US"/>
            </w:rPr>
            <w:fldChar w:fldCharType="end"/>
          </w:r>
        </w:p>
      </w:tc>
    </w:tr>
  </w:tbl>
  <w:p w14:paraId="68843AD2" w14:textId="77777777" w:rsidR="0045139B" w:rsidRPr="00C8589E" w:rsidRDefault="0045139B">
    <w:pPr>
      <w:pStyle w:val="Footer"/>
      <w:rPr>
        <w:rFonts w:ascii="Calibri" w:hAnsi="Calibr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triple" w:sz="6" w:space="0" w:color="auto"/>
      </w:tblBorders>
      <w:tblLayout w:type="fixed"/>
      <w:tblCellMar>
        <w:left w:w="0" w:type="dxa"/>
        <w:right w:w="0" w:type="dxa"/>
      </w:tblCellMar>
      <w:tblLook w:val="0000" w:firstRow="0" w:lastRow="0" w:firstColumn="0" w:lastColumn="0" w:noHBand="0" w:noVBand="0"/>
    </w:tblPr>
    <w:tblGrid>
      <w:gridCol w:w="9781"/>
      <w:gridCol w:w="4876"/>
    </w:tblGrid>
    <w:tr w:rsidR="0045139B" w:rsidRPr="00C8589E" w14:paraId="22153922" w14:textId="77777777">
      <w:trPr>
        <w:trHeight w:hRule="exact" w:val="1600"/>
        <w:jc w:val="center"/>
      </w:trPr>
      <w:tc>
        <w:tcPr>
          <w:tcW w:w="9781" w:type="dxa"/>
          <w:vAlign w:val="bottom"/>
        </w:tcPr>
        <w:p w14:paraId="0692EE48" w14:textId="77777777" w:rsidR="0045139B" w:rsidRPr="00C8589E" w:rsidRDefault="0045139B" w:rsidP="00B46E03">
          <w:pPr>
            <w:pStyle w:val="Footer"/>
            <w:spacing w:before="500" w:line="210" w:lineRule="exact"/>
            <w:jc w:val="left"/>
            <w:rPr>
              <w:rFonts w:ascii="Calibri" w:hAnsi="Calibri" w:cs="Arial"/>
              <w:sz w:val="16"/>
              <w:lang w:val="en-US"/>
            </w:rPr>
          </w:pPr>
          <w:r w:rsidRPr="00A67D30">
            <w:rPr>
              <w:rFonts w:ascii="Cambria" w:hAnsi="Cambria"/>
              <w:b/>
              <w:sz w:val="22"/>
            </w:rPr>
            <w:fldChar w:fldCharType="begin"/>
          </w:r>
          <w:r w:rsidRPr="00A67D30">
            <w:rPr>
              <w:rFonts w:ascii="Cambria" w:hAnsi="Cambria"/>
              <w:b/>
              <w:sz w:val="22"/>
              <w:lang w:val="fr-FR"/>
            </w:rPr>
            <w:instrText xml:space="preserve">PAGE \* ARABIC \* CHARFORMAT </w:instrText>
          </w:r>
          <w:r w:rsidRPr="00A67D30">
            <w:rPr>
              <w:rFonts w:ascii="Cambria" w:hAnsi="Cambria"/>
              <w:b/>
              <w:sz w:val="22"/>
            </w:rPr>
            <w:fldChar w:fldCharType="separate"/>
          </w:r>
          <w:r w:rsidR="00B774E1">
            <w:rPr>
              <w:rFonts w:ascii="Cambria" w:hAnsi="Cambria"/>
              <w:b/>
              <w:noProof/>
              <w:sz w:val="22"/>
              <w:lang w:val="fr-FR"/>
            </w:rPr>
            <w:t>14</w:t>
          </w:r>
          <w:r w:rsidRPr="00A67D30">
            <w:rPr>
              <w:rFonts w:ascii="Cambria" w:hAnsi="Cambria"/>
              <w:b/>
              <w:sz w:val="22"/>
            </w:rPr>
            <w:fldChar w:fldCharType="end"/>
          </w:r>
        </w:p>
      </w:tc>
      <w:tc>
        <w:tcPr>
          <w:tcW w:w="4876" w:type="dxa"/>
        </w:tcPr>
        <w:p w14:paraId="4DCBE4CC" w14:textId="7002DA22" w:rsidR="0045139B" w:rsidRPr="00A67D30" w:rsidRDefault="0045139B">
          <w:pPr>
            <w:pStyle w:val="Footer"/>
            <w:spacing w:before="540"/>
            <w:jc w:val="right"/>
            <w:rPr>
              <w:rFonts w:ascii="Cambria" w:hAnsi="Cambria"/>
              <w:sz w:val="16"/>
              <w:lang w:val="en-GB"/>
            </w:rPr>
          </w:pPr>
          <w:r w:rsidRPr="00A67D30">
            <w:rPr>
              <w:rFonts w:ascii="Cambria" w:hAnsi="Cambria"/>
              <w:sz w:val="16"/>
            </w:rPr>
            <w:fldChar w:fldCharType="begin"/>
          </w:r>
          <w:r w:rsidRPr="00A67D30">
            <w:rPr>
              <w:rFonts w:ascii="Cambria" w:hAnsi="Cambria"/>
              <w:sz w:val="16"/>
            </w:rPr>
            <w:instrText xml:space="preserve"> REF DDOrganization \* CHARFORMAT    \* MERGEFORMAT </w:instrText>
          </w:r>
          <w:r w:rsidRPr="00A67D30">
            <w:rPr>
              <w:rFonts w:ascii="Cambria" w:hAnsi="Cambria"/>
              <w:sz w:val="16"/>
            </w:rPr>
            <w:fldChar w:fldCharType="separate"/>
          </w:r>
          <w:r w:rsidR="00EA7D83">
            <w:rPr>
              <w:rFonts w:ascii="Cambria" w:hAnsi="Cambria"/>
              <w:b/>
              <w:bCs/>
              <w:sz w:val="16"/>
              <w:lang w:val="en-US"/>
            </w:rPr>
            <w:t>Error! Reference source not found.</w:t>
          </w:r>
          <w:r w:rsidRPr="00A67D30">
            <w:rPr>
              <w:rFonts w:ascii="Cambria" w:hAnsi="Cambria"/>
            </w:rPr>
            <w:fldChar w:fldCharType="end"/>
          </w:r>
        </w:p>
      </w:tc>
    </w:tr>
  </w:tbl>
  <w:p w14:paraId="233D8AB8" w14:textId="77777777" w:rsidR="0045139B" w:rsidRPr="00C8589E" w:rsidRDefault="0045139B" w:rsidP="00F14BA1">
    <w:pPr>
      <w:pStyle w:val="Footer"/>
      <w:jc w:val="left"/>
      <w:rPr>
        <w:rFonts w:ascii="Calibri" w:hAnsi="Calibri"/>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5139B" w:rsidRPr="00A67D30" w14:paraId="73CED47B" w14:textId="77777777">
      <w:trPr>
        <w:cantSplit/>
        <w:jc w:val="center"/>
      </w:trPr>
      <w:tc>
        <w:tcPr>
          <w:tcW w:w="4876" w:type="dxa"/>
        </w:tcPr>
        <w:p w14:paraId="07B5D0E6" w14:textId="38772FCE" w:rsidR="0045139B" w:rsidRPr="00C8589E" w:rsidRDefault="0045139B">
          <w:pPr>
            <w:pStyle w:val="Footer"/>
            <w:spacing w:before="540"/>
            <w:rPr>
              <w:rFonts w:ascii="Calibri" w:hAnsi="Calibri"/>
              <w:b/>
              <w:sz w:val="16"/>
            </w:rPr>
          </w:pPr>
          <w:r w:rsidRPr="00A67D30">
            <w:rPr>
              <w:rFonts w:ascii="Cambria" w:hAnsi="Cambria"/>
              <w:sz w:val="16"/>
            </w:rPr>
            <w:fldChar w:fldCharType="begin"/>
          </w:r>
          <w:r w:rsidRPr="00A67D30">
            <w:rPr>
              <w:rFonts w:ascii="Cambria" w:hAnsi="Cambria"/>
              <w:sz w:val="16"/>
            </w:rPr>
            <w:instrText xml:space="preserve"> REF DDOrganization \* CHARFORMAT    \* MERGEFORMAT </w:instrText>
          </w:r>
          <w:r w:rsidRPr="00A67D30">
            <w:rPr>
              <w:rFonts w:ascii="Cambria" w:hAnsi="Cambria"/>
              <w:sz w:val="16"/>
            </w:rPr>
            <w:fldChar w:fldCharType="separate"/>
          </w:r>
          <w:r w:rsidR="00EA7D83">
            <w:rPr>
              <w:rFonts w:ascii="Cambria" w:hAnsi="Cambria"/>
              <w:b/>
              <w:bCs/>
              <w:sz w:val="16"/>
              <w:lang w:val="en-US"/>
            </w:rPr>
            <w:t>Error! Reference source not found.</w:t>
          </w:r>
          <w:r w:rsidRPr="00A67D30">
            <w:rPr>
              <w:rFonts w:ascii="Cambria" w:hAnsi="Cambria"/>
            </w:rPr>
            <w:fldChar w:fldCharType="end"/>
          </w:r>
        </w:p>
      </w:tc>
      <w:tc>
        <w:tcPr>
          <w:tcW w:w="4876" w:type="dxa"/>
        </w:tcPr>
        <w:p w14:paraId="651BBA81" w14:textId="77777777" w:rsidR="0045139B" w:rsidRPr="00A67D30" w:rsidRDefault="0045139B">
          <w:pPr>
            <w:pStyle w:val="Footer"/>
            <w:spacing w:before="540"/>
            <w:jc w:val="right"/>
            <w:rPr>
              <w:rFonts w:ascii="Cambria" w:hAnsi="Cambria"/>
              <w:b/>
              <w:sz w:val="22"/>
            </w:rPr>
          </w:pPr>
          <w:r w:rsidRPr="00A67D30">
            <w:rPr>
              <w:rFonts w:ascii="Cambria" w:hAnsi="Cambria"/>
              <w:b/>
              <w:sz w:val="22"/>
            </w:rPr>
            <w:fldChar w:fldCharType="begin"/>
          </w:r>
          <w:r w:rsidRPr="00A67D30">
            <w:rPr>
              <w:rFonts w:ascii="Cambria" w:hAnsi="Cambria"/>
              <w:b/>
              <w:sz w:val="22"/>
            </w:rPr>
            <w:instrText xml:space="preserve">PAGE \* ARABIC \* CHARFORMAT </w:instrText>
          </w:r>
          <w:r w:rsidRPr="00A67D30">
            <w:rPr>
              <w:rFonts w:ascii="Cambria" w:hAnsi="Cambria"/>
              <w:b/>
              <w:sz w:val="22"/>
            </w:rPr>
            <w:fldChar w:fldCharType="separate"/>
          </w:r>
          <w:r w:rsidR="00B774E1">
            <w:rPr>
              <w:rFonts w:ascii="Cambria" w:hAnsi="Cambria"/>
              <w:b/>
              <w:noProof/>
              <w:sz w:val="22"/>
            </w:rPr>
            <w:t>13</w:t>
          </w:r>
          <w:r w:rsidRPr="00A67D30">
            <w:rPr>
              <w:rFonts w:ascii="Cambria" w:hAnsi="Cambria"/>
              <w:b/>
              <w:sz w:val="22"/>
            </w:rPr>
            <w:fldChar w:fldCharType="end"/>
          </w:r>
        </w:p>
      </w:tc>
    </w:tr>
  </w:tbl>
  <w:p w14:paraId="60BA68EB" w14:textId="77777777" w:rsidR="0045139B" w:rsidRPr="00C8589E" w:rsidRDefault="0045139B">
    <w:pPr>
      <w:pStyle w:val="Footer"/>
      <w:rPr>
        <w:rFonts w:ascii="Calibri" w:hAnsi="Calibri"/>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5139B" w:rsidRPr="00A67D30" w14:paraId="4E5461AF" w14:textId="77777777">
      <w:trPr>
        <w:cantSplit/>
        <w:jc w:val="center"/>
      </w:trPr>
      <w:tc>
        <w:tcPr>
          <w:tcW w:w="4876" w:type="dxa"/>
        </w:tcPr>
        <w:p w14:paraId="47AE2B5A" w14:textId="4F71C994" w:rsidR="0045139B" w:rsidRPr="00C8589E" w:rsidRDefault="0045139B">
          <w:pPr>
            <w:pStyle w:val="Footer"/>
            <w:spacing w:before="540"/>
            <w:rPr>
              <w:rFonts w:ascii="Calibri" w:hAnsi="Calibri"/>
              <w:b/>
              <w:sz w:val="16"/>
            </w:rPr>
          </w:pPr>
          <w:r w:rsidRPr="00A67D30">
            <w:rPr>
              <w:rFonts w:ascii="Cambria" w:hAnsi="Cambria"/>
              <w:sz w:val="16"/>
            </w:rPr>
            <w:fldChar w:fldCharType="begin"/>
          </w:r>
          <w:r w:rsidRPr="00A67D30">
            <w:rPr>
              <w:rFonts w:ascii="Cambria" w:hAnsi="Cambria"/>
              <w:sz w:val="16"/>
            </w:rPr>
            <w:instrText xml:space="preserve"> REF DDOrganization \* CHARFORMAT    \* MERGEFORMAT </w:instrText>
          </w:r>
          <w:r w:rsidRPr="00A67D30">
            <w:rPr>
              <w:rFonts w:ascii="Cambria" w:hAnsi="Cambria"/>
              <w:sz w:val="16"/>
            </w:rPr>
            <w:fldChar w:fldCharType="separate"/>
          </w:r>
          <w:r w:rsidR="00EA7D83">
            <w:rPr>
              <w:rFonts w:ascii="Cambria" w:hAnsi="Cambria"/>
              <w:b/>
              <w:bCs/>
              <w:sz w:val="16"/>
              <w:lang w:val="en-US"/>
            </w:rPr>
            <w:t>Error! Reference source not found.</w:t>
          </w:r>
          <w:r w:rsidRPr="00A67D30">
            <w:rPr>
              <w:rFonts w:ascii="Cambria" w:hAnsi="Cambria"/>
            </w:rPr>
            <w:fldChar w:fldCharType="end"/>
          </w:r>
        </w:p>
      </w:tc>
      <w:tc>
        <w:tcPr>
          <w:tcW w:w="4876" w:type="dxa"/>
        </w:tcPr>
        <w:p w14:paraId="7FC1F156" w14:textId="77777777" w:rsidR="0045139B" w:rsidRPr="00A67D30" w:rsidRDefault="0045139B">
          <w:pPr>
            <w:pStyle w:val="Footer"/>
            <w:spacing w:before="540"/>
            <w:jc w:val="right"/>
            <w:rPr>
              <w:rFonts w:ascii="Cambria" w:hAnsi="Cambria"/>
              <w:b/>
              <w:sz w:val="22"/>
            </w:rPr>
          </w:pPr>
          <w:r w:rsidRPr="00A67D30">
            <w:rPr>
              <w:rFonts w:ascii="Cambria" w:hAnsi="Cambria"/>
              <w:b/>
              <w:sz w:val="22"/>
            </w:rPr>
            <w:fldChar w:fldCharType="begin"/>
          </w:r>
          <w:r w:rsidRPr="00A67D30">
            <w:rPr>
              <w:rFonts w:ascii="Cambria" w:hAnsi="Cambria"/>
              <w:b/>
              <w:sz w:val="22"/>
            </w:rPr>
            <w:instrText xml:space="preserve">PAGE \* ARABIC \* CHARFORMAT </w:instrText>
          </w:r>
          <w:r w:rsidRPr="00A67D30">
            <w:rPr>
              <w:rFonts w:ascii="Cambria" w:hAnsi="Cambria"/>
              <w:b/>
              <w:sz w:val="22"/>
            </w:rPr>
            <w:fldChar w:fldCharType="separate"/>
          </w:r>
          <w:r w:rsidR="00B774E1">
            <w:rPr>
              <w:rFonts w:ascii="Cambria" w:hAnsi="Cambria"/>
              <w:b/>
              <w:noProof/>
              <w:sz w:val="22"/>
            </w:rPr>
            <w:t>2</w:t>
          </w:r>
          <w:r w:rsidRPr="00A67D30">
            <w:rPr>
              <w:rFonts w:ascii="Cambria" w:hAnsi="Cambria"/>
              <w:b/>
              <w:sz w:val="22"/>
            </w:rPr>
            <w:fldChar w:fldCharType="end"/>
          </w:r>
        </w:p>
      </w:tc>
    </w:tr>
  </w:tbl>
  <w:p w14:paraId="163450B7" w14:textId="77777777" w:rsidR="0045139B" w:rsidRPr="00C8589E" w:rsidRDefault="0045139B">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88C27" w14:textId="77777777" w:rsidR="00097FDA" w:rsidRDefault="00097FDA">
      <w:pPr>
        <w:spacing w:after="0" w:line="240" w:lineRule="auto"/>
      </w:pPr>
      <w:r>
        <w:separator/>
      </w:r>
    </w:p>
  </w:footnote>
  <w:footnote w:type="continuationSeparator" w:id="0">
    <w:p w14:paraId="46C9C917" w14:textId="77777777" w:rsidR="00097FDA" w:rsidRDefault="00097FDA">
      <w:pPr>
        <w:spacing w:after="0" w:line="240" w:lineRule="auto"/>
      </w:pPr>
      <w:r>
        <w:continuationSeparator/>
      </w:r>
    </w:p>
  </w:footnote>
  <w:footnote w:type="continuationNotice" w:id="1">
    <w:p w14:paraId="611E7132" w14:textId="77777777" w:rsidR="00097FDA" w:rsidRDefault="00097FDA">
      <w:pPr>
        <w:spacing w:after="0" w:line="240" w:lineRule="auto"/>
      </w:pPr>
    </w:p>
  </w:footnote>
  <w:footnote w:id="2">
    <w:p w14:paraId="7094DE8E" w14:textId="77777777" w:rsidR="0045139B" w:rsidRPr="00C8589E" w:rsidRDefault="0045139B">
      <w:pPr>
        <w:pStyle w:val="FootnoteText"/>
        <w:rPr>
          <w:rFonts w:ascii="Calibri" w:hAnsi="Calibri"/>
          <w:lang w:val="fr-CH"/>
        </w:rPr>
      </w:pPr>
      <w:r w:rsidRPr="00C8589E">
        <w:rPr>
          <w:rStyle w:val="FootnoteReference"/>
          <w:rFonts w:ascii="Calibri" w:hAnsi="Calibri"/>
          <w:position w:val="0"/>
        </w:rPr>
        <w:footnoteRef/>
      </w:r>
      <w:r w:rsidRPr="00C8589E">
        <w:rPr>
          <w:rFonts w:ascii="Calibri" w:hAnsi="Calibri"/>
        </w:rPr>
        <w:t>)</w:t>
      </w:r>
      <w:r w:rsidRPr="00C8589E">
        <w:rPr>
          <w:rFonts w:ascii="Calibri" w:hAnsi="Calibri"/>
        </w:rPr>
        <w:tab/>
      </w:r>
      <w:r w:rsidRPr="00C8589E">
        <w:rPr>
          <w:rFonts w:ascii="Calibri" w:hAnsi="Calibri"/>
          <w:lang w:val="fr-CH"/>
        </w:rPr>
        <w:t xml:space="preserve">ISO/IEC 14496-12 is </w:t>
      </w:r>
      <w:r w:rsidRPr="00C8589E">
        <w:rPr>
          <w:rFonts w:ascii="Calibri" w:hAnsi="Calibri"/>
        </w:rPr>
        <w:t>technically identical to</w:t>
      </w:r>
      <w:r w:rsidRPr="00C8589E">
        <w:rPr>
          <w:rFonts w:ascii="Calibri" w:hAnsi="Calibri"/>
          <w:i/>
        </w:rPr>
        <w:t xml:space="preserve"> </w:t>
      </w:r>
      <w:r w:rsidRPr="00C8589E">
        <w:rPr>
          <w:rFonts w:ascii="Calibri" w:hAnsi="Calibri"/>
        </w:rPr>
        <w:t>ISO/IEC 15444-12.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25009" w14:textId="77777777" w:rsidR="0045139B" w:rsidRPr="00C8589E" w:rsidRDefault="0045139B">
    <w:pPr>
      <w:pStyle w:val="Header"/>
      <w:rPr>
        <w:rFonts w:ascii="Calibri" w:hAnsi="Calibri"/>
      </w:rPr>
    </w:pPr>
    <w:r w:rsidRPr="00C8589E">
      <w:rPr>
        <w:rFonts w:ascii="Calibri" w:hAnsi="Calibri"/>
      </w:rPr>
      <w:t>ISO/IEC 14496-15:2014/Amd.2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B78CA" w14:textId="77777777" w:rsidR="0045139B" w:rsidRPr="00C8589E" w:rsidRDefault="0045139B" w:rsidP="00F14BA1">
    <w:pPr>
      <w:pStyle w:val="Header"/>
      <w:jc w:val="right"/>
      <w:rPr>
        <w:rFonts w:ascii="Calibri" w:hAnsi="Calibri"/>
      </w:rPr>
    </w:pPr>
    <w:r w:rsidRPr="00C8589E">
      <w:rPr>
        <w:rFonts w:ascii="Calibri" w:hAnsi="Calibri"/>
      </w:rPr>
      <w:t>ISO/IEC 14496-15:2014/Amd.2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6D878" w14:textId="2680032A" w:rsidR="0045139B" w:rsidRPr="00C8589E" w:rsidRDefault="0045139B">
    <w:pPr>
      <w:pStyle w:val="Header"/>
      <w:rPr>
        <w:rFonts w:ascii="Calibri" w:hAnsi="Calibri"/>
      </w:rPr>
    </w:pPr>
    <w:r w:rsidRPr="00C8589E">
      <w:rPr>
        <w:rFonts w:ascii="Calibri" w:hAnsi="Calibri"/>
      </w:rPr>
      <w:fldChar w:fldCharType="begin"/>
    </w:r>
    <w:r w:rsidRPr="00C8589E">
      <w:rPr>
        <w:rFonts w:ascii="Calibri" w:hAnsi="Calibri"/>
      </w:rPr>
      <w:instrText xml:space="preserve"> REF LibEnteteISO \* CHARFORMAT </w:instrText>
    </w:r>
    <w:r w:rsidRPr="00C8589E">
      <w:rPr>
        <w:rFonts w:ascii="Calibri" w:hAnsi="Calibri"/>
      </w:rPr>
      <w:fldChar w:fldCharType="separate"/>
    </w:r>
    <w:r w:rsidR="00EA7D83">
      <w:rPr>
        <w:rFonts w:ascii="Calibri" w:hAnsi="Calibri"/>
        <w:b w:val="0"/>
        <w:bCs w:val="0"/>
      </w:rPr>
      <w:t>Error! Reference source not found.</w:t>
    </w:r>
    <w:r w:rsidRPr="00C8589E">
      <w:rPr>
        <w:rFonts w:ascii="Calibri" w:hAnsi="Calibri"/>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1463" w14:textId="77777777" w:rsidR="0045139B" w:rsidRPr="00C8589E" w:rsidRDefault="0045139B">
    <w:pPr>
      <w:pStyle w:val="Header"/>
      <w:rPr>
        <w:rFonts w:ascii="Calibri" w:hAnsi="Calibri"/>
      </w:rPr>
    </w:pPr>
    <w:r w:rsidRPr="00C8589E">
      <w:rPr>
        <w:rFonts w:ascii="Calibri" w:hAnsi="Calibri"/>
      </w:rPr>
      <w:t>ISO/IEC 14496-15:2014/Amd.2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62C17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D2C5496"/>
    <w:lvl w:ilvl="0">
      <w:start w:val="1"/>
      <w:numFmt w:val="decimal"/>
      <w:pStyle w:val="ListNumber5"/>
      <w:lvlText w:val="%1."/>
      <w:lvlJc w:val="left"/>
      <w:pPr>
        <w:tabs>
          <w:tab w:val="num" w:pos="1492"/>
        </w:tabs>
        <w:ind w:left="1492" w:hanging="360"/>
      </w:pPr>
    </w:lvl>
  </w:abstractNum>
  <w:abstractNum w:abstractNumId="2" w15:restartNumberingAfterBreak="0">
    <w:nsid w:val="FFFFFF80"/>
    <w:multiLevelType w:val="singleLevel"/>
    <w:tmpl w:val="C61A574A"/>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193C76E6"/>
    <w:lvl w:ilvl="0">
      <w:start w:val="1"/>
      <w:numFmt w:val="bullet"/>
      <w:pStyle w:val="BoxH"/>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61BE3B8C"/>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2C16B80C"/>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E0641914"/>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1D910BD"/>
    <w:multiLevelType w:val="hybridMultilevel"/>
    <w:tmpl w:val="F2B4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6D68AE"/>
    <w:multiLevelType w:val="singleLevel"/>
    <w:tmpl w:val="7B4C99F8"/>
    <w:lvl w:ilvl="0">
      <w:start w:val="1"/>
      <w:numFmt w:val="upperLetter"/>
      <w:pStyle w:val="TitreAnnex"/>
      <w:lvlText w:val="Annex %1"/>
      <w:lvlJc w:val="left"/>
      <w:pPr>
        <w:tabs>
          <w:tab w:val="num" w:pos="1440"/>
        </w:tabs>
        <w:ind w:left="360" w:hanging="360"/>
      </w:pPr>
    </w:lvl>
  </w:abstractNum>
  <w:abstractNum w:abstractNumId="9" w15:restartNumberingAfterBreak="0">
    <w:nsid w:val="05F252BD"/>
    <w:multiLevelType w:val="singleLevel"/>
    <w:tmpl w:val="074C56F8"/>
    <w:lvl w:ilvl="0">
      <w:start w:val="1"/>
      <w:numFmt w:val="decimal"/>
      <w:pStyle w:val="Bibliography1"/>
      <w:lvlText w:val="[%1]"/>
      <w:lvlJc w:val="left"/>
      <w:pPr>
        <w:tabs>
          <w:tab w:val="num" w:pos="360"/>
        </w:tabs>
        <w:ind w:left="360" w:hanging="360"/>
      </w:pPr>
    </w:lvl>
  </w:abstractNum>
  <w:abstractNum w:abstractNumId="10" w15:restartNumberingAfterBreak="0">
    <w:nsid w:val="07711B7B"/>
    <w:multiLevelType w:val="hybridMultilevel"/>
    <w:tmpl w:val="765C1236"/>
    <w:lvl w:ilvl="0" w:tplc="F170D8A2">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8A55008"/>
    <w:multiLevelType w:val="multilevel"/>
    <w:tmpl w:val="791EE6E4"/>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A0A5F25"/>
    <w:multiLevelType w:val="singleLevel"/>
    <w:tmpl w:val="02E8E306"/>
    <w:lvl w:ilvl="0">
      <w:start w:val="1"/>
      <w:numFmt w:val="decimal"/>
      <w:pStyle w:val="numbered"/>
      <w:lvlText w:val="%1."/>
      <w:lvlJc w:val="left"/>
      <w:pPr>
        <w:tabs>
          <w:tab w:val="num" w:pos="360"/>
        </w:tabs>
        <w:ind w:left="360" w:hanging="360"/>
      </w:pPr>
      <w:rPr>
        <w:rFonts w:hint="default"/>
      </w:rPr>
    </w:lvl>
  </w:abstractNum>
  <w:abstractNum w:abstractNumId="13" w15:restartNumberingAfterBreak="0">
    <w:nsid w:val="0E631A67"/>
    <w:multiLevelType w:val="hybridMultilevel"/>
    <w:tmpl w:val="6B60DBF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14C4D21"/>
    <w:multiLevelType w:val="hybridMultilevel"/>
    <w:tmpl w:val="563837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6A47E6"/>
    <w:multiLevelType w:val="hybridMultilevel"/>
    <w:tmpl w:val="6B60DBF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4AE0137"/>
    <w:multiLevelType w:val="singleLevel"/>
    <w:tmpl w:val="963AD900"/>
    <w:lvl w:ilvl="0">
      <w:start w:val="1"/>
      <w:numFmt w:val="bullet"/>
      <w:pStyle w:val="Liste2puces"/>
      <w:lvlText w:val=""/>
      <w:lvlJc w:val="left"/>
      <w:pPr>
        <w:tabs>
          <w:tab w:val="num" w:pos="624"/>
        </w:tabs>
        <w:ind w:left="624" w:hanging="397"/>
      </w:pPr>
      <w:rPr>
        <w:rFonts w:ascii="Symbol" w:hAnsi="Symbol" w:hint="default"/>
        <w:sz w:val="20"/>
      </w:rPr>
    </w:lvl>
  </w:abstractNum>
  <w:abstractNum w:abstractNumId="17" w15:restartNumberingAfterBreak="0">
    <w:nsid w:val="14F9572D"/>
    <w:multiLevelType w:val="multilevel"/>
    <w:tmpl w:val="18E20B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1AB11F29"/>
    <w:multiLevelType w:val="hybridMultilevel"/>
    <w:tmpl w:val="57665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3B1441"/>
    <w:multiLevelType w:val="hybridMultilevel"/>
    <w:tmpl w:val="C64E2AB2"/>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0" w15:restartNumberingAfterBreak="0">
    <w:nsid w:val="1E81794A"/>
    <w:multiLevelType w:val="hybridMultilevel"/>
    <w:tmpl w:val="C74E7F7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DE584F"/>
    <w:multiLevelType w:val="multilevel"/>
    <w:tmpl w:val="6BBEF9E8"/>
    <w:lvl w:ilvl="0">
      <w:start w:val="8"/>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2175316C"/>
    <w:multiLevelType w:val="hybridMultilevel"/>
    <w:tmpl w:val="65CC97B8"/>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3" w15:restartNumberingAfterBreak="0">
    <w:nsid w:val="28E772B2"/>
    <w:multiLevelType w:val="hybridMultilevel"/>
    <w:tmpl w:val="F0EC54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90028B2"/>
    <w:multiLevelType w:val="hybridMultilevel"/>
    <w:tmpl w:val="D66A5E5E"/>
    <w:lvl w:ilvl="0" w:tplc="95BCCEF6">
      <w:start w:val="5"/>
      <w:numFmt w:val="bullet"/>
      <w:pStyle w:val="AVCBulletlevel3CharChar"/>
      <w:lvlText w:val="–"/>
      <w:lvlJc w:val="left"/>
      <w:pPr>
        <w:tabs>
          <w:tab w:val="num" w:pos="1182"/>
        </w:tabs>
        <w:ind w:left="1182" w:hanging="390"/>
      </w:pPr>
      <w:rPr>
        <w:rFonts w:ascii="Times New Roman" w:eastAsia="Times New Roman" w:hAnsi="Times New Roman" w:hint="default"/>
      </w:rPr>
    </w:lvl>
    <w:lvl w:ilvl="1" w:tplc="08090003">
      <w:start w:val="1"/>
      <w:numFmt w:val="bullet"/>
      <w:lvlText w:val="o"/>
      <w:lvlJc w:val="left"/>
      <w:pPr>
        <w:tabs>
          <w:tab w:val="num" w:pos="2232"/>
        </w:tabs>
        <w:ind w:left="2232" w:hanging="360"/>
      </w:pPr>
      <w:rPr>
        <w:rFonts w:ascii="Courier New" w:hAnsi="Courier New" w:cs="Wingdings" w:hint="default"/>
      </w:rPr>
    </w:lvl>
    <w:lvl w:ilvl="2" w:tplc="08090005" w:tentative="1">
      <w:start w:val="1"/>
      <w:numFmt w:val="bullet"/>
      <w:lvlText w:val=""/>
      <w:lvlJc w:val="left"/>
      <w:pPr>
        <w:tabs>
          <w:tab w:val="num" w:pos="2952"/>
        </w:tabs>
        <w:ind w:left="2952" w:hanging="360"/>
      </w:pPr>
      <w:rPr>
        <w:rFonts w:ascii="Wingdings" w:hAnsi="Wingdings" w:hint="default"/>
      </w:rPr>
    </w:lvl>
    <w:lvl w:ilvl="3" w:tplc="08090001" w:tentative="1">
      <w:start w:val="1"/>
      <w:numFmt w:val="bullet"/>
      <w:lvlText w:val=""/>
      <w:lvlJc w:val="left"/>
      <w:pPr>
        <w:tabs>
          <w:tab w:val="num" w:pos="3672"/>
        </w:tabs>
        <w:ind w:left="3672" w:hanging="360"/>
      </w:pPr>
      <w:rPr>
        <w:rFonts w:ascii="Symbol" w:hAnsi="Symbol" w:hint="default"/>
      </w:rPr>
    </w:lvl>
    <w:lvl w:ilvl="4" w:tplc="08090003" w:tentative="1">
      <w:start w:val="1"/>
      <w:numFmt w:val="bullet"/>
      <w:lvlText w:val="o"/>
      <w:lvlJc w:val="left"/>
      <w:pPr>
        <w:tabs>
          <w:tab w:val="num" w:pos="4392"/>
        </w:tabs>
        <w:ind w:left="4392" w:hanging="360"/>
      </w:pPr>
      <w:rPr>
        <w:rFonts w:ascii="Courier New" w:hAnsi="Courier New" w:cs="Wingdings" w:hint="default"/>
      </w:rPr>
    </w:lvl>
    <w:lvl w:ilvl="5" w:tplc="08090005" w:tentative="1">
      <w:start w:val="1"/>
      <w:numFmt w:val="bullet"/>
      <w:lvlText w:val=""/>
      <w:lvlJc w:val="left"/>
      <w:pPr>
        <w:tabs>
          <w:tab w:val="num" w:pos="5112"/>
        </w:tabs>
        <w:ind w:left="5112" w:hanging="360"/>
      </w:pPr>
      <w:rPr>
        <w:rFonts w:ascii="Wingdings" w:hAnsi="Wingdings" w:hint="default"/>
      </w:rPr>
    </w:lvl>
    <w:lvl w:ilvl="6" w:tplc="08090001" w:tentative="1">
      <w:start w:val="1"/>
      <w:numFmt w:val="bullet"/>
      <w:lvlText w:val=""/>
      <w:lvlJc w:val="left"/>
      <w:pPr>
        <w:tabs>
          <w:tab w:val="num" w:pos="5832"/>
        </w:tabs>
        <w:ind w:left="5832" w:hanging="360"/>
      </w:pPr>
      <w:rPr>
        <w:rFonts w:ascii="Symbol" w:hAnsi="Symbol" w:hint="default"/>
      </w:rPr>
    </w:lvl>
    <w:lvl w:ilvl="7" w:tplc="08090003" w:tentative="1">
      <w:start w:val="1"/>
      <w:numFmt w:val="bullet"/>
      <w:lvlText w:val="o"/>
      <w:lvlJc w:val="left"/>
      <w:pPr>
        <w:tabs>
          <w:tab w:val="num" w:pos="6552"/>
        </w:tabs>
        <w:ind w:left="6552" w:hanging="360"/>
      </w:pPr>
      <w:rPr>
        <w:rFonts w:ascii="Courier New" w:hAnsi="Courier New" w:cs="Wingdings" w:hint="default"/>
      </w:rPr>
    </w:lvl>
    <w:lvl w:ilvl="8" w:tplc="08090005" w:tentative="1">
      <w:start w:val="1"/>
      <w:numFmt w:val="bullet"/>
      <w:lvlText w:val=""/>
      <w:lvlJc w:val="left"/>
      <w:pPr>
        <w:tabs>
          <w:tab w:val="num" w:pos="7272"/>
        </w:tabs>
        <w:ind w:left="7272" w:hanging="360"/>
      </w:pPr>
      <w:rPr>
        <w:rFonts w:ascii="Wingdings" w:hAnsi="Wingdings" w:hint="default"/>
      </w:rPr>
    </w:lvl>
  </w:abstractNum>
  <w:abstractNum w:abstractNumId="25" w15:restartNumberingAfterBreak="0">
    <w:nsid w:val="29F978E9"/>
    <w:multiLevelType w:val="hybridMultilevel"/>
    <w:tmpl w:val="3440EFFE"/>
    <w:lvl w:ilvl="0" w:tplc="00170409">
      <w:start w:val="1"/>
      <w:numFmt w:val="bullet"/>
      <w:pStyle w:val="NO"/>
      <w:lvlText w:val=""/>
      <w:lvlJc w:val="left"/>
      <w:pPr>
        <w:tabs>
          <w:tab w:val="num" w:pos="737"/>
        </w:tabs>
        <w:ind w:left="737" w:hanging="453"/>
      </w:pPr>
      <w:rPr>
        <w:rFonts w:ascii="Symbol" w:hAnsi="Symbol" w:hint="default"/>
        <w:color w:val="auto"/>
      </w:rPr>
    </w:lvl>
    <w:lvl w:ilvl="1" w:tplc="00190409">
      <w:start w:val="1"/>
      <w:numFmt w:val="bullet"/>
      <w:lvlText w:val=""/>
      <w:lvlJc w:val="left"/>
      <w:pPr>
        <w:tabs>
          <w:tab w:val="num" w:pos="1440"/>
        </w:tabs>
        <w:ind w:left="1440" w:hanging="360"/>
      </w:pPr>
      <w:rPr>
        <w:rFonts w:ascii="Symbol" w:hAnsi="Symbol" w:hint="default"/>
        <w:color w:val="auto"/>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A7F0EAB"/>
    <w:multiLevelType w:val="hybridMultilevel"/>
    <w:tmpl w:val="BA32AE5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2ADC7407"/>
    <w:multiLevelType w:val="hybridMultilevel"/>
    <w:tmpl w:val="C64E2AB2"/>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8" w15:restartNumberingAfterBreak="0">
    <w:nsid w:val="302F45EF"/>
    <w:multiLevelType w:val="hybridMultilevel"/>
    <w:tmpl w:val="6680CF66"/>
    <w:lvl w:ilvl="0" w:tplc="F5BE0A8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3AC7EB8"/>
    <w:multiLevelType w:val="multilevel"/>
    <w:tmpl w:val="975087F0"/>
    <w:lvl w:ilvl="0">
      <w:start w:val="1"/>
      <w:numFmt w:val="decimal"/>
      <w:pStyle w:val="Heading1"/>
      <w:lvlText w:val="%1"/>
      <w:lvlJc w:val="left"/>
      <w:pPr>
        <w:tabs>
          <w:tab w:val="num" w:pos="432"/>
        </w:tabs>
        <w:ind w:left="432" w:hanging="432"/>
      </w:pPr>
      <w:rPr>
        <w:b/>
        <w:i w:val="0"/>
      </w:rPr>
    </w:lvl>
    <w:lvl w:ilvl="1">
      <w:start w:val="1"/>
      <w:numFmt w:val="decimal"/>
      <w:pStyle w:val="Heading2"/>
      <w:lvlText w:val="%1.%2"/>
      <w:lvlJc w:val="left"/>
      <w:pPr>
        <w:tabs>
          <w:tab w:val="num" w:pos="360"/>
        </w:tabs>
        <w:ind w:left="0" w:firstLine="0"/>
      </w:pPr>
      <w:rPr>
        <w:b/>
        <w:i w:val="0"/>
      </w:rPr>
    </w:lvl>
    <w:lvl w:ilvl="2">
      <w:start w:val="1"/>
      <w:numFmt w:val="decimal"/>
      <w:pStyle w:val="Heading3"/>
      <w:lvlText w:val="%1.%2.%3"/>
      <w:lvlJc w:val="left"/>
      <w:pPr>
        <w:tabs>
          <w:tab w:val="num" w:pos="1288"/>
        </w:tabs>
        <w:ind w:left="568" w:firstLine="0"/>
      </w:pPr>
      <w:rPr>
        <w:b/>
        <w:i w:val="0"/>
      </w:rPr>
    </w:lvl>
    <w:lvl w:ilvl="3">
      <w:start w:val="1"/>
      <w:numFmt w:val="decimal"/>
      <w:pStyle w:val="Heading4"/>
      <w:lvlText w:val="%1.%2.%3.%4"/>
      <w:lvlJc w:val="left"/>
      <w:pPr>
        <w:tabs>
          <w:tab w:val="num" w:pos="1080"/>
        </w:tabs>
        <w:ind w:left="0" w:firstLine="0"/>
      </w:pPr>
      <w:rPr>
        <w:b/>
        <w:i w:val="0"/>
      </w:rPr>
    </w:lvl>
    <w:lvl w:ilvl="4">
      <w:start w:val="1"/>
      <w:numFmt w:val="decimal"/>
      <w:pStyle w:val="Heading5"/>
      <w:lvlText w:val="%1.%2.%3.%4.%5"/>
      <w:lvlJc w:val="left"/>
      <w:pPr>
        <w:tabs>
          <w:tab w:val="num" w:pos="1080"/>
        </w:tabs>
        <w:ind w:left="0" w:firstLine="0"/>
      </w:pPr>
      <w:rPr>
        <w:b/>
        <w:i w:val="0"/>
      </w:rPr>
    </w:lvl>
    <w:lvl w:ilvl="5">
      <w:start w:val="1"/>
      <w:numFmt w:val="decimal"/>
      <w:pStyle w:val="Heading6"/>
      <w:lvlText w:val="%1.%2.%3.%4.%5.%6"/>
      <w:lvlJc w:val="left"/>
      <w:pPr>
        <w:tabs>
          <w:tab w:val="num" w:pos="1440"/>
        </w:tabs>
        <w:ind w:left="0" w:firstLine="0"/>
      </w:pPr>
      <w:rPr>
        <w:b/>
        <w:i w:val="0"/>
      </w:rPr>
    </w:lvl>
    <w:lvl w:ilvl="6">
      <w:start w:val="1"/>
      <w:numFmt w:val="decimal"/>
      <w:pStyle w:val="Heading7"/>
      <w:lvlText w:val="%1.%2.%3.%4.%5.%6.%7"/>
      <w:lvlJc w:val="left"/>
      <w:pPr>
        <w:tabs>
          <w:tab w:val="num" w:pos="1440"/>
        </w:tabs>
        <w:ind w:left="0" w:firstLine="0"/>
      </w:pPr>
    </w:lvl>
    <w:lvl w:ilvl="7">
      <w:start w:val="1"/>
      <w:numFmt w:val="decimal"/>
      <w:pStyle w:val="Heading8"/>
      <w:lvlText w:val="%1.%2.%3.%4.%5.%6.%7.%8"/>
      <w:lvlJc w:val="left"/>
      <w:pPr>
        <w:tabs>
          <w:tab w:val="num" w:pos="1800"/>
        </w:tabs>
        <w:ind w:left="0" w:firstLine="0"/>
      </w:pPr>
    </w:lvl>
    <w:lvl w:ilvl="8">
      <w:start w:val="1"/>
      <w:numFmt w:val="decimal"/>
      <w:pStyle w:val="Heading9"/>
      <w:lvlText w:val="%1.%2.%3.%4.%5.%6.%7.%8.%9"/>
      <w:lvlJc w:val="left"/>
      <w:pPr>
        <w:tabs>
          <w:tab w:val="num" w:pos="1800"/>
        </w:tabs>
        <w:ind w:left="0" w:firstLine="0"/>
      </w:pPr>
    </w:lvl>
  </w:abstractNum>
  <w:abstractNum w:abstractNumId="30" w15:restartNumberingAfterBreak="0">
    <w:nsid w:val="385B37D8"/>
    <w:multiLevelType w:val="multilevel"/>
    <w:tmpl w:val="C4464E32"/>
    <w:lvl w:ilvl="0">
      <w:start w:val="1"/>
      <w:numFmt w:val="upperLetter"/>
      <w:pStyle w:val="ANNEXN"/>
      <w:suff w:val="nothing"/>
      <w:lvlText w:val="Annex N%1"/>
      <w:lvlJc w:val="left"/>
      <w:pPr>
        <w:ind w:left="0" w:firstLine="0"/>
      </w:pPr>
      <w:rPr>
        <w:b/>
        <w:i w:val="0"/>
      </w:rPr>
    </w:lvl>
    <w:lvl w:ilvl="1">
      <w:start w:val="1"/>
      <w:numFmt w:val="decimal"/>
      <w:pStyle w:val="na2"/>
      <w:suff w:val="nothing"/>
      <w:lvlText w:val="N%1.%2"/>
      <w:lvlJc w:val="left"/>
      <w:pPr>
        <w:ind w:left="0" w:firstLine="0"/>
      </w:pPr>
    </w:lvl>
    <w:lvl w:ilvl="2">
      <w:start w:val="1"/>
      <w:numFmt w:val="decimal"/>
      <w:pStyle w:val="na3"/>
      <w:suff w:val="nothing"/>
      <w:lvlText w:val="N%1.%2.%3"/>
      <w:lvlJc w:val="left"/>
      <w:pPr>
        <w:ind w:left="0" w:firstLine="0"/>
      </w:pPr>
    </w:lvl>
    <w:lvl w:ilvl="3">
      <w:start w:val="1"/>
      <w:numFmt w:val="decimal"/>
      <w:pStyle w:val="na4"/>
      <w:suff w:val="nothing"/>
      <w:lvlText w:val="N%1.%2.%3.%4"/>
      <w:lvlJc w:val="left"/>
      <w:pPr>
        <w:ind w:left="0" w:firstLine="0"/>
      </w:pPr>
    </w:lvl>
    <w:lvl w:ilvl="4">
      <w:start w:val="1"/>
      <w:numFmt w:val="decimal"/>
      <w:pStyle w:val="na5"/>
      <w:suff w:val="nothing"/>
      <w:lvlText w:val="N%1.%2.%3.%4.%5"/>
      <w:lvlJc w:val="left"/>
      <w:pPr>
        <w:ind w:left="0" w:firstLine="0"/>
      </w:pPr>
    </w:lvl>
    <w:lvl w:ilvl="5">
      <w:start w:val="1"/>
      <w:numFmt w:val="decimal"/>
      <w:pStyle w:val="na6"/>
      <w:suff w:val="nothing"/>
      <w:lvlText w:val="N%1.%2.%3.%4.%5.%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387D4433"/>
    <w:multiLevelType w:val="multilevel"/>
    <w:tmpl w:val="EF029DE6"/>
    <w:name w:val="heading"/>
    <w:lvl w:ilvl="0">
      <w:start w:val="1"/>
      <w:numFmt w:val="bullet"/>
      <w:pStyle w:val="ListContinue"/>
      <w:lvlText w:val=""/>
      <w:lvlJc w:val="left"/>
      <w:pPr>
        <w:ind w:left="400" w:hanging="400"/>
      </w:pPr>
      <w:rPr>
        <w:rFonts w:ascii="Symbol" w:hAnsi="Symbol"/>
      </w:rPr>
    </w:lvl>
    <w:lvl w:ilvl="1">
      <w:start w:val="1"/>
      <w:numFmt w:val="bullet"/>
      <w:pStyle w:val="ListContinue2"/>
      <w:lvlText w:val=""/>
      <w:lvlJc w:val="left"/>
      <w:pPr>
        <w:ind w:left="800" w:hanging="400"/>
      </w:pPr>
      <w:rPr>
        <w:rFonts w:ascii="Symbol" w:hAnsi="Symbol"/>
      </w:rPr>
    </w:lvl>
    <w:lvl w:ilvl="2">
      <w:start w:val="1"/>
      <w:numFmt w:val="bullet"/>
      <w:pStyle w:val="ListContinue3"/>
      <w:lvlText w:val=""/>
      <w:lvlJc w:val="left"/>
      <w:pPr>
        <w:ind w:left="1200" w:hanging="400"/>
      </w:pPr>
      <w:rPr>
        <w:rFonts w:ascii="Symbol" w:hAnsi="Symbol"/>
      </w:rPr>
    </w:lvl>
    <w:lvl w:ilvl="3">
      <w:start w:val="1"/>
      <w:numFmt w:val="bullet"/>
      <w:pStyle w:val="ListContinue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395C3082"/>
    <w:multiLevelType w:val="hybridMultilevel"/>
    <w:tmpl w:val="5588A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2B02C5C"/>
    <w:multiLevelType w:val="hybridMultilevel"/>
    <w:tmpl w:val="97CC1418"/>
    <w:lvl w:ilvl="0" w:tplc="BCDA6FDA">
      <w:start w:val="1"/>
      <w:numFmt w:val="decimal"/>
      <w:pStyle w:val="MPEGReference"/>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34" w15:restartNumberingAfterBreak="0">
    <w:nsid w:val="45B16185"/>
    <w:multiLevelType w:val="hybridMultilevel"/>
    <w:tmpl w:val="EAFC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5" w15:restartNumberingAfterBreak="0">
    <w:nsid w:val="52CF17F1"/>
    <w:multiLevelType w:val="hybridMultilevel"/>
    <w:tmpl w:val="2090B4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4C1E5D"/>
    <w:multiLevelType w:val="hybridMultilevel"/>
    <w:tmpl w:val="23A003A4"/>
    <w:lvl w:ilvl="0" w:tplc="191ED6F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FF4F38"/>
    <w:multiLevelType w:val="hybridMultilevel"/>
    <w:tmpl w:val="C64E2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72460C"/>
    <w:multiLevelType w:val="hybridMultilevel"/>
    <w:tmpl w:val="60E6C3F0"/>
    <w:lvl w:ilvl="0" w:tplc="D4A8EE52">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E971A6F"/>
    <w:multiLevelType w:val="multilevel"/>
    <w:tmpl w:val="8FF4F9A8"/>
    <w:lvl w:ilvl="0">
      <w:start w:val="1"/>
      <w:numFmt w:val="upperLetter"/>
      <w:pStyle w:val="ANNEXZ"/>
      <w:suff w:val="nothing"/>
      <w:lvlText w:val="Annex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40" w15:restartNumberingAfterBreak="0">
    <w:nsid w:val="5EAE0A8B"/>
    <w:multiLevelType w:val="hybridMultilevel"/>
    <w:tmpl w:val="DC3441D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62825EFE"/>
    <w:multiLevelType w:val="hybridMultilevel"/>
    <w:tmpl w:val="DB84FE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4A3A67"/>
    <w:multiLevelType w:val="hybridMultilevel"/>
    <w:tmpl w:val="9AE82CD0"/>
    <w:lvl w:ilvl="0" w:tplc="F5BE0A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1732F7"/>
    <w:multiLevelType w:val="hybridMultilevel"/>
    <w:tmpl w:val="4F98FED4"/>
    <w:lvl w:ilvl="0" w:tplc="FFFFFFFF">
      <w:start w:val="1"/>
      <w:numFmt w:val="lowerLetter"/>
      <w:lvlText w:val="%1)"/>
      <w:lvlJc w:val="left"/>
      <w:pPr>
        <w:tabs>
          <w:tab w:val="num" w:pos="720"/>
        </w:tabs>
        <w:ind w:left="720" w:hanging="360"/>
      </w:pPr>
      <w:rPr>
        <w:rFonts w:hint="default"/>
      </w:rPr>
    </w:lvl>
    <w:lvl w:ilvl="1" w:tplc="56289FF0">
      <w:start w:val="9"/>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6B6E2311"/>
    <w:multiLevelType w:val="multilevel"/>
    <w:tmpl w:val="04090025"/>
    <w:lvl w:ilvl="0">
      <w:start w:val="1"/>
      <w:numFmt w:val="decimal"/>
      <w:pStyle w:val="Ttulo1HeadingUTitrePartie"/>
      <w:lvlText w:val="%1"/>
      <w:lvlJc w:val="left"/>
      <w:pPr>
        <w:tabs>
          <w:tab w:val="num" w:pos="432"/>
        </w:tabs>
        <w:ind w:left="432" w:hanging="432"/>
      </w:pPr>
    </w:lvl>
    <w:lvl w:ilvl="1">
      <w:start w:val="1"/>
      <w:numFmt w:val="decimal"/>
      <w:pStyle w:val="Ttulo2H2H21"/>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6BB542D0"/>
    <w:multiLevelType w:val="hybridMultilevel"/>
    <w:tmpl w:val="2E4A3EAA"/>
    <w:lvl w:ilvl="0" w:tplc="F2B00320">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2880A28"/>
    <w:multiLevelType w:val="multilevel"/>
    <w:tmpl w:val="9F5AB1AE"/>
    <w:lvl w:ilvl="0">
      <w:start w:val="1"/>
      <w:numFmt w:val="lowerLetter"/>
      <w:pStyle w:val="ListNumber"/>
      <w:lvlText w:val="%1)"/>
      <w:lvlJc w:val="left"/>
      <w:pPr>
        <w:tabs>
          <w:tab w:val="num" w:pos="360"/>
        </w:tabs>
        <w:ind w:left="400" w:hanging="400"/>
      </w:pPr>
    </w:lvl>
    <w:lvl w:ilvl="1">
      <w:start w:val="1"/>
      <w:numFmt w:val="decimal"/>
      <w:pStyle w:val="ListNumber2"/>
      <w:lvlText w:val="%2)"/>
      <w:lvlJc w:val="left"/>
      <w:pPr>
        <w:tabs>
          <w:tab w:val="num" w:pos="1080"/>
        </w:tabs>
        <w:ind w:left="800" w:hanging="400"/>
      </w:pPr>
    </w:lvl>
    <w:lvl w:ilvl="2">
      <w:start w:val="1"/>
      <w:numFmt w:val="lowerRoman"/>
      <w:pStyle w:val="ListNumber3"/>
      <w:lvlText w:val="%3)"/>
      <w:lvlJc w:val="left"/>
      <w:pPr>
        <w:tabs>
          <w:tab w:val="num" w:pos="1800"/>
        </w:tabs>
        <w:ind w:left="1200" w:hanging="400"/>
      </w:pPr>
    </w:lvl>
    <w:lvl w:ilvl="3">
      <w:start w:val="1"/>
      <w:numFmt w:val="upperRoman"/>
      <w:pStyle w:val="ListNumber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7" w15:restartNumberingAfterBreak="0">
    <w:nsid w:val="75E344E4"/>
    <w:multiLevelType w:val="hybridMultilevel"/>
    <w:tmpl w:val="93EE9B56"/>
    <w:name w:val="numbered list"/>
    <w:lvl w:ilvl="0" w:tplc="E5BE63E6">
      <w:start w:val="1"/>
      <w:numFmt w:val="bullet"/>
      <w:lvlText w:val="-"/>
      <w:lvlJc w:val="left"/>
      <w:pPr>
        <w:tabs>
          <w:tab w:val="num" w:pos="600"/>
        </w:tabs>
        <w:ind w:left="600" w:hanging="360"/>
      </w:pPr>
      <w:rPr>
        <w:rFonts w:ascii="Times New Roman" w:eastAsia="Batang" w:hAnsi="Times New Roman" w:cs="Times New Roman" w:hint="default"/>
      </w:rPr>
    </w:lvl>
    <w:lvl w:ilvl="1" w:tplc="0C88099C">
      <w:start w:val="1"/>
      <w:numFmt w:val="bullet"/>
      <w:lvlText w:val=""/>
      <w:lvlJc w:val="left"/>
      <w:pPr>
        <w:tabs>
          <w:tab w:val="num" w:pos="1080"/>
        </w:tabs>
        <w:ind w:left="1080" w:hanging="420"/>
      </w:pPr>
      <w:rPr>
        <w:rFonts w:ascii="Wingdings" w:hAnsi="Wingdings" w:hint="default"/>
      </w:rPr>
    </w:lvl>
    <w:lvl w:ilvl="2" w:tplc="17C2CD96" w:tentative="1">
      <w:start w:val="1"/>
      <w:numFmt w:val="bullet"/>
      <w:lvlText w:val=""/>
      <w:lvlJc w:val="left"/>
      <w:pPr>
        <w:tabs>
          <w:tab w:val="num" w:pos="1500"/>
        </w:tabs>
        <w:ind w:left="1500" w:hanging="420"/>
      </w:pPr>
      <w:rPr>
        <w:rFonts w:ascii="Wingdings" w:hAnsi="Wingdings" w:hint="default"/>
      </w:rPr>
    </w:lvl>
    <w:lvl w:ilvl="3" w:tplc="ADFC128A" w:tentative="1">
      <w:start w:val="1"/>
      <w:numFmt w:val="bullet"/>
      <w:lvlText w:val=""/>
      <w:lvlJc w:val="left"/>
      <w:pPr>
        <w:tabs>
          <w:tab w:val="num" w:pos="1920"/>
        </w:tabs>
        <w:ind w:left="1920" w:hanging="420"/>
      </w:pPr>
      <w:rPr>
        <w:rFonts w:ascii="Wingdings" w:hAnsi="Wingdings" w:hint="default"/>
      </w:rPr>
    </w:lvl>
    <w:lvl w:ilvl="4" w:tplc="91700C28" w:tentative="1">
      <w:start w:val="1"/>
      <w:numFmt w:val="bullet"/>
      <w:lvlText w:val=""/>
      <w:lvlJc w:val="left"/>
      <w:pPr>
        <w:tabs>
          <w:tab w:val="num" w:pos="2340"/>
        </w:tabs>
        <w:ind w:left="2340" w:hanging="420"/>
      </w:pPr>
      <w:rPr>
        <w:rFonts w:ascii="Wingdings" w:hAnsi="Wingdings" w:hint="default"/>
      </w:rPr>
    </w:lvl>
    <w:lvl w:ilvl="5" w:tplc="D29C4872" w:tentative="1">
      <w:start w:val="1"/>
      <w:numFmt w:val="bullet"/>
      <w:lvlText w:val=""/>
      <w:lvlJc w:val="left"/>
      <w:pPr>
        <w:tabs>
          <w:tab w:val="num" w:pos="2760"/>
        </w:tabs>
        <w:ind w:left="2760" w:hanging="420"/>
      </w:pPr>
      <w:rPr>
        <w:rFonts w:ascii="Wingdings" w:hAnsi="Wingdings" w:hint="default"/>
      </w:rPr>
    </w:lvl>
    <w:lvl w:ilvl="6" w:tplc="AD10E6DC" w:tentative="1">
      <w:start w:val="1"/>
      <w:numFmt w:val="bullet"/>
      <w:lvlText w:val=""/>
      <w:lvlJc w:val="left"/>
      <w:pPr>
        <w:tabs>
          <w:tab w:val="num" w:pos="3180"/>
        </w:tabs>
        <w:ind w:left="3180" w:hanging="420"/>
      </w:pPr>
      <w:rPr>
        <w:rFonts w:ascii="Wingdings" w:hAnsi="Wingdings" w:hint="default"/>
      </w:rPr>
    </w:lvl>
    <w:lvl w:ilvl="7" w:tplc="382690C0" w:tentative="1">
      <w:start w:val="1"/>
      <w:numFmt w:val="bullet"/>
      <w:lvlText w:val=""/>
      <w:lvlJc w:val="left"/>
      <w:pPr>
        <w:tabs>
          <w:tab w:val="num" w:pos="3600"/>
        </w:tabs>
        <w:ind w:left="3600" w:hanging="420"/>
      </w:pPr>
      <w:rPr>
        <w:rFonts w:ascii="Wingdings" w:hAnsi="Wingdings" w:hint="default"/>
      </w:rPr>
    </w:lvl>
    <w:lvl w:ilvl="8" w:tplc="A670BDFA" w:tentative="1">
      <w:start w:val="1"/>
      <w:numFmt w:val="bullet"/>
      <w:lvlText w:val=""/>
      <w:lvlJc w:val="left"/>
      <w:pPr>
        <w:tabs>
          <w:tab w:val="num" w:pos="4020"/>
        </w:tabs>
        <w:ind w:left="4020" w:hanging="420"/>
      </w:pPr>
      <w:rPr>
        <w:rFonts w:ascii="Wingdings" w:hAnsi="Wingdings" w:hint="default"/>
      </w:rPr>
    </w:lvl>
  </w:abstractNum>
  <w:abstractNum w:abstractNumId="48" w15:restartNumberingAfterBreak="0">
    <w:nsid w:val="768F135E"/>
    <w:multiLevelType w:val="hybridMultilevel"/>
    <w:tmpl w:val="47D64AEE"/>
    <w:lvl w:ilvl="0" w:tplc="F5BE0A8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773570D"/>
    <w:multiLevelType w:val="hybridMultilevel"/>
    <w:tmpl w:val="6B60DBF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7A56079D"/>
    <w:multiLevelType w:val="hybridMultilevel"/>
    <w:tmpl w:val="0B90E1DA"/>
    <w:lvl w:ilvl="0" w:tplc="37701E2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9"/>
  </w:num>
  <w:num w:numId="3">
    <w:abstractNumId w:val="11"/>
  </w:num>
  <w:num w:numId="4">
    <w:abstractNumId w:val="29"/>
  </w:num>
  <w:num w:numId="5">
    <w:abstractNumId w:val="9"/>
  </w:num>
  <w:num w:numId="6">
    <w:abstractNumId w:val="29"/>
  </w:num>
  <w:num w:numId="7">
    <w:abstractNumId w:val="29"/>
  </w:num>
  <w:num w:numId="8">
    <w:abstractNumId w:val="6"/>
  </w:num>
  <w:num w:numId="9">
    <w:abstractNumId w:val="5"/>
  </w:num>
  <w:num w:numId="10">
    <w:abstractNumId w:val="4"/>
  </w:num>
  <w:num w:numId="11">
    <w:abstractNumId w:val="3"/>
  </w:num>
  <w:num w:numId="12">
    <w:abstractNumId w:val="2"/>
  </w:num>
  <w:num w:numId="13">
    <w:abstractNumId w:val="31"/>
  </w:num>
  <w:num w:numId="14">
    <w:abstractNumId w:val="31"/>
  </w:num>
  <w:num w:numId="15">
    <w:abstractNumId w:val="31"/>
  </w:num>
  <w:num w:numId="16">
    <w:abstractNumId w:val="31"/>
  </w:num>
  <w:num w:numId="17">
    <w:abstractNumId w:val="46"/>
  </w:num>
  <w:num w:numId="18">
    <w:abstractNumId w:val="46"/>
  </w:num>
  <w:num w:numId="19">
    <w:abstractNumId w:val="46"/>
  </w:num>
  <w:num w:numId="20">
    <w:abstractNumId w:val="46"/>
  </w:num>
  <w:num w:numId="21">
    <w:abstractNumId w:val="1"/>
  </w:num>
  <w:num w:numId="22">
    <w:abstractNumId w:val="11"/>
  </w:num>
  <w:num w:numId="23">
    <w:abstractNumId w:val="39"/>
  </w:num>
  <w:num w:numId="24">
    <w:abstractNumId w:val="30"/>
  </w:num>
  <w:num w:numId="25">
    <w:abstractNumId w:val="44"/>
  </w:num>
  <w:num w:numId="26">
    <w:abstractNumId w:val="12"/>
  </w:num>
  <w:num w:numId="27">
    <w:abstractNumId w:val="16"/>
  </w:num>
  <w:num w:numId="28">
    <w:abstractNumId w:val="33"/>
  </w:num>
  <w:num w:numId="29">
    <w:abstractNumId w:val="8"/>
  </w:num>
  <w:num w:numId="30">
    <w:abstractNumId w:val="17"/>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5"/>
  </w:num>
  <w:num w:numId="34">
    <w:abstractNumId w:val="43"/>
  </w:num>
  <w:num w:numId="35">
    <w:abstractNumId w:val="40"/>
  </w:num>
  <w:num w:numId="36">
    <w:abstractNumId w:val="26"/>
  </w:num>
  <w:num w:numId="37">
    <w:abstractNumId w:val="20"/>
  </w:num>
  <w:num w:numId="38">
    <w:abstractNumId w:val="35"/>
  </w:num>
  <w:num w:numId="39">
    <w:abstractNumId w:val="23"/>
  </w:num>
  <w:num w:numId="40">
    <w:abstractNumId w:val="36"/>
  </w:num>
  <w:num w:numId="41">
    <w:abstractNumId w:val="24"/>
  </w:num>
  <w:num w:numId="42">
    <w:abstractNumId w:val="37"/>
  </w:num>
  <w:num w:numId="43">
    <w:abstractNumId w:val="28"/>
  </w:num>
  <w:num w:numId="44">
    <w:abstractNumId w:val="27"/>
  </w:num>
  <w:num w:numId="45">
    <w:abstractNumId w:val="19"/>
  </w:num>
  <w:num w:numId="46">
    <w:abstractNumId w:val="25"/>
  </w:num>
  <w:num w:numId="47">
    <w:abstractNumId w:val="21"/>
  </w:num>
  <w:num w:numId="48">
    <w:abstractNumId w:val="34"/>
  </w:num>
  <w:num w:numId="49">
    <w:abstractNumId w:val="14"/>
  </w:num>
  <w:num w:numId="50">
    <w:abstractNumId w:val="18"/>
  </w:num>
  <w:num w:numId="51">
    <w:abstractNumId w:val="41"/>
  </w:num>
  <w:num w:numId="52">
    <w:abstractNumId w:val="7"/>
  </w:num>
  <w:num w:numId="53">
    <w:abstractNumId w:val="13"/>
  </w:num>
  <w:num w:numId="54">
    <w:abstractNumId w:val="48"/>
  </w:num>
  <w:num w:numId="55">
    <w:abstractNumId w:val="22"/>
  </w:num>
  <w:num w:numId="56">
    <w:abstractNumId w:val="42"/>
  </w:num>
  <w:num w:numId="57">
    <w:abstractNumId w:val="38"/>
  </w:num>
  <w:num w:numId="58">
    <w:abstractNumId w:val="10"/>
  </w:num>
  <w:num w:numId="59">
    <w:abstractNumId w:val="45"/>
  </w:num>
  <w:num w:numId="60">
    <w:abstractNumId w:val="0"/>
  </w:num>
  <w:num w:numId="61">
    <w:abstractNumId w:val="49"/>
  </w:num>
  <w:num w:numId="62">
    <w:abstractNumId w:val="31"/>
  </w:num>
  <w:num w:numId="63">
    <w:abstractNumId w:val="31"/>
  </w:num>
  <w:num w:numId="64">
    <w:abstractNumId w:val="31"/>
  </w:num>
  <w:num w:numId="65">
    <w:abstractNumId w:val="31"/>
  </w:num>
  <w:num w:numId="66">
    <w:abstractNumId w:val="31"/>
  </w:num>
  <w:num w:numId="67">
    <w:abstractNumId w:val="31"/>
  </w:num>
  <w:num w:numId="68">
    <w:abstractNumId w:val="31"/>
  </w:num>
  <w:num w:numId="69">
    <w:abstractNumId w:val="31"/>
  </w:num>
  <w:num w:numId="70">
    <w:abstractNumId w:val="5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3"/>
  <w:hyphenationZone w:val="425"/>
  <w:evenAndOddHeaders/>
  <w:drawingGridHorizontalSpacing w:val="10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3EE"/>
    <w:rsid w:val="00000344"/>
    <w:rsid w:val="000043D5"/>
    <w:rsid w:val="000054E4"/>
    <w:rsid w:val="00006E33"/>
    <w:rsid w:val="00007B37"/>
    <w:rsid w:val="000100D5"/>
    <w:rsid w:val="00011B88"/>
    <w:rsid w:val="00014F02"/>
    <w:rsid w:val="0002020F"/>
    <w:rsid w:val="00022512"/>
    <w:rsid w:val="00031180"/>
    <w:rsid w:val="00032335"/>
    <w:rsid w:val="0003640B"/>
    <w:rsid w:val="000451F7"/>
    <w:rsid w:val="000476F9"/>
    <w:rsid w:val="00050572"/>
    <w:rsid w:val="00054A55"/>
    <w:rsid w:val="00057223"/>
    <w:rsid w:val="0006180B"/>
    <w:rsid w:val="0006403F"/>
    <w:rsid w:val="00065B3C"/>
    <w:rsid w:val="000739A5"/>
    <w:rsid w:val="00084DCF"/>
    <w:rsid w:val="00084E4E"/>
    <w:rsid w:val="00090946"/>
    <w:rsid w:val="000957FE"/>
    <w:rsid w:val="00097678"/>
    <w:rsid w:val="00097FDA"/>
    <w:rsid w:val="000A1AB6"/>
    <w:rsid w:val="000A3682"/>
    <w:rsid w:val="000A3C2F"/>
    <w:rsid w:val="000A3C6D"/>
    <w:rsid w:val="000A3FC1"/>
    <w:rsid w:val="000A5CB4"/>
    <w:rsid w:val="000A60F5"/>
    <w:rsid w:val="000A72D1"/>
    <w:rsid w:val="000A7B5E"/>
    <w:rsid w:val="000B139C"/>
    <w:rsid w:val="000B41E2"/>
    <w:rsid w:val="000B5C71"/>
    <w:rsid w:val="000B70EE"/>
    <w:rsid w:val="000B746B"/>
    <w:rsid w:val="000C1441"/>
    <w:rsid w:val="000C7BDB"/>
    <w:rsid w:val="000D15D6"/>
    <w:rsid w:val="000D174B"/>
    <w:rsid w:val="000D17DD"/>
    <w:rsid w:val="000D20A0"/>
    <w:rsid w:val="000D2A0F"/>
    <w:rsid w:val="000D7203"/>
    <w:rsid w:val="000D72E8"/>
    <w:rsid w:val="000D78EA"/>
    <w:rsid w:val="000E0E8C"/>
    <w:rsid w:val="000E2397"/>
    <w:rsid w:val="000F363B"/>
    <w:rsid w:val="00100D0F"/>
    <w:rsid w:val="00101871"/>
    <w:rsid w:val="00116E87"/>
    <w:rsid w:val="0011759C"/>
    <w:rsid w:val="0012276E"/>
    <w:rsid w:val="001233F4"/>
    <w:rsid w:val="001237F5"/>
    <w:rsid w:val="00123FA0"/>
    <w:rsid w:val="00125720"/>
    <w:rsid w:val="00125734"/>
    <w:rsid w:val="0013010D"/>
    <w:rsid w:val="00130FE9"/>
    <w:rsid w:val="0013125F"/>
    <w:rsid w:val="00131AEC"/>
    <w:rsid w:val="001352DD"/>
    <w:rsid w:val="00137F74"/>
    <w:rsid w:val="001414E8"/>
    <w:rsid w:val="00141AF0"/>
    <w:rsid w:val="0014403F"/>
    <w:rsid w:val="00145C15"/>
    <w:rsid w:val="0014657B"/>
    <w:rsid w:val="001475FB"/>
    <w:rsid w:val="001552AF"/>
    <w:rsid w:val="00156FE4"/>
    <w:rsid w:val="001618D3"/>
    <w:rsid w:val="0016632B"/>
    <w:rsid w:val="00166C9F"/>
    <w:rsid w:val="00170622"/>
    <w:rsid w:val="00171E50"/>
    <w:rsid w:val="00181156"/>
    <w:rsid w:val="00181FC2"/>
    <w:rsid w:val="001930E6"/>
    <w:rsid w:val="00194FBC"/>
    <w:rsid w:val="001957D9"/>
    <w:rsid w:val="00196F5B"/>
    <w:rsid w:val="001A277B"/>
    <w:rsid w:val="001A3C34"/>
    <w:rsid w:val="001B2795"/>
    <w:rsid w:val="001B339B"/>
    <w:rsid w:val="001B72C7"/>
    <w:rsid w:val="001C02F7"/>
    <w:rsid w:val="001C3CFC"/>
    <w:rsid w:val="001C42D8"/>
    <w:rsid w:val="001C59C8"/>
    <w:rsid w:val="001D736D"/>
    <w:rsid w:val="001E2965"/>
    <w:rsid w:val="001E47F2"/>
    <w:rsid w:val="001E6522"/>
    <w:rsid w:val="002001C8"/>
    <w:rsid w:val="002005C6"/>
    <w:rsid w:val="00203ED8"/>
    <w:rsid w:val="002067DB"/>
    <w:rsid w:val="00206B0A"/>
    <w:rsid w:val="00207CB6"/>
    <w:rsid w:val="002111E0"/>
    <w:rsid w:val="00212355"/>
    <w:rsid w:val="002142EF"/>
    <w:rsid w:val="00214C18"/>
    <w:rsid w:val="002156F0"/>
    <w:rsid w:val="00215BA3"/>
    <w:rsid w:val="002165D5"/>
    <w:rsid w:val="00222B25"/>
    <w:rsid w:val="00223C88"/>
    <w:rsid w:val="00227C64"/>
    <w:rsid w:val="00231F55"/>
    <w:rsid w:val="00236DC6"/>
    <w:rsid w:val="002408F1"/>
    <w:rsid w:val="002419A7"/>
    <w:rsid w:val="00243679"/>
    <w:rsid w:val="00243772"/>
    <w:rsid w:val="00244DF0"/>
    <w:rsid w:val="00247940"/>
    <w:rsid w:val="00251FC3"/>
    <w:rsid w:val="00261893"/>
    <w:rsid w:val="00264AF0"/>
    <w:rsid w:val="00267399"/>
    <w:rsid w:val="002717D8"/>
    <w:rsid w:val="00283140"/>
    <w:rsid w:val="00285B82"/>
    <w:rsid w:val="00297F51"/>
    <w:rsid w:val="002A00FB"/>
    <w:rsid w:val="002A401C"/>
    <w:rsid w:val="002A4B91"/>
    <w:rsid w:val="002B1136"/>
    <w:rsid w:val="002B19C8"/>
    <w:rsid w:val="002B2B81"/>
    <w:rsid w:val="002B3968"/>
    <w:rsid w:val="002B3FEE"/>
    <w:rsid w:val="002B6206"/>
    <w:rsid w:val="002C1BA0"/>
    <w:rsid w:val="002C6523"/>
    <w:rsid w:val="002D1BE8"/>
    <w:rsid w:val="002D2D6D"/>
    <w:rsid w:val="002D5461"/>
    <w:rsid w:val="002D5F02"/>
    <w:rsid w:val="002D7EB0"/>
    <w:rsid w:val="002E6DAE"/>
    <w:rsid w:val="002E7670"/>
    <w:rsid w:val="002E783A"/>
    <w:rsid w:val="002E7E6C"/>
    <w:rsid w:val="002F1261"/>
    <w:rsid w:val="002F18F9"/>
    <w:rsid w:val="002F2F8C"/>
    <w:rsid w:val="003002E7"/>
    <w:rsid w:val="00301E25"/>
    <w:rsid w:val="00302581"/>
    <w:rsid w:val="00302AFE"/>
    <w:rsid w:val="00303FE0"/>
    <w:rsid w:val="00304BE9"/>
    <w:rsid w:val="003056A5"/>
    <w:rsid w:val="003060F9"/>
    <w:rsid w:val="0031066A"/>
    <w:rsid w:val="00310700"/>
    <w:rsid w:val="00313EEF"/>
    <w:rsid w:val="003141FF"/>
    <w:rsid w:val="003144F4"/>
    <w:rsid w:val="00317DE4"/>
    <w:rsid w:val="00322072"/>
    <w:rsid w:val="003244F6"/>
    <w:rsid w:val="00326FC1"/>
    <w:rsid w:val="003306C6"/>
    <w:rsid w:val="003308F7"/>
    <w:rsid w:val="00331E20"/>
    <w:rsid w:val="00332E7A"/>
    <w:rsid w:val="003333D7"/>
    <w:rsid w:val="00335604"/>
    <w:rsid w:val="00337DD2"/>
    <w:rsid w:val="00342C07"/>
    <w:rsid w:val="0034538A"/>
    <w:rsid w:val="00351680"/>
    <w:rsid w:val="003526F0"/>
    <w:rsid w:val="003561FB"/>
    <w:rsid w:val="003570D9"/>
    <w:rsid w:val="00360B2C"/>
    <w:rsid w:val="00361798"/>
    <w:rsid w:val="00367698"/>
    <w:rsid w:val="00370E8D"/>
    <w:rsid w:val="003721B9"/>
    <w:rsid w:val="00372630"/>
    <w:rsid w:val="003736A6"/>
    <w:rsid w:val="00380D40"/>
    <w:rsid w:val="0038218E"/>
    <w:rsid w:val="003828BE"/>
    <w:rsid w:val="00386034"/>
    <w:rsid w:val="003920BB"/>
    <w:rsid w:val="003922D8"/>
    <w:rsid w:val="00393606"/>
    <w:rsid w:val="003975B0"/>
    <w:rsid w:val="003A296F"/>
    <w:rsid w:val="003A4EBA"/>
    <w:rsid w:val="003A4F85"/>
    <w:rsid w:val="003A5A45"/>
    <w:rsid w:val="003A7F87"/>
    <w:rsid w:val="003B04B4"/>
    <w:rsid w:val="003B2468"/>
    <w:rsid w:val="003B2797"/>
    <w:rsid w:val="003B28CE"/>
    <w:rsid w:val="003B4658"/>
    <w:rsid w:val="003C14AD"/>
    <w:rsid w:val="003C1ABF"/>
    <w:rsid w:val="003C2C77"/>
    <w:rsid w:val="003C58A6"/>
    <w:rsid w:val="003C6CF1"/>
    <w:rsid w:val="003D171C"/>
    <w:rsid w:val="003D53EE"/>
    <w:rsid w:val="003D5B84"/>
    <w:rsid w:val="003E02DE"/>
    <w:rsid w:val="003E26CF"/>
    <w:rsid w:val="003E5103"/>
    <w:rsid w:val="003E5A94"/>
    <w:rsid w:val="003F239F"/>
    <w:rsid w:val="003F6E1F"/>
    <w:rsid w:val="003F7AF2"/>
    <w:rsid w:val="00400F30"/>
    <w:rsid w:val="004022B8"/>
    <w:rsid w:val="00405A40"/>
    <w:rsid w:val="00406530"/>
    <w:rsid w:val="00406C7E"/>
    <w:rsid w:val="0041268E"/>
    <w:rsid w:val="00420689"/>
    <w:rsid w:val="004213C9"/>
    <w:rsid w:val="00425483"/>
    <w:rsid w:val="00425F5E"/>
    <w:rsid w:val="00427D44"/>
    <w:rsid w:val="00431A49"/>
    <w:rsid w:val="0044690C"/>
    <w:rsid w:val="00447DC2"/>
    <w:rsid w:val="0045139B"/>
    <w:rsid w:val="00454336"/>
    <w:rsid w:val="00456010"/>
    <w:rsid w:val="004560FB"/>
    <w:rsid w:val="00457D05"/>
    <w:rsid w:val="004669B8"/>
    <w:rsid w:val="004700CD"/>
    <w:rsid w:val="00471C57"/>
    <w:rsid w:val="00472279"/>
    <w:rsid w:val="00475EE1"/>
    <w:rsid w:val="0048038D"/>
    <w:rsid w:val="004810DA"/>
    <w:rsid w:val="004819C9"/>
    <w:rsid w:val="00486245"/>
    <w:rsid w:val="004875D1"/>
    <w:rsid w:val="00491037"/>
    <w:rsid w:val="004931C0"/>
    <w:rsid w:val="00493C26"/>
    <w:rsid w:val="004974EA"/>
    <w:rsid w:val="004A0682"/>
    <w:rsid w:val="004A1E23"/>
    <w:rsid w:val="004A3CBE"/>
    <w:rsid w:val="004B3EAD"/>
    <w:rsid w:val="004B4CF5"/>
    <w:rsid w:val="004B6494"/>
    <w:rsid w:val="004B73E7"/>
    <w:rsid w:val="004C6FEA"/>
    <w:rsid w:val="004C7781"/>
    <w:rsid w:val="004D1DB4"/>
    <w:rsid w:val="004D1F11"/>
    <w:rsid w:val="004D3452"/>
    <w:rsid w:val="004E335D"/>
    <w:rsid w:val="004E75D0"/>
    <w:rsid w:val="004F1BF8"/>
    <w:rsid w:val="004F1C6F"/>
    <w:rsid w:val="004F3D98"/>
    <w:rsid w:val="004F4909"/>
    <w:rsid w:val="004F7CD0"/>
    <w:rsid w:val="00502D8D"/>
    <w:rsid w:val="005079CE"/>
    <w:rsid w:val="00507D21"/>
    <w:rsid w:val="005103D9"/>
    <w:rsid w:val="005105A8"/>
    <w:rsid w:val="005230A1"/>
    <w:rsid w:val="00527C79"/>
    <w:rsid w:val="005305F9"/>
    <w:rsid w:val="005337F2"/>
    <w:rsid w:val="0053481E"/>
    <w:rsid w:val="00535E27"/>
    <w:rsid w:val="00537FDC"/>
    <w:rsid w:val="005419E3"/>
    <w:rsid w:val="00543168"/>
    <w:rsid w:val="00546E06"/>
    <w:rsid w:val="00553262"/>
    <w:rsid w:val="00553686"/>
    <w:rsid w:val="00556F2E"/>
    <w:rsid w:val="00557569"/>
    <w:rsid w:val="00562B14"/>
    <w:rsid w:val="005649BA"/>
    <w:rsid w:val="005716C3"/>
    <w:rsid w:val="00574CA9"/>
    <w:rsid w:val="00575597"/>
    <w:rsid w:val="00583F88"/>
    <w:rsid w:val="00592873"/>
    <w:rsid w:val="0059509C"/>
    <w:rsid w:val="00595B64"/>
    <w:rsid w:val="005A0011"/>
    <w:rsid w:val="005A075E"/>
    <w:rsid w:val="005A0D25"/>
    <w:rsid w:val="005A1805"/>
    <w:rsid w:val="005A1D2A"/>
    <w:rsid w:val="005A39E8"/>
    <w:rsid w:val="005A3E07"/>
    <w:rsid w:val="005A44BE"/>
    <w:rsid w:val="005A6DE6"/>
    <w:rsid w:val="005B0210"/>
    <w:rsid w:val="005B5F92"/>
    <w:rsid w:val="005B6816"/>
    <w:rsid w:val="005B79F8"/>
    <w:rsid w:val="005C1B4E"/>
    <w:rsid w:val="005C2DED"/>
    <w:rsid w:val="005C3E4E"/>
    <w:rsid w:val="005D01E5"/>
    <w:rsid w:val="005D202D"/>
    <w:rsid w:val="005D4C24"/>
    <w:rsid w:val="005E12F6"/>
    <w:rsid w:val="005F274A"/>
    <w:rsid w:val="005F2F8B"/>
    <w:rsid w:val="005F3678"/>
    <w:rsid w:val="0060263D"/>
    <w:rsid w:val="00602A09"/>
    <w:rsid w:val="00602D6E"/>
    <w:rsid w:val="00603A9F"/>
    <w:rsid w:val="006062A8"/>
    <w:rsid w:val="00606421"/>
    <w:rsid w:val="00606880"/>
    <w:rsid w:val="00611498"/>
    <w:rsid w:val="0061258E"/>
    <w:rsid w:val="0061270B"/>
    <w:rsid w:val="00615355"/>
    <w:rsid w:val="00615B51"/>
    <w:rsid w:val="00616C6C"/>
    <w:rsid w:val="0062079A"/>
    <w:rsid w:val="006229A1"/>
    <w:rsid w:val="00624A32"/>
    <w:rsid w:val="00630A9C"/>
    <w:rsid w:val="00631393"/>
    <w:rsid w:val="00640F46"/>
    <w:rsid w:val="00641450"/>
    <w:rsid w:val="006440EE"/>
    <w:rsid w:val="006527B8"/>
    <w:rsid w:val="00655369"/>
    <w:rsid w:val="006571C8"/>
    <w:rsid w:val="006650DB"/>
    <w:rsid w:val="0066589F"/>
    <w:rsid w:val="00665E61"/>
    <w:rsid w:val="00667764"/>
    <w:rsid w:val="00670445"/>
    <w:rsid w:val="006717B8"/>
    <w:rsid w:val="006740D6"/>
    <w:rsid w:val="006767E5"/>
    <w:rsid w:val="00677A03"/>
    <w:rsid w:val="00677AB7"/>
    <w:rsid w:val="0068032C"/>
    <w:rsid w:val="00681F10"/>
    <w:rsid w:val="00685B1B"/>
    <w:rsid w:val="00686030"/>
    <w:rsid w:val="00687304"/>
    <w:rsid w:val="00690D12"/>
    <w:rsid w:val="00691EA7"/>
    <w:rsid w:val="00693685"/>
    <w:rsid w:val="006A142B"/>
    <w:rsid w:val="006A4342"/>
    <w:rsid w:val="006A60CA"/>
    <w:rsid w:val="006A78F3"/>
    <w:rsid w:val="006B25BA"/>
    <w:rsid w:val="006B2B0F"/>
    <w:rsid w:val="006B4403"/>
    <w:rsid w:val="006B452F"/>
    <w:rsid w:val="006B5EC0"/>
    <w:rsid w:val="006B632C"/>
    <w:rsid w:val="006B6E5A"/>
    <w:rsid w:val="006C1744"/>
    <w:rsid w:val="006C3883"/>
    <w:rsid w:val="006C4E6C"/>
    <w:rsid w:val="006D38AC"/>
    <w:rsid w:val="006D48EB"/>
    <w:rsid w:val="006E04F2"/>
    <w:rsid w:val="006E315B"/>
    <w:rsid w:val="006F43E6"/>
    <w:rsid w:val="006F4E2F"/>
    <w:rsid w:val="00700505"/>
    <w:rsid w:val="00700A82"/>
    <w:rsid w:val="00700BD8"/>
    <w:rsid w:val="00703879"/>
    <w:rsid w:val="00707974"/>
    <w:rsid w:val="00707C7A"/>
    <w:rsid w:val="00710FBC"/>
    <w:rsid w:val="00713AB2"/>
    <w:rsid w:val="00716B62"/>
    <w:rsid w:val="00721117"/>
    <w:rsid w:val="00721B35"/>
    <w:rsid w:val="00724CAE"/>
    <w:rsid w:val="00725241"/>
    <w:rsid w:val="007264C3"/>
    <w:rsid w:val="007330DB"/>
    <w:rsid w:val="00733D84"/>
    <w:rsid w:val="007348F8"/>
    <w:rsid w:val="00735E5F"/>
    <w:rsid w:val="00742746"/>
    <w:rsid w:val="00744F51"/>
    <w:rsid w:val="00745074"/>
    <w:rsid w:val="00747420"/>
    <w:rsid w:val="007502DD"/>
    <w:rsid w:val="00752EE9"/>
    <w:rsid w:val="007534B5"/>
    <w:rsid w:val="007544A2"/>
    <w:rsid w:val="00756976"/>
    <w:rsid w:val="00766143"/>
    <w:rsid w:val="007678F2"/>
    <w:rsid w:val="00771865"/>
    <w:rsid w:val="0077282B"/>
    <w:rsid w:val="00777377"/>
    <w:rsid w:val="007817A6"/>
    <w:rsid w:val="00782FB2"/>
    <w:rsid w:val="007855C0"/>
    <w:rsid w:val="00791308"/>
    <w:rsid w:val="007934DB"/>
    <w:rsid w:val="00797DD0"/>
    <w:rsid w:val="007A200B"/>
    <w:rsid w:val="007A66C8"/>
    <w:rsid w:val="007B283F"/>
    <w:rsid w:val="007B3CE6"/>
    <w:rsid w:val="007B46FE"/>
    <w:rsid w:val="007C557B"/>
    <w:rsid w:val="007C78A7"/>
    <w:rsid w:val="007C7ED6"/>
    <w:rsid w:val="007C7F01"/>
    <w:rsid w:val="007D3936"/>
    <w:rsid w:val="007D3C10"/>
    <w:rsid w:val="007D5F2B"/>
    <w:rsid w:val="007D5F8F"/>
    <w:rsid w:val="007E0805"/>
    <w:rsid w:val="007E2546"/>
    <w:rsid w:val="007F6806"/>
    <w:rsid w:val="007F6857"/>
    <w:rsid w:val="0080511A"/>
    <w:rsid w:val="00820F37"/>
    <w:rsid w:val="00823591"/>
    <w:rsid w:val="0082374B"/>
    <w:rsid w:val="00823A03"/>
    <w:rsid w:val="008262C9"/>
    <w:rsid w:val="00826BAA"/>
    <w:rsid w:val="0083043A"/>
    <w:rsid w:val="00830F87"/>
    <w:rsid w:val="008311A4"/>
    <w:rsid w:val="0083137D"/>
    <w:rsid w:val="00833E24"/>
    <w:rsid w:val="0083450A"/>
    <w:rsid w:val="00836A17"/>
    <w:rsid w:val="00844D5D"/>
    <w:rsid w:val="00853189"/>
    <w:rsid w:val="008571A8"/>
    <w:rsid w:val="00864B3C"/>
    <w:rsid w:val="00864E61"/>
    <w:rsid w:val="00867C04"/>
    <w:rsid w:val="0087111A"/>
    <w:rsid w:val="008729B2"/>
    <w:rsid w:val="00872B7B"/>
    <w:rsid w:val="0087603D"/>
    <w:rsid w:val="00877F23"/>
    <w:rsid w:val="00883972"/>
    <w:rsid w:val="00883AA1"/>
    <w:rsid w:val="008853F7"/>
    <w:rsid w:val="008900CF"/>
    <w:rsid w:val="00892C37"/>
    <w:rsid w:val="008968A8"/>
    <w:rsid w:val="0089705A"/>
    <w:rsid w:val="008A5308"/>
    <w:rsid w:val="008A66FB"/>
    <w:rsid w:val="008B06F1"/>
    <w:rsid w:val="008B1B81"/>
    <w:rsid w:val="008B1C2D"/>
    <w:rsid w:val="008B3F70"/>
    <w:rsid w:val="008B4AA7"/>
    <w:rsid w:val="008B5523"/>
    <w:rsid w:val="008B760B"/>
    <w:rsid w:val="008C1331"/>
    <w:rsid w:val="008C1FB6"/>
    <w:rsid w:val="008C386C"/>
    <w:rsid w:val="008C6730"/>
    <w:rsid w:val="008C686F"/>
    <w:rsid w:val="008D0EAE"/>
    <w:rsid w:val="008D1C8B"/>
    <w:rsid w:val="008D3DBE"/>
    <w:rsid w:val="008D7A19"/>
    <w:rsid w:val="008E08B7"/>
    <w:rsid w:val="008E1771"/>
    <w:rsid w:val="008E3D29"/>
    <w:rsid w:val="008E4604"/>
    <w:rsid w:val="008E58E5"/>
    <w:rsid w:val="008E5D89"/>
    <w:rsid w:val="008F1386"/>
    <w:rsid w:val="008F1788"/>
    <w:rsid w:val="008F2B02"/>
    <w:rsid w:val="009062E6"/>
    <w:rsid w:val="00907528"/>
    <w:rsid w:val="00910910"/>
    <w:rsid w:val="00913434"/>
    <w:rsid w:val="009150F4"/>
    <w:rsid w:val="009151D5"/>
    <w:rsid w:val="00915381"/>
    <w:rsid w:val="009163E4"/>
    <w:rsid w:val="00920B25"/>
    <w:rsid w:val="00923FAF"/>
    <w:rsid w:val="00927CC4"/>
    <w:rsid w:val="00930693"/>
    <w:rsid w:val="009310D8"/>
    <w:rsid w:val="0093116E"/>
    <w:rsid w:val="00933D33"/>
    <w:rsid w:val="00941416"/>
    <w:rsid w:val="00942673"/>
    <w:rsid w:val="009439F1"/>
    <w:rsid w:val="00944039"/>
    <w:rsid w:val="00947044"/>
    <w:rsid w:val="009510AF"/>
    <w:rsid w:val="00952574"/>
    <w:rsid w:val="00953981"/>
    <w:rsid w:val="00955A2F"/>
    <w:rsid w:val="009571B7"/>
    <w:rsid w:val="009600FD"/>
    <w:rsid w:val="00960FD2"/>
    <w:rsid w:val="00970930"/>
    <w:rsid w:val="009712CF"/>
    <w:rsid w:val="00971593"/>
    <w:rsid w:val="009722C4"/>
    <w:rsid w:val="00973C88"/>
    <w:rsid w:val="00977580"/>
    <w:rsid w:val="00977F01"/>
    <w:rsid w:val="0098040A"/>
    <w:rsid w:val="0098141E"/>
    <w:rsid w:val="009815DD"/>
    <w:rsid w:val="009844C4"/>
    <w:rsid w:val="009864D5"/>
    <w:rsid w:val="00990073"/>
    <w:rsid w:val="00991236"/>
    <w:rsid w:val="009A6FDF"/>
    <w:rsid w:val="009A72B6"/>
    <w:rsid w:val="009A7FA0"/>
    <w:rsid w:val="009B1076"/>
    <w:rsid w:val="009B2984"/>
    <w:rsid w:val="009B3E1F"/>
    <w:rsid w:val="009B59D9"/>
    <w:rsid w:val="009B6307"/>
    <w:rsid w:val="009B7631"/>
    <w:rsid w:val="009C129E"/>
    <w:rsid w:val="009C3B77"/>
    <w:rsid w:val="009C5DE3"/>
    <w:rsid w:val="009C62B6"/>
    <w:rsid w:val="009D51A8"/>
    <w:rsid w:val="009D5FC5"/>
    <w:rsid w:val="009D62C2"/>
    <w:rsid w:val="009E6954"/>
    <w:rsid w:val="009F13C5"/>
    <w:rsid w:val="009F2CDA"/>
    <w:rsid w:val="009F3692"/>
    <w:rsid w:val="009F5093"/>
    <w:rsid w:val="009F6B74"/>
    <w:rsid w:val="009F7884"/>
    <w:rsid w:val="00A0116A"/>
    <w:rsid w:val="00A057B0"/>
    <w:rsid w:val="00A05EA0"/>
    <w:rsid w:val="00A12FD7"/>
    <w:rsid w:val="00A215AC"/>
    <w:rsid w:val="00A22139"/>
    <w:rsid w:val="00A22525"/>
    <w:rsid w:val="00A22626"/>
    <w:rsid w:val="00A32D31"/>
    <w:rsid w:val="00A344E5"/>
    <w:rsid w:val="00A35F58"/>
    <w:rsid w:val="00A3635C"/>
    <w:rsid w:val="00A367E1"/>
    <w:rsid w:val="00A37406"/>
    <w:rsid w:val="00A408E5"/>
    <w:rsid w:val="00A41E93"/>
    <w:rsid w:val="00A46CE2"/>
    <w:rsid w:val="00A4744F"/>
    <w:rsid w:val="00A47667"/>
    <w:rsid w:val="00A47FDB"/>
    <w:rsid w:val="00A51F40"/>
    <w:rsid w:val="00A52AD1"/>
    <w:rsid w:val="00A63EF8"/>
    <w:rsid w:val="00A64A57"/>
    <w:rsid w:val="00A658E0"/>
    <w:rsid w:val="00A65F1C"/>
    <w:rsid w:val="00A67D30"/>
    <w:rsid w:val="00A74957"/>
    <w:rsid w:val="00A777E6"/>
    <w:rsid w:val="00A8011A"/>
    <w:rsid w:val="00A839FE"/>
    <w:rsid w:val="00A852C4"/>
    <w:rsid w:val="00A941F7"/>
    <w:rsid w:val="00A9700A"/>
    <w:rsid w:val="00A97C88"/>
    <w:rsid w:val="00A97D41"/>
    <w:rsid w:val="00AA04FC"/>
    <w:rsid w:val="00AA079C"/>
    <w:rsid w:val="00AA13D7"/>
    <w:rsid w:val="00AA3DCF"/>
    <w:rsid w:val="00AA6A6E"/>
    <w:rsid w:val="00AA7056"/>
    <w:rsid w:val="00AB46B2"/>
    <w:rsid w:val="00AC0AE6"/>
    <w:rsid w:val="00AC0BCC"/>
    <w:rsid w:val="00AC2106"/>
    <w:rsid w:val="00AC5659"/>
    <w:rsid w:val="00AC60C8"/>
    <w:rsid w:val="00AC6231"/>
    <w:rsid w:val="00AC6BC6"/>
    <w:rsid w:val="00AD02A1"/>
    <w:rsid w:val="00AD3771"/>
    <w:rsid w:val="00AD4F20"/>
    <w:rsid w:val="00AD5673"/>
    <w:rsid w:val="00AD7A9E"/>
    <w:rsid w:val="00AE206E"/>
    <w:rsid w:val="00AE52CE"/>
    <w:rsid w:val="00AE6ED8"/>
    <w:rsid w:val="00AE7114"/>
    <w:rsid w:val="00AF4CBC"/>
    <w:rsid w:val="00AF5526"/>
    <w:rsid w:val="00AF7E99"/>
    <w:rsid w:val="00AF7F98"/>
    <w:rsid w:val="00B0152E"/>
    <w:rsid w:val="00B0185E"/>
    <w:rsid w:val="00B03879"/>
    <w:rsid w:val="00B04A52"/>
    <w:rsid w:val="00B0691A"/>
    <w:rsid w:val="00B12040"/>
    <w:rsid w:val="00B14D88"/>
    <w:rsid w:val="00B1703A"/>
    <w:rsid w:val="00B17235"/>
    <w:rsid w:val="00B21446"/>
    <w:rsid w:val="00B21C64"/>
    <w:rsid w:val="00B27581"/>
    <w:rsid w:val="00B34E05"/>
    <w:rsid w:val="00B3591D"/>
    <w:rsid w:val="00B37CCA"/>
    <w:rsid w:val="00B41AD8"/>
    <w:rsid w:val="00B41BE5"/>
    <w:rsid w:val="00B45EA9"/>
    <w:rsid w:val="00B46E03"/>
    <w:rsid w:val="00B472C1"/>
    <w:rsid w:val="00B50E56"/>
    <w:rsid w:val="00B51963"/>
    <w:rsid w:val="00B52D69"/>
    <w:rsid w:val="00B533B4"/>
    <w:rsid w:val="00B5609E"/>
    <w:rsid w:val="00B6308C"/>
    <w:rsid w:val="00B73987"/>
    <w:rsid w:val="00B76BC5"/>
    <w:rsid w:val="00B774E1"/>
    <w:rsid w:val="00B779FD"/>
    <w:rsid w:val="00B8296B"/>
    <w:rsid w:val="00B84611"/>
    <w:rsid w:val="00B97762"/>
    <w:rsid w:val="00BA03D4"/>
    <w:rsid w:val="00BA3796"/>
    <w:rsid w:val="00BA49AB"/>
    <w:rsid w:val="00BB27B1"/>
    <w:rsid w:val="00BB3EA9"/>
    <w:rsid w:val="00BC03C1"/>
    <w:rsid w:val="00BC054B"/>
    <w:rsid w:val="00BC1B12"/>
    <w:rsid w:val="00BD617F"/>
    <w:rsid w:val="00BD62B3"/>
    <w:rsid w:val="00BE3314"/>
    <w:rsid w:val="00BE4798"/>
    <w:rsid w:val="00BF0518"/>
    <w:rsid w:val="00BF28DA"/>
    <w:rsid w:val="00BF44E1"/>
    <w:rsid w:val="00BF4560"/>
    <w:rsid w:val="00BF4FC5"/>
    <w:rsid w:val="00BF54F0"/>
    <w:rsid w:val="00BF6AFD"/>
    <w:rsid w:val="00BF6FD5"/>
    <w:rsid w:val="00BF70F2"/>
    <w:rsid w:val="00C0023B"/>
    <w:rsid w:val="00C036D4"/>
    <w:rsid w:val="00C063A0"/>
    <w:rsid w:val="00C11F51"/>
    <w:rsid w:val="00C12433"/>
    <w:rsid w:val="00C13F83"/>
    <w:rsid w:val="00C224F9"/>
    <w:rsid w:val="00C22EA5"/>
    <w:rsid w:val="00C23023"/>
    <w:rsid w:val="00C2401D"/>
    <w:rsid w:val="00C2485A"/>
    <w:rsid w:val="00C318B0"/>
    <w:rsid w:val="00C36E2A"/>
    <w:rsid w:val="00C40126"/>
    <w:rsid w:val="00C4599F"/>
    <w:rsid w:val="00C45C91"/>
    <w:rsid w:val="00C4631E"/>
    <w:rsid w:val="00C46CB6"/>
    <w:rsid w:val="00C4708A"/>
    <w:rsid w:val="00C47E68"/>
    <w:rsid w:val="00C54A43"/>
    <w:rsid w:val="00C61B26"/>
    <w:rsid w:val="00C638EB"/>
    <w:rsid w:val="00C6489E"/>
    <w:rsid w:val="00C73E65"/>
    <w:rsid w:val="00C80372"/>
    <w:rsid w:val="00C80763"/>
    <w:rsid w:val="00C82666"/>
    <w:rsid w:val="00C851AA"/>
    <w:rsid w:val="00C8589E"/>
    <w:rsid w:val="00C870FB"/>
    <w:rsid w:val="00C87199"/>
    <w:rsid w:val="00C910DD"/>
    <w:rsid w:val="00C975A7"/>
    <w:rsid w:val="00CA2E3D"/>
    <w:rsid w:val="00CA40D3"/>
    <w:rsid w:val="00CA43EC"/>
    <w:rsid w:val="00CA4AE1"/>
    <w:rsid w:val="00CA5141"/>
    <w:rsid w:val="00CA6D37"/>
    <w:rsid w:val="00CB205C"/>
    <w:rsid w:val="00CB4093"/>
    <w:rsid w:val="00CB5C6E"/>
    <w:rsid w:val="00CB6C09"/>
    <w:rsid w:val="00CB78DB"/>
    <w:rsid w:val="00CC23BC"/>
    <w:rsid w:val="00CC2815"/>
    <w:rsid w:val="00CC374D"/>
    <w:rsid w:val="00CD2647"/>
    <w:rsid w:val="00CD38E9"/>
    <w:rsid w:val="00CD60D7"/>
    <w:rsid w:val="00CE224F"/>
    <w:rsid w:val="00CE4E65"/>
    <w:rsid w:val="00CE72D3"/>
    <w:rsid w:val="00CF1EC7"/>
    <w:rsid w:val="00CF5113"/>
    <w:rsid w:val="00D101CD"/>
    <w:rsid w:val="00D1494B"/>
    <w:rsid w:val="00D17176"/>
    <w:rsid w:val="00D22D83"/>
    <w:rsid w:val="00D32C3B"/>
    <w:rsid w:val="00D36706"/>
    <w:rsid w:val="00D374A2"/>
    <w:rsid w:val="00D40B79"/>
    <w:rsid w:val="00D431E3"/>
    <w:rsid w:val="00D43E7D"/>
    <w:rsid w:val="00D465DF"/>
    <w:rsid w:val="00D47B2F"/>
    <w:rsid w:val="00D54AD3"/>
    <w:rsid w:val="00D577EA"/>
    <w:rsid w:val="00D63485"/>
    <w:rsid w:val="00D67838"/>
    <w:rsid w:val="00D71549"/>
    <w:rsid w:val="00D73682"/>
    <w:rsid w:val="00D73823"/>
    <w:rsid w:val="00D7539B"/>
    <w:rsid w:val="00D766B1"/>
    <w:rsid w:val="00D77820"/>
    <w:rsid w:val="00D86D51"/>
    <w:rsid w:val="00D90C17"/>
    <w:rsid w:val="00D91233"/>
    <w:rsid w:val="00D91D94"/>
    <w:rsid w:val="00D92B2D"/>
    <w:rsid w:val="00D9694D"/>
    <w:rsid w:val="00DA0D63"/>
    <w:rsid w:val="00DA17F6"/>
    <w:rsid w:val="00DA482A"/>
    <w:rsid w:val="00DB38C0"/>
    <w:rsid w:val="00DB3988"/>
    <w:rsid w:val="00DB56BD"/>
    <w:rsid w:val="00DB57C9"/>
    <w:rsid w:val="00DB580C"/>
    <w:rsid w:val="00DB7383"/>
    <w:rsid w:val="00DC2920"/>
    <w:rsid w:val="00DD0F40"/>
    <w:rsid w:val="00DD3CBA"/>
    <w:rsid w:val="00DD43F8"/>
    <w:rsid w:val="00DD4F54"/>
    <w:rsid w:val="00DE2452"/>
    <w:rsid w:val="00DE39D2"/>
    <w:rsid w:val="00DE6298"/>
    <w:rsid w:val="00DF076C"/>
    <w:rsid w:val="00DF0F62"/>
    <w:rsid w:val="00DF3481"/>
    <w:rsid w:val="00E012F7"/>
    <w:rsid w:val="00E02B5F"/>
    <w:rsid w:val="00E052A6"/>
    <w:rsid w:val="00E0606C"/>
    <w:rsid w:val="00E10241"/>
    <w:rsid w:val="00E11129"/>
    <w:rsid w:val="00E11EF3"/>
    <w:rsid w:val="00E128CD"/>
    <w:rsid w:val="00E12CBB"/>
    <w:rsid w:val="00E14991"/>
    <w:rsid w:val="00E15FB6"/>
    <w:rsid w:val="00E167F1"/>
    <w:rsid w:val="00E20770"/>
    <w:rsid w:val="00E209E8"/>
    <w:rsid w:val="00E20BAB"/>
    <w:rsid w:val="00E218B5"/>
    <w:rsid w:val="00E21E56"/>
    <w:rsid w:val="00E22D83"/>
    <w:rsid w:val="00E2424A"/>
    <w:rsid w:val="00E24B44"/>
    <w:rsid w:val="00E254E8"/>
    <w:rsid w:val="00E25C63"/>
    <w:rsid w:val="00E276F2"/>
    <w:rsid w:val="00E34A48"/>
    <w:rsid w:val="00E36ABC"/>
    <w:rsid w:val="00E45573"/>
    <w:rsid w:val="00E463C3"/>
    <w:rsid w:val="00E473BA"/>
    <w:rsid w:val="00E51984"/>
    <w:rsid w:val="00E52203"/>
    <w:rsid w:val="00E5248D"/>
    <w:rsid w:val="00E620BA"/>
    <w:rsid w:val="00E6287A"/>
    <w:rsid w:val="00E655B8"/>
    <w:rsid w:val="00E71013"/>
    <w:rsid w:val="00E71420"/>
    <w:rsid w:val="00E71676"/>
    <w:rsid w:val="00E72FCD"/>
    <w:rsid w:val="00E7657A"/>
    <w:rsid w:val="00E81920"/>
    <w:rsid w:val="00E83FA5"/>
    <w:rsid w:val="00E857A0"/>
    <w:rsid w:val="00E90F65"/>
    <w:rsid w:val="00E93275"/>
    <w:rsid w:val="00E97517"/>
    <w:rsid w:val="00E978E7"/>
    <w:rsid w:val="00E97F82"/>
    <w:rsid w:val="00EA0FEC"/>
    <w:rsid w:val="00EA247C"/>
    <w:rsid w:val="00EA24A5"/>
    <w:rsid w:val="00EA5331"/>
    <w:rsid w:val="00EA7D83"/>
    <w:rsid w:val="00EB05CF"/>
    <w:rsid w:val="00EB1DC5"/>
    <w:rsid w:val="00EB4851"/>
    <w:rsid w:val="00EC03A3"/>
    <w:rsid w:val="00EC386A"/>
    <w:rsid w:val="00EC4E7E"/>
    <w:rsid w:val="00EC661E"/>
    <w:rsid w:val="00ED4D43"/>
    <w:rsid w:val="00ED5487"/>
    <w:rsid w:val="00ED736D"/>
    <w:rsid w:val="00ED7BA6"/>
    <w:rsid w:val="00EE168B"/>
    <w:rsid w:val="00EE3317"/>
    <w:rsid w:val="00EE5584"/>
    <w:rsid w:val="00EE5692"/>
    <w:rsid w:val="00EE5DB4"/>
    <w:rsid w:val="00EF3140"/>
    <w:rsid w:val="00EF7864"/>
    <w:rsid w:val="00F018EC"/>
    <w:rsid w:val="00F01F1A"/>
    <w:rsid w:val="00F0236F"/>
    <w:rsid w:val="00F0556C"/>
    <w:rsid w:val="00F10B0D"/>
    <w:rsid w:val="00F10D61"/>
    <w:rsid w:val="00F14BA1"/>
    <w:rsid w:val="00F179DE"/>
    <w:rsid w:val="00F213B7"/>
    <w:rsid w:val="00F254E5"/>
    <w:rsid w:val="00F256BA"/>
    <w:rsid w:val="00F26431"/>
    <w:rsid w:val="00F32557"/>
    <w:rsid w:val="00F338D8"/>
    <w:rsid w:val="00F339F5"/>
    <w:rsid w:val="00F35CC9"/>
    <w:rsid w:val="00F37788"/>
    <w:rsid w:val="00F41236"/>
    <w:rsid w:val="00F41CE1"/>
    <w:rsid w:val="00F4669A"/>
    <w:rsid w:val="00F467BE"/>
    <w:rsid w:val="00F46FDD"/>
    <w:rsid w:val="00F47345"/>
    <w:rsid w:val="00F50A60"/>
    <w:rsid w:val="00F50C9B"/>
    <w:rsid w:val="00F5626A"/>
    <w:rsid w:val="00F62317"/>
    <w:rsid w:val="00F65FC9"/>
    <w:rsid w:val="00F707A3"/>
    <w:rsid w:val="00F70913"/>
    <w:rsid w:val="00F72188"/>
    <w:rsid w:val="00F7539E"/>
    <w:rsid w:val="00F76666"/>
    <w:rsid w:val="00F76B36"/>
    <w:rsid w:val="00F8251F"/>
    <w:rsid w:val="00F82FD3"/>
    <w:rsid w:val="00F85A27"/>
    <w:rsid w:val="00F85C3D"/>
    <w:rsid w:val="00F86162"/>
    <w:rsid w:val="00F90374"/>
    <w:rsid w:val="00F90951"/>
    <w:rsid w:val="00F90D8F"/>
    <w:rsid w:val="00F91E37"/>
    <w:rsid w:val="00F92821"/>
    <w:rsid w:val="00FA5CC4"/>
    <w:rsid w:val="00FB0E10"/>
    <w:rsid w:val="00FB318B"/>
    <w:rsid w:val="00FB4356"/>
    <w:rsid w:val="00FB664E"/>
    <w:rsid w:val="00FB7EAD"/>
    <w:rsid w:val="00FC21C0"/>
    <w:rsid w:val="00FC69E1"/>
    <w:rsid w:val="00FD3466"/>
    <w:rsid w:val="00FD387C"/>
    <w:rsid w:val="00FD68B3"/>
    <w:rsid w:val="00FE3B15"/>
    <w:rsid w:val="00FE4516"/>
    <w:rsid w:val="00FE59E3"/>
    <w:rsid w:val="00FF1683"/>
    <w:rsid w:val="00FF2573"/>
    <w:rsid w:val="00FF2711"/>
    <w:rsid w:val="00FF2DA0"/>
    <w:rsid w:val="00FF38C8"/>
    <w:rsid w:val="00FF7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6F653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qFormat="1"/>
    <w:lsdException w:name="caption" w:qFormat="1"/>
    <w:lsdException w:name="table of figures"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56F0"/>
    <w:pPr>
      <w:spacing w:after="240" w:line="230" w:lineRule="atLeast"/>
      <w:jc w:val="both"/>
    </w:pPr>
    <w:rPr>
      <w:rFonts w:ascii="Arial" w:hAnsi="Arial" w:cs="Arial"/>
      <w:lang w:val="en-US" w:eastAsia="ja-JP"/>
    </w:rPr>
  </w:style>
  <w:style w:type="paragraph" w:styleId="Heading1">
    <w:name w:val="heading 1"/>
    <w:aliases w:val="Heading U,Titre Partie,h1,H1,H11,Œ©o‚µ 1,?co??E 1,뙥,?c,?co?ƒÊ 1,?,Œ,título 1,DO NOT USE_h1,Heading,Œ©,...,Œ©_o‚µ 1,?c_o??E 1,o‚µ 1,?co?ƒ  1"/>
    <w:basedOn w:val="Normal"/>
    <w:next w:val="Normal"/>
    <w:qFormat/>
    <w:pPr>
      <w:keepNext/>
      <w:numPr>
        <w:numId w:val="1"/>
      </w:numPr>
      <w:tabs>
        <w:tab w:val="left" w:pos="400"/>
        <w:tab w:val="left" w:pos="560"/>
      </w:tabs>
      <w:suppressAutoHyphens/>
      <w:spacing w:before="270" w:line="270" w:lineRule="exact"/>
      <w:jc w:val="left"/>
      <w:outlineLvl w:val="0"/>
    </w:pPr>
    <w:rPr>
      <w:b/>
      <w:bCs/>
      <w:sz w:val="24"/>
      <w:szCs w:val="24"/>
    </w:rPr>
  </w:style>
  <w:style w:type="paragraph" w:styleId="Heading2">
    <w:name w:val="heading 2"/>
    <w:aliases w:val="H2,H21,Œ©o‚µ 2,h2,?co??E 2,뙥2,?c1,?co?ƒÊ 2,?2,Œ1,Œ2,Œ©2,DO NOT USE_h2,título 2,Œ©1,Œ©_o‚µ 2,2,Header 2,2nd level,?c_o??E 2,节标题"/>
    <w:basedOn w:val="Heading1"/>
    <w:next w:val="Normal"/>
    <w:link w:val="Heading2Char"/>
    <w:qFormat/>
    <w:pPr>
      <w:numPr>
        <w:ilvl w:val="1"/>
      </w:numPr>
      <w:tabs>
        <w:tab w:val="clear" w:pos="400"/>
        <w:tab w:val="clear" w:pos="560"/>
        <w:tab w:val="left" w:pos="540"/>
        <w:tab w:val="left" w:pos="700"/>
      </w:tabs>
      <w:spacing w:before="60" w:line="250" w:lineRule="exact"/>
      <w:outlineLvl w:val="1"/>
    </w:pPr>
    <w:rPr>
      <w:rFonts w:cs="Times New Roman"/>
      <w:sz w:val="22"/>
      <w:szCs w:val="22"/>
    </w:rPr>
  </w:style>
  <w:style w:type="paragraph" w:styleId="Heading3">
    <w:name w:val="heading 3"/>
    <w:aliases w:val="h3,H3,H31,Org Heading 1,Heading 3 Char"/>
    <w:basedOn w:val="Heading1"/>
    <w:next w:val="Normal"/>
    <w:qFormat/>
    <w:rsid w:val="00AC6231"/>
    <w:pPr>
      <w:numPr>
        <w:ilvl w:val="2"/>
      </w:numPr>
      <w:tabs>
        <w:tab w:val="clear" w:pos="400"/>
        <w:tab w:val="clear" w:pos="560"/>
        <w:tab w:val="left" w:pos="660"/>
        <w:tab w:val="left" w:pos="880"/>
      </w:tabs>
      <w:spacing w:before="60" w:line="230" w:lineRule="exact"/>
      <w:ind w:left="0"/>
      <w:outlineLvl w:val="2"/>
    </w:pPr>
    <w:rPr>
      <w:sz w:val="20"/>
      <w:szCs w:val="20"/>
    </w:rPr>
  </w:style>
  <w:style w:type="paragraph" w:styleId="Heading4">
    <w:name w:val="heading 4"/>
    <w:aliases w:val="h4,H4,H41,Org Heading 2,Heading 4 Char,Heading 4 Char1 Char,Heading 4 Char Char Char"/>
    <w:basedOn w:val="Heading3"/>
    <w:next w:val="Normal"/>
    <w:qFormat/>
    <w:pPr>
      <w:numPr>
        <w:ilvl w:val="3"/>
      </w:numPr>
      <w:tabs>
        <w:tab w:val="clear" w:pos="660"/>
        <w:tab w:val="clear" w:pos="880"/>
        <w:tab w:val="left" w:pos="940"/>
        <w:tab w:val="left" w:pos="1140"/>
        <w:tab w:val="left" w:pos="1360"/>
      </w:tabs>
      <w:outlineLvl w:val="3"/>
    </w:pPr>
  </w:style>
  <w:style w:type="paragraph" w:styleId="Heading5">
    <w:name w:val="heading 5"/>
    <w:aliases w:val="h5,H5,H51,DO NOT USE_h5"/>
    <w:basedOn w:val="Heading4"/>
    <w:next w:val="Normal"/>
    <w:link w:val="Heading5Char"/>
    <w:qFormat/>
    <w:pPr>
      <w:numPr>
        <w:ilvl w:val="4"/>
      </w:numPr>
      <w:tabs>
        <w:tab w:val="clear" w:pos="940"/>
        <w:tab w:val="clear" w:pos="1140"/>
        <w:tab w:val="clear" w:pos="1360"/>
      </w:tabs>
      <w:outlineLvl w:val="4"/>
    </w:pPr>
    <w:rPr>
      <w:rFonts w:cs="Times New Roman"/>
    </w:rPr>
  </w:style>
  <w:style w:type="paragraph" w:styleId="Heading6">
    <w:name w:val="heading 6"/>
    <w:aliases w:val="h6,H6,H61"/>
    <w:basedOn w:val="Heading5"/>
    <w:next w:val="Normal"/>
    <w:link w:val="Heading6Char"/>
    <w:qFormat/>
    <w:pPr>
      <w:numPr>
        <w:ilvl w:val="5"/>
      </w:numPr>
      <w:outlineLvl w:val="5"/>
    </w:pPr>
  </w:style>
  <w:style w:type="paragraph" w:styleId="Heading7">
    <w:name w:val="heading 7"/>
    <w:basedOn w:val="Heading6"/>
    <w:next w:val="Normal"/>
    <w:link w:val="Heading7Char"/>
    <w:qFormat/>
    <w:pPr>
      <w:numPr>
        <w:ilvl w:val="6"/>
      </w:numPr>
      <w:outlineLvl w:val="6"/>
    </w:pPr>
  </w:style>
  <w:style w:type="paragraph" w:styleId="Heading8">
    <w:name w:val="heading 8"/>
    <w:basedOn w:val="Heading6"/>
    <w:next w:val="Normal"/>
    <w:link w:val="Heading8Char"/>
    <w:qFormat/>
    <w:pPr>
      <w:numPr>
        <w:ilvl w:val="7"/>
      </w:numPr>
      <w:outlineLvl w:val="7"/>
    </w:pPr>
  </w:style>
  <w:style w:type="paragraph" w:styleId="Heading9">
    <w:name w:val="heading 9"/>
    <w:basedOn w:val="Heading6"/>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1 Char,Œ©o‚µ 2 Char,h2 Char,?co??E 2 Char,뙥2 Char,?c1 Char,?co?ƒÊ 2 Char,?2 Char,Œ1 Char,Œ2 Char,Œ©2 Char,DO NOT USE_h2 Char,título 2 Char,Œ©1 Char,Œ©_o‚µ 2 Char,2 Char,Header 2 Char,2nd level Char,?c_o??E 2 Char,节标题 Char"/>
    <w:link w:val="Heading2"/>
    <w:locked/>
    <w:rsid w:val="001E2965"/>
    <w:rPr>
      <w:rFonts w:ascii="Arial" w:hAnsi="Arial" w:cs="Arial"/>
      <w:b/>
      <w:bCs/>
      <w:sz w:val="22"/>
      <w:szCs w:val="22"/>
      <w:lang w:val="en-US" w:eastAsia="ja-JP"/>
    </w:rPr>
  </w:style>
  <w:style w:type="character" w:customStyle="1" w:styleId="Heading5Char">
    <w:name w:val="Heading 5 Char"/>
    <w:aliases w:val="h5 Char,H5 Char,H51 Char,DO NOT USE_h5 Char"/>
    <w:link w:val="Heading5"/>
    <w:locked/>
    <w:rsid w:val="001E2965"/>
    <w:rPr>
      <w:rFonts w:ascii="Arial" w:hAnsi="Arial" w:cs="Arial"/>
      <w:b/>
      <w:bCs/>
      <w:lang w:val="en-US" w:eastAsia="ja-JP"/>
    </w:rPr>
  </w:style>
  <w:style w:type="character" w:customStyle="1" w:styleId="Heading6Char">
    <w:name w:val="Heading 6 Char"/>
    <w:aliases w:val="h6 Char,H6 Char,H61 Char"/>
    <w:link w:val="Heading6"/>
    <w:locked/>
    <w:rsid w:val="001E2965"/>
    <w:rPr>
      <w:rFonts w:ascii="Arial" w:hAnsi="Arial" w:cs="Arial"/>
      <w:b/>
      <w:bCs/>
      <w:lang w:val="en-US" w:eastAsia="ja-JP"/>
    </w:rPr>
  </w:style>
  <w:style w:type="character" w:customStyle="1" w:styleId="Heading7Char">
    <w:name w:val="Heading 7 Char"/>
    <w:link w:val="Heading7"/>
    <w:rsid w:val="001E2965"/>
    <w:rPr>
      <w:rFonts w:ascii="Arial" w:hAnsi="Arial" w:cs="Arial"/>
      <w:b/>
      <w:bCs/>
      <w:lang w:val="en-US" w:eastAsia="ja-JP"/>
    </w:rPr>
  </w:style>
  <w:style w:type="character" w:customStyle="1" w:styleId="Heading8Char">
    <w:name w:val="Heading 8 Char"/>
    <w:link w:val="Heading8"/>
    <w:rsid w:val="001E2965"/>
    <w:rPr>
      <w:rFonts w:ascii="Arial" w:hAnsi="Arial" w:cs="Arial"/>
      <w:b/>
      <w:bCs/>
      <w:lang w:val="en-US" w:eastAsia="ja-JP"/>
    </w:rPr>
  </w:style>
  <w:style w:type="character" w:customStyle="1" w:styleId="Heading9Char">
    <w:name w:val="Heading 9 Char"/>
    <w:link w:val="Heading9"/>
    <w:rsid w:val="001E2965"/>
    <w:rPr>
      <w:rFonts w:ascii="Arial" w:hAnsi="Arial" w:cs="Arial"/>
      <w:b/>
      <w:bCs/>
      <w:lang w:val="en-US" w:eastAsia="ja-JP"/>
    </w:rPr>
  </w:style>
  <w:style w:type="paragraph" w:customStyle="1" w:styleId="a2">
    <w:name w:val="a2"/>
    <w:basedOn w:val="Heading2"/>
    <w:next w:val="Normal"/>
    <w:pPr>
      <w:numPr>
        <w:numId w:val="22"/>
      </w:numPr>
      <w:tabs>
        <w:tab w:val="clear" w:pos="540"/>
        <w:tab w:val="clear" w:pos="700"/>
        <w:tab w:val="left" w:pos="500"/>
        <w:tab w:val="left" w:pos="720"/>
      </w:tabs>
      <w:spacing w:before="270" w:line="270" w:lineRule="exact"/>
    </w:pPr>
    <w:rPr>
      <w:sz w:val="24"/>
      <w:szCs w:val="24"/>
    </w:rPr>
  </w:style>
  <w:style w:type="paragraph" w:customStyle="1" w:styleId="a3">
    <w:name w:val="a3"/>
    <w:basedOn w:val="Heading3"/>
    <w:next w:val="Normal"/>
    <w:link w:val="a3Zchn"/>
    <w:pPr>
      <w:numPr>
        <w:numId w:val="22"/>
      </w:numPr>
      <w:tabs>
        <w:tab w:val="clear" w:pos="660"/>
        <w:tab w:val="left" w:pos="640"/>
      </w:tabs>
      <w:spacing w:line="250" w:lineRule="exact"/>
    </w:pPr>
    <w:rPr>
      <w:rFonts w:cs="Times New Roman"/>
      <w:sz w:val="22"/>
      <w:szCs w:val="22"/>
    </w:rPr>
  </w:style>
  <w:style w:type="character" w:customStyle="1" w:styleId="a3Zchn">
    <w:name w:val="a3 Zchn"/>
    <w:link w:val="a3"/>
    <w:rsid w:val="001E2965"/>
    <w:rPr>
      <w:rFonts w:ascii="Arial" w:hAnsi="Arial" w:cs="Arial"/>
      <w:b/>
      <w:bCs/>
      <w:sz w:val="22"/>
      <w:szCs w:val="22"/>
      <w:lang w:val="en-US" w:eastAsia="ja-JP"/>
    </w:rPr>
  </w:style>
  <w:style w:type="paragraph" w:customStyle="1" w:styleId="a4">
    <w:name w:val="a4"/>
    <w:basedOn w:val="Heading4"/>
    <w:next w:val="Normal"/>
    <w:pPr>
      <w:numPr>
        <w:numId w:val="22"/>
      </w:numPr>
      <w:tabs>
        <w:tab w:val="clear" w:pos="940"/>
        <w:tab w:val="clear" w:pos="1140"/>
        <w:tab w:val="clear" w:pos="1360"/>
        <w:tab w:val="left" w:pos="880"/>
      </w:tabs>
    </w:pPr>
  </w:style>
  <w:style w:type="paragraph" w:customStyle="1" w:styleId="a5">
    <w:name w:val="a5"/>
    <w:basedOn w:val="Heading5"/>
    <w:next w:val="Normal"/>
    <w:pPr>
      <w:numPr>
        <w:numId w:val="22"/>
      </w:numPr>
      <w:tabs>
        <w:tab w:val="left" w:pos="1140"/>
        <w:tab w:val="left" w:pos="1360"/>
      </w:tabs>
    </w:pPr>
  </w:style>
  <w:style w:type="paragraph" w:customStyle="1" w:styleId="a6">
    <w:name w:val="a6"/>
    <w:basedOn w:val="Heading6"/>
    <w:next w:val="Normal"/>
    <w:pPr>
      <w:numPr>
        <w:numId w:val="22"/>
      </w:numPr>
      <w:tabs>
        <w:tab w:val="left" w:pos="1140"/>
        <w:tab w:val="left" w:pos="1360"/>
      </w:tabs>
    </w:pPr>
  </w:style>
  <w:style w:type="paragraph" w:customStyle="1" w:styleId="ANNEX">
    <w:name w:val="ANNEX"/>
    <w:basedOn w:val="Normal"/>
    <w:next w:val="Normal"/>
    <w:pPr>
      <w:keepNext/>
      <w:pageBreakBefore/>
      <w:numPr>
        <w:numId w:val="22"/>
      </w:numPr>
      <w:spacing w:after="760" w:line="310" w:lineRule="exact"/>
      <w:jc w:val="center"/>
      <w:outlineLvl w:val="0"/>
    </w:pPr>
    <w:rPr>
      <w:b/>
      <w:bCs/>
      <w:sz w:val="28"/>
      <w:szCs w:val="28"/>
    </w:rPr>
  </w:style>
  <w:style w:type="paragraph" w:customStyle="1" w:styleId="ANNEXN">
    <w:name w:val="ANNEXN"/>
    <w:basedOn w:val="ANNEX"/>
    <w:next w:val="Normal"/>
    <w:pPr>
      <w:numPr>
        <w:numId w:val="24"/>
      </w:numPr>
    </w:pPr>
  </w:style>
  <w:style w:type="paragraph" w:customStyle="1" w:styleId="ANNEXZ">
    <w:name w:val="ANNEXZ"/>
    <w:basedOn w:val="ANNEX"/>
    <w:next w:val="Normal"/>
    <w:pPr>
      <w:numPr>
        <w:numId w:val="23"/>
      </w:numPr>
    </w:pPr>
  </w:style>
  <w:style w:type="paragraph" w:customStyle="1" w:styleId="Bibliography1">
    <w:name w:val="Bibliography1"/>
    <w:basedOn w:val="Normal"/>
    <w:pPr>
      <w:numPr>
        <w:numId w:val="5"/>
      </w:numPr>
      <w:tabs>
        <w:tab w:val="clear" w:pos="360"/>
        <w:tab w:val="left" w:pos="660"/>
      </w:tabs>
      <w:ind w:left="660" w:hanging="660"/>
    </w:pPr>
  </w:style>
  <w:style w:type="paragraph" w:styleId="BlockText">
    <w:name w:val="Block Text"/>
    <w:basedOn w:val="Normal"/>
    <w:pPr>
      <w:spacing w:after="120"/>
      <w:ind w:left="1440" w:right="1440"/>
    </w:pPr>
  </w:style>
  <w:style w:type="paragraph" w:styleId="BodyText">
    <w:name w:val="Body Text"/>
    <w:aliases w:val="Body Text Char1 Char,Body Text Char Char Char,Body Text Char1,Body Text Char Char"/>
    <w:basedOn w:val="Normal"/>
    <w:link w:val="BodyTextChar"/>
    <w:pPr>
      <w:spacing w:before="60" w:after="60" w:line="210" w:lineRule="atLeast"/>
    </w:pPr>
    <w:rPr>
      <w:sz w:val="18"/>
      <w:szCs w:val="18"/>
    </w:rPr>
  </w:style>
  <w:style w:type="character" w:customStyle="1" w:styleId="BodyTextChar">
    <w:name w:val="Body Text Char"/>
    <w:aliases w:val="Body Text Char1 Char Char,Body Text Char Char Char Char,Body Text Char1 Char1,Body Text Char Char Char1"/>
    <w:link w:val="BodyText"/>
    <w:rsid w:val="001E2965"/>
    <w:rPr>
      <w:rFonts w:ascii="Arial" w:eastAsia="MS Mincho" w:hAnsi="Arial" w:cs="Arial"/>
      <w:sz w:val="18"/>
      <w:szCs w:val="18"/>
      <w:lang w:val="en-US" w:eastAsia="ja-JP" w:bidi="ar-SA"/>
    </w:rPr>
  </w:style>
  <w:style w:type="paragraph" w:styleId="BodyText2">
    <w:name w:val="Body Text 2"/>
    <w:basedOn w:val="Normal"/>
    <w:link w:val="BodyText2Char"/>
    <w:pPr>
      <w:spacing w:before="60" w:after="60" w:line="190" w:lineRule="atLeast"/>
    </w:pPr>
    <w:rPr>
      <w:sz w:val="16"/>
      <w:szCs w:val="16"/>
    </w:rPr>
  </w:style>
  <w:style w:type="character" w:customStyle="1" w:styleId="BodyText2Char">
    <w:name w:val="Body Text 2 Char"/>
    <w:link w:val="BodyText2"/>
    <w:rsid w:val="001E2965"/>
    <w:rPr>
      <w:rFonts w:ascii="Arial" w:eastAsia="MS Mincho" w:hAnsi="Arial" w:cs="Arial"/>
      <w:sz w:val="16"/>
      <w:szCs w:val="16"/>
      <w:lang w:val="en-US" w:eastAsia="ja-JP" w:bidi="ar-SA"/>
    </w:rPr>
  </w:style>
  <w:style w:type="paragraph" w:styleId="BodyText3">
    <w:name w:val="Body Text 3"/>
    <w:basedOn w:val="Normal"/>
    <w:link w:val="BodyText3Char"/>
    <w:pPr>
      <w:spacing w:before="60" w:after="60" w:line="170" w:lineRule="atLeast"/>
    </w:pPr>
    <w:rPr>
      <w:sz w:val="14"/>
      <w:szCs w:val="14"/>
    </w:rPr>
  </w:style>
  <w:style w:type="character" w:customStyle="1" w:styleId="BodyText3Char">
    <w:name w:val="Body Text 3 Char"/>
    <w:link w:val="BodyText3"/>
    <w:rsid w:val="001E2965"/>
    <w:rPr>
      <w:rFonts w:ascii="Arial" w:eastAsia="MS Mincho" w:hAnsi="Arial" w:cs="Arial"/>
      <w:sz w:val="14"/>
      <w:szCs w:val="14"/>
      <w:lang w:val="en-US" w:eastAsia="ja-JP" w:bidi="ar-SA"/>
    </w:rPr>
  </w:style>
  <w:style w:type="paragraph" w:styleId="BodyTextFirstIndent">
    <w:name w:val="Body Text First Indent"/>
    <w:basedOn w:val="BodyText"/>
    <w:link w:val="BodyTextFirstIndentChar"/>
    <w:pPr>
      <w:spacing w:before="0" w:after="120"/>
      <w:ind w:firstLine="210"/>
    </w:pPr>
  </w:style>
  <w:style w:type="character" w:customStyle="1" w:styleId="BodyTextFirstIndentChar">
    <w:name w:val="Body Text First Indent Char"/>
    <w:link w:val="BodyTextFirstIndent"/>
    <w:rsid w:val="001E2965"/>
    <w:rPr>
      <w:rFonts w:ascii="Arial" w:eastAsia="MS Mincho" w:hAnsi="Arial" w:cs="Arial"/>
      <w:sz w:val="18"/>
      <w:szCs w:val="18"/>
      <w:lang w:val="en-US" w:eastAsia="ja-JP" w:bidi="ar-SA"/>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sid w:val="001E2965"/>
    <w:rPr>
      <w:rFonts w:ascii="Arial" w:eastAsia="MS Mincho" w:hAnsi="Arial" w:cs="Arial"/>
      <w:lang w:val="en-US" w:eastAsia="ja-JP" w:bidi="ar-SA"/>
    </w:rPr>
  </w:style>
  <w:style w:type="paragraph" w:styleId="BodyTextFirstIndent2">
    <w:name w:val="Body Text First Indent 2"/>
    <w:basedOn w:val="Normal"/>
    <w:link w:val="BodyTextFirstIndent2Char"/>
    <w:pPr>
      <w:ind w:firstLine="210"/>
    </w:pPr>
  </w:style>
  <w:style w:type="character" w:customStyle="1" w:styleId="BodyTextFirstIndent2Char">
    <w:name w:val="Body Text First Indent 2 Char"/>
    <w:link w:val="BodyTextFirstIndent2"/>
    <w:rsid w:val="001E2965"/>
    <w:rPr>
      <w:rFonts w:ascii="Arial" w:eastAsia="MS Mincho" w:hAnsi="Arial" w:cs="Arial"/>
      <w:lang w:val="en-US" w:eastAsia="ja-JP" w:bidi="ar-SA"/>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sid w:val="001E2965"/>
    <w:rPr>
      <w:rFonts w:ascii="Arial" w:eastAsia="MS Mincho" w:hAnsi="Arial" w:cs="Arial"/>
      <w:lang w:val="en-US" w:eastAsia="ja-JP" w:bidi="ar-SA"/>
    </w:rPr>
  </w:style>
  <w:style w:type="paragraph" w:styleId="BodyTextIndent3">
    <w:name w:val="Body Text Indent 3"/>
    <w:basedOn w:val="Normal"/>
    <w:link w:val="BodyTextIndent3Char"/>
    <w:pPr>
      <w:spacing w:after="120"/>
      <w:ind w:left="283"/>
    </w:pPr>
    <w:rPr>
      <w:sz w:val="16"/>
      <w:szCs w:val="16"/>
    </w:rPr>
  </w:style>
  <w:style w:type="character" w:customStyle="1" w:styleId="BodyTextIndent3Char">
    <w:name w:val="Body Text Indent 3 Char"/>
    <w:link w:val="BodyTextIndent3"/>
    <w:rsid w:val="001E2965"/>
    <w:rPr>
      <w:rFonts w:ascii="Arial" w:eastAsia="MS Mincho" w:hAnsi="Arial" w:cs="Arial"/>
      <w:sz w:val="16"/>
      <w:szCs w:val="16"/>
      <w:lang w:val="en-US" w:eastAsia="ja-JP" w:bidi="ar-SA"/>
    </w:rPr>
  </w:style>
  <w:style w:type="paragraph" w:styleId="Caption">
    <w:name w:val="caption"/>
    <w:aliases w:val="legend,ASSET_caption,Figure Caption,Figure-caption,CAPTION,Figure-caption1,CAPTION1,Figure Caption1,Figure-caption2,CAPTION2,Figure Caption2,Figure-caption3,CAPTION3,Figure Caption3,Figure-caption4,CAPTLégende,cp"/>
    <w:basedOn w:val="Normal"/>
    <w:next w:val="Normal"/>
    <w:qFormat/>
    <w:rsid w:val="00592873"/>
    <w:pPr>
      <w:keepNext/>
      <w:spacing w:before="120" w:after="120"/>
    </w:pPr>
    <w:rPr>
      <w:b/>
      <w:bCs/>
    </w:rPr>
  </w:style>
  <w:style w:type="paragraph" w:styleId="Closing">
    <w:name w:val="Closing"/>
    <w:basedOn w:val="Normal"/>
    <w:link w:val="ClosingChar"/>
    <w:pPr>
      <w:ind w:left="4252"/>
    </w:pPr>
  </w:style>
  <w:style w:type="character" w:customStyle="1" w:styleId="ClosingChar">
    <w:name w:val="Closing Char"/>
    <w:link w:val="Closing"/>
    <w:rsid w:val="001E2965"/>
    <w:rPr>
      <w:rFonts w:ascii="Arial" w:eastAsia="MS Mincho" w:hAnsi="Arial" w:cs="Arial"/>
      <w:lang w:val="en-US" w:eastAsia="ja-JP" w:bidi="ar-SA"/>
    </w:rPr>
  </w:style>
  <w:style w:type="character" w:styleId="CommentReference">
    <w:name w:val="annotation reference"/>
    <w:rPr>
      <w:noProof w:val="0"/>
      <w:sz w:val="16"/>
      <w:szCs w:val="16"/>
      <w:lang w:val="fr-FR"/>
    </w:rPr>
  </w:style>
  <w:style w:type="paragraph" w:styleId="CommentText">
    <w:name w:val="annotation text"/>
    <w:basedOn w:val="Normal"/>
    <w:link w:val="CommentTextChar"/>
    <w:rPr>
      <w:rFonts w:cs="Times New Roman"/>
      <w:lang w:val="x-none"/>
    </w:rPr>
  </w:style>
  <w:style w:type="character" w:customStyle="1" w:styleId="CommentTextChar">
    <w:name w:val="Comment Text Char"/>
    <w:link w:val="CommentText"/>
    <w:rsid w:val="00CC7E63"/>
    <w:rPr>
      <w:rFonts w:ascii="Arial" w:hAnsi="Arial" w:cs="Arial"/>
      <w:lang w:eastAsia="ja-JP"/>
    </w:rPr>
  </w:style>
  <w:style w:type="paragraph" w:styleId="Date">
    <w:name w:val="Date"/>
    <w:basedOn w:val="Normal"/>
    <w:next w:val="Normal"/>
    <w:link w:val="DateChar"/>
  </w:style>
  <w:style w:type="character" w:customStyle="1" w:styleId="DateChar">
    <w:name w:val="Date Char"/>
    <w:link w:val="Date"/>
    <w:rsid w:val="001E2965"/>
    <w:rPr>
      <w:rFonts w:ascii="Arial" w:eastAsia="MS Mincho" w:hAnsi="Arial" w:cs="Arial"/>
      <w:lang w:val="en-US" w:eastAsia="ja-JP" w:bidi="ar-SA"/>
    </w:rPr>
  </w:style>
  <w:style w:type="paragraph" w:customStyle="1" w:styleId="Definition">
    <w:name w:val="Definition"/>
    <w:basedOn w:val="Normal"/>
    <w:next w:val="Normal"/>
  </w:style>
  <w:style w:type="character" w:customStyle="1" w:styleId="Defterms">
    <w:name w:val="Defterms"/>
    <w:rPr>
      <w:noProof w:val="0"/>
      <w:color w:val="auto"/>
      <w:lang w:val="fr-FR"/>
    </w:rPr>
  </w:style>
  <w:style w:type="paragraph" w:customStyle="1" w:styleId="dl">
    <w:name w:val="dl"/>
    <w:basedOn w:val="Normal"/>
    <w:pPr>
      <w:ind w:left="800" w:hanging="400"/>
    </w:p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DocumentMapChar">
    <w:name w:val="Document Map Char"/>
    <w:link w:val="DocumentMap"/>
    <w:semiHidden/>
    <w:rsid w:val="001E2965"/>
    <w:rPr>
      <w:rFonts w:ascii="Tahoma" w:eastAsia="MS Mincho" w:hAnsi="Tahoma" w:cs="Tahoma"/>
      <w:lang w:val="en-US" w:eastAsia="ja-JP" w:bidi="ar-SA"/>
    </w:rPr>
  </w:style>
  <w:style w:type="character" w:styleId="Emphasis">
    <w:name w:val="Emphasis"/>
    <w:qFormat/>
    <w:rPr>
      <w:i/>
      <w:iCs/>
      <w:noProof w:val="0"/>
      <w:lang w:val="fr-FR"/>
    </w:rPr>
  </w:style>
  <w:style w:type="character" w:styleId="EndnoteReference">
    <w:name w:val="endnote reference"/>
    <w:semiHidden/>
    <w:rPr>
      <w:noProof w:val="0"/>
      <w:vertAlign w:val="superscript"/>
      <w:lang w:val="fr-FR"/>
    </w:rPr>
  </w:style>
  <w:style w:type="paragraph" w:styleId="EndnoteText">
    <w:name w:val="endnote text"/>
    <w:basedOn w:val="Normal"/>
    <w:link w:val="EndnoteTextChar"/>
    <w:semiHidden/>
  </w:style>
  <w:style w:type="character" w:customStyle="1" w:styleId="EndnoteTextChar">
    <w:name w:val="Endnote Text Char"/>
    <w:link w:val="EndnoteText"/>
    <w:semiHidden/>
    <w:rsid w:val="001E2965"/>
    <w:rPr>
      <w:rFonts w:ascii="Arial" w:eastAsia="MS Mincho" w:hAnsi="Arial" w:cs="Arial"/>
      <w:lang w:val="en-US" w:eastAsia="ja-JP" w:bidi="ar-SA"/>
    </w:rPr>
  </w:style>
  <w:style w:type="paragraph" w:styleId="EnvelopeAddress">
    <w:name w:val="envelope address"/>
    <w:basedOn w:val="Normal"/>
    <w:pPr>
      <w:framePr w:w="7938" w:h="1985" w:hRule="exact" w:hSpace="141" w:wrap="auto" w:hAnchor="page" w:xAlign="center" w:yAlign="bottom"/>
      <w:ind w:left="2835"/>
    </w:pPr>
    <w:rPr>
      <w:sz w:val="24"/>
      <w:szCs w:val="24"/>
    </w:rPr>
  </w:style>
  <w:style w:type="paragraph" w:styleId="EnvelopeReturn">
    <w:name w:val="envelope return"/>
    <w:basedOn w:val="Normal"/>
  </w:style>
  <w:style w:type="paragraph" w:customStyle="1" w:styleId="Example">
    <w:name w:val="Example"/>
    <w:basedOn w:val="Normal"/>
    <w:next w:val="Normal"/>
    <w:pPr>
      <w:tabs>
        <w:tab w:val="left" w:pos="1360"/>
      </w:tabs>
      <w:spacing w:line="210" w:lineRule="atLeast"/>
    </w:pPr>
    <w:rPr>
      <w:sz w:val="18"/>
      <w:szCs w:val="18"/>
    </w:rPr>
  </w:style>
  <w:style w:type="character" w:customStyle="1" w:styleId="ExtXref">
    <w:name w:val="ExtXref"/>
    <w:rPr>
      <w:noProof w:val="0"/>
      <w:color w:val="auto"/>
      <w:lang w:val="fr-FR"/>
    </w:rPr>
  </w:style>
  <w:style w:type="paragraph" w:customStyle="1" w:styleId="Figurefootnote">
    <w:name w:val="Figure footnote"/>
    <w:basedOn w:val="Normal"/>
    <w:pPr>
      <w:keepNext/>
      <w:tabs>
        <w:tab w:val="left" w:pos="340"/>
      </w:tabs>
      <w:spacing w:after="60" w:line="210" w:lineRule="atLeast"/>
    </w:pPr>
    <w:rPr>
      <w:sz w:val="18"/>
      <w:szCs w:val="18"/>
    </w:rPr>
  </w:style>
  <w:style w:type="paragraph" w:customStyle="1" w:styleId="Figuretitle">
    <w:name w:val="Figure title"/>
    <w:basedOn w:val="Normal"/>
    <w:next w:val="Normal"/>
    <w:pPr>
      <w:suppressAutoHyphens/>
      <w:spacing w:before="220" w:after="220"/>
      <w:jc w:val="center"/>
    </w:pPr>
    <w:rPr>
      <w:b/>
      <w:bCs/>
    </w:rPr>
  </w:style>
  <w:style w:type="character" w:styleId="FollowedHyperlink">
    <w:name w:val="FollowedHyperlink"/>
    <w:rPr>
      <w:noProof w:val="0"/>
      <w:color w:val="800080"/>
      <w:u w:val="single"/>
      <w:lang w:val="fr-FR"/>
    </w:rPr>
  </w:style>
  <w:style w:type="paragraph" w:styleId="Footer">
    <w:name w:val="footer"/>
    <w:basedOn w:val="Normal"/>
    <w:link w:val="FooterChar"/>
    <w:pPr>
      <w:spacing w:after="0" w:line="220" w:lineRule="exact"/>
    </w:pPr>
    <w:rPr>
      <w:rFonts w:cs="Times New Roman"/>
      <w:lang w:val="x-none"/>
    </w:rPr>
  </w:style>
  <w:style w:type="character" w:customStyle="1" w:styleId="FooterChar">
    <w:name w:val="Footer Char"/>
    <w:link w:val="Footer"/>
    <w:rsid w:val="00CC7E63"/>
    <w:rPr>
      <w:rFonts w:ascii="Arial" w:hAnsi="Arial" w:cs="Arial"/>
      <w:lang w:eastAsia="ja-JP"/>
    </w:rPr>
  </w:style>
  <w:style w:type="character" w:styleId="FootnoteReference">
    <w:name w:val="footnote reference"/>
    <w:semiHidden/>
    <w:rPr>
      <w:noProof/>
      <w:position w:val="6"/>
      <w:sz w:val="16"/>
      <w:szCs w:val="16"/>
      <w:vertAlign w:val="baseline"/>
      <w:lang w:val="fr-FR"/>
    </w:rPr>
  </w:style>
  <w:style w:type="paragraph" w:styleId="FootnoteText">
    <w:name w:val="footnote text"/>
    <w:basedOn w:val="Normal"/>
    <w:link w:val="FootnoteTextChar"/>
    <w:semiHidden/>
    <w:pPr>
      <w:tabs>
        <w:tab w:val="left" w:pos="340"/>
      </w:tabs>
      <w:spacing w:after="120" w:line="210" w:lineRule="atLeast"/>
    </w:pPr>
    <w:rPr>
      <w:sz w:val="18"/>
      <w:szCs w:val="18"/>
    </w:rPr>
  </w:style>
  <w:style w:type="character" w:customStyle="1" w:styleId="FootnoteTextChar">
    <w:name w:val="Footnote Text Char"/>
    <w:link w:val="FootnoteText"/>
    <w:semiHidden/>
    <w:rsid w:val="001E2965"/>
    <w:rPr>
      <w:rFonts w:ascii="Arial" w:eastAsia="MS Mincho" w:hAnsi="Arial" w:cs="Arial"/>
      <w:sz w:val="18"/>
      <w:szCs w:val="18"/>
      <w:lang w:val="en-US" w:eastAsia="ja-JP" w:bidi="ar-SA"/>
    </w:rPr>
  </w:style>
  <w:style w:type="paragraph" w:customStyle="1" w:styleId="Foreword">
    <w:name w:val="Foreword"/>
    <w:basedOn w:val="Normal"/>
    <w:next w:val="Normal"/>
    <w:rPr>
      <w:color w:val="0000FF"/>
    </w:rPr>
  </w:style>
  <w:style w:type="paragraph" w:customStyle="1" w:styleId="Formula">
    <w:name w:val="Formula"/>
    <w:basedOn w:val="Normal"/>
    <w:next w:val="Normal"/>
    <w:pPr>
      <w:tabs>
        <w:tab w:val="right" w:pos="9752"/>
      </w:tabs>
      <w:spacing w:after="220"/>
      <w:ind w:left="403"/>
      <w:jc w:val="left"/>
    </w:pPr>
  </w:style>
  <w:style w:type="paragraph" w:styleId="Header">
    <w:name w:val="header"/>
    <w:basedOn w:val="Normal"/>
    <w:link w:val="HeaderChar"/>
    <w:pPr>
      <w:spacing w:after="740" w:line="220" w:lineRule="exact"/>
    </w:pPr>
    <w:rPr>
      <w:b/>
      <w:bCs/>
      <w:sz w:val="22"/>
      <w:szCs w:val="22"/>
    </w:rPr>
  </w:style>
  <w:style w:type="character" w:customStyle="1" w:styleId="HeaderChar">
    <w:name w:val="Header Char"/>
    <w:link w:val="Header"/>
    <w:rsid w:val="001E2965"/>
    <w:rPr>
      <w:rFonts w:ascii="Arial" w:eastAsia="MS Mincho" w:hAnsi="Arial" w:cs="Arial"/>
      <w:b/>
      <w:bCs/>
      <w:sz w:val="22"/>
      <w:szCs w:val="22"/>
      <w:lang w:val="en-US" w:eastAsia="ja-JP" w:bidi="ar-SA"/>
    </w:rPr>
  </w:style>
  <w:style w:type="character" w:styleId="Hyperlink">
    <w:name w:val="Hyperlink"/>
    <w:rPr>
      <w:noProof w:val="0"/>
      <w:color w:val="0000FF"/>
      <w:u w:val="single"/>
      <w:lang w:val="fr-FR"/>
    </w:rPr>
  </w:style>
  <w:style w:type="paragraph" w:styleId="Index1">
    <w:name w:val="index 1"/>
    <w:basedOn w:val="Normal"/>
    <w:semiHidden/>
    <w:pPr>
      <w:spacing w:after="0" w:line="210" w:lineRule="atLeast"/>
      <w:ind w:left="142" w:hanging="142"/>
      <w:jc w:val="left"/>
    </w:pPr>
    <w:rPr>
      <w:b/>
      <w:bCs/>
      <w:sz w:val="18"/>
      <w:szCs w:val="18"/>
    </w:rPr>
  </w:style>
  <w:style w:type="paragraph" w:styleId="Index2">
    <w:name w:val="index 2"/>
    <w:basedOn w:val="Normal"/>
    <w:next w:val="Normal"/>
    <w:autoRedefine/>
    <w:semiHidden/>
    <w:pPr>
      <w:spacing w:line="210" w:lineRule="atLeast"/>
      <w:ind w:left="600" w:hanging="200"/>
    </w:pPr>
    <w:rPr>
      <w:b/>
      <w:bCs/>
      <w:sz w:val="18"/>
      <w:szCs w:val="18"/>
    </w:rPr>
  </w:style>
  <w:style w:type="paragraph" w:styleId="Index3">
    <w:name w:val="index 3"/>
    <w:basedOn w:val="Normal"/>
    <w:next w:val="Normal"/>
    <w:autoRedefine/>
    <w:semiHidden/>
    <w:pPr>
      <w:spacing w:line="220" w:lineRule="atLeast"/>
      <w:ind w:left="600" w:hanging="200"/>
    </w:pPr>
    <w:rPr>
      <w:b/>
      <w:bCs/>
    </w:rPr>
  </w:style>
  <w:style w:type="paragraph" w:styleId="Index4">
    <w:name w:val="index 4"/>
    <w:basedOn w:val="Normal"/>
    <w:next w:val="Normal"/>
    <w:autoRedefine/>
    <w:semiHidden/>
    <w:pPr>
      <w:spacing w:line="220" w:lineRule="atLeast"/>
      <w:ind w:left="800" w:hanging="200"/>
    </w:pPr>
    <w:rPr>
      <w:b/>
      <w:bCs/>
    </w:rPr>
  </w:style>
  <w:style w:type="paragraph" w:styleId="Index5">
    <w:name w:val="index 5"/>
    <w:basedOn w:val="Normal"/>
    <w:next w:val="Normal"/>
    <w:autoRedefine/>
    <w:semiHidden/>
    <w:pPr>
      <w:spacing w:line="220" w:lineRule="atLeast"/>
      <w:ind w:left="1000" w:hanging="200"/>
    </w:pPr>
    <w:rPr>
      <w:b/>
      <w:bCs/>
    </w:rPr>
  </w:style>
  <w:style w:type="paragraph" w:styleId="Index6">
    <w:name w:val="index 6"/>
    <w:basedOn w:val="Normal"/>
    <w:next w:val="Normal"/>
    <w:autoRedefine/>
    <w:semiHidden/>
    <w:pPr>
      <w:spacing w:line="220" w:lineRule="atLeast"/>
      <w:ind w:left="1200" w:hanging="200"/>
    </w:pPr>
    <w:rPr>
      <w:b/>
      <w:bCs/>
    </w:rPr>
  </w:style>
  <w:style w:type="paragraph" w:styleId="Index7">
    <w:name w:val="index 7"/>
    <w:basedOn w:val="Normal"/>
    <w:next w:val="Normal"/>
    <w:autoRedefine/>
    <w:semiHidden/>
    <w:pPr>
      <w:spacing w:line="220" w:lineRule="atLeast"/>
      <w:ind w:left="1400" w:hanging="200"/>
    </w:pPr>
    <w:rPr>
      <w:b/>
      <w:bCs/>
    </w:rPr>
  </w:style>
  <w:style w:type="paragraph" w:styleId="Index8">
    <w:name w:val="index 8"/>
    <w:basedOn w:val="Normal"/>
    <w:next w:val="Normal"/>
    <w:autoRedefine/>
    <w:semiHidden/>
    <w:pPr>
      <w:spacing w:line="220" w:lineRule="atLeast"/>
      <w:ind w:left="1600" w:hanging="200"/>
    </w:pPr>
    <w:rPr>
      <w:b/>
      <w:bCs/>
    </w:rPr>
  </w:style>
  <w:style w:type="paragraph" w:styleId="Index9">
    <w:name w:val="index 9"/>
    <w:basedOn w:val="Normal"/>
    <w:next w:val="Normal"/>
    <w:autoRedefine/>
    <w:semiHidden/>
    <w:pPr>
      <w:spacing w:line="220" w:lineRule="atLeast"/>
      <w:ind w:left="1800" w:hanging="200"/>
    </w:pPr>
    <w:rPr>
      <w:b/>
      <w:bCs/>
    </w:rPr>
  </w:style>
  <w:style w:type="paragraph" w:styleId="IndexHeading">
    <w:name w:val="index heading"/>
    <w:basedOn w:val="Normal"/>
    <w:next w:val="Index1"/>
    <w:semiHidden/>
    <w:pPr>
      <w:keepNext/>
      <w:spacing w:before="400" w:after="210"/>
      <w:jc w:val="center"/>
    </w:pPr>
  </w:style>
  <w:style w:type="paragraph" w:customStyle="1" w:styleId="Introduction">
    <w:name w:val="Introduction"/>
    <w:basedOn w:val="Normal"/>
    <w:next w:val="Normal"/>
    <w:pPr>
      <w:keepNext/>
      <w:pageBreakBefore/>
      <w:tabs>
        <w:tab w:val="left" w:pos="400"/>
      </w:tabs>
      <w:suppressAutoHyphens/>
      <w:spacing w:before="960" w:after="310" w:line="310" w:lineRule="exact"/>
      <w:jc w:val="left"/>
    </w:pPr>
    <w:rPr>
      <w:b/>
      <w:bCs/>
      <w:sz w:val="28"/>
      <w:szCs w:val="28"/>
    </w:rPr>
  </w:style>
  <w:style w:type="character" w:styleId="LineNumber">
    <w:name w:val="line number"/>
    <w:rPr>
      <w:noProof w:val="0"/>
      <w:lang w:val="fr-FR"/>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aliases w:val="UL"/>
    <w:basedOn w:val="Normal"/>
    <w:autoRedefine/>
    <w:pPr>
      <w:numPr>
        <w:numId w:val="8"/>
      </w:numPr>
    </w:pPr>
  </w:style>
  <w:style w:type="paragraph" w:styleId="ListBullet2">
    <w:name w:val="List Bullet 2"/>
    <w:basedOn w:val="Normal"/>
    <w:autoRedefine/>
    <w:pPr>
      <w:numPr>
        <w:numId w:val="9"/>
      </w:numPr>
    </w:pPr>
  </w:style>
  <w:style w:type="paragraph" w:styleId="ListBullet3">
    <w:name w:val="List Bullet 3"/>
    <w:basedOn w:val="Normal"/>
    <w:autoRedefine/>
    <w:pPr>
      <w:numPr>
        <w:numId w:val="10"/>
      </w:numPr>
    </w:pPr>
  </w:style>
  <w:style w:type="paragraph" w:styleId="ListBullet4">
    <w:name w:val="List Bullet 4"/>
    <w:basedOn w:val="Normal"/>
    <w:autoRedefine/>
    <w:pPr>
      <w:numPr>
        <w:numId w:val="11"/>
      </w:numPr>
    </w:pPr>
  </w:style>
  <w:style w:type="paragraph" w:styleId="ListBullet5">
    <w:name w:val="List Bullet 5"/>
    <w:basedOn w:val="Normal"/>
    <w:autoRedefine/>
    <w:pPr>
      <w:numPr>
        <w:numId w:val="12"/>
      </w:numPr>
    </w:pPr>
  </w:style>
  <w:style w:type="paragraph" w:styleId="ListContinue">
    <w:name w:val="List Continue"/>
    <w:aliases w:val="list 1,list-1"/>
    <w:basedOn w:val="Normal"/>
    <w:pPr>
      <w:numPr>
        <w:numId w:val="13"/>
      </w:numPr>
      <w:tabs>
        <w:tab w:val="left" w:pos="400"/>
      </w:tabs>
    </w:pPr>
  </w:style>
  <w:style w:type="paragraph" w:styleId="ListContinue2">
    <w:name w:val="List Continue 2"/>
    <w:aliases w:val="list-2"/>
    <w:basedOn w:val="ListContinue"/>
    <w:pPr>
      <w:numPr>
        <w:ilvl w:val="1"/>
        <w:numId w:val="14"/>
      </w:numPr>
      <w:tabs>
        <w:tab w:val="clear" w:pos="400"/>
        <w:tab w:val="left" w:pos="800"/>
      </w:tabs>
    </w:pPr>
  </w:style>
  <w:style w:type="paragraph" w:styleId="ListContinue3">
    <w:name w:val="List Continue 3"/>
    <w:basedOn w:val="ListContinue"/>
    <w:pPr>
      <w:numPr>
        <w:ilvl w:val="2"/>
        <w:numId w:val="15"/>
      </w:numPr>
      <w:tabs>
        <w:tab w:val="clear" w:pos="400"/>
        <w:tab w:val="left" w:pos="1200"/>
      </w:tabs>
    </w:pPr>
  </w:style>
  <w:style w:type="paragraph" w:styleId="ListContinue4">
    <w:name w:val="List Continue 4"/>
    <w:basedOn w:val="ListContinue"/>
    <w:pPr>
      <w:numPr>
        <w:ilvl w:val="3"/>
        <w:numId w:val="16"/>
      </w:numPr>
      <w:tabs>
        <w:tab w:val="clear" w:pos="400"/>
        <w:tab w:val="left" w:pos="1600"/>
      </w:tabs>
    </w:pPr>
  </w:style>
  <w:style w:type="paragraph" w:styleId="ListContinue5">
    <w:name w:val="List Continue 5"/>
    <w:basedOn w:val="Normal"/>
    <w:pPr>
      <w:spacing w:after="120"/>
      <w:ind w:left="1415"/>
    </w:pPr>
  </w:style>
  <w:style w:type="paragraph" w:styleId="ListNumber">
    <w:name w:val="List Number"/>
    <w:aliases w:val="OL"/>
    <w:basedOn w:val="Normal"/>
    <w:pPr>
      <w:numPr>
        <w:numId w:val="17"/>
      </w:numPr>
      <w:tabs>
        <w:tab w:val="clear" w:pos="360"/>
        <w:tab w:val="left" w:pos="400"/>
      </w:tabs>
    </w:pPr>
  </w:style>
  <w:style w:type="paragraph" w:styleId="ListNumber2">
    <w:name w:val="List Number 2"/>
    <w:basedOn w:val="Normal"/>
    <w:pPr>
      <w:numPr>
        <w:ilvl w:val="1"/>
        <w:numId w:val="18"/>
      </w:numPr>
      <w:tabs>
        <w:tab w:val="clear" w:pos="1080"/>
        <w:tab w:val="left" w:pos="800"/>
      </w:tabs>
    </w:pPr>
  </w:style>
  <w:style w:type="paragraph" w:styleId="ListNumber3">
    <w:name w:val="List Number 3"/>
    <w:basedOn w:val="Normal"/>
    <w:pPr>
      <w:numPr>
        <w:ilvl w:val="2"/>
        <w:numId w:val="19"/>
      </w:numPr>
      <w:tabs>
        <w:tab w:val="clear" w:pos="1800"/>
        <w:tab w:val="left" w:pos="1200"/>
      </w:tabs>
    </w:pPr>
  </w:style>
  <w:style w:type="paragraph" w:styleId="ListNumber4">
    <w:name w:val="List Number 4"/>
    <w:basedOn w:val="Normal"/>
    <w:pPr>
      <w:numPr>
        <w:ilvl w:val="3"/>
        <w:numId w:val="20"/>
      </w:numPr>
      <w:tabs>
        <w:tab w:val="clear" w:pos="2520"/>
        <w:tab w:val="left" w:pos="1600"/>
      </w:tabs>
    </w:pPr>
  </w:style>
  <w:style w:type="paragraph" w:styleId="ListNumber5">
    <w:name w:val="List Number 5"/>
    <w:basedOn w:val="Normal"/>
    <w:pPr>
      <w:numPr>
        <w:numId w:val="21"/>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hAnsi="Courier New" w:cs="Courier New"/>
      <w:lang w:eastAsia="ja-JP"/>
    </w:rPr>
  </w:style>
  <w:style w:type="character" w:customStyle="1" w:styleId="MacroTextChar">
    <w:name w:val="Macro Text Char"/>
    <w:link w:val="MacroText"/>
    <w:semiHidden/>
    <w:rsid w:val="001E2965"/>
    <w:rPr>
      <w:rFonts w:ascii="Courier New" w:hAnsi="Courier New" w:cs="Courier New"/>
      <w:lang w:val="en-GB" w:eastAsia="ja-JP"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link w:val="MessageHeader"/>
    <w:rsid w:val="001E2965"/>
    <w:rPr>
      <w:rFonts w:ascii="Arial" w:eastAsia="MS Mincho" w:hAnsi="Arial" w:cs="Arial"/>
      <w:sz w:val="24"/>
      <w:szCs w:val="24"/>
      <w:lang w:val="en-US" w:eastAsia="ja-JP" w:bidi="ar-SA"/>
    </w:rPr>
  </w:style>
  <w:style w:type="paragraph" w:customStyle="1" w:styleId="MSDNFR">
    <w:name w:val="MSDNFR"/>
    <w:basedOn w:val="Normal"/>
    <w:next w:val="Normal"/>
    <w:pPr>
      <w:spacing w:line="220" w:lineRule="atLeast"/>
    </w:pPr>
    <w:rPr>
      <w:color w:val="0000FF"/>
    </w:rPr>
  </w:style>
  <w:style w:type="paragraph" w:customStyle="1" w:styleId="na2">
    <w:name w:val="na2"/>
    <w:basedOn w:val="a2"/>
    <w:next w:val="Normal"/>
    <w:pPr>
      <w:numPr>
        <w:numId w:val="24"/>
      </w:numPr>
    </w:pPr>
  </w:style>
  <w:style w:type="paragraph" w:customStyle="1" w:styleId="na3">
    <w:name w:val="na3"/>
    <w:basedOn w:val="a3"/>
    <w:next w:val="Normal"/>
    <w:pPr>
      <w:numPr>
        <w:numId w:val="24"/>
      </w:numPr>
    </w:pPr>
  </w:style>
  <w:style w:type="paragraph" w:customStyle="1" w:styleId="na4">
    <w:name w:val="na4"/>
    <w:basedOn w:val="a4"/>
    <w:next w:val="Normal"/>
    <w:pPr>
      <w:numPr>
        <w:numId w:val="24"/>
      </w:numPr>
      <w:tabs>
        <w:tab w:val="left" w:pos="1060"/>
      </w:tabs>
    </w:pPr>
  </w:style>
  <w:style w:type="paragraph" w:customStyle="1" w:styleId="na5">
    <w:name w:val="na5"/>
    <w:basedOn w:val="a5"/>
    <w:next w:val="Normal"/>
    <w:pPr>
      <w:numPr>
        <w:numId w:val="24"/>
      </w:numPr>
    </w:pPr>
  </w:style>
  <w:style w:type="paragraph" w:customStyle="1" w:styleId="na6">
    <w:name w:val="na6"/>
    <w:basedOn w:val="a6"/>
    <w:next w:val="Normal"/>
    <w:pPr>
      <w:numPr>
        <w:numId w:val="24"/>
      </w:numPr>
    </w:pPr>
  </w:style>
  <w:style w:type="paragraph" w:styleId="NormalIndent">
    <w:name w:val="Normal Indent"/>
    <w:basedOn w:val="Normal"/>
    <w:pPr>
      <w:ind w:left="708"/>
    </w:pPr>
  </w:style>
  <w:style w:type="paragraph" w:customStyle="1" w:styleId="Note">
    <w:name w:val="Note"/>
    <w:basedOn w:val="Normal"/>
    <w:next w:val="Normal"/>
    <w:link w:val="NoteZchn"/>
    <w:pPr>
      <w:tabs>
        <w:tab w:val="left" w:pos="960"/>
      </w:tabs>
      <w:spacing w:line="210" w:lineRule="atLeast"/>
    </w:pPr>
    <w:rPr>
      <w:rFonts w:cs="Times New Roman"/>
      <w:sz w:val="18"/>
      <w:szCs w:val="18"/>
      <w:lang w:val="x-none"/>
    </w:rPr>
  </w:style>
  <w:style w:type="paragraph" w:styleId="NoteHeading">
    <w:name w:val="Note Heading"/>
    <w:basedOn w:val="Normal"/>
    <w:next w:val="Normal"/>
    <w:link w:val="NoteHeadingChar"/>
  </w:style>
  <w:style w:type="character" w:customStyle="1" w:styleId="NoteHeadingChar">
    <w:name w:val="Note Heading Char"/>
    <w:link w:val="NoteHeading"/>
    <w:rsid w:val="001E2965"/>
    <w:rPr>
      <w:rFonts w:ascii="Arial" w:eastAsia="MS Mincho" w:hAnsi="Arial" w:cs="Arial"/>
      <w:lang w:val="en-US" w:eastAsia="ja-JP" w:bidi="ar-SA"/>
    </w:rPr>
  </w:style>
  <w:style w:type="paragraph" w:customStyle="1" w:styleId="p2">
    <w:name w:val="p2"/>
    <w:basedOn w:val="Normal"/>
    <w:next w:val="Normal"/>
    <w:pPr>
      <w:tabs>
        <w:tab w:val="left" w:pos="560"/>
      </w:tabs>
    </w:pPr>
  </w:style>
  <w:style w:type="paragraph" w:customStyle="1" w:styleId="p3">
    <w:name w:val="p3"/>
    <w:basedOn w:val="Normal"/>
    <w:next w:val="Normal"/>
    <w:pPr>
      <w:tabs>
        <w:tab w:val="left" w:pos="720"/>
      </w:tabs>
    </w:pPr>
  </w:style>
  <w:style w:type="paragraph" w:customStyle="1" w:styleId="p4">
    <w:name w:val="p4"/>
    <w:basedOn w:val="Normal"/>
    <w:next w:val="Normal"/>
    <w:pPr>
      <w:tabs>
        <w:tab w:val="left" w:pos="1100"/>
      </w:tabs>
    </w:pPr>
  </w:style>
  <w:style w:type="paragraph" w:customStyle="1" w:styleId="p5">
    <w:name w:val="p5"/>
    <w:basedOn w:val="Normal"/>
    <w:next w:val="Normal"/>
    <w:pPr>
      <w:tabs>
        <w:tab w:val="left" w:pos="1100"/>
      </w:tabs>
    </w:pPr>
  </w:style>
  <w:style w:type="paragraph" w:customStyle="1" w:styleId="p6">
    <w:name w:val="p6"/>
    <w:basedOn w:val="Normal"/>
    <w:next w:val="Normal"/>
    <w:pPr>
      <w:tabs>
        <w:tab w:val="left" w:pos="1440"/>
      </w:tabs>
    </w:pPr>
  </w:style>
  <w:style w:type="character" w:styleId="PageNumber">
    <w:name w:val="page number"/>
    <w:rPr>
      <w:noProof w:val="0"/>
      <w:lang w:val="fr-FR"/>
    </w:rPr>
  </w:style>
  <w:style w:type="paragraph" w:styleId="PlainText">
    <w:name w:val="Plain Text"/>
    <w:basedOn w:val="Normal"/>
    <w:link w:val="PlainTextChar"/>
    <w:rPr>
      <w:rFonts w:ascii="Courier New" w:hAnsi="Courier New" w:cs="Courier New"/>
    </w:rPr>
  </w:style>
  <w:style w:type="character" w:customStyle="1" w:styleId="PlainTextChar">
    <w:name w:val="Plain Text Char"/>
    <w:link w:val="PlainText"/>
    <w:rsid w:val="001E2965"/>
    <w:rPr>
      <w:rFonts w:ascii="Courier New" w:eastAsia="MS Mincho" w:hAnsi="Courier New" w:cs="Courier New"/>
      <w:lang w:val="en-US" w:eastAsia="ja-JP" w:bidi="ar-SA"/>
    </w:rPr>
  </w:style>
  <w:style w:type="paragraph" w:customStyle="1" w:styleId="RefNorm">
    <w:name w:val="RefNorm"/>
    <w:basedOn w:val="Normal"/>
    <w:next w:val="Normal"/>
  </w:style>
  <w:style w:type="paragraph" w:styleId="Salutation">
    <w:name w:val="Salutation"/>
    <w:basedOn w:val="Normal"/>
    <w:next w:val="Normal"/>
    <w:link w:val="SalutationChar"/>
  </w:style>
  <w:style w:type="character" w:customStyle="1" w:styleId="SalutationChar">
    <w:name w:val="Salutation Char"/>
    <w:link w:val="Salutation"/>
    <w:rsid w:val="001E2965"/>
    <w:rPr>
      <w:rFonts w:ascii="Arial" w:eastAsia="MS Mincho" w:hAnsi="Arial" w:cs="Arial"/>
      <w:lang w:val="en-US" w:eastAsia="ja-JP" w:bidi="ar-SA"/>
    </w:rPr>
  </w:style>
  <w:style w:type="paragraph" w:styleId="Signature">
    <w:name w:val="Signature"/>
    <w:basedOn w:val="Normal"/>
    <w:link w:val="SignatureChar"/>
    <w:pPr>
      <w:ind w:left="4252"/>
    </w:pPr>
  </w:style>
  <w:style w:type="character" w:customStyle="1" w:styleId="SignatureChar">
    <w:name w:val="Signature Char"/>
    <w:link w:val="Signature"/>
    <w:rsid w:val="001E2965"/>
    <w:rPr>
      <w:rFonts w:ascii="Arial" w:eastAsia="MS Mincho" w:hAnsi="Arial" w:cs="Arial"/>
      <w:lang w:val="en-US" w:eastAsia="ja-JP" w:bidi="ar-SA"/>
    </w:rPr>
  </w:style>
  <w:style w:type="paragraph" w:customStyle="1" w:styleId="Special">
    <w:name w:val="Special"/>
    <w:basedOn w:val="Normal"/>
    <w:next w:val="Normal"/>
  </w:style>
  <w:style w:type="character" w:styleId="Strong">
    <w:name w:val="Strong"/>
    <w:qFormat/>
    <w:rPr>
      <w:b/>
      <w:bCs/>
      <w:noProof w:val="0"/>
      <w:lang w:val="fr-FR"/>
    </w:rPr>
  </w:style>
  <w:style w:type="paragraph" w:styleId="Subtitle">
    <w:name w:val="Subtitle"/>
    <w:basedOn w:val="Normal"/>
    <w:link w:val="SubtitleChar"/>
    <w:qFormat/>
    <w:pPr>
      <w:spacing w:after="60"/>
      <w:jc w:val="center"/>
      <w:outlineLvl w:val="1"/>
    </w:pPr>
    <w:rPr>
      <w:sz w:val="24"/>
      <w:szCs w:val="24"/>
    </w:rPr>
  </w:style>
  <w:style w:type="character" w:customStyle="1" w:styleId="SubtitleChar">
    <w:name w:val="Subtitle Char"/>
    <w:link w:val="Subtitle"/>
    <w:rsid w:val="001E2965"/>
    <w:rPr>
      <w:rFonts w:ascii="Arial" w:eastAsia="MS Mincho" w:hAnsi="Arial" w:cs="Arial"/>
      <w:sz w:val="24"/>
      <w:szCs w:val="24"/>
      <w:lang w:val="en-US" w:eastAsia="ja-JP" w:bidi="ar-SA"/>
    </w:rPr>
  </w:style>
  <w:style w:type="paragraph" w:customStyle="1" w:styleId="Tablefootnote">
    <w:name w:val="Table footnote"/>
    <w:basedOn w:val="Normal"/>
    <w:pPr>
      <w:tabs>
        <w:tab w:val="left" w:pos="340"/>
      </w:tabs>
      <w:spacing w:before="60" w:after="60" w:line="190" w:lineRule="atLeast"/>
    </w:pPr>
    <w:rPr>
      <w:sz w:val="16"/>
      <w:szCs w:val="16"/>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customStyle="1" w:styleId="Tabletitle">
    <w:name w:val="Table title"/>
    <w:basedOn w:val="Normal"/>
    <w:next w:val="Normal"/>
    <w:pPr>
      <w:keepNext/>
      <w:suppressAutoHyphens/>
      <w:spacing w:before="120" w:after="120" w:line="230" w:lineRule="exact"/>
      <w:jc w:val="center"/>
    </w:pPr>
    <w:rPr>
      <w:b/>
      <w:bCs/>
    </w:rPr>
  </w:style>
  <w:style w:type="character" w:customStyle="1" w:styleId="TableFootNoteXref">
    <w:name w:val="TableFootNoteXref"/>
    <w:rPr>
      <w:noProof/>
      <w:position w:val="6"/>
      <w:sz w:val="14"/>
      <w:szCs w:val="14"/>
      <w:lang w:val="fr-FR"/>
    </w:rPr>
  </w:style>
  <w:style w:type="paragraph" w:customStyle="1" w:styleId="Terms">
    <w:name w:val="Term(s)"/>
    <w:basedOn w:val="Normal"/>
    <w:next w:val="Definition"/>
    <w:pPr>
      <w:keepNext/>
      <w:suppressAutoHyphens/>
      <w:spacing w:after="0"/>
      <w:jc w:val="left"/>
    </w:pPr>
    <w:rPr>
      <w:b/>
      <w:bCs/>
    </w:rPr>
  </w:style>
  <w:style w:type="paragraph" w:customStyle="1" w:styleId="TermNum">
    <w:name w:val="TermNum"/>
    <w:basedOn w:val="Normal"/>
    <w:next w:val="Terms"/>
    <w:pPr>
      <w:keepNext/>
      <w:spacing w:after="0"/>
    </w:pPr>
    <w:rPr>
      <w:b/>
      <w:bCs/>
    </w:rPr>
  </w:style>
  <w:style w:type="paragraph" w:styleId="Title">
    <w:name w:val="Title"/>
    <w:basedOn w:val="Normal"/>
    <w:link w:val="TitleChar"/>
    <w:qFormat/>
    <w:pPr>
      <w:spacing w:before="240" w:after="60"/>
      <w:jc w:val="center"/>
      <w:outlineLvl w:val="0"/>
    </w:pPr>
    <w:rPr>
      <w:b/>
      <w:bCs/>
      <w:kern w:val="28"/>
      <w:sz w:val="32"/>
      <w:szCs w:val="32"/>
    </w:rPr>
  </w:style>
  <w:style w:type="character" w:customStyle="1" w:styleId="TitleChar">
    <w:name w:val="Title Char"/>
    <w:link w:val="Title"/>
    <w:rsid w:val="001E2965"/>
    <w:rPr>
      <w:rFonts w:ascii="Arial" w:eastAsia="MS Mincho" w:hAnsi="Arial" w:cs="Arial"/>
      <w:b/>
      <w:bCs/>
      <w:kern w:val="28"/>
      <w:sz w:val="32"/>
      <w:szCs w:val="32"/>
      <w:lang w:val="en-US" w:eastAsia="ja-JP" w:bidi="ar-SA"/>
    </w:rPr>
  </w:style>
  <w:style w:type="paragraph" w:styleId="TOAHeading">
    <w:name w:val="toa heading"/>
    <w:basedOn w:val="Normal"/>
    <w:next w:val="Normal"/>
    <w:semiHidden/>
    <w:pPr>
      <w:spacing w:before="120"/>
    </w:pPr>
    <w:rPr>
      <w:b/>
      <w:bCs/>
      <w:sz w:val="24"/>
      <w:szCs w:val="24"/>
    </w:rPr>
  </w:style>
  <w:style w:type="paragraph" w:styleId="TOC1">
    <w:name w:val="toc 1"/>
    <w:basedOn w:val="Normal"/>
    <w:next w:val="Normal"/>
    <w:qFormat/>
    <w:pPr>
      <w:tabs>
        <w:tab w:val="left" w:pos="720"/>
        <w:tab w:val="right" w:leader="dot" w:pos="9752"/>
      </w:tabs>
      <w:suppressAutoHyphens/>
      <w:spacing w:before="120" w:after="0"/>
      <w:ind w:left="720" w:right="500" w:hanging="720"/>
      <w:jc w:val="left"/>
    </w:pPr>
    <w:rPr>
      <w:b/>
      <w:bCs/>
    </w:rPr>
  </w:style>
  <w:style w:type="paragraph" w:styleId="TOC2">
    <w:name w:val="toc 2"/>
    <w:basedOn w:val="TOC1"/>
    <w:next w:val="Normal"/>
    <w:uiPriority w:val="39"/>
    <w:qFormat/>
    <w:pPr>
      <w:spacing w:before="0"/>
    </w:pPr>
  </w:style>
  <w:style w:type="paragraph" w:styleId="TOC3">
    <w:name w:val="toc 3"/>
    <w:basedOn w:val="TOC2"/>
    <w:next w:val="Normal"/>
    <w:uiPriority w:val="39"/>
    <w:qFormat/>
  </w:style>
  <w:style w:type="paragraph" w:styleId="TOC4">
    <w:name w:val="toc 4"/>
    <w:basedOn w:val="TOC2"/>
    <w:next w:val="Normal"/>
    <w:uiPriority w:val="39"/>
    <w:qFormat/>
    <w:pPr>
      <w:tabs>
        <w:tab w:val="clear" w:pos="720"/>
        <w:tab w:val="left" w:pos="1140"/>
      </w:tabs>
      <w:ind w:left="1140" w:hanging="1140"/>
    </w:pPr>
  </w:style>
  <w:style w:type="paragraph" w:styleId="TOC5">
    <w:name w:val="toc 5"/>
    <w:basedOn w:val="TOC4"/>
    <w:next w:val="Normal"/>
    <w:uiPriority w:val="39"/>
    <w:qFormat/>
  </w:style>
  <w:style w:type="paragraph" w:styleId="TOC6">
    <w:name w:val="toc 6"/>
    <w:basedOn w:val="TOC4"/>
    <w:next w:val="Normal"/>
    <w:uiPriority w:val="39"/>
    <w:qFormat/>
    <w:pPr>
      <w:tabs>
        <w:tab w:val="clear" w:pos="1140"/>
        <w:tab w:val="left" w:pos="1440"/>
      </w:tabs>
      <w:ind w:left="1440" w:hanging="1440"/>
    </w:pPr>
  </w:style>
  <w:style w:type="paragraph" w:styleId="TOC7">
    <w:name w:val="toc 7"/>
    <w:basedOn w:val="TOC4"/>
    <w:next w:val="Normal"/>
    <w:uiPriority w:val="39"/>
    <w:qFormat/>
    <w:pPr>
      <w:tabs>
        <w:tab w:val="clear" w:pos="1140"/>
        <w:tab w:val="left" w:pos="1440"/>
      </w:tabs>
      <w:ind w:left="1440" w:hanging="1440"/>
    </w:pPr>
  </w:style>
  <w:style w:type="paragraph" w:styleId="TOC8">
    <w:name w:val="toc 8"/>
    <w:basedOn w:val="TOC4"/>
    <w:next w:val="Normal"/>
    <w:uiPriority w:val="39"/>
    <w:qFormat/>
    <w:pPr>
      <w:tabs>
        <w:tab w:val="clear" w:pos="1140"/>
        <w:tab w:val="left" w:pos="1440"/>
      </w:tabs>
      <w:ind w:left="1440" w:hanging="1440"/>
    </w:pPr>
  </w:style>
  <w:style w:type="paragraph" w:styleId="TOC9">
    <w:name w:val="toc 9"/>
    <w:basedOn w:val="TOC1"/>
    <w:next w:val="Normal"/>
    <w:qFormat/>
    <w:pPr>
      <w:tabs>
        <w:tab w:val="clear" w:pos="720"/>
      </w:tabs>
      <w:ind w:left="0" w:firstLine="0"/>
    </w:pPr>
  </w:style>
  <w:style w:type="paragraph" w:customStyle="1" w:styleId="zzBiblio">
    <w:name w:val="zzBiblio"/>
    <w:basedOn w:val="Normal"/>
    <w:next w:val="Bibliography1"/>
    <w:pPr>
      <w:pageBreakBefore/>
      <w:spacing w:after="760" w:line="310" w:lineRule="exact"/>
      <w:jc w:val="center"/>
    </w:pPr>
    <w:rPr>
      <w:b/>
      <w:bCs/>
      <w:sz w:val="28"/>
      <w:szCs w:val="28"/>
    </w:rPr>
  </w:style>
  <w:style w:type="paragraph" w:customStyle="1" w:styleId="zzContents">
    <w:name w:val="zzContents"/>
    <w:basedOn w:val="Introduction"/>
    <w:next w:val="TOC1"/>
    <w:pPr>
      <w:tabs>
        <w:tab w:val="clear" w:pos="400"/>
      </w:tabs>
    </w:pPr>
  </w:style>
  <w:style w:type="paragraph" w:customStyle="1" w:styleId="zzCopyright">
    <w:name w:val="zzCopyright"/>
    <w:basedOn w:val="Normal"/>
    <w:next w:val="Normal"/>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pPr>
      <w:spacing w:after="220"/>
      <w:jc w:val="right"/>
    </w:pPr>
    <w:rPr>
      <w:b/>
      <w:bCs/>
      <w:color w:val="000000"/>
      <w:sz w:val="24"/>
      <w:szCs w:val="24"/>
    </w:rPr>
  </w:style>
  <w:style w:type="paragraph" w:customStyle="1" w:styleId="zzForeword">
    <w:name w:val="zzForeword"/>
    <w:basedOn w:val="Introduction"/>
    <w:next w:val="Normal"/>
    <w:pPr>
      <w:tabs>
        <w:tab w:val="clear" w:pos="400"/>
      </w:tabs>
    </w:pPr>
    <w:rPr>
      <w:color w:val="0000FF"/>
    </w:rPr>
  </w:style>
  <w:style w:type="paragraph" w:customStyle="1" w:styleId="zzHelp">
    <w:name w:val="zzHelp"/>
    <w:basedOn w:val="Normal"/>
    <w:rPr>
      <w:color w:val="008000"/>
    </w:rPr>
  </w:style>
  <w:style w:type="paragraph" w:customStyle="1" w:styleId="zzIndex">
    <w:name w:val="zzIndex"/>
    <w:basedOn w:val="zzBiblio"/>
    <w:next w:val="IndexHeading"/>
  </w:style>
  <w:style w:type="paragraph" w:customStyle="1" w:styleId="zzLc5">
    <w:name w:val="zzLc5"/>
    <w:basedOn w:val="Normal"/>
    <w:next w:val="Normal"/>
    <w:pPr>
      <w:jc w:val="left"/>
    </w:pPr>
  </w:style>
  <w:style w:type="paragraph" w:customStyle="1" w:styleId="zzLc6">
    <w:name w:val="zzLc6"/>
    <w:basedOn w:val="Normal"/>
    <w:next w:val="Normal"/>
    <w:pPr>
      <w:jc w:val="left"/>
    </w:pPr>
  </w:style>
  <w:style w:type="paragraph" w:customStyle="1" w:styleId="zzLn5">
    <w:name w:val="zzLn5"/>
    <w:basedOn w:val="Normal"/>
    <w:next w:val="Normal"/>
    <w:pPr>
      <w:jc w:val="left"/>
    </w:pPr>
  </w:style>
  <w:style w:type="paragraph" w:customStyle="1" w:styleId="zzLn6">
    <w:name w:val="zzLn6"/>
    <w:basedOn w:val="Normal"/>
    <w:next w:val="Normal"/>
    <w:pPr>
      <w:jc w:val="left"/>
    </w:pPr>
  </w:style>
  <w:style w:type="paragraph" w:customStyle="1" w:styleId="zzSTDTitle">
    <w:name w:val="zzSTDTitle"/>
    <w:basedOn w:val="Normal"/>
    <w:next w:val="Normal"/>
    <w:pPr>
      <w:suppressAutoHyphens/>
      <w:spacing w:before="400" w:after="760" w:line="350" w:lineRule="exact"/>
      <w:jc w:val="left"/>
    </w:pPr>
    <w:rPr>
      <w:b/>
      <w:bCs/>
      <w:color w:val="0000FF"/>
      <w:sz w:val="32"/>
      <w:szCs w:val="32"/>
    </w:rPr>
  </w:style>
  <w:style w:type="paragraph" w:customStyle="1" w:styleId="CHAMPSEU">
    <w:name w:val="CHAMPSEU"/>
    <w:rsid w:val="00CC7E63"/>
    <w:pPr>
      <w:spacing w:after="240" w:line="230" w:lineRule="atLeast"/>
      <w:jc w:val="both"/>
    </w:pPr>
    <w:rPr>
      <w:rFonts w:ascii="Arial" w:hAnsi="Arial"/>
      <w:lang w:eastAsia="en-US"/>
    </w:rPr>
  </w:style>
  <w:style w:type="paragraph" w:customStyle="1" w:styleId="Tabletext10">
    <w:name w:val="Table text (10)"/>
    <w:basedOn w:val="Normal"/>
    <w:pPr>
      <w:spacing w:before="60" w:after="60"/>
    </w:pPr>
  </w:style>
  <w:style w:type="paragraph" w:customStyle="1" w:styleId="Tabletext9">
    <w:name w:val="Table text (9)"/>
    <w:basedOn w:val="Normal"/>
    <w:pPr>
      <w:spacing w:before="60" w:after="60" w:line="210" w:lineRule="atLeast"/>
    </w:pPr>
    <w:rPr>
      <w:sz w:val="18"/>
      <w:szCs w:val="18"/>
    </w:rPr>
  </w:style>
  <w:style w:type="paragraph" w:customStyle="1" w:styleId="Tabletext8">
    <w:name w:val="Table text (8)"/>
    <w:basedOn w:val="Normal"/>
    <w:pPr>
      <w:spacing w:before="60" w:after="60" w:line="190" w:lineRule="atLeast"/>
    </w:pPr>
    <w:rPr>
      <w:sz w:val="16"/>
      <w:szCs w:val="16"/>
    </w:rPr>
  </w:style>
  <w:style w:type="paragraph" w:customStyle="1" w:styleId="Tabletext7">
    <w:name w:val="Table text (7)"/>
    <w:basedOn w:val="Normal"/>
    <w:pPr>
      <w:spacing w:before="60" w:after="60" w:line="170" w:lineRule="atLeast"/>
    </w:pPr>
    <w:rPr>
      <w:sz w:val="14"/>
      <w:szCs w:val="14"/>
    </w:rPr>
  </w:style>
  <w:style w:type="paragraph" w:customStyle="1" w:styleId="CHAMPSFR">
    <w:name w:val="CHAMPSFR"/>
    <w:rsid w:val="00CC7E63"/>
    <w:pPr>
      <w:spacing w:after="240" w:line="230" w:lineRule="atLeast"/>
      <w:jc w:val="both"/>
    </w:pPr>
    <w:rPr>
      <w:rFonts w:ascii="Arial" w:hAnsi="Arial"/>
      <w:snapToGrid w:val="0"/>
      <w:lang w:eastAsia="en-US"/>
    </w:rPr>
  </w:style>
  <w:style w:type="paragraph" w:customStyle="1" w:styleId="CHAMPSGEN">
    <w:name w:val="CHAMPSGEN"/>
    <w:rsid w:val="00CC7E63"/>
    <w:pPr>
      <w:spacing w:after="240" w:line="230" w:lineRule="atLeast"/>
      <w:jc w:val="both"/>
    </w:pPr>
    <w:rPr>
      <w:rFonts w:ascii="Arial" w:hAnsi="Arial"/>
      <w:snapToGrid w:val="0"/>
      <w:lang w:eastAsia="en-US"/>
    </w:rPr>
  </w:style>
  <w:style w:type="paragraph" w:customStyle="1" w:styleId="DDL">
    <w:name w:val="DDL"/>
    <w:basedOn w:val="Normal"/>
    <w:rsid w:val="00CC7E63"/>
    <w:pPr>
      <w:pBdr>
        <w:top w:val="single" w:sz="12" w:space="1" w:color="auto"/>
        <w:left w:val="single" w:sz="12" w:space="4" w:color="auto"/>
        <w:bottom w:val="single" w:sz="12" w:space="1" w:color="auto"/>
        <w:right w:val="single" w:sz="12" w:space="4" w:color="auto"/>
      </w:pBdr>
      <w:shd w:val="clear" w:color="auto" w:fill="FFCC66"/>
      <w:spacing w:after="0" w:line="240" w:lineRule="auto"/>
      <w:jc w:val="left"/>
    </w:pPr>
    <w:rPr>
      <w:rFonts w:ascii="Courier New" w:hAnsi="Courier New" w:cs="Times New Roman"/>
      <w:lang w:eastAsia="en-US"/>
    </w:rPr>
  </w:style>
  <w:style w:type="paragraph" w:customStyle="1" w:styleId="EditorsNote">
    <w:name w:val="Editors Note"/>
    <w:basedOn w:val="Normal"/>
    <w:rsid w:val="00CC7E63"/>
    <w:pPr>
      <w:pBdr>
        <w:top w:val="single" w:sz="4" w:space="1" w:color="auto"/>
        <w:left w:val="single" w:sz="4" w:space="4" w:color="auto"/>
        <w:bottom w:val="single" w:sz="4" w:space="1" w:color="auto"/>
        <w:right w:val="single" w:sz="4" w:space="4" w:color="auto"/>
      </w:pBdr>
      <w:shd w:val="clear" w:color="auto" w:fill="FFFF00"/>
      <w:spacing w:after="0" w:line="240" w:lineRule="auto"/>
    </w:pPr>
    <w:rPr>
      <w:rFonts w:ascii="Times New Roman" w:eastAsia="中ゴシックBBB" w:hAnsi="Times New Roman" w:cs="Times New Roman"/>
      <w:i/>
    </w:rPr>
  </w:style>
  <w:style w:type="paragraph" w:customStyle="1" w:styleId="Reference">
    <w:name w:val="Reference"/>
    <w:basedOn w:val="Normal"/>
    <w:rsid w:val="00CC7E63"/>
    <w:pPr>
      <w:tabs>
        <w:tab w:val="num" w:pos="1209"/>
      </w:tabs>
      <w:spacing w:after="0" w:line="240" w:lineRule="auto"/>
      <w:ind w:left="1209" w:hanging="360"/>
    </w:pPr>
    <w:rPr>
      <w:rFonts w:ascii="Times New Roman" w:hAnsi="Times New Roman" w:cs="Times New Roman"/>
      <w:sz w:val="24"/>
      <w:lang w:eastAsia="en-US"/>
    </w:rPr>
  </w:style>
  <w:style w:type="paragraph" w:customStyle="1" w:styleId="Nor">
    <w:name w:val="Nor"/>
    <w:basedOn w:val="DDL"/>
    <w:rsid w:val="00CC7E63"/>
    <w:rPr>
      <w:rFonts w:ascii="Times" w:hAnsi="Times"/>
    </w:rPr>
  </w:style>
  <w:style w:type="paragraph" w:customStyle="1" w:styleId="numbered">
    <w:name w:val="numbered"/>
    <w:basedOn w:val="Normal"/>
    <w:rsid w:val="00CC7E63"/>
    <w:pPr>
      <w:numPr>
        <w:numId w:val="26"/>
      </w:numPr>
      <w:spacing w:before="40" w:after="0" w:line="240" w:lineRule="auto"/>
    </w:pPr>
    <w:rPr>
      <w:rFonts w:ascii="Times New Roman" w:hAnsi="Times New Roman" w:cs="Times New Roman"/>
      <w:snapToGrid w:val="0"/>
      <w:sz w:val="24"/>
      <w:lang w:eastAsia="en-US"/>
    </w:rPr>
  </w:style>
  <w:style w:type="paragraph" w:customStyle="1" w:styleId="DDLExample">
    <w:name w:val="DDL Example"/>
    <w:basedOn w:val="DDL"/>
    <w:rsid w:val="00CC7E63"/>
    <w:pPr>
      <w:shd w:val="pct20" w:color="auto" w:fill="FFFFFF"/>
    </w:pPr>
  </w:style>
  <w:style w:type="paragraph" w:customStyle="1" w:styleId="Estilo1">
    <w:name w:val="Estilo1"/>
    <w:basedOn w:val="Normal"/>
    <w:rsid w:val="00CC7E63"/>
    <w:rPr>
      <w:rFonts w:cs="Times New Roman"/>
      <w:lang w:eastAsia="en-US"/>
    </w:rPr>
  </w:style>
  <w:style w:type="paragraph" w:customStyle="1" w:styleId="Liste2puces">
    <w:name w:val="Liste 2 à puces"/>
    <w:basedOn w:val="Normal"/>
    <w:autoRedefine/>
    <w:rsid w:val="00CC7E63"/>
    <w:pPr>
      <w:widowControl w:val="0"/>
      <w:numPr>
        <w:numId w:val="27"/>
      </w:numPr>
      <w:spacing w:after="0" w:line="240" w:lineRule="auto"/>
    </w:pPr>
    <w:rPr>
      <w:rFonts w:ascii="Times" w:hAnsi="Times" w:cs="Times New Roman"/>
      <w:i/>
      <w:sz w:val="24"/>
      <w:lang w:eastAsia="en-US"/>
    </w:rPr>
  </w:style>
  <w:style w:type="character" w:customStyle="1" w:styleId="t1">
    <w:name w:val="t1"/>
    <w:rsid w:val="00CC7E63"/>
    <w:rPr>
      <w:noProof w:val="0"/>
      <w:color w:val="990000"/>
      <w:lang w:val="en-GB"/>
    </w:rPr>
  </w:style>
  <w:style w:type="paragraph" w:customStyle="1" w:styleId="Body">
    <w:name w:val="Body"/>
    <w:rsid w:val="00CC7E63"/>
    <w:pPr>
      <w:spacing w:line="0" w:lineRule="atLeast"/>
      <w:jc w:val="both"/>
    </w:pPr>
    <w:rPr>
      <w:color w:val="000000"/>
      <w:lang w:val="en-US" w:eastAsia="ja-JP"/>
    </w:rPr>
  </w:style>
  <w:style w:type="paragraph" w:customStyle="1" w:styleId="Ttulo1HeadingUTitrePartie">
    <w:name w:val="Título 1.Heading U.Titre Partie"/>
    <w:basedOn w:val="Normal"/>
    <w:next w:val="Normal"/>
    <w:rsid w:val="00CC7E63"/>
    <w:pPr>
      <w:keepNext/>
      <w:numPr>
        <w:numId w:val="25"/>
      </w:numPr>
      <w:spacing w:before="240" w:after="60" w:line="240" w:lineRule="auto"/>
      <w:outlineLvl w:val="0"/>
    </w:pPr>
    <w:rPr>
      <w:rFonts w:cs="Times New Roman"/>
      <w:b/>
      <w:kern w:val="28"/>
      <w:sz w:val="28"/>
      <w:lang w:eastAsia="es-ES"/>
    </w:rPr>
  </w:style>
  <w:style w:type="paragraph" w:customStyle="1" w:styleId="Ttulo2H2H21">
    <w:name w:val="Título 2.H2.H21.Œ©"/>
    <w:basedOn w:val="Normal"/>
    <w:next w:val="Normal"/>
    <w:rsid w:val="00CC7E63"/>
    <w:pPr>
      <w:keepNext/>
      <w:numPr>
        <w:ilvl w:val="1"/>
        <w:numId w:val="25"/>
      </w:numPr>
      <w:spacing w:before="240" w:after="60" w:line="240" w:lineRule="auto"/>
      <w:outlineLvl w:val="1"/>
    </w:pPr>
    <w:rPr>
      <w:rFonts w:cs="Times New Roman"/>
      <w:b/>
      <w:i/>
      <w:sz w:val="24"/>
      <w:lang w:eastAsia="es-ES"/>
    </w:rPr>
  </w:style>
  <w:style w:type="paragraph" w:customStyle="1" w:styleId="NBComment">
    <w:name w:val="NBComment"/>
    <w:basedOn w:val="Normal"/>
    <w:rsid w:val="00CC7E63"/>
    <w:pPr>
      <w:spacing w:after="0" w:line="240" w:lineRule="auto"/>
      <w:jc w:val="left"/>
    </w:pPr>
    <w:rPr>
      <w:rFonts w:ascii="Times New Roman" w:hAnsi="Times New Roman" w:cs="Times New Roman"/>
      <w:b/>
      <w:color w:val="0000FF"/>
      <w:sz w:val="22"/>
      <w:lang w:eastAsia="en-US"/>
    </w:rPr>
  </w:style>
  <w:style w:type="table" w:styleId="TableGrid">
    <w:name w:val="Table Grid"/>
    <w:basedOn w:val="TableNormal"/>
    <w:rsid w:val="00CC7E63"/>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DL1">
    <w:name w:val="DDL1"/>
    <w:basedOn w:val="Normal"/>
    <w:link w:val="DDL1Char"/>
    <w:rsid w:val="00CC7E63"/>
    <w:pPr>
      <w:pBdr>
        <w:top w:val="thinThickSmallGap" w:sz="12" w:space="1" w:color="auto"/>
        <w:left w:val="thinThickSmallGap" w:sz="12" w:space="4" w:color="auto"/>
        <w:bottom w:val="thickThinSmallGap" w:sz="12" w:space="1" w:color="auto"/>
        <w:right w:val="thickThinSmallGap" w:sz="12" w:space="4" w:color="auto"/>
      </w:pBdr>
      <w:shd w:val="clear" w:color="auto" w:fill="FFCC66"/>
      <w:spacing w:after="0"/>
      <w:jc w:val="left"/>
    </w:pPr>
    <w:rPr>
      <w:rFonts w:ascii="Courier New" w:hAnsi="Courier New" w:cs="Times New Roman"/>
      <w:lang w:val="en-GB"/>
    </w:rPr>
  </w:style>
  <w:style w:type="character" w:customStyle="1" w:styleId="DDL1Char">
    <w:name w:val="DDL1 Char"/>
    <w:link w:val="DDL1"/>
    <w:rsid w:val="00CC7E63"/>
    <w:rPr>
      <w:rFonts w:ascii="Courier New" w:eastAsia="MS Mincho" w:hAnsi="Courier New"/>
      <w:shd w:val="clear" w:color="auto" w:fill="FFCC66"/>
      <w:lang w:val="en-GB" w:eastAsia="ja-JP"/>
    </w:rPr>
  </w:style>
  <w:style w:type="paragraph" w:styleId="BalloonText">
    <w:name w:val="Balloon Text"/>
    <w:basedOn w:val="Normal"/>
    <w:link w:val="BalloonTextChar"/>
    <w:semiHidden/>
    <w:rsid w:val="00CC7E63"/>
    <w:rPr>
      <w:rFonts w:ascii="Tahoma" w:hAnsi="Tahoma" w:cs="Times New Roman"/>
      <w:sz w:val="16"/>
      <w:szCs w:val="16"/>
      <w:lang w:val="x-none" w:eastAsia="x-none"/>
    </w:rPr>
  </w:style>
  <w:style w:type="character" w:customStyle="1" w:styleId="BalloonTextChar">
    <w:name w:val="Balloon Text Char"/>
    <w:link w:val="BalloonText"/>
    <w:semiHidden/>
    <w:rsid w:val="00CC7E63"/>
    <w:rPr>
      <w:rFonts w:ascii="Tahoma" w:eastAsia="MS Mincho" w:hAnsi="Tahoma" w:cs="Tahoma"/>
      <w:sz w:val="16"/>
      <w:szCs w:val="16"/>
    </w:rPr>
  </w:style>
  <w:style w:type="paragraph" w:styleId="CommentSubject">
    <w:name w:val="annotation subject"/>
    <w:basedOn w:val="CommentText"/>
    <w:next w:val="CommentText"/>
    <w:link w:val="CommentSubjectChar"/>
    <w:rsid w:val="00CC7E63"/>
    <w:rPr>
      <w:b/>
      <w:bCs/>
    </w:rPr>
  </w:style>
  <w:style w:type="character" w:customStyle="1" w:styleId="CommentSubjectChar">
    <w:name w:val="Comment Subject Char"/>
    <w:link w:val="CommentSubject"/>
    <w:rsid w:val="00CC7E63"/>
    <w:rPr>
      <w:rFonts w:ascii="Arial" w:eastAsia="MS Mincho" w:hAnsi="Arial" w:cs="Arial"/>
      <w:b/>
      <w:bCs/>
      <w:lang w:eastAsia="ja-JP"/>
    </w:rPr>
  </w:style>
  <w:style w:type="paragraph" w:customStyle="1" w:styleId="MPEGReference">
    <w:name w:val="MPEG Reference"/>
    <w:basedOn w:val="Normal"/>
    <w:rsid w:val="00CC7E63"/>
    <w:pPr>
      <w:numPr>
        <w:numId w:val="28"/>
      </w:numPr>
      <w:spacing w:before="100" w:beforeAutospacing="1" w:after="100" w:afterAutospacing="1" w:line="320" w:lineRule="atLeast"/>
    </w:pPr>
    <w:rPr>
      <w:rFonts w:cs="Times New Roman"/>
      <w:sz w:val="24"/>
      <w:szCs w:val="24"/>
      <w:lang w:eastAsia="en-US"/>
    </w:rPr>
  </w:style>
  <w:style w:type="paragraph" w:customStyle="1" w:styleId="ColorfulShading-Accent11">
    <w:name w:val="Colorful Shading - Accent 11"/>
    <w:hidden/>
    <w:uiPriority w:val="99"/>
    <w:semiHidden/>
    <w:rsid w:val="00CC7E63"/>
    <w:rPr>
      <w:rFonts w:ascii="Arial" w:hAnsi="Arial"/>
      <w:lang w:val="en-US" w:eastAsia="en-US"/>
    </w:rPr>
  </w:style>
  <w:style w:type="paragraph" w:customStyle="1" w:styleId="DDLUED">
    <w:name w:val="DDL_UED"/>
    <w:basedOn w:val="PlainText"/>
    <w:rsid w:val="00CC7E63"/>
    <w:pPr>
      <w:pBdr>
        <w:top w:val="thinThickSmallGap" w:sz="12" w:space="1" w:color="auto"/>
        <w:left w:val="thinThickSmallGap" w:sz="12" w:space="4" w:color="auto"/>
        <w:bottom w:val="thickThinSmallGap" w:sz="12" w:space="1" w:color="auto"/>
        <w:right w:val="thickThinSmallGap" w:sz="12" w:space="4" w:color="auto"/>
      </w:pBdr>
      <w:shd w:val="clear" w:color="auto" w:fill="FFCC66"/>
      <w:spacing w:after="0"/>
      <w:jc w:val="left"/>
    </w:pPr>
    <w:rPr>
      <w:rFonts w:cs="Times New Roman"/>
      <w:lang w:val="en-GB"/>
    </w:rPr>
  </w:style>
  <w:style w:type="paragraph" w:customStyle="1" w:styleId="ClassificationScheme">
    <w:name w:val="ClassificationScheme"/>
    <w:basedOn w:val="DDLUED"/>
    <w:rsid w:val="00CC7E63"/>
    <w:pPr>
      <w:pBdr>
        <w:top w:val="single" w:sz="4" w:space="0" w:color="auto"/>
        <w:left w:val="single" w:sz="4" w:space="0" w:color="auto"/>
        <w:bottom w:val="single" w:sz="4" w:space="0" w:color="auto"/>
        <w:right w:val="single" w:sz="4" w:space="0" w:color="auto"/>
      </w:pBdr>
      <w:shd w:val="clear" w:color="auto" w:fill="FFFF99"/>
    </w:pPr>
  </w:style>
  <w:style w:type="paragraph" w:customStyle="1" w:styleId="tableenum">
    <w:name w:val="tableenum"/>
    <w:basedOn w:val="Normal"/>
    <w:rsid w:val="00CC7E63"/>
    <w:pPr>
      <w:spacing w:after="120" w:line="240" w:lineRule="auto"/>
      <w:jc w:val="left"/>
    </w:pPr>
    <w:rPr>
      <w:rFonts w:ascii="Times New Roman" w:hAnsi="Times New Roman" w:cs="Times New Roman"/>
      <w:sz w:val="24"/>
    </w:rPr>
  </w:style>
  <w:style w:type="paragraph" w:customStyle="1" w:styleId="StyleJustified1">
    <w:name w:val="Style Justified1"/>
    <w:basedOn w:val="Normal"/>
    <w:rsid w:val="00CC7E63"/>
    <w:pPr>
      <w:spacing w:after="120" w:line="240" w:lineRule="auto"/>
    </w:pPr>
    <w:rPr>
      <w:rFonts w:ascii="Times New Roman" w:eastAsia="Times New Roman" w:hAnsi="Times New Roman" w:cs="Times New Roman"/>
      <w:sz w:val="24"/>
      <w:lang w:val="en-GB" w:eastAsia="zh-CN"/>
    </w:rPr>
  </w:style>
  <w:style w:type="character" w:customStyle="1" w:styleId="CourierStyle">
    <w:name w:val="CourierStyle"/>
    <w:rsid w:val="00A012FA"/>
    <w:rPr>
      <w:rFonts w:ascii="Courier New" w:hAnsi="Courier New"/>
      <w:noProof/>
      <w:color w:val="FF0000"/>
      <w:sz w:val="18"/>
    </w:rPr>
  </w:style>
  <w:style w:type="paragraph" w:customStyle="1" w:styleId="TableHeader">
    <w:name w:val="Table Header"/>
    <w:basedOn w:val="Normal"/>
    <w:rsid w:val="00A012FA"/>
    <w:pPr>
      <w:spacing w:before="60" w:after="60"/>
    </w:pPr>
    <w:rPr>
      <w:rFonts w:cs="Times New Roman"/>
      <w:b/>
      <w:bCs/>
      <w:lang w:val="en-GB"/>
    </w:rPr>
  </w:style>
  <w:style w:type="paragraph" w:styleId="NormalWeb">
    <w:name w:val="Normal (Web)"/>
    <w:basedOn w:val="Normal"/>
    <w:rsid w:val="00707974"/>
    <w:pPr>
      <w:spacing w:before="100" w:beforeAutospacing="1" w:after="100" w:afterAutospacing="1" w:line="240" w:lineRule="auto"/>
      <w:jc w:val="left"/>
    </w:pPr>
    <w:rPr>
      <w:rFonts w:ascii="Times New Roman" w:eastAsia="Times New Roman" w:hAnsi="Times New Roman" w:cs="Times New Roman"/>
      <w:sz w:val="24"/>
      <w:szCs w:val="24"/>
      <w:lang w:eastAsia="en-US" w:bidi="he-IL"/>
    </w:rPr>
  </w:style>
  <w:style w:type="paragraph" w:customStyle="1" w:styleId="CaptionA">
    <w:name w:val="Caption A"/>
    <w:next w:val="Normal"/>
    <w:rsid w:val="00707974"/>
    <w:pPr>
      <w:spacing w:before="120" w:after="120"/>
    </w:pPr>
    <w:rPr>
      <w:rFonts w:eastAsia="ヒラギノ角ゴ Pro W3"/>
      <w:b/>
      <w:color w:val="000000"/>
      <w:sz w:val="24"/>
      <w:lang w:val="en-US" w:eastAsia="en-US"/>
    </w:rPr>
  </w:style>
  <w:style w:type="paragraph" w:customStyle="1" w:styleId="TitreAnnex">
    <w:name w:val="TitreAnnex"/>
    <w:basedOn w:val="Heading1"/>
    <w:next w:val="Normal"/>
    <w:rsid w:val="0044690C"/>
    <w:pPr>
      <w:pageBreakBefore/>
      <w:numPr>
        <w:numId w:val="29"/>
      </w:numPr>
      <w:tabs>
        <w:tab w:val="clear" w:pos="400"/>
        <w:tab w:val="clear" w:pos="560"/>
        <w:tab w:val="left" w:pos="1276"/>
      </w:tabs>
      <w:suppressAutoHyphens w:val="0"/>
      <w:spacing w:before="120" w:after="60" w:line="240" w:lineRule="auto"/>
      <w:jc w:val="both"/>
    </w:pPr>
    <w:rPr>
      <w:rFonts w:eastAsia="Times New Roman" w:cs="Times New Roman"/>
      <w:bCs w:val="0"/>
      <w:sz w:val="28"/>
      <w:szCs w:val="20"/>
      <w:lang w:val="en-GB" w:eastAsia="en-US"/>
    </w:rPr>
  </w:style>
  <w:style w:type="paragraph" w:styleId="E-mailSignature">
    <w:name w:val="E-mail Signature"/>
    <w:basedOn w:val="Normal"/>
    <w:link w:val="E-mailSignatureChar"/>
    <w:rsid w:val="001E2965"/>
    <w:rPr>
      <w:lang w:val="en-GB"/>
    </w:rPr>
  </w:style>
  <w:style w:type="character" w:customStyle="1" w:styleId="E-mailSignatureChar">
    <w:name w:val="E-mail Signature Char"/>
    <w:link w:val="E-mailSignature"/>
    <w:rsid w:val="001E2965"/>
    <w:rPr>
      <w:rFonts w:ascii="Arial" w:eastAsia="MS Mincho" w:hAnsi="Arial" w:cs="Arial"/>
      <w:lang w:val="en-GB" w:eastAsia="ja-JP" w:bidi="ar-SA"/>
    </w:rPr>
  </w:style>
  <w:style w:type="paragraph" w:styleId="HTMLAddress">
    <w:name w:val="HTML Address"/>
    <w:basedOn w:val="Normal"/>
    <w:rsid w:val="001E2965"/>
    <w:rPr>
      <w:rFonts w:cs="Times New Roman"/>
      <w:i/>
      <w:iCs/>
      <w:lang w:val="en-GB"/>
    </w:rPr>
  </w:style>
  <w:style w:type="paragraph" w:styleId="HTMLPreformatted">
    <w:name w:val="HTML Preformatted"/>
    <w:basedOn w:val="Normal"/>
    <w:rsid w:val="001E2965"/>
    <w:rPr>
      <w:rFonts w:ascii="Courier New" w:hAnsi="Courier New" w:cs="Courier New"/>
      <w:lang w:val="en-GB"/>
    </w:rPr>
  </w:style>
  <w:style w:type="paragraph" w:customStyle="1" w:styleId="pdf">
    <w:name w:val="pdf"/>
    <w:basedOn w:val="Normal"/>
    <w:rsid w:val="001E2965"/>
    <w:pPr>
      <w:spacing w:before="100" w:after="0" w:line="190" w:lineRule="exact"/>
      <w:ind w:left="100" w:right="100"/>
    </w:pPr>
    <w:rPr>
      <w:rFonts w:eastAsia="Times New Roman" w:cs="Times New Roman"/>
      <w:sz w:val="16"/>
      <w:lang w:val="en-GB" w:eastAsia="en-US"/>
    </w:rPr>
  </w:style>
  <w:style w:type="paragraph" w:customStyle="1" w:styleId="fdcopy">
    <w:name w:val="fdcopy"/>
    <w:basedOn w:val="zzCopyright"/>
    <w:rsid w:val="001E2965"/>
    <w:pPr>
      <w:pBdr>
        <w:top w:val="single" w:sz="6" w:space="1" w:color="auto"/>
        <w:left w:val="single" w:sz="6" w:space="4" w:color="auto"/>
        <w:bottom w:val="single" w:sz="6" w:space="1" w:color="auto"/>
        <w:right w:val="single" w:sz="6" w:space="4" w:color="auto"/>
      </w:pBdr>
      <w:spacing w:after="230" w:line="230" w:lineRule="exact"/>
      <w:ind w:left="100" w:right="100"/>
    </w:pPr>
    <w:rPr>
      <w:rFonts w:eastAsia="Times New Roman" w:cs="Times New Roman"/>
      <w:lang w:val="en-GB" w:eastAsia="en-US"/>
    </w:rPr>
  </w:style>
  <w:style w:type="paragraph" w:customStyle="1" w:styleId="pbcopy">
    <w:name w:val="pbcopy"/>
    <w:basedOn w:val="Footer"/>
    <w:rsid w:val="001E2965"/>
    <w:pPr>
      <w:spacing w:after="60" w:line="190" w:lineRule="exact"/>
    </w:pPr>
    <w:rPr>
      <w:rFonts w:eastAsia="Times New Roman"/>
      <w:sz w:val="16"/>
      <w:lang w:val="en-GB" w:eastAsia="en-US"/>
    </w:rPr>
  </w:style>
  <w:style w:type="paragraph" w:customStyle="1" w:styleId="fields">
    <w:name w:val="fields"/>
    <w:basedOn w:val="Normal"/>
    <w:link w:val="fieldsZchn"/>
    <w:rsid w:val="001E2965"/>
    <w:pPr>
      <w:tabs>
        <w:tab w:val="left" w:pos="8010"/>
      </w:tabs>
      <w:spacing w:before="120" w:after="0" w:line="240" w:lineRule="auto"/>
      <w:ind w:left="720" w:hanging="360"/>
    </w:pPr>
    <w:rPr>
      <w:rFonts w:eastAsia="Batang"/>
      <w:lang w:val="en-GB" w:eastAsia="ko-KR"/>
    </w:rPr>
  </w:style>
  <w:style w:type="character" w:customStyle="1" w:styleId="fieldsZchn">
    <w:name w:val="fields Zchn"/>
    <w:link w:val="fields"/>
    <w:rsid w:val="001E2965"/>
    <w:rPr>
      <w:rFonts w:ascii="Arial" w:eastAsia="Batang" w:hAnsi="Arial" w:cs="Arial"/>
      <w:lang w:val="en-GB" w:eastAsia="ko-KR" w:bidi="ar-SA"/>
    </w:rPr>
  </w:style>
  <w:style w:type="paragraph" w:customStyle="1" w:styleId="refrence">
    <w:name w:val="refrence"/>
    <w:basedOn w:val="Normal"/>
    <w:rsid w:val="001E2965"/>
    <w:pPr>
      <w:keepLines/>
      <w:widowControl w:val="0"/>
      <w:tabs>
        <w:tab w:val="left" w:pos="288"/>
      </w:tabs>
      <w:spacing w:after="0" w:line="240" w:lineRule="auto"/>
      <w:ind w:left="288" w:hanging="288"/>
    </w:pPr>
    <w:rPr>
      <w:rFonts w:ascii="Times" w:hAnsi="Times" w:cs="Times New Roman"/>
      <w:sz w:val="24"/>
      <w:lang w:val="en-GB"/>
    </w:rPr>
  </w:style>
  <w:style w:type="paragraph" w:customStyle="1" w:styleId="Atom">
    <w:name w:val="Atom"/>
    <w:basedOn w:val="Normal"/>
    <w:rsid w:val="002D7EB0"/>
    <w:pPr>
      <w:keepNext/>
      <w:tabs>
        <w:tab w:val="left" w:pos="1440"/>
      </w:tabs>
      <w:spacing w:before="120" w:after="220" w:line="240" w:lineRule="auto"/>
      <w:jc w:val="left"/>
    </w:pPr>
    <w:rPr>
      <w:rFonts w:cs="Times New Roman"/>
      <w:lang w:val="en-GB"/>
    </w:rPr>
  </w:style>
  <w:style w:type="paragraph" w:customStyle="1" w:styleId="code">
    <w:name w:val="code"/>
    <w:basedOn w:val="Normal"/>
    <w:link w:val="codeZchn"/>
    <w:rsid w:val="001E2965"/>
    <w:pPr>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60" w:after="200" w:line="240" w:lineRule="auto"/>
      <w:jc w:val="left"/>
    </w:pPr>
    <w:rPr>
      <w:rFonts w:ascii="Courier" w:hAnsi="Courier"/>
      <w:noProof/>
      <w:lang w:val="en-GB"/>
    </w:rPr>
  </w:style>
  <w:style w:type="character" w:customStyle="1" w:styleId="codeZchn">
    <w:name w:val="code Zchn"/>
    <w:link w:val="code"/>
    <w:rsid w:val="001E2965"/>
    <w:rPr>
      <w:rFonts w:ascii="Courier" w:eastAsia="MS Mincho" w:hAnsi="Courier" w:cs="Arial"/>
      <w:noProof/>
      <w:lang w:val="en-GB" w:eastAsia="ja-JP" w:bidi="ar-SA"/>
    </w:rPr>
  </w:style>
  <w:style w:type="paragraph" w:customStyle="1" w:styleId="lastfield">
    <w:name w:val="lastfield"/>
    <w:basedOn w:val="fields"/>
    <w:link w:val="lastfieldZchn"/>
    <w:rsid w:val="001E2965"/>
    <w:pPr>
      <w:spacing w:after="220"/>
    </w:pPr>
  </w:style>
  <w:style w:type="character" w:customStyle="1" w:styleId="lastfieldZchn">
    <w:name w:val="lastfield Zchn"/>
    <w:link w:val="lastfield"/>
    <w:rsid w:val="001E2965"/>
    <w:rPr>
      <w:rFonts w:ascii="Arial" w:eastAsia="Batang" w:hAnsi="Arial" w:cs="Arial"/>
      <w:lang w:val="en-GB" w:eastAsia="ko-KR" w:bidi="ar-SA"/>
    </w:rPr>
  </w:style>
  <w:style w:type="paragraph" w:customStyle="1" w:styleId="Blanc">
    <w:name w:val="Blanc"/>
    <w:basedOn w:val="Normal"/>
    <w:next w:val="Normal"/>
    <w:rsid w:val="001E2965"/>
    <w:pPr>
      <w:keepNext/>
      <w:overflowPunct w:val="0"/>
      <w:autoSpaceDE w:val="0"/>
      <w:autoSpaceDN w:val="0"/>
      <w:adjustRightInd w:val="0"/>
      <w:spacing w:after="57" w:line="12" w:lineRule="exact"/>
      <w:jc w:val="center"/>
      <w:textAlignment w:val="baseline"/>
    </w:pPr>
    <w:rPr>
      <w:rFonts w:ascii="Times New Roman" w:eastAsia="Times New Roman" w:hAnsi="Times New Roman" w:cs="Times New Roman"/>
      <w:sz w:val="8"/>
      <w:lang w:val="en-GB"/>
    </w:rPr>
  </w:style>
  <w:style w:type="paragraph" w:customStyle="1" w:styleId="TableEntry">
    <w:name w:val="TableEntry"/>
    <w:basedOn w:val="Normal"/>
    <w:rsid w:val="001E2965"/>
    <w:pPr>
      <w:spacing w:after="0"/>
      <w:jc w:val="center"/>
    </w:pPr>
    <w:rPr>
      <w:rFonts w:cs="Times New Roman"/>
      <w:lang w:val="en-GB"/>
    </w:rPr>
  </w:style>
  <w:style w:type="paragraph" w:customStyle="1" w:styleId="SDLCode">
    <w:name w:val="SDLCode"/>
    <w:basedOn w:val="Normal"/>
    <w:rsid w:val="001E296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s>
      <w:spacing w:before="120" w:after="0" w:line="240" w:lineRule="auto"/>
      <w:jc w:val="left"/>
    </w:pPr>
    <w:rPr>
      <w:rFonts w:ascii="Courier New" w:eastAsia="Batang" w:hAnsi="Courier New" w:cs="Times New Roman"/>
      <w:noProof/>
      <w:sz w:val="18"/>
      <w:lang w:val="en-GB"/>
    </w:rPr>
  </w:style>
  <w:style w:type="paragraph" w:customStyle="1" w:styleId="BoxHeading">
    <w:name w:val="BoxHeading"/>
    <w:basedOn w:val="Heading3"/>
    <w:rsid w:val="001E2965"/>
    <w:pPr>
      <w:tabs>
        <w:tab w:val="clear" w:pos="660"/>
        <w:tab w:val="clear" w:pos="880"/>
        <w:tab w:val="left" w:pos="1080"/>
        <w:tab w:val="left" w:pos="1800"/>
        <w:tab w:val="left" w:pos="2520"/>
      </w:tabs>
      <w:suppressAutoHyphens w:val="0"/>
      <w:spacing w:before="180" w:after="60" w:line="240" w:lineRule="auto"/>
    </w:pPr>
    <w:rPr>
      <w:rFonts w:ascii="Times" w:eastAsia="Times New Roman" w:hAnsi="Times" w:cs="Times New Roman"/>
      <w:bCs w:val="0"/>
      <w:lang w:val="en-GB"/>
    </w:rPr>
  </w:style>
  <w:style w:type="paragraph" w:customStyle="1" w:styleId="Issue">
    <w:name w:val="Issue"/>
    <w:basedOn w:val="Normal"/>
    <w:rsid w:val="001E2965"/>
    <w:pPr>
      <w:pBdr>
        <w:top w:val="single" w:sz="4" w:space="1" w:color="auto"/>
        <w:left w:val="single" w:sz="4" w:space="4" w:color="auto"/>
        <w:bottom w:val="single" w:sz="4" w:space="1" w:color="auto"/>
        <w:right w:val="single" w:sz="4" w:space="4" w:color="auto"/>
      </w:pBdr>
      <w:shd w:val="pct5" w:color="auto" w:fill="auto"/>
      <w:spacing w:after="0" w:line="240" w:lineRule="auto"/>
      <w:jc w:val="left"/>
    </w:pPr>
    <w:rPr>
      <w:rFonts w:ascii="Times" w:hAnsi="Times" w:cs="Times New Roman"/>
      <w:i/>
      <w:sz w:val="24"/>
      <w:lang w:val="en-GB"/>
    </w:rPr>
  </w:style>
  <w:style w:type="paragraph" w:customStyle="1" w:styleId="TableCell">
    <w:name w:val="TableCell"/>
    <w:basedOn w:val="Normal"/>
    <w:rsid w:val="001E2965"/>
    <w:pPr>
      <w:keepNext/>
      <w:keepLines/>
      <w:spacing w:after="20" w:line="240" w:lineRule="auto"/>
    </w:pPr>
    <w:rPr>
      <w:rFonts w:eastAsia="Batang" w:cs="Times New Roman"/>
      <w:lang w:val="en-GB" w:eastAsia="ko-KR"/>
    </w:rPr>
  </w:style>
  <w:style w:type="paragraph" w:customStyle="1" w:styleId="TableHeading">
    <w:name w:val="TableHeading"/>
    <w:basedOn w:val="TableCell"/>
    <w:rsid w:val="001E2965"/>
    <w:pPr>
      <w:spacing w:before="60" w:after="60"/>
    </w:pPr>
    <w:rPr>
      <w:b/>
    </w:rPr>
  </w:style>
  <w:style w:type="paragraph" w:customStyle="1" w:styleId="Equation">
    <w:name w:val="Equation"/>
    <w:basedOn w:val="Normal"/>
    <w:rsid w:val="001E2965"/>
    <w:pPr>
      <w:tabs>
        <w:tab w:val="left" w:pos="794"/>
        <w:tab w:val="left" w:pos="1588"/>
        <w:tab w:val="center" w:pos="4849"/>
        <w:tab w:val="right" w:pos="9696"/>
      </w:tabs>
      <w:overflowPunct w:val="0"/>
      <w:autoSpaceDE w:val="0"/>
      <w:autoSpaceDN w:val="0"/>
      <w:adjustRightInd w:val="0"/>
      <w:spacing w:before="193" w:line="240" w:lineRule="auto"/>
      <w:jc w:val="left"/>
      <w:textAlignment w:val="baseline"/>
    </w:pPr>
    <w:rPr>
      <w:rFonts w:ascii="Times New Roman" w:eastAsia="Times New Roman" w:hAnsi="Times New Roman" w:cs="Times New Roman"/>
      <w:sz w:val="22"/>
      <w:lang w:val="en-GB"/>
    </w:rPr>
  </w:style>
  <w:style w:type="paragraph" w:customStyle="1" w:styleId="tablesyntax">
    <w:name w:val="table syntax"/>
    <w:basedOn w:val="Normal"/>
    <w:rsid w:val="001E2965"/>
    <w:pPr>
      <w:keepNext/>
      <w:keepLines/>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spacing w:after="0" w:line="240" w:lineRule="auto"/>
      <w:jc w:val="left"/>
      <w:textAlignment w:val="baseline"/>
    </w:pPr>
    <w:rPr>
      <w:rFonts w:ascii="Times New Roman" w:eastAsia="Times New Roman" w:hAnsi="Times New Roman" w:cs="Times New Roman"/>
      <w:lang w:val="en-GB"/>
    </w:rPr>
  </w:style>
  <w:style w:type="paragraph" w:customStyle="1" w:styleId="ProsCons">
    <w:name w:val="ProsCons"/>
    <w:basedOn w:val="Normal"/>
    <w:rsid w:val="001E2965"/>
    <w:rPr>
      <w:rFonts w:cs="Times New Roman"/>
      <w:lang w:val="en-GB"/>
    </w:rPr>
  </w:style>
  <w:style w:type="paragraph" w:customStyle="1" w:styleId="covernote">
    <w:name w:val="covernote"/>
    <w:basedOn w:val="Normal"/>
    <w:next w:val="Normal"/>
    <w:rsid w:val="001E2965"/>
    <w:pPr>
      <w:spacing w:after="230" w:line="230" w:lineRule="exact"/>
      <w:ind w:left="100" w:right="100"/>
    </w:pPr>
    <w:rPr>
      <w:rFonts w:eastAsia="Times New Roman" w:cs="Times New Roman"/>
      <w:lang w:val="en-GB" w:eastAsia="en-US"/>
    </w:rPr>
  </w:style>
  <w:style w:type="character" w:customStyle="1" w:styleId="Variable">
    <w:name w:val="Variable"/>
    <w:rsid w:val="001E2965"/>
    <w:rPr>
      <w:rFonts w:ascii="Times New Roman" w:hAnsi="Times New Roman"/>
      <w:i/>
      <w:sz w:val="22"/>
    </w:rPr>
  </w:style>
  <w:style w:type="paragraph" w:customStyle="1" w:styleId="Norma">
    <w:name w:val="Norma"/>
    <w:basedOn w:val="Definition"/>
    <w:rsid w:val="001E2965"/>
    <w:rPr>
      <w:rFonts w:cs="Times New Roman"/>
    </w:rPr>
  </w:style>
  <w:style w:type="paragraph" w:customStyle="1" w:styleId="SyntaxBox">
    <w:name w:val="SyntaxBox"/>
    <w:basedOn w:val="Normal"/>
    <w:rsid w:val="001E2965"/>
    <w:pPr>
      <w:keepNext/>
      <w:keepLines/>
      <w:tabs>
        <w:tab w:val="left" w:pos="360"/>
        <w:tab w:val="left" w:pos="720"/>
        <w:tab w:val="left" w:pos="1077"/>
        <w:tab w:val="left" w:pos="1440"/>
        <w:tab w:val="left" w:pos="1800"/>
        <w:tab w:val="left" w:pos="2160"/>
        <w:tab w:val="left" w:pos="2520"/>
        <w:tab w:val="left" w:pos="2880"/>
        <w:tab w:val="left" w:pos="3240"/>
      </w:tabs>
      <w:overflowPunct w:val="0"/>
      <w:autoSpaceDE w:val="0"/>
      <w:autoSpaceDN w:val="0"/>
      <w:adjustRightInd w:val="0"/>
      <w:spacing w:after="0" w:line="240" w:lineRule="auto"/>
      <w:jc w:val="left"/>
    </w:pPr>
    <w:rPr>
      <w:rFonts w:ascii="Helvetica" w:eastAsia="BatangChe" w:hAnsi="Helvetica" w:cs="Times New Roman"/>
      <w:noProof/>
      <w:lang w:eastAsia="en-US"/>
    </w:rPr>
  </w:style>
  <w:style w:type="paragraph" w:customStyle="1" w:styleId="Bistreamdefinition">
    <w:name w:val="Bistream definition"/>
    <w:basedOn w:val="Normal"/>
    <w:rsid w:val="001E2965"/>
    <w:pPr>
      <w:tabs>
        <w:tab w:val="left" w:pos="709"/>
        <w:tab w:val="left" w:pos="2268"/>
      </w:tabs>
      <w:spacing w:after="120" w:line="240" w:lineRule="auto"/>
      <w:ind w:left="2275" w:hanging="2275"/>
      <w:jc w:val="left"/>
    </w:pPr>
    <w:rPr>
      <w:rFonts w:eastAsia="Times New Roman" w:cs="Times New Roman"/>
      <w:lang w:eastAsia="en-US"/>
    </w:rPr>
  </w:style>
  <w:style w:type="paragraph" w:customStyle="1" w:styleId="FormulaCharChar">
    <w:name w:val="Formula Char Char"/>
    <w:basedOn w:val="Normal"/>
    <w:next w:val="Normal"/>
    <w:rsid w:val="001E2965"/>
    <w:pPr>
      <w:tabs>
        <w:tab w:val="right" w:pos="9752"/>
      </w:tabs>
      <w:spacing w:after="220"/>
      <w:ind w:left="403"/>
      <w:jc w:val="left"/>
    </w:pPr>
    <w:rPr>
      <w:rFonts w:cs="Times New Roman"/>
      <w:lang w:val="en-GB"/>
    </w:rPr>
  </w:style>
  <w:style w:type="paragraph" w:customStyle="1" w:styleId="MTDisplayEquation">
    <w:name w:val="MTDisplayEquation"/>
    <w:basedOn w:val="Normal"/>
    <w:next w:val="Normal"/>
    <w:rsid w:val="001E2965"/>
    <w:pPr>
      <w:tabs>
        <w:tab w:val="center" w:pos="5160"/>
        <w:tab w:val="right" w:pos="10320"/>
      </w:tabs>
    </w:pPr>
    <w:rPr>
      <w:rFonts w:cs="Times New Roman"/>
    </w:rPr>
  </w:style>
  <w:style w:type="character" w:customStyle="1" w:styleId="FormulaCharCharChar">
    <w:name w:val="Formula Char Char Char"/>
    <w:rsid w:val="001E2965"/>
    <w:rPr>
      <w:rFonts w:ascii="Arial" w:eastAsia="MS Mincho" w:hAnsi="Arial"/>
      <w:lang w:val="en-GB" w:eastAsia="ja-JP" w:bidi="ar-SA"/>
    </w:rPr>
  </w:style>
  <w:style w:type="paragraph" w:customStyle="1" w:styleId="syntaxBox0">
    <w:name w:val="syntaxBox"/>
    <w:basedOn w:val="Normal"/>
    <w:rsid w:val="001E2965"/>
    <w:pPr>
      <w:keepNext/>
      <w:keepLines/>
      <w:tabs>
        <w:tab w:val="left" w:pos="360"/>
        <w:tab w:val="left" w:pos="720"/>
        <w:tab w:val="left" w:pos="1077"/>
        <w:tab w:val="left" w:pos="1440"/>
        <w:tab w:val="left" w:pos="1800"/>
        <w:tab w:val="left" w:pos="2160"/>
        <w:tab w:val="left" w:pos="2520"/>
        <w:tab w:val="left" w:pos="2880"/>
        <w:tab w:val="left" w:pos="3240"/>
      </w:tabs>
      <w:overflowPunct w:val="0"/>
      <w:autoSpaceDE w:val="0"/>
      <w:autoSpaceDN w:val="0"/>
      <w:adjustRightInd w:val="0"/>
      <w:spacing w:after="0" w:line="240" w:lineRule="auto"/>
      <w:jc w:val="left"/>
      <w:textAlignment w:val="baseline"/>
    </w:pPr>
    <w:rPr>
      <w:rFonts w:ascii="Helvetica" w:eastAsia="BatangChe" w:hAnsi="Helvetica" w:cs="Times New Roman"/>
      <w:noProof/>
      <w:lang w:val="en-GB" w:eastAsia="en-US"/>
    </w:rPr>
  </w:style>
  <w:style w:type="character" w:customStyle="1" w:styleId="SyntaxBoxChar">
    <w:name w:val="SyntaxBox Char"/>
    <w:rsid w:val="001E2965"/>
    <w:rPr>
      <w:rFonts w:ascii="Helvetica" w:eastAsia="BatangChe" w:hAnsi="Helvetica"/>
      <w:noProof/>
      <w:lang w:val="en-US" w:eastAsia="en-US" w:bidi="ar-SA"/>
    </w:rPr>
  </w:style>
  <w:style w:type="character" w:customStyle="1" w:styleId="FormulaChar">
    <w:name w:val="Formula Char"/>
    <w:rsid w:val="001E2965"/>
    <w:rPr>
      <w:rFonts w:ascii="Arial" w:eastAsia="MS Mincho" w:hAnsi="Arial"/>
      <w:lang w:val="en-US" w:eastAsia="ja-JP" w:bidi="ar-SA"/>
    </w:rPr>
  </w:style>
  <w:style w:type="character" w:customStyle="1" w:styleId="CaptionChar">
    <w:name w:val="Caption Char"/>
    <w:rsid w:val="001E2965"/>
    <w:rPr>
      <w:rFonts w:ascii="Arial" w:eastAsia="MS Mincho" w:hAnsi="Arial"/>
      <w:b/>
      <w:lang w:val="en-US" w:eastAsia="ja-JP" w:bidi="ar-SA"/>
    </w:rPr>
  </w:style>
  <w:style w:type="character" w:customStyle="1" w:styleId="SyntaxBoxChar1">
    <w:name w:val="SyntaxBox Char1"/>
    <w:rsid w:val="001E2965"/>
    <w:rPr>
      <w:rFonts w:ascii="Helvetica" w:eastAsia="BatangChe" w:hAnsi="Helvetica"/>
      <w:noProof/>
      <w:lang w:val="en-US" w:eastAsia="en-US" w:bidi="ar-SA"/>
    </w:rPr>
  </w:style>
  <w:style w:type="paragraph" w:customStyle="1" w:styleId="SyntaxBoxCharChar">
    <w:name w:val="SyntaxBox Char Char"/>
    <w:basedOn w:val="Normal"/>
    <w:rsid w:val="001E2965"/>
    <w:pPr>
      <w:keepNext/>
      <w:keepLines/>
      <w:tabs>
        <w:tab w:val="left" w:pos="360"/>
        <w:tab w:val="left" w:pos="720"/>
        <w:tab w:val="left" w:pos="1077"/>
        <w:tab w:val="left" w:pos="1440"/>
        <w:tab w:val="left" w:pos="1800"/>
        <w:tab w:val="left" w:pos="2160"/>
        <w:tab w:val="left" w:pos="2520"/>
        <w:tab w:val="left" w:pos="2880"/>
        <w:tab w:val="left" w:pos="3240"/>
      </w:tabs>
      <w:overflowPunct w:val="0"/>
      <w:autoSpaceDE w:val="0"/>
      <w:autoSpaceDN w:val="0"/>
      <w:adjustRightInd w:val="0"/>
      <w:spacing w:after="0" w:line="240" w:lineRule="auto"/>
      <w:jc w:val="left"/>
    </w:pPr>
    <w:rPr>
      <w:rFonts w:ascii="Helvetica" w:eastAsia="BatangChe" w:hAnsi="Helvetica" w:cs="Times New Roman"/>
      <w:noProof/>
      <w:lang w:eastAsia="en-US"/>
    </w:rPr>
  </w:style>
  <w:style w:type="paragraph" w:customStyle="1" w:styleId="a7">
    <w:name w:val="a7"/>
    <w:basedOn w:val="Heading7"/>
    <w:next w:val="Normal"/>
    <w:rsid w:val="001E2965"/>
    <w:pPr>
      <w:numPr>
        <w:ilvl w:val="0"/>
        <w:numId w:val="0"/>
      </w:numPr>
      <w:tabs>
        <w:tab w:val="num" w:pos="360"/>
        <w:tab w:val="left" w:pos="709"/>
        <w:tab w:val="num" w:pos="1492"/>
        <w:tab w:val="left" w:pos="2268"/>
      </w:tabs>
      <w:ind w:left="1296" w:hanging="1296"/>
    </w:pPr>
    <w:rPr>
      <w:rFonts w:eastAsia="Gulim"/>
      <w:bCs w:val="0"/>
      <w:lang w:val="en-GB" w:eastAsia="ko-KR"/>
    </w:rPr>
  </w:style>
  <w:style w:type="paragraph" w:customStyle="1" w:styleId="TB">
    <w:name w:val="TB"/>
    <w:basedOn w:val="Normal"/>
    <w:rsid w:val="001E2965"/>
    <w:pPr>
      <w:tabs>
        <w:tab w:val="left" w:pos="709"/>
        <w:tab w:val="left" w:pos="2268"/>
      </w:tabs>
      <w:spacing w:before="40" w:after="40" w:line="240" w:lineRule="auto"/>
      <w:jc w:val="left"/>
    </w:pPr>
    <w:rPr>
      <w:rFonts w:ascii="Times" w:eastAsia="Times New Roman" w:hAnsi="Times" w:cs="Times New Roman"/>
      <w:sz w:val="18"/>
      <w:lang w:val="en-GB" w:eastAsia="en-US"/>
    </w:rPr>
  </w:style>
  <w:style w:type="character" w:customStyle="1" w:styleId="SyntaxBoxChar2">
    <w:name w:val="SyntaxBox Char2"/>
    <w:rsid w:val="001E2965"/>
    <w:rPr>
      <w:rFonts w:ascii="Helvetica" w:eastAsia="BatangChe" w:hAnsi="Helvetica"/>
      <w:noProof/>
      <w:lang w:val="en-US" w:eastAsia="en-US" w:bidi="ar-SA"/>
    </w:rPr>
  </w:style>
  <w:style w:type="paragraph" w:customStyle="1" w:styleId="memohead">
    <w:name w:val="memo head"/>
    <w:aliases w:val="mh"/>
    <w:basedOn w:val="Normal"/>
    <w:rsid w:val="001E2965"/>
    <w:pPr>
      <w:spacing w:after="480" w:line="240" w:lineRule="auto"/>
      <w:jc w:val="center"/>
    </w:pPr>
    <w:rPr>
      <w:rFonts w:ascii="New York" w:eastAsia="PMingLiU" w:hAnsi="New York" w:cs="Times New Roman"/>
      <w:b/>
      <w:sz w:val="24"/>
      <w:lang w:eastAsia="de-DE"/>
    </w:rPr>
  </w:style>
  <w:style w:type="paragraph" w:customStyle="1" w:styleId="headerinfo">
    <w:name w:val="header info"/>
    <w:aliases w:val="hi"/>
    <w:basedOn w:val="Normal"/>
    <w:rsid w:val="001E2965"/>
    <w:pPr>
      <w:tabs>
        <w:tab w:val="left" w:pos="1260"/>
      </w:tabs>
      <w:spacing w:after="120" w:line="240" w:lineRule="atLeast"/>
    </w:pPr>
    <w:rPr>
      <w:rFonts w:ascii="New York" w:eastAsia="PMingLiU" w:hAnsi="New York" w:cs="Times New Roman"/>
      <w:sz w:val="24"/>
      <w:lang w:eastAsia="de-DE"/>
    </w:rPr>
  </w:style>
  <w:style w:type="paragraph" w:customStyle="1" w:styleId="tableBody">
    <w:name w:val="tableBody"/>
    <w:basedOn w:val="Normal"/>
    <w:rsid w:val="001E2965"/>
    <w:pPr>
      <w:keepNext/>
      <w:keepLines/>
      <w:spacing w:after="0" w:line="240" w:lineRule="auto"/>
      <w:jc w:val="center"/>
    </w:pPr>
    <w:rPr>
      <w:rFonts w:ascii="Helvetica" w:eastAsia="BatangChe" w:hAnsi="Helvetica" w:cs="Times New Roman"/>
      <w:color w:val="000000"/>
      <w:lang w:eastAsia="en-US"/>
    </w:rPr>
  </w:style>
  <w:style w:type="paragraph" w:customStyle="1" w:styleId="StyleHeading4Left">
    <w:name w:val="Style Heading 4 + Left"/>
    <w:basedOn w:val="Heading4"/>
    <w:rsid w:val="001E2965"/>
    <w:pPr>
      <w:numPr>
        <w:ilvl w:val="0"/>
        <w:numId w:val="0"/>
      </w:numPr>
      <w:tabs>
        <w:tab w:val="clear" w:pos="940"/>
        <w:tab w:val="clear" w:pos="1140"/>
        <w:tab w:val="clear" w:pos="1360"/>
        <w:tab w:val="num" w:pos="864"/>
      </w:tabs>
      <w:ind w:left="864" w:hanging="864"/>
    </w:pPr>
    <w:rPr>
      <w:rFonts w:eastAsia="Times New Roman" w:cs="Times New Roman"/>
      <w:lang w:val="en-GB"/>
    </w:rPr>
  </w:style>
  <w:style w:type="paragraph" w:customStyle="1" w:styleId="StyleHeading5Left">
    <w:name w:val="Style Heading 5 + Left"/>
    <w:basedOn w:val="Heading5"/>
    <w:rsid w:val="001E2965"/>
    <w:pPr>
      <w:numPr>
        <w:ilvl w:val="0"/>
        <w:numId w:val="0"/>
      </w:numPr>
      <w:tabs>
        <w:tab w:val="num" w:pos="1008"/>
      </w:tabs>
      <w:ind w:left="1008" w:hanging="1008"/>
    </w:pPr>
    <w:rPr>
      <w:rFonts w:eastAsia="Times New Roman"/>
      <w:lang w:val="en-GB"/>
    </w:rPr>
  </w:style>
  <w:style w:type="paragraph" w:customStyle="1" w:styleId="Text">
    <w:name w:val="Text"/>
    <w:basedOn w:val="Normal"/>
    <w:rsid w:val="001E2965"/>
    <w:pPr>
      <w:spacing w:after="120" w:line="240" w:lineRule="auto"/>
    </w:pPr>
    <w:rPr>
      <w:rFonts w:ascii="Times New Roman" w:hAnsi="Times New Roman" w:cs="Times New Roman"/>
      <w:sz w:val="24"/>
      <w:lang w:val="de-DE" w:eastAsia="de-DE"/>
    </w:rPr>
  </w:style>
  <w:style w:type="paragraph" w:customStyle="1" w:styleId="Formel">
    <w:name w:val="Formel"/>
    <w:basedOn w:val="Normal"/>
    <w:rsid w:val="001E2965"/>
    <w:pPr>
      <w:tabs>
        <w:tab w:val="left" w:pos="567"/>
        <w:tab w:val="center" w:pos="3969"/>
        <w:tab w:val="right" w:pos="8222"/>
      </w:tabs>
      <w:spacing w:before="120" w:after="120" w:line="240" w:lineRule="auto"/>
      <w:jc w:val="left"/>
    </w:pPr>
    <w:rPr>
      <w:rFonts w:ascii="Times New Roman" w:eastAsia="Times New Roman" w:hAnsi="Times New Roman" w:cs="Times New Roman"/>
      <w:snapToGrid w:val="0"/>
      <w:sz w:val="22"/>
      <w:lang w:eastAsia="sv-SE"/>
    </w:rPr>
  </w:style>
  <w:style w:type="character" w:customStyle="1" w:styleId="Heading1Char">
    <w:name w:val="Heading 1 Char"/>
    <w:aliases w:val="h1 Char,Heading U Char,H1 Char,H11 Char,Œ©o‚µ 1 Char,?co??E 1 Char,뙥 Char,?c Char,?co?ƒ  1 Char,? Char,Œ Char,Titre 1 Char,Heading 1 Char1"/>
    <w:rsid w:val="001E2965"/>
    <w:rPr>
      <w:rFonts w:ascii="Arial" w:eastAsia="MS Mincho" w:hAnsi="Arial"/>
      <w:b/>
      <w:sz w:val="24"/>
      <w:lang w:val="en-GB" w:eastAsia="ja-JP" w:bidi="ar-SA"/>
    </w:rPr>
  </w:style>
  <w:style w:type="character" w:customStyle="1" w:styleId="h3Char">
    <w:name w:val="h3 Char"/>
    <w:aliases w:val="H3 Char,H31 Char,Titre 3 Char,Org Heading 1 Char,Heading 3 Char1,h3 Char1,H3 Char1,H31 Char1"/>
    <w:rsid w:val="001E2965"/>
    <w:rPr>
      <w:rFonts w:ascii="Arial" w:eastAsia="MS Mincho" w:hAnsi="Arial"/>
      <w:b/>
      <w:sz w:val="24"/>
      <w:lang w:val="en-GB" w:eastAsia="ja-JP" w:bidi="ar-SA"/>
    </w:rPr>
  </w:style>
  <w:style w:type="character" w:customStyle="1" w:styleId="h4Char">
    <w:name w:val="h4 Char"/>
    <w:aliases w:val="H4 Char,H41 Char,Org Heading 2 Char"/>
    <w:rsid w:val="001E2965"/>
    <w:rPr>
      <w:rFonts w:ascii="Arial" w:eastAsia="MS Mincho" w:hAnsi="Arial"/>
      <w:b/>
      <w:sz w:val="24"/>
      <w:lang w:val="en-GB" w:eastAsia="ja-JP" w:bidi="ar-SA"/>
    </w:rPr>
  </w:style>
  <w:style w:type="character" w:customStyle="1" w:styleId="syntaxBoxChar0">
    <w:name w:val="syntaxBox Char"/>
    <w:rsid w:val="001E2965"/>
    <w:rPr>
      <w:rFonts w:ascii="Helvetica" w:eastAsia="BatangChe" w:hAnsi="Helvetica"/>
      <w:noProof/>
      <w:lang w:val="en-GB" w:eastAsia="en-US" w:bidi="ar-SA"/>
    </w:rPr>
  </w:style>
  <w:style w:type="paragraph" w:customStyle="1" w:styleId="bullets">
    <w:name w:val="bullets"/>
    <w:basedOn w:val="Normal"/>
    <w:rsid w:val="001E2965"/>
    <w:pPr>
      <w:spacing w:after="0" w:line="240" w:lineRule="auto"/>
      <w:jc w:val="left"/>
    </w:pPr>
    <w:rPr>
      <w:rFonts w:ascii="Times New Roman" w:eastAsia="BatangChe" w:hAnsi="Times New Roman" w:cs="Times New Roman"/>
      <w:sz w:val="24"/>
      <w:lang w:eastAsia="en-US"/>
    </w:rPr>
  </w:style>
  <w:style w:type="character" w:customStyle="1" w:styleId="CharBold">
    <w:name w:val="Char Bold"/>
    <w:rsid w:val="001E2965"/>
    <w:rPr>
      <w:b/>
    </w:rPr>
  </w:style>
  <w:style w:type="character" w:customStyle="1" w:styleId="CharSDLcode">
    <w:name w:val="Char SDLcode"/>
    <w:rsid w:val="001E2965"/>
    <w:rPr>
      <w:rFonts w:ascii="Courier New" w:hAnsi="Courier New"/>
      <w:noProof/>
      <w:color w:val="auto"/>
    </w:rPr>
  </w:style>
  <w:style w:type="character" w:customStyle="1" w:styleId="CharProgram">
    <w:name w:val="Char Program"/>
    <w:rsid w:val="001E2965"/>
    <w:rPr>
      <w:rFonts w:ascii="Courier New" w:hAnsi="Courier New"/>
    </w:rPr>
  </w:style>
  <w:style w:type="paragraph" w:customStyle="1" w:styleId="TAL">
    <w:name w:val="TAL"/>
    <w:basedOn w:val="Normal"/>
    <w:rsid w:val="001E2965"/>
    <w:pPr>
      <w:keepNext/>
      <w:keepLines/>
      <w:spacing w:after="0" w:line="240" w:lineRule="auto"/>
      <w:jc w:val="left"/>
    </w:pPr>
    <w:rPr>
      <w:rFonts w:eastAsia="Times New Roman" w:cs="Times New Roman"/>
      <w:sz w:val="18"/>
      <w:lang w:val="en-GB" w:eastAsia="en-US"/>
    </w:rPr>
  </w:style>
  <w:style w:type="paragraph" w:customStyle="1" w:styleId="TAH">
    <w:name w:val="TAH"/>
    <w:basedOn w:val="Normal"/>
    <w:rsid w:val="001E2965"/>
    <w:pPr>
      <w:keepNext/>
      <w:keepLines/>
      <w:spacing w:after="0" w:line="240" w:lineRule="auto"/>
      <w:jc w:val="center"/>
    </w:pPr>
    <w:rPr>
      <w:rFonts w:eastAsia="Times New Roman" w:cs="Times New Roman"/>
      <w:b/>
      <w:sz w:val="18"/>
      <w:lang w:val="en-GB" w:eastAsia="en-US"/>
    </w:rPr>
  </w:style>
  <w:style w:type="paragraph" w:customStyle="1" w:styleId="00BodyText">
    <w:name w:val="00 BodyText"/>
    <w:basedOn w:val="Normal"/>
    <w:link w:val="00BodyTextChar"/>
    <w:rsid w:val="001E2965"/>
    <w:pPr>
      <w:spacing w:after="220" w:line="240" w:lineRule="auto"/>
      <w:jc w:val="left"/>
    </w:pPr>
    <w:rPr>
      <w:sz w:val="22"/>
      <w:lang w:val="en-GB"/>
    </w:rPr>
  </w:style>
  <w:style w:type="character" w:customStyle="1" w:styleId="00BodyTextChar">
    <w:name w:val="00 BodyText Char"/>
    <w:link w:val="00BodyText"/>
    <w:locked/>
    <w:rsid w:val="001E2965"/>
    <w:rPr>
      <w:rFonts w:ascii="Arial" w:hAnsi="Arial" w:cs="Arial"/>
      <w:sz w:val="22"/>
      <w:lang w:val="en-GB" w:eastAsia="ja-JP" w:bidi="ar-SA"/>
    </w:rPr>
  </w:style>
  <w:style w:type="paragraph" w:customStyle="1" w:styleId="Note1">
    <w:name w:val="Note 1"/>
    <w:basedOn w:val="Normal"/>
    <w:rsid w:val="001E2965"/>
    <w:pPr>
      <w:overflowPunct w:val="0"/>
      <w:autoSpaceDE w:val="0"/>
      <w:autoSpaceDN w:val="0"/>
      <w:adjustRightInd w:val="0"/>
      <w:spacing w:before="60" w:after="0" w:line="199" w:lineRule="exact"/>
      <w:ind w:left="284"/>
      <w:textAlignment w:val="baseline"/>
    </w:pPr>
    <w:rPr>
      <w:rFonts w:ascii="Times New Roman" w:eastAsia="Times New Roman" w:hAnsi="Times New Roman" w:cs="Times New Roman"/>
      <w:sz w:val="18"/>
      <w:szCs w:val="18"/>
      <w:lang w:val="en-GB" w:eastAsia="en-US"/>
    </w:rPr>
  </w:style>
  <w:style w:type="character" w:customStyle="1" w:styleId="codeChar">
    <w:name w:val="code Char"/>
    <w:rsid w:val="001E2965"/>
    <w:rPr>
      <w:rFonts w:ascii="Courier New" w:eastAsia="MS Mincho" w:hAnsi="Courier New"/>
      <w:noProof/>
      <w:lang w:val="en-GB" w:eastAsia="ja-JP" w:bidi="ar-SA"/>
    </w:rPr>
  </w:style>
  <w:style w:type="paragraph" w:customStyle="1" w:styleId="Mormal">
    <w:name w:val="Mormal"/>
    <w:basedOn w:val="ANNEX"/>
    <w:rsid w:val="001E2965"/>
    <w:pPr>
      <w:numPr>
        <w:numId w:val="0"/>
      </w:numPr>
      <w:tabs>
        <w:tab w:val="num" w:pos="432"/>
      </w:tabs>
      <w:ind w:left="432" w:hanging="432"/>
    </w:pPr>
    <w:rPr>
      <w:rFonts w:cs="Times New Roman"/>
      <w:bCs w:val="0"/>
      <w:szCs w:val="20"/>
      <w:lang w:val="en-GB"/>
    </w:rPr>
  </w:style>
  <w:style w:type="paragraph" w:customStyle="1" w:styleId="fileds">
    <w:name w:val="fileds"/>
    <w:basedOn w:val="Normal"/>
    <w:rsid w:val="001E2965"/>
    <w:rPr>
      <w:rFonts w:ascii="Courier New" w:hAnsi="Courier New" w:cs="Courier New"/>
      <w:lang w:val="en-GB"/>
    </w:rPr>
  </w:style>
  <w:style w:type="paragraph" w:customStyle="1" w:styleId="ATermNum">
    <w:name w:val="ATermNum"/>
    <w:basedOn w:val="TermNum"/>
    <w:rsid w:val="001E2965"/>
    <w:pPr>
      <w:pageBreakBefore/>
    </w:pPr>
    <w:rPr>
      <w:rFonts w:cs="Times New Roman"/>
      <w:bCs w:val="0"/>
      <w:lang w:val="en-GB"/>
    </w:rPr>
  </w:style>
  <w:style w:type="paragraph" w:customStyle="1" w:styleId="FormatvorlagecodeLateinCourier">
    <w:name w:val="Formatvorlage code + (Latein) Courier"/>
    <w:basedOn w:val="code"/>
    <w:link w:val="FormatvorlagecodeLateinCourierZchn"/>
    <w:rsid w:val="001E2965"/>
    <w:pPr>
      <w:spacing w:before="240" w:after="240"/>
    </w:pPr>
  </w:style>
  <w:style w:type="character" w:customStyle="1" w:styleId="FormatvorlagecodeLateinCourierZchn">
    <w:name w:val="Formatvorlage code + (Latein) Courier Zchn"/>
    <w:link w:val="FormatvorlagecodeLateinCourier"/>
    <w:rsid w:val="001E2965"/>
    <w:rPr>
      <w:rFonts w:ascii="Courier" w:eastAsia="MS Mincho" w:hAnsi="Courier" w:cs="Arial"/>
      <w:noProof/>
      <w:lang w:val="en-GB" w:eastAsia="ja-JP" w:bidi="ar-SA"/>
    </w:rPr>
  </w:style>
  <w:style w:type="paragraph" w:customStyle="1" w:styleId="AnnexC1">
    <w:name w:val="Annex C.1"/>
    <w:basedOn w:val="a2"/>
    <w:qFormat/>
    <w:rsid w:val="001E2965"/>
    <w:pPr>
      <w:numPr>
        <w:ilvl w:val="0"/>
        <w:numId w:val="0"/>
      </w:numPr>
      <w:tabs>
        <w:tab w:val="num" w:pos="360"/>
      </w:tabs>
    </w:pPr>
    <w:rPr>
      <w:bCs w:val="0"/>
      <w:szCs w:val="20"/>
      <w:lang w:val="en-GB"/>
    </w:rPr>
  </w:style>
  <w:style w:type="paragraph" w:customStyle="1" w:styleId="11BodyText">
    <w:name w:val="11 BodyText"/>
    <w:basedOn w:val="Normal"/>
    <w:rsid w:val="001E2965"/>
    <w:pPr>
      <w:spacing w:after="220" w:line="240" w:lineRule="auto"/>
      <w:ind w:left="1298"/>
      <w:jc w:val="left"/>
    </w:pPr>
    <w:rPr>
      <w:rFonts w:cs="Times New Roman"/>
      <w:sz w:val="22"/>
    </w:rPr>
  </w:style>
  <w:style w:type="character" w:customStyle="1" w:styleId="AVCBulletlevel3CharCharChar">
    <w:name w:val="AVC Bullet level 3 Char Char Char"/>
    <w:link w:val="AVCBulletlevel3CharChar"/>
    <w:rsid w:val="001E2965"/>
    <w:rPr>
      <w:rFonts w:ascii="Arial" w:eastAsia="SimSun" w:hAnsi="Arial" w:cs="Arial"/>
      <w:color w:val="0000FF"/>
      <w:kern w:val="2"/>
      <w:lang w:val="en-GB" w:eastAsia="en-US"/>
    </w:rPr>
  </w:style>
  <w:style w:type="paragraph" w:customStyle="1" w:styleId="AVCBulletlevel3CharChar">
    <w:name w:val="AVC Bullet level 3 Char Char"/>
    <w:basedOn w:val="Normal"/>
    <w:link w:val="AVCBulletlevel3CharCharChar"/>
    <w:rsid w:val="001E2965"/>
    <w:pPr>
      <w:numPr>
        <w:numId w:val="41"/>
      </w:numPr>
      <w:tabs>
        <w:tab w:val="left" w:pos="792"/>
        <w:tab w:val="left" w:pos="1588"/>
        <w:tab w:val="left" w:pos="2376"/>
        <w:tab w:val="left" w:pos="2779"/>
      </w:tabs>
      <w:overflowPunct w:val="0"/>
      <w:autoSpaceDE w:val="0"/>
      <w:autoSpaceDN w:val="0"/>
      <w:adjustRightInd w:val="0"/>
      <w:spacing w:before="136" w:after="0" w:line="240" w:lineRule="auto"/>
      <w:textAlignment w:val="baseline"/>
    </w:pPr>
    <w:rPr>
      <w:rFonts w:eastAsia="SimSun" w:cs="Times New Roman"/>
      <w:color w:val="0000FF"/>
      <w:kern w:val="2"/>
      <w:lang w:val="en-GB" w:eastAsia="en-US"/>
    </w:rPr>
  </w:style>
  <w:style w:type="paragraph" w:customStyle="1" w:styleId="TableTitle0">
    <w:name w:val="Table_Title"/>
    <w:basedOn w:val="Normal"/>
    <w:next w:val="Blanc"/>
    <w:rsid w:val="001E2965"/>
    <w:pPr>
      <w:keepNext/>
      <w:tabs>
        <w:tab w:val="left" w:pos="794"/>
        <w:tab w:val="left" w:pos="1191"/>
        <w:tab w:val="left" w:pos="1588"/>
        <w:tab w:val="left" w:pos="1985"/>
      </w:tabs>
      <w:overflowPunct w:val="0"/>
      <w:autoSpaceDE w:val="0"/>
      <w:autoSpaceDN w:val="0"/>
      <w:adjustRightInd w:val="0"/>
      <w:spacing w:before="240" w:after="113" w:line="240" w:lineRule="auto"/>
      <w:jc w:val="center"/>
      <w:textAlignment w:val="baseline"/>
    </w:pPr>
    <w:rPr>
      <w:rFonts w:ascii="Times New Roman" w:hAnsi="Times New Roman" w:cs="Times New Roman"/>
      <w:b/>
      <w:bCs/>
      <w:lang w:val="en-GB" w:eastAsia="en-US"/>
    </w:rPr>
  </w:style>
  <w:style w:type="paragraph" w:customStyle="1" w:styleId="AVCBulletlevel2">
    <w:name w:val="AVC Bullet level 2"/>
    <w:basedOn w:val="Normal"/>
    <w:link w:val="AVCBulletlevel2Char"/>
    <w:rsid w:val="001E2965"/>
    <w:pPr>
      <w:tabs>
        <w:tab w:val="num" w:pos="432"/>
        <w:tab w:val="num" w:pos="794"/>
        <w:tab w:val="left" w:pos="1195"/>
        <w:tab w:val="left" w:pos="1588"/>
        <w:tab w:val="left" w:pos="1985"/>
        <w:tab w:val="left" w:pos="2376"/>
        <w:tab w:val="left" w:pos="2779"/>
      </w:tabs>
      <w:overflowPunct w:val="0"/>
      <w:autoSpaceDE w:val="0"/>
      <w:autoSpaceDN w:val="0"/>
      <w:adjustRightInd w:val="0"/>
      <w:spacing w:before="136" w:after="0" w:line="240" w:lineRule="auto"/>
      <w:ind w:left="794" w:hanging="391"/>
      <w:textAlignment w:val="baseline"/>
    </w:pPr>
    <w:rPr>
      <w:rFonts w:eastAsia="Times New Roman" w:cs="Times New Roman"/>
      <w:lang w:val="en-GB"/>
    </w:rPr>
  </w:style>
  <w:style w:type="character" w:customStyle="1" w:styleId="AVCBulletlevel2Char">
    <w:name w:val="AVC Bullet level 2 Char"/>
    <w:link w:val="AVCBulletlevel2"/>
    <w:rsid w:val="001E2965"/>
    <w:rPr>
      <w:rFonts w:ascii="Arial" w:eastAsia="Times New Roman" w:hAnsi="Arial"/>
      <w:lang w:eastAsia="ja-JP"/>
    </w:rPr>
  </w:style>
  <w:style w:type="character" w:customStyle="1" w:styleId="Char15">
    <w:name w:val="Char15"/>
    <w:rsid w:val="001E2965"/>
    <w:rPr>
      <w:rFonts w:ascii="Arial" w:hAnsi="Arial"/>
      <w:lang w:val="en-GB" w:eastAsia="ja-JP"/>
    </w:rPr>
  </w:style>
  <w:style w:type="paragraph" w:customStyle="1" w:styleId="xl24">
    <w:name w:val="xl24"/>
    <w:basedOn w:val="Normal"/>
    <w:rsid w:val="001E2965"/>
    <w:pPr>
      <w:pBdr>
        <w:top w:val="single" w:sz="8" w:space="0" w:color="auto"/>
        <w:left w:val="single" w:sz="8" w:space="0" w:color="auto"/>
        <w:bottom w:val="single" w:sz="8" w:space="0" w:color="auto"/>
        <w:right w:val="single" w:sz="8" w:space="0" w:color="auto"/>
      </w:pBdr>
      <w:spacing w:beforeLines="1" w:afterLines="1" w:after="0" w:line="240" w:lineRule="auto"/>
      <w:jc w:val="left"/>
    </w:pPr>
    <w:rPr>
      <w:rFonts w:ascii="Courier" w:hAnsi="Courier" w:cs="Times New Roman"/>
      <w:b/>
      <w:bCs/>
      <w:sz w:val="18"/>
      <w:szCs w:val="18"/>
      <w:lang w:eastAsia="en-US"/>
    </w:rPr>
  </w:style>
  <w:style w:type="paragraph" w:customStyle="1" w:styleId="xl25">
    <w:name w:val="xl25"/>
    <w:basedOn w:val="Normal"/>
    <w:rsid w:val="001E2965"/>
    <w:pPr>
      <w:pBdr>
        <w:top w:val="single" w:sz="8" w:space="0" w:color="auto"/>
        <w:bottom w:val="single" w:sz="8" w:space="0" w:color="auto"/>
        <w:right w:val="single" w:sz="8" w:space="0" w:color="auto"/>
      </w:pBdr>
      <w:spacing w:beforeLines="1" w:afterLines="1" w:after="0" w:line="240" w:lineRule="auto"/>
      <w:jc w:val="left"/>
    </w:pPr>
    <w:rPr>
      <w:rFonts w:ascii="Courier" w:hAnsi="Courier" w:cs="Times New Roman"/>
      <w:b/>
      <w:bCs/>
      <w:sz w:val="18"/>
      <w:szCs w:val="18"/>
      <w:lang w:eastAsia="en-US"/>
    </w:rPr>
  </w:style>
  <w:style w:type="paragraph" w:customStyle="1" w:styleId="xl26">
    <w:name w:val="xl26"/>
    <w:basedOn w:val="Normal"/>
    <w:rsid w:val="001E2965"/>
    <w:pPr>
      <w:pBdr>
        <w:top w:val="single" w:sz="8" w:space="0" w:color="auto"/>
        <w:bottom w:val="single" w:sz="8" w:space="0" w:color="auto"/>
        <w:right w:val="single" w:sz="8" w:space="0" w:color="auto"/>
      </w:pBdr>
      <w:spacing w:beforeLines="1" w:afterLines="1" w:after="0" w:line="240" w:lineRule="auto"/>
      <w:jc w:val="left"/>
    </w:pPr>
    <w:rPr>
      <w:rFonts w:ascii="Times New Roman" w:hAnsi="Times New Roman" w:cs="Times New Roman"/>
      <w:b/>
      <w:bCs/>
      <w:sz w:val="18"/>
      <w:szCs w:val="18"/>
      <w:lang w:eastAsia="en-US"/>
    </w:rPr>
  </w:style>
  <w:style w:type="paragraph" w:customStyle="1" w:styleId="xl27">
    <w:name w:val="xl27"/>
    <w:basedOn w:val="Normal"/>
    <w:rsid w:val="001E2965"/>
    <w:pPr>
      <w:pBdr>
        <w:left w:val="single" w:sz="8" w:space="0" w:color="auto"/>
        <w:bottom w:val="single" w:sz="8" w:space="0" w:color="auto"/>
        <w:right w:val="single" w:sz="8" w:space="0" w:color="auto"/>
      </w:pBdr>
      <w:spacing w:beforeLines="1" w:afterLines="1" w:after="0" w:line="240" w:lineRule="auto"/>
      <w:jc w:val="left"/>
    </w:pPr>
    <w:rPr>
      <w:rFonts w:ascii="Courier" w:hAnsi="Courier" w:cs="Times New Roman"/>
      <w:sz w:val="18"/>
      <w:szCs w:val="18"/>
      <w:lang w:eastAsia="en-US"/>
    </w:rPr>
  </w:style>
  <w:style w:type="paragraph" w:customStyle="1" w:styleId="xl28">
    <w:name w:val="xl28"/>
    <w:basedOn w:val="Normal"/>
    <w:rsid w:val="001E2965"/>
    <w:pPr>
      <w:pBdr>
        <w:bottom w:val="single" w:sz="8" w:space="0" w:color="auto"/>
        <w:right w:val="single" w:sz="8" w:space="0" w:color="auto"/>
      </w:pBdr>
      <w:spacing w:beforeLines="1" w:afterLines="1" w:after="0" w:line="240" w:lineRule="auto"/>
      <w:jc w:val="left"/>
    </w:pPr>
    <w:rPr>
      <w:rFonts w:ascii="Courier" w:hAnsi="Courier" w:cs="Times New Roman"/>
      <w:sz w:val="18"/>
      <w:szCs w:val="18"/>
      <w:lang w:eastAsia="en-US"/>
    </w:rPr>
  </w:style>
  <w:style w:type="paragraph" w:customStyle="1" w:styleId="xl29">
    <w:name w:val="xl29"/>
    <w:basedOn w:val="Normal"/>
    <w:rsid w:val="001E2965"/>
    <w:pPr>
      <w:pBdr>
        <w:bottom w:val="single" w:sz="8" w:space="0" w:color="auto"/>
        <w:right w:val="single" w:sz="8" w:space="0" w:color="auto"/>
      </w:pBdr>
      <w:spacing w:beforeLines="1" w:afterLines="1" w:after="0" w:line="240" w:lineRule="auto"/>
      <w:jc w:val="left"/>
    </w:pPr>
    <w:rPr>
      <w:rFonts w:ascii="Times New Roman" w:hAnsi="Times New Roman" w:cs="Times New Roman"/>
      <w:sz w:val="18"/>
      <w:szCs w:val="18"/>
      <w:lang w:eastAsia="en-US"/>
    </w:rPr>
  </w:style>
  <w:style w:type="paragraph" w:customStyle="1" w:styleId="xl30">
    <w:name w:val="xl30"/>
    <w:basedOn w:val="Normal"/>
    <w:rsid w:val="001E2965"/>
    <w:pPr>
      <w:pBdr>
        <w:left w:val="single" w:sz="8" w:space="0" w:color="auto"/>
        <w:bottom w:val="single" w:sz="8" w:space="0" w:color="auto"/>
        <w:right w:val="single" w:sz="8" w:space="0" w:color="auto"/>
      </w:pBdr>
      <w:spacing w:beforeLines="1" w:afterLines="1" w:after="0" w:line="240" w:lineRule="auto"/>
      <w:jc w:val="left"/>
    </w:pPr>
    <w:rPr>
      <w:rFonts w:ascii="Courier" w:hAnsi="Courier" w:cs="Times New Roman"/>
      <w:sz w:val="18"/>
      <w:szCs w:val="18"/>
      <w:lang w:eastAsia="en-US"/>
    </w:rPr>
  </w:style>
  <w:style w:type="paragraph" w:customStyle="1" w:styleId="xl31">
    <w:name w:val="xl31"/>
    <w:basedOn w:val="Normal"/>
    <w:rsid w:val="001E2965"/>
    <w:pPr>
      <w:pBdr>
        <w:bottom w:val="single" w:sz="8" w:space="0" w:color="auto"/>
        <w:right w:val="single" w:sz="8" w:space="0" w:color="auto"/>
      </w:pBdr>
      <w:spacing w:beforeLines="1" w:afterLines="1" w:after="0" w:line="240" w:lineRule="auto"/>
      <w:jc w:val="left"/>
    </w:pPr>
    <w:rPr>
      <w:rFonts w:ascii="Courier" w:hAnsi="Courier" w:cs="Times New Roman"/>
      <w:sz w:val="18"/>
      <w:szCs w:val="18"/>
      <w:lang w:eastAsia="en-US"/>
    </w:rPr>
  </w:style>
  <w:style w:type="paragraph" w:customStyle="1" w:styleId="xl32">
    <w:name w:val="xl32"/>
    <w:basedOn w:val="Normal"/>
    <w:rsid w:val="001E2965"/>
    <w:pPr>
      <w:pBdr>
        <w:bottom w:val="single" w:sz="8" w:space="0" w:color="auto"/>
        <w:right w:val="single" w:sz="8" w:space="0" w:color="auto"/>
      </w:pBdr>
      <w:spacing w:beforeLines="1" w:afterLines="1" w:after="0" w:line="240" w:lineRule="auto"/>
      <w:jc w:val="left"/>
    </w:pPr>
    <w:rPr>
      <w:rFonts w:ascii="Times New Roman" w:hAnsi="Times New Roman" w:cs="Times New Roman"/>
      <w:sz w:val="18"/>
      <w:szCs w:val="18"/>
      <w:lang w:eastAsia="en-US"/>
    </w:rPr>
  </w:style>
  <w:style w:type="paragraph" w:customStyle="1" w:styleId="st">
    <w:name w:val="st"/>
    <w:basedOn w:val="Normal"/>
    <w:rsid w:val="00833E24"/>
    <w:pPr>
      <w:keepNext/>
      <w:spacing w:after="0" w:line="500" w:lineRule="exact"/>
    </w:pPr>
    <w:rPr>
      <w:rFonts w:eastAsia="Times New Roman" w:cs="Times New Roman"/>
      <w:spacing w:val="5"/>
      <w:sz w:val="44"/>
      <w:lang w:val="en-GB" w:eastAsia="en-US"/>
    </w:rPr>
  </w:style>
  <w:style w:type="paragraph" w:customStyle="1" w:styleId="Listemoyenne2-Accent21">
    <w:name w:val="Liste moyenne 2 - Accent 21"/>
    <w:hidden/>
    <w:uiPriority w:val="99"/>
    <w:semiHidden/>
    <w:rsid w:val="00641450"/>
    <w:rPr>
      <w:rFonts w:ascii="Arial" w:hAnsi="Arial" w:cs="Arial"/>
      <w:lang w:val="en-US" w:eastAsia="ja-JP"/>
    </w:rPr>
  </w:style>
  <w:style w:type="character" w:customStyle="1" w:styleId="NoteZchn">
    <w:name w:val="Note Zchn"/>
    <w:link w:val="Note"/>
    <w:rsid w:val="009D62C2"/>
    <w:rPr>
      <w:rFonts w:ascii="Arial" w:hAnsi="Arial" w:cs="Arial"/>
      <w:sz w:val="18"/>
      <w:szCs w:val="18"/>
      <w:lang w:eastAsia="ja-JP"/>
    </w:rPr>
  </w:style>
  <w:style w:type="paragraph" w:customStyle="1" w:styleId="CommentSubject1">
    <w:name w:val="Comment Subject1"/>
    <w:basedOn w:val="CommentText"/>
    <w:next w:val="CommentText"/>
    <w:semiHidden/>
    <w:rsid w:val="00FF7E4D"/>
    <w:pPr>
      <w:spacing w:after="0" w:line="240" w:lineRule="auto"/>
      <w:jc w:val="left"/>
    </w:pPr>
    <w:rPr>
      <w:rFonts w:ascii="Times New Roman" w:eastAsia="Times New Roman" w:hAnsi="Times New Roman"/>
      <w:b/>
      <w:bCs/>
      <w:lang w:val="en-GB" w:eastAsia="en-US"/>
    </w:rPr>
  </w:style>
  <w:style w:type="paragraph" w:customStyle="1" w:styleId="TabellenInhalt">
    <w:name w:val="Tabellen Inhalt"/>
    <w:basedOn w:val="BodyText"/>
    <w:rsid w:val="00FF7E4D"/>
    <w:pPr>
      <w:suppressAutoHyphens/>
      <w:spacing w:before="0" w:after="120" w:line="240" w:lineRule="auto"/>
      <w:jc w:val="left"/>
    </w:pPr>
    <w:rPr>
      <w:rFonts w:ascii="Times New Roman" w:eastAsia="Times New Roman" w:hAnsi="Times New Roman" w:cs="Times New Roman"/>
      <w:sz w:val="24"/>
      <w:szCs w:val="20"/>
      <w:lang w:val="en-GB" w:eastAsia="de-DE"/>
    </w:rPr>
  </w:style>
  <w:style w:type="paragraph" w:customStyle="1" w:styleId="Tabellenberschrift">
    <w:name w:val="Tabellen Überschrift"/>
    <w:basedOn w:val="TabellenInhalt"/>
    <w:rsid w:val="00FF7E4D"/>
    <w:pPr>
      <w:jc w:val="center"/>
    </w:pPr>
    <w:rPr>
      <w:b/>
      <w:i/>
    </w:rPr>
  </w:style>
  <w:style w:type="character" w:customStyle="1" w:styleId="SDLattribute">
    <w:name w:val="SDLattribute"/>
    <w:rsid w:val="00FF7E4D"/>
    <w:rPr>
      <w:i/>
      <w:iCs/>
    </w:rPr>
  </w:style>
  <w:style w:type="character" w:customStyle="1" w:styleId="SDLkeyword">
    <w:name w:val="SDLkeyword"/>
    <w:rsid w:val="00FF7E4D"/>
    <w:rPr>
      <w:rFonts w:ascii="Courier New" w:hAnsi="Courier New" w:cs="Courier New"/>
      <w:b/>
      <w:bCs/>
    </w:rPr>
  </w:style>
  <w:style w:type="paragraph" w:customStyle="1" w:styleId="TOCtitle">
    <w:name w:val="TOC title"/>
    <w:basedOn w:val="Normal"/>
    <w:rsid w:val="00FF7E4D"/>
    <w:pPr>
      <w:tabs>
        <w:tab w:val="center" w:pos="64"/>
        <w:tab w:val="right" w:pos="8640"/>
      </w:tabs>
      <w:spacing w:after="220" w:line="240" w:lineRule="auto"/>
      <w:jc w:val="center"/>
    </w:pPr>
    <w:rPr>
      <w:rFonts w:eastAsia="Batang" w:cs="Times New Roman"/>
      <w:color w:val="000000"/>
      <w:lang w:eastAsia="en-US"/>
    </w:rPr>
  </w:style>
  <w:style w:type="paragraph" w:customStyle="1" w:styleId="mnemonictablright">
    <w:name w:val="mnemonic_tabl_right"/>
    <w:basedOn w:val="Normal"/>
    <w:rsid w:val="00FF7E4D"/>
    <w:pPr>
      <w:spacing w:before="120" w:after="220" w:line="240" w:lineRule="auto"/>
    </w:pPr>
    <w:rPr>
      <w:rFonts w:ascii="Helvetica" w:eastAsia="Batang" w:hAnsi="Helvetica" w:cs="Times New Roman"/>
      <w:color w:val="000000"/>
      <w:lang w:eastAsia="en-US"/>
    </w:rPr>
  </w:style>
  <w:style w:type="paragraph" w:customStyle="1" w:styleId="DocumentInfo">
    <w:name w:val="Document Info"/>
    <w:next w:val="Normal"/>
    <w:rsid w:val="00FF7E4D"/>
    <w:pPr>
      <w:tabs>
        <w:tab w:val="left" w:pos="1134"/>
      </w:tabs>
      <w:suppressAutoHyphens/>
      <w:spacing w:after="240"/>
    </w:pPr>
    <w:rPr>
      <w:rFonts w:eastAsia="Times New Roman"/>
      <w:b/>
      <w:sz w:val="24"/>
      <w:szCs w:val="24"/>
      <w:lang w:val="en-US" w:eastAsia="en-US"/>
    </w:rPr>
  </w:style>
  <w:style w:type="paragraph" w:customStyle="1" w:styleId="arial">
    <w:name w:val="arial"/>
    <w:basedOn w:val="BodyText"/>
    <w:rsid w:val="00FF7E4D"/>
    <w:pPr>
      <w:spacing w:before="0" w:after="220" w:line="240" w:lineRule="auto"/>
    </w:pPr>
    <w:rPr>
      <w:rFonts w:ascii="Helvetica" w:eastAsia="Times New Roman" w:hAnsi="Helvetica" w:cs="Times New Roman"/>
      <w:color w:val="000000"/>
      <w:szCs w:val="20"/>
      <w:lang w:val="en-GB" w:eastAsia="en-US"/>
    </w:rPr>
  </w:style>
  <w:style w:type="paragraph" w:customStyle="1" w:styleId="MPEGInfo">
    <w:name w:val="MPEG Info"/>
    <w:next w:val="DocumentInfo"/>
    <w:rsid w:val="00FF7E4D"/>
    <w:pPr>
      <w:spacing w:after="480"/>
      <w:jc w:val="right"/>
    </w:pPr>
    <w:rPr>
      <w:rFonts w:eastAsia="Times New Roman"/>
      <w:b/>
      <w:sz w:val="24"/>
      <w:szCs w:val="24"/>
      <w:lang w:val="en-US" w:eastAsia="en-US"/>
    </w:rPr>
  </w:style>
  <w:style w:type="paragraph" w:customStyle="1" w:styleId="MPEGHeader">
    <w:name w:val="MPEG Header"/>
    <w:next w:val="MPEGInfo"/>
    <w:rsid w:val="00FF7E4D"/>
    <w:pPr>
      <w:spacing w:after="240"/>
      <w:jc w:val="center"/>
    </w:pPr>
    <w:rPr>
      <w:rFonts w:ascii="Times New Roman Bold" w:eastAsia="Times New Roman" w:hAnsi="Times New Roman Bold"/>
      <w:b/>
      <w:caps/>
      <w:sz w:val="28"/>
      <w:szCs w:val="28"/>
      <w:lang w:val="en-US" w:eastAsia="en-US"/>
    </w:rPr>
  </w:style>
  <w:style w:type="character" w:customStyle="1" w:styleId="CharChar3">
    <w:name w:val="Char Char3"/>
    <w:rsid w:val="00FF7E4D"/>
    <w:rPr>
      <w:rFonts w:ascii="Arial" w:eastAsia="MS Mincho" w:hAnsi="Arial" w:cs="Times New Roman"/>
      <w:b/>
      <w:kern w:val="28"/>
      <w:sz w:val="32"/>
      <w:szCs w:val="20"/>
      <w:lang w:val="en-US" w:eastAsia="ja-JP"/>
    </w:rPr>
  </w:style>
  <w:style w:type="paragraph" w:customStyle="1" w:styleId="NO">
    <w:name w:val="NO"/>
    <w:basedOn w:val="Normal"/>
    <w:rsid w:val="00FF7E4D"/>
    <w:pPr>
      <w:keepLines/>
      <w:numPr>
        <w:numId w:val="46"/>
      </w:numPr>
      <w:tabs>
        <w:tab w:val="clear" w:pos="737"/>
      </w:tabs>
      <w:overflowPunct w:val="0"/>
      <w:autoSpaceDE w:val="0"/>
      <w:autoSpaceDN w:val="0"/>
      <w:adjustRightInd w:val="0"/>
      <w:spacing w:after="180" w:line="240" w:lineRule="auto"/>
      <w:ind w:left="1135" w:hanging="851"/>
      <w:jc w:val="left"/>
      <w:textAlignment w:val="baseline"/>
    </w:pPr>
    <w:rPr>
      <w:rFonts w:ascii="Times New Roman" w:eastAsia="Times New Roman" w:hAnsi="Times New Roman" w:cs="Times New Roman"/>
      <w:lang w:val="en-GB" w:eastAsia="en-US"/>
    </w:rPr>
  </w:style>
  <w:style w:type="paragraph" w:customStyle="1" w:styleId="B1">
    <w:name w:val="B1+"/>
    <w:basedOn w:val="Normal"/>
    <w:rsid w:val="00FF7E4D"/>
    <w:pPr>
      <w:tabs>
        <w:tab w:val="num" w:pos="360"/>
      </w:tabs>
      <w:overflowPunct w:val="0"/>
      <w:autoSpaceDE w:val="0"/>
      <w:autoSpaceDN w:val="0"/>
      <w:adjustRightInd w:val="0"/>
      <w:spacing w:after="180" w:line="240" w:lineRule="auto"/>
      <w:ind w:left="400" w:hanging="400"/>
      <w:jc w:val="left"/>
      <w:textAlignment w:val="baseline"/>
    </w:pPr>
    <w:rPr>
      <w:rFonts w:ascii="Times New Roman" w:eastAsia="Times New Roman" w:hAnsi="Times New Roman" w:cs="Times New Roman"/>
      <w:lang w:val="en-GB" w:eastAsia="en-US"/>
    </w:rPr>
  </w:style>
  <w:style w:type="character" w:customStyle="1" w:styleId="PLChar">
    <w:name w:val="PL Char"/>
    <w:rsid w:val="00FF7E4D"/>
    <w:rPr>
      <w:rFonts w:ascii="Courier New" w:hAnsi="Courier New"/>
      <w:noProof/>
      <w:sz w:val="16"/>
      <w:lang w:val="en-GB" w:eastAsia="en-US" w:bidi="ar-SA"/>
    </w:rPr>
  </w:style>
  <w:style w:type="paragraph" w:customStyle="1" w:styleId="EQ">
    <w:name w:val="EQ"/>
    <w:basedOn w:val="Normal"/>
    <w:next w:val="Normal"/>
    <w:rsid w:val="00FF7E4D"/>
    <w:pPr>
      <w:keepLines/>
      <w:tabs>
        <w:tab w:val="center" w:pos="4536"/>
        <w:tab w:val="right" w:pos="9072"/>
      </w:tabs>
      <w:overflowPunct w:val="0"/>
      <w:autoSpaceDE w:val="0"/>
      <w:autoSpaceDN w:val="0"/>
      <w:adjustRightInd w:val="0"/>
      <w:spacing w:after="180" w:line="240" w:lineRule="auto"/>
      <w:jc w:val="left"/>
      <w:textAlignment w:val="baseline"/>
    </w:pPr>
    <w:rPr>
      <w:rFonts w:ascii="Times New Roman" w:eastAsia="Times New Roman" w:hAnsi="Times New Roman" w:cs="Times New Roman"/>
      <w:noProof/>
      <w:lang w:val="en-GB" w:eastAsia="en-US"/>
    </w:rPr>
  </w:style>
  <w:style w:type="character" w:customStyle="1" w:styleId="ZGSM">
    <w:name w:val="ZGSM"/>
    <w:rsid w:val="00FF7E4D"/>
  </w:style>
  <w:style w:type="paragraph" w:customStyle="1" w:styleId="ZD">
    <w:name w:val="ZD"/>
    <w:rsid w:val="00FF7E4D"/>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customStyle="1" w:styleId="TT">
    <w:name w:val="TT"/>
    <w:basedOn w:val="Heading1"/>
    <w:next w:val="Normal"/>
    <w:rsid w:val="00FF7E4D"/>
    <w:pPr>
      <w:keepLines/>
      <w:numPr>
        <w:numId w:val="0"/>
      </w:numPr>
      <w:pBdr>
        <w:top w:val="single" w:sz="12" w:space="3" w:color="auto"/>
      </w:pBdr>
      <w:tabs>
        <w:tab w:val="clear" w:pos="400"/>
        <w:tab w:val="clear" w:pos="560"/>
      </w:tabs>
      <w:suppressAutoHyphens w:val="0"/>
      <w:overflowPunct w:val="0"/>
      <w:autoSpaceDE w:val="0"/>
      <w:autoSpaceDN w:val="0"/>
      <w:adjustRightInd w:val="0"/>
      <w:spacing w:before="240" w:after="180" w:line="240" w:lineRule="auto"/>
      <w:ind w:left="1134" w:hanging="1134"/>
      <w:textAlignment w:val="baseline"/>
      <w:outlineLvl w:val="9"/>
    </w:pPr>
    <w:rPr>
      <w:rFonts w:eastAsia="Times New Roman" w:cs="Times New Roman"/>
      <w:b w:val="0"/>
      <w:bCs w:val="0"/>
      <w:sz w:val="36"/>
      <w:szCs w:val="20"/>
      <w:lang w:val="en-GB" w:eastAsia="en-US"/>
    </w:rPr>
  </w:style>
  <w:style w:type="paragraph" w:customStyle="1" w:styleId="NF">
    <w:name w:val="NF"/>
    <w:basedOn w:val="NO"/>
    <w:rsid w:val="00FF7E4D"/>
    <w:pPr>
      <w:keepNext/>
      <w:spacing w:after="0"/>
    </w:pPr>
    <w:rPr>
      <w:rFonts w:ascii="Arial" w:hAnsi="Arial"/>
      <w:sz w:val="18"/>
    </w:rPr>
  </w:style>
  <w:style w:type="paragraph" w:customStyle="1" w:styleId="PL">
    <w:name w:val="PL"/>
    <w:rsid w:val="00FF7E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FF7E4D"/>
    <w:pPr>
      <w:overflowPunct w:val="0"/>
      <w:autoSpaceDE w:val="0"/>
      <w:autoSpaceDN w:val="0"/>
      <w:adjustRightInd w:val="0"/>
      <w:jc w:val="right"/>
      <w:textAlignment w:val="baseline"/>
    </w:pPr>
  </w:style>
  <w:style w:type="paragraph" w:customStyle="1" w:styleId="TAC">
    <w:name w:val="TAC"/>
    <w:basedOn w:val="TAL"/>
    <w:rsid w:val="00FF7E4D"/>
    <w:pPr>
      <w:overflowPunct w:val="0"/>
      <w:autoSpaceDE w:val="0"/>
      <w:autoSpaceDN w:val="0"/>
      <w:adjustRightInd w:val="0"/>
      <w:jc w:val="center"/>
      <w:textAlignment w:val="baseline"/>
    </w:pPr>
  </w:style>
  <w:style w:type="paragraph" w:customStyle="1" w:styleId="LD">
    <w:name w:val="LD"/>
    <w:rsid w:val="00FF7E4D"/>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Normal"/>
    <w:rsid w:val="00FF7E4D"/>
    <w:pPr>
      <w:keepLines/>
      <w:overflowPunct w:val="0"/>
      <w:autoSpaceDE w:val="0"/>
      <w:autoSpaceDN w:val="0"/>
      <w:adjustRightInd w:val="0"/>
      <w:spacing w:after="180" w:line="240" w:lineRule="auto"/>
      <w:ind w:left="1702" w:hanging="1418"/>
      <w:jc w:val="left"/>
      <w:textAlignment w:val="baseline"/>
    </w:pPr>
    <w:rPr>
      <w:rFonts w:ascii="Times New Roman" w:eastAsia="Times New Roman" w:hAnsi="Times New Roman" w:cs="Times New Roman"/>
      <w:lang w:val="en-GB" w:eastAsia="en-US"/>
    </w:rPr>
  </w:style>
  <w:style w:type="paragraph" w:customStyle="1" w:styleId="FP">
    <w:name w:val="FP"/>
    <w:basedOn w:val="Normal"/>
    <w:rsid w:val="00FF7E4D"/>
    <w:pPr>
      <w:overflowPunct w:val="0"/>
      <w:autoSpaceDE w:val="0"/>
      <w:autoSpaceDN w:val="0"/>
      <w:adjustRightInd w:val="0"/>
      <w:spacing w:after="0" w:line="240" w:lineRule="auto"/>
      <w:jc w:val="left"/>
      <w:textAlignment w:val="baseline"/>
    </w:pPr>
    <w:rPr>
      <w:rFonts w:ascii="Times New Roman" w:eastAsia="Times New Roman" w:hAnsi="Times New Roman" w:cs="Times New Roman"/>
      <w:lang w:val="en-GB" w:eastAsia="en-US"/>
    </w:rPr>
  </w:style>
  <w:style w:type="paragraph" w:customStyle="1" w:styleId="NW">
    <w:name w:val="NW"/>
    <w:basedOn w:val="NO"/>
    <w:rsid w:val="00FF7E4D"/>
    <w:pPr>
      <w:spacing w:after="0"/>
    </w:pPr>
  </w:style>
  <w:style w:type="paragraph" w:customStyle="1" w:styleId="EW">
    <w:name w:val="EW"/>
    <w:basedOn w:val="EX"/>
    <w:rsid w:val="00FF7E4D"/>
    <w:pPr>
      <w:spacing w:after="0"/>
    </w:pPr>
  </w:style>
  <w:style w:type="paragraph" w:customStyle="1" w:styleId="B10">
    <w:name w:val="B1"/>
    <w:basedOn w:val="List"/>
    <w:rsid w:val="00FF7E4D"/>
    <w:pPr>
      <w:overflowPunct w:val="0"/>
      <w:autoSpaceDE w:val="0"/>
      <w:autoSpaceDN w:val="0"/>
      <w:adjustRightInd w:val="0"/>
      <w:spacing w:after="180" w:line="240" w:lineRule="auto"/>
      <w:ind w:left="738" w:hanging="454"/>
      <w:jc w:val="left"/>
      <w:textAlignment w:val="baseline"/>
    </w:pPr>
    <w:rPr>
      <w:rFonts w:ascii="Times New Roman" w:eastAsia="Times New Roman" w:hAnsi="Times New Roman" w:cs="Times New Roman"/>
      <w:lang w:val="en-GB" w:eastAsia="en-US"/>
    </w:rPr>
  </w:style>
  <w:style w:type="paragraph" w:customStyle="1" w:styleId="EditorsNote0">
    <w:name w:val="Editor's Note"/>
    <w:basedOn w:val="NO"/>
    <w:rsid w:val="00FF7E4D"/>
    <w:rPr>
      <w:color w:val="FF0000"/>
    </w:rPr>
  </w:style>
  <w:style w:type="paragraph" w:customStyle="1" w:styleId="TH">
    <w:name w:val="TH"/>
    <w:basedOn w:val="FL"/>
    <w:next w:val="FL"/>
    <w:rsid w:val="00FF7E4D"/>
  </w:style>
  <w:style w:type="paragraph" w:customStyle="1" w:styleId="FL">
    <w:name w:val="FL"/>
    <w:basedOn w:val="Normal"/>
    <w:rsid w:val="00FF7E4D"/>
    <w:pPr>
      <w:keepNext/>
      <w:keepLines/>
      <w:overflowPunct w:val="0"/>
      <w:autoSpaceDE w:val="0"/>
      <w:autoSpaceDN w:val="0"/>
      <w:adjustRightInd w:val="0"/>
      <w:spacing w:before="60" w:after="180" w:line="240" w:lineRule="auto"/>
      <w:jc w:val="center"/>
      <w:textAlignment w:val="baseline"/>
    </w:pPr>
    <w:rPr>
      <w:rFonts w:eastAsia="Times New Roman" w:cs="Times New Roman"/>
      <w:b/>
      <w:lang w:val="en-GB" w:eastAsia="en-US"/>
    </w:rPr>
  </w:style>
  <w:style w:type="paragraph" w:customStyle="1" w:styleId="ZA">
    <w:name w:val="ZA"/>
    <w:rsid w:val="00FF7E4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FF7E4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FF7E4D"/>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en-US"/>
    </w:rPr>
  </w:style>
  <w:style w:type="paragraph" w:customStyle="1" w:styleId="ZU">
    <w:name w:val="ZU"/>
    <w:rsid w:val="00FF7E4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FF7E4D"/>
    <w:pPr>
      <w:overflowPunct w:val="0"/>
      <w:autoSpaceDE w:val="0"/>
      <w:autoSpaceDN w:val="0"/>
      <w:adjustRightInd w:val="0"/>
      <w:ind w:left="851" w:hanging="851"/>
      <w:textAlignment w:val="baseline"/>
    </w:pPr>
  </w:style>
  <w:style w:type="paragraph" w:customStyle="1" w:styleId="ZH">
    <w:name w:val="ZH"/>
    <w:rsid w:val="00FF7E4D"/>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rsid w:val="00FF7E4D"/>
    <w:pPr>
      <w:keepNext w:val="0"/>
      <w:spacing w:before="0" w:after="240"/>
    </w:pPr>
  </w:style>
  <w:style w:type="paragraph" w:customStyle="1" w:styleId="ZG">
    <w:name w:val="ZG"/>
    <w:rsid w:val="00FF7E4D"/>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customStyle="1" w:styleId="B2">
    <w:name w:val="B2"/>
    <w:basedOn w:val="List2"/>
    <w:rsid w:val="00FF7E4D"/>
    <w:pPr>
      <w:overflowPunct w:val="0"/>
      <w:autoSpaceDE w:val="0"/>
      <w:autoSpaceDN w:val="0"/>
      <w:adjustRightInd w:val="0"/>
      <w:spacing w:after="180" w:line="240" w:lineRule="auto"/>
      <w:ind w:left="1191" w:hanging="454"/>
      <w:jc w:val="left"/>
      <w:textAlignment w:val="baseline"/>
    </w:pPr>
    <w:rPr>
      <w:rFonts w:ascii="Times New Roman" w:eastAsia="Times New Roman" w:hAnsi="Times New Roman" w:cs="Times New Roman"/>
      <w:lang w:val="en-GB" w:eastAsia="en-US"/>
    </w:rPr>
  </w:style>
  <w:style w:type="paragraph" w:customStyle="1" w:styleId="B3">
    <w:name w:val="B3"/>
    <w:basedOn w:val="List3"/>
    <w:rsid w:val="00FF7E4D"/>
    <w:pPr>
      <w:overflowPunct w:val="0"/>
      <w:autoSpaceDE w:val="0"/>
      <w:autoSpaceDN w:val="0"/>
      <w:adjustRightInd w:val="0"/>
      <w:spacing w:after="180" w:line="240" w:lineRule="auto"/>
      <w:ind w:left="1645" w:hanging="454"/>
      <w:jc w:val="left"/>
      <w:textAlignment w:val="baseline"/>
    </w:pPr>
    <w:rPr>
      <w:rFonts w:ascii="Times New Roman" w:eastAsia="Times New Roman" w:hAnsi="Times New Roman" w:cs="Times New Roman"/>
      <w:lang w:val="en-GB" w:eastAsia="en-US"/>
    </w:rPr>
  </w:style>
  <w:style w:type="paragraph" w:customStyle="1" w:styleId="B4">
    <w:name w:val="B4"/>
    <w:basedOn w:val="List4"/>
    <w:rsid w:val="00FF7E4D"/>
    <w:pPr>
      <w:overflowPunct w:val="0"/>
      <w:autoSpaceDE w:val="0"/>
      <w:autoSpaceDN w:val="0"/>
      <w:adjustRightInd w:val="0"/>
      <w:spacing w:after="180" w:line="240" w:lineRule="auto"/>
      <w:ind w:left="2098" w:hanging="454"/>
      <w:jc w:val="left"/>
      <w:textAlignment w:val="baseline"/>
    </w:pPr>
    <w:rPr>
      <w:rFonts w:ascii="Times New Roman" w:eastAsia="Times New Roman" w:hAnsi="Times New Roman" w:cs="Times New Roman"/>
      <w:lang w:val="en-GB" w:eastAsia="en-US"/>
    </w:rPr>
  </w:style>
  <w:style w:type="paragraph" w:customStyle="1" w:styleId="B5">
    <w:name w:val="B5"/>
    <w:basedOn w:val="List5"/>
    <w:rsid w:val="00FF7E4D"/>
    <w:pPr>
      <w:overflowPunct w:val="0"/>
      <w:autoSpaceDE w:val="0"/>
      <w:autoSpaceDN w:val="0"/>
      <w:adjustRightInd w:val="0"/>
      <w:spacing w:after="180" w:line="240" w:lineRule="auto"/>
      <w:ind w:left="2552" w:hanging="454"/>
      <w:jc w:val="left"/>
      <w:textAlignment w:val="baseline"/>
    </w:pPr>
    <w:rPr>
      <w:rFonts w:ascii="Times New Roman" w:eastAsia="Times New Roman" w:hAnsi="Times New Roman" w:cs="Times New Roman"/>
      <w:lang w:val="en-GB" w:eastAsia="en-US"/>
    </w:rPr>
  </w:style>
  <w:style w:type="paragraph" w:customStyle="1" w:styleId="ZTD">
    <w:name w:val="ZTD"/>
    <w:basedOn w:val="ZB"/>
    <w:rsid w:val="00FF7E4D"/>
    <w:pPr>
      <w:framePr w:hRule="auto" w:wrap="notBeside" w:y="852"/>
    </w:pPr>
    <w:rPr>
      <w:i w:val="0"/>
      <w:sz w:val="40"/>
    </w:rPr>
  </w:style>
  <w:style w:type="paragraph" w:customStyle="1" w:styleId="ZV">
    <w:name w:val="ZV"/>
    <w:basedOn w:val="ZU"/>
    <w:rsid w:val="00FF7E4D"/>
    <w:pPr>
      <w:framePr w:wrap="notBeside" w:y="16161"/>
    </w:pPr>
  </w:style>
  <w:style w:type="character" w:customStyle="1" w:styleId="Guidance">
    <w:name w:val="Guidance"/>
    <w:rsid w:val="00FF7E4D"/>
    <w:rPr>
      <w:i/>
      <w:color w:val="0000FF"/>
      <w:sz w:val="20"/>
    </w:rPr>
  </w:style>
  <w:style w:type="paragraph" w:customStyle="1" w:styleId="B30">
    <w:name w:val="B3+"/>
    <w:basedOn w:val="B3"/>
    <w:rsid w:val="00FF7E4D"/>
    <w:pPr>
      <w:tabs>
        <w:tab w:val="left" w:pos="1134"/>
        <w:tab w:val="num" w:pos="1209"/>
      </w:tabs>
      <w:ind w:left="1209" w:hanging="360"/>
    </w:pPr>
  </w:style>
  <w:style w:type="paragraph" w:customStyle="1" w:styleId="B20">
    <w:name w:val="B2+"/>
    <w:basedOn w:val="B2"/>
    <w:rsid w:val="00FF7E4D"/>
    <w:pPr>
      <w:tabs>
        <w:tab w:val="num" w:pos="926"/>
      </w:tabs>
      <w:ind w:left="926" w:hanging="360"/>
    </w:pPr>
  </w:style>
  <w:style w:type="paragraph" w:customStyle="1" w:styleId="BL">
    <w:name w:val="BL"/>
    <w:basedOn w:val="Normal"/>
    <w:rsid w:val="00FF7E4D"/>
    <w:pPr>
      <w:tabs>
        <w:tab w:val="left" w:pos="851"/>
      </w:tabs>
      <w:overflowPunct w:val="0"/>
      <w:autoSpaceDE w:val="0"/>
      <w:autoSpaceDN w:val="0"/>
      <w:adjustRightInd w:val="0"/>
      <w:spacing w:after="180" w:line="240" w:lineRule="auto"/>
      <w:ind w:left="400" w:hanging="400"/>
      <w:jc w:val="left"/>
      <w:textAlignment w:val="baseline"/>
    </w:pPr>
    <w:rPr>
      <w:rFonts w:ascii="Times New Roman" w:eastAsia="Times New Roman" w:hAnsi="Times New Roman" w:cs="Times New Roman"/>
      <w:lang w:val="en-GB" w:eastAsia="en-US"/>
    </w:rPr>
  </w:style>
  <w:style w:type="paragraph" w:customStyle="1" w:styleId="BN">
    <w:name w:val="BN"/>
    <w:basedOn w:val="Normal"/>
    <w:rsid w:val="00FF7E4D"/>
    <w:pPr>
      <w:tabs>
        <w:tab w:val="num" w:pos="1492"/>
      </w:tabs>
      <w:overflowPunct w:val="0"/>
      <w:autoSpaceDE w:val="0"/>
      <w:autoSpaceDN w:val="0"/>
      <w:adjustRightInd w:val="0"/>
      <w:spacing w:after="180" w:line="240" w:lineRule="auto"/>
      <w:ind w:left="1492" w:hanging="360"/>
      <w:jc w:val="left"/>
      <w:textAlignment w:val="baseline"/>
    </w:pPr>
    <w:rPr>
      <w:rFonts w:ascii="Times New Roman" w:eastAsia="Times New Roman" w:hAnsi="Times New Roman" w:cs="Times New Roman"/>
      <w:lang w:val="en-GB" w:eastAsia="en-US"/>
    </w:rPr>
  </w:style>
  <w:style w:type="character" w:styleId="HTMLAcronym">
    <w:name w:val="HTML Acronym"/>
    <w:rsid w:val="00FF7E4D"/>
  </w:style>
  <w:style w:type="character" w:styleId="HTMLCite">
    <w:name w:val="HTML Cite"/>
    <w:rsid w:val="00FF7E4D"/>
    <w:rPr>
      <w:i/>
      <w:iCs/>
    </w:rPr>
  </w:style>
  <w:style w:type="character" w:styleId="HTMLCode">
    <w:name w:val="HTML Code"/>
    <w:rsid w:val="00FF7E4D"/>
    <w:rPr>
      <w:rFonts w:ascii="Courier New" w:hAnsi="Courier New"/>
      <w:sz w:val="20"/>
      <w:szCs w:val="20"/>
    </w:rPr>
  </w:style>
  <w:style w:type="character" w:styleId="HTMLDefinition">
    <w:name w:val="HTML Definition"/>
    <w:rsid w:val="00FF7E4D"/>
    <w:rPr>
      <w:i/>
      <w:iCs/>
    </w:rPr>
  </w:style>
  <w:style w:type="character" w:styleId="HTMLKeyboard">
    <w:name w:val="HTML Keyboard"/>
    <w:rsid w:val="00FF7E4D"/>
    <w:rPr>
      <w:rFonts w:ascii="Courier New" w:hAnsi="Courier New"/>
      <w:sz w:val="20"/>
      <w:szCs w:val="20"/>
    </w:rPr>
  </w:style>
  <w:style w:type="character" w:styleId="HTMLSample">
    <w:name w:val="HTML Sample"/>
    <w:rsid w:val="00FF7E4D"/>
    <w:rPr>
      <w:rFonts w:ascii="Courier New" w:hAnsi="Courier New"/>
    </w:rPr>
  </w:style>
  <w:style w:type="character" w:styleId="HTMLTypewriter">
    <w:name w:val="HTML Typewriter"/>
    <w:rsid w:val="00FF7E4D"/>
    <w:rPr>
      <w:rFonts w:ascii="Courier New" w:hAnsi="Courier New"/>
      <w:sz w:val="20"/>
      <w:szCs w:val="20"/>
    </w:rPr>
  </w:style>
  <w:style w:type="character" w:styleId="HTMLVariable">
    <w:name w:val="HTML Variable"/>
    <w:rsid w:val="00FF7E4D"/>
    <w:rPr>
      <w:i/>
      <w:iCs/>
    </w:rPr>
  </w:style>
  <w:style w:type="paragraph" w:customStyle="1" w:styleId="TAJ">
    <w:name w:val="TAJ"/>
    <w:basedOn w:val="Normal"/>
    <w:rsid w:val="00FF7E4D"/>
    <w:pPr>
      <w:keepNext/>
      <w:keepLines/>
      <w:overflowPunct w:val="0"/>
      <w:autoSpaceDE w:val="0"/>
      <w:autoSpaceDN w:val="0"/>
      <w:adjustRightInd w:val="0"/>
      <w:spacing w:after="0" w:line="240" w:lineRule="auto"/>
      <w:textAlignment w:val="baseline"/>
    </w:pPr>
    <w:rPr>
      <w:rFonts w:eastAsia="Times New Roman" w:cs="Times New Roman"/>
      <w:sz w:val="18"/>
      <w:lang w:val="en-GB" w:eastAsia="en-US"/>
    </w:rPr>
  </w:style>
  <w:style w:type="character" w:customStyle="1" w:styleId="NOChar">
    <w:name w:val="NO Char"/>
    <w:rsid w:val="00FF7E4D"/>
    <w:rPr>
      <w:lang w:val="en-GB" w:eastAsia="en-US" w:bidi="ar-SA"/>
    </w:rPr>
  </w:style>
  <w:style w:type="character" w:customStyle="1" w:styleId="EditorsNoteChar">
    <w:name w:val="Editor's Note Char"/>
    <w:rsid w:val="00FF7E4D"/>
    <w:rPr>
      <w:color w:val="FF0000"/>
      <w:lang w:val="en-GB" w:eastAsia="en-US" w:bidi="ar-SA"/>
    </w:rPr>
  </w:style>
  <w:style w:type="character" w:customStyle="1" w:styleId="EXChar">
    <w:name w:val="EX Char"/>
    <w:rsid w:val="00FF7E4D"/>
    <w:rPr>
      <w:lang w:val="en-GB" w:eastAsia="en-US" w:bidi="ar-SA"/>
    </w:rPr>
  </w:style>
  <w:style w:type="character" w:customStyle="1" w:styleId="ZchnZchn1">
    <w:name w:val="Zchn Zchn1"/>
    <w:rsid w:val="00FF7E4D"/>
    <w:rPr>
      <w:sz w:val="24"/>
      <w:szCs w:val="24"/>
      <w:lang w:val="en-US" w:eastAsia="en-US"/>
    </w:rPr>
  </w:style>
  <w:style w:type="character" w:customStyle="1" w:styleId="ZchnZchn">
    <w:name w:val="Zchn Zchn"/>
    <w:rsid w:val="00FF7E4D"/>
    <w:rPr>
      <w:sz w:val="24"/>
      <w:szCs w:val="24"/>
      <w:lang w:val="en-US" w:eastAsia="en-US"/>
    </w:rPr>
  </w:style>
  <w:style w:type="paragraph" w:customStyle="1" w:styleId="codfer">
    <w:name w:val="codfer"/>
    <w:basedOn w:val="PL"/>
    <w:rsid w:val="00FF7E4D"/>
  </w:style>
  <w:style w:type="paragraph" w:customStyle="1" w:styleId="fields0">
    <w:name w:val="fields'"/>
    <w:basedOn w:val="Normal"/>
    <w:rsid w:val="00FF7E4D"/>
    <w:pPr>
      <w:spacing w:after="160" w:line="240" w:lineRule="auto"/>
      <w:jc w:val="left"/>
    </w:pPr>
    <w:rPr>
      <w:rFonts w:ascii="Times New Roman" w:eastAsia="Times New Roman" w:hAnsi="Times New Roman" w:cs="Times New Roman"/>
      <w:szCs w:val="24"/>
      <w:lang w:eastAsia="en-US"/>
    </w:rPr>
  </w:style>
  <w:style w:type="paragraph" w:customStyle="1" w:styleId="BoxHeading4">
    <w:name w:val="BoxHeading 4"/>
    <w:basedOn w:val="Heading4"/>
    <w:rsid w:val="00FF7E4D"/>
    <w:pPr>
      <w:numPr>
        <w:ilvl w:val="0"/>
        <w:numId w:val="0"/>
      </w:numPr>
      <w:tabs>
        <w:tab w:val="num" w:pos="1080"/>
        <w:tab w:val="num" w:pos="2520"/>
      </w:tabs>
      <w:ind w:left="1600" w:hanging="400"/>
    </w:pPr>
    <w:rPr>
      <w:rFonts w:cs="Times New Roman"/>
      <w:bCs w:val="0"/>
      <w:lang w:val="en-GB"/>
    </w:rPr>
  </w:style>
  <w:style w:type="paragraph" w:customStyle="1" w:styleId="BoxHeading3">
    <w:name w:val="BoxHeading 3"/>
    <w:basedOn w:val="Heading3"/>
    <w:rsid w:val="00FF7E4D"/>
    <w:pPr>
      <w:numPr>
        <w:ilvl w:val="0"/>
        <w:numId w:val="0"/>
      </w:numPr>
      <w:tabs>
        <w:tab w:val="num" w:pos="1288"/>
      </w:tabs>
      <w:ind w:left="568"/>
    </w:pPr>
    <w:rPr>
      <w:rFonts w:cs="Times New Roman"/>
      <w:bCs w:val="0"/>
      <w:lang w:val="en-GB"/>
    </w:rPr>
  </w:style>
  <w:style w:type="paragraph" w:customStyle="1" w:styleId="tablecell0">
    <w:name w:val="table cell"/>
    <w:basedOn w:val="Normal"/>
    <w:rsid w:val="00FF7E4D"/>
    <w:pPr>
      <w:keepNext/>
      <w:keepLines/>
      <w:overflowPunct w:val="0"/>
      <w:autoSpaceDE w:val="0"/>
      <w:autoSpaceDN w:val="0"/>
      <w:adjustRightInd w:val="0"/>
      <w:spacing w:after="60" w:line="240" w:lineRule="auto"/>
      <w:textAlignment w:val="baseline"/>
    </w:pPr>
    <w:rPr>
      <w:rFonts w:ascii="Times New Roman" w:eastAsia="Times New Roman" w:hAnsi="Times New Roman" w:cs="Times New Roman"/>
      <w:lang w:val="en-GB" w:eastAsia="en-US"/>
    </w:rPr>
  </w:style>
  <w:style w:type="paragraph" w:customStyle="1" w:styleId="ChromaTable">
    <w:name w:val="ChromaTable"/>
    <w:basedOn w:val="Normal"/>
    <w:rsid w:val="00FF7E4D"/>
    <w:pPr>
      <w:keepNext/>
      <w:spacing w:before="480" w:after="0" w:line="240" w:lineRule="auto"/>
      <w:jc w:val="center"/>
    </w:pPr>
    <w:rPr>
      <w:rFonts w:ascii="Times" w:eastAsia="Times New Roman" w:hAnsi="Times" w:cs="Times New Roman"/>
      <w:b/>
      <w:sz w:val="24"/>
      <w:lang w:val="en-GB"/>
    </w:rPr>
  </w:style>
  <w:style w:type="paragraph" w:customStyle="1" w:styleId="Annex1">
    <w:name w:val="Annex 1"/>
    <w:basedOn w:val="Heading1"/>
    <w:rsid w:val="00FF7E4D"/>
    <w:pPr>
      <w:pageBreakBefore/>
      <w:numPr>
        <w:numId w:val="0"/>
      </w:numPr>
      <w:tabs>
        <w:tab w:val="clear" w:pos="560"/>
        <w:tab w:val="num" w:pos="432"/>
        <w:tab w:val="left" w:pos="576"/>
      </w:tabs>
      <w:suppressAutoHyphens w:val="0"/>
      <w:spacing w:before="240" w:after="60" w:line="240" w:lineRule="auto"/>
      <w:ind w:left="432" w:hanging="432"/>
    </w:pPr>
    <w:rPr>
      <w:rFonts w:ascii="Helvetica" w:eastAsia="Times New Roman" w:hAnsi="Helvetica" w:cs="Times New Roman"/>
      <w:bCs w:val="0"/>
      <w:kern w:val="28"/>
      <w:sz w:val="28"/>
      <w:szCs w:val="20"/>
      <w:lang w:val="en-GB"/>
    </w:rPr>
  </w:style>
  <w:style w:type="paragraph" w:customStyle="1" w:styleId="Annex2">
    <w:name w:val="Annex 2"/>
    <w:basedOn w:val="Heading2"/>
    <w:rsid w:val="00FF7E4D"/>
    <w:pPr>
      <w:numPr>
        <w:ilvl w:val="0"/>
        <w:numId w:val="0"/>
      </w:numPr>
      <w:tabs>
        <w:tab w:val="clear" w:pos="540"/>
        <w:tab w:val="num" w:pos="360"/>
      </w:tabs>
      <w:suppressAutoHyphens w:val="0"/>
      <w:spacing w:before="240" w:after="60" w:line="240" w:lineRule="auto"/>
    </w:pPr>
    <w:rPr>
      <w:rFonts w:ascii="Helvetica" w:eastAsia="Times New Roman" w:hAnsi="Helvetica"/>
      <w:bCs w:val="0"/>
      <w:sz w:val="20"/>
      <w:szCs w:val="20"/>
      <w:lang w:val="en-GB"/>
    </w:rPr>
  </w:style>
  <w:style w:type="paragraph" w:customStyle="1" w:styleId="TitreAuthor">
    <w:name w:val="Titre Author"/>
    <w:basedOn w:val="Normal"/>
    <w:rsid w:val="00FF7E4D"/>
    <w:pPr>
      <w:tabs>
        <w:tab w:val="left" w:pos="1702"/>
      </w:tabs>
      <w:spacing w:after="0" w:line="240" w:lineRule="auto"/>
    </w:pPr>
    <w:rPr>
      <w:rFonts w:ascii="Times New Roman" w:hAnsi="Times New Roman" w:cs="Times New Roman"/>
      <w:b/>
      <w:lang w:val="en-GB"/>
    </w:rPr>
  </w:style>
  <w:style w:type="paragraph" w:customStyle="1" w:styleId="Corpsdetexte1">
    <w:name w:val="Corps de texte1"/>
    <w:basedOn w:val="Normal"/>
    <w:rsid w:val="00FF7E4D"/>
    <w:pPr>
      <w:widowControl w:val="0"/>
      <w:spacing w:after="120" w:line="240" w:lineRule="auto"/>
      <w:jc w:val="left"/>
    </w:pPr>
    <w:rPr>
      <w:rFonts w:ascii="Times New Roman" w:hAnsi="Times New Roman" w:cs="Times New Roman"/>
      <w:lang w:val="en-GB"/>
    </w:rPr>
  </w:style>
  <w:style w:type="paragraph" w:customStyle="1" w:styleId="sp2">
    <w:name w:val="sp2"/>
    <w:basedOn w:val="Normal"/>
    <w:rsid w:val="00FF7E4D"/>
    <w:pPr>
      <w:widowControl w:val="0"/>
      <w:overflowPunct w:val="0"/>
      <w:autoSpaceDE w:val="0"/>
      <w:autoSpaceDN w:val="0"/>
      <w:adjustRightInd w:val="0"/>
      <w:spacing w:after="0" w:line="240" w:lineRule="auto"/>
      <w:ind w:right="20"/>
      <w:textAlignment w:val="baseline"/>
    </w:pPr>
    <w:rPr>
      <w:rFonts w:ascii="Times New Roman" w:eastAsia="BatangChe" w:hAnsi="Times New Roman" w:cs="Times New Roman"/>
      <w:b/>
      <w:lang w:val="en-GB"/>
    </w:rPr>
  </w:style>
  <w:style w:type="paragraph" w:customStyle="1" w:styleId="sp3">
    <w:name w:val="sp3"/>
    <w:basedOn w:val="Normal"/>
    <w:rsid w:val="00FF7E4D"/>
    <w:pPr>
      <w:widowControl w:val="0"/>
      <w:tabs>
        <w:tab w:val="left" w:pos="2160"/>
      </w:tabs>
      <w:overflowPunct w:val="0"/>
      <w:autoSpaceDE w:val="0"/>
      <w:autoSpaceDN w:val="0"/>
      <w:adjustRightInd w:val="0"/>
      <w:spacing w:before="600" w:after="0" w:line="240" w:lineRule="auto"/>
      <w:ind w:left="2160" w:hanging="2160"/>
      <w:textAlignment w:val="baseline"/>
    </w:pPr>
    <w:rPr>
      <w:rFonts w:ascii="Times New Roman" w:eastAsia="BatangChe" w:hAnsi="Times New Roman" w:cs="Times New Roman"/>
      <w:lang w:val="en-GB"/>
    </w:rPr>
  </w:style>
  <w:style w:type="paragraph" w:customStyle="1" w:styleId="sp4">
    <w:name w:val="sp4"/>
    <w:basedOn w:val="Normal"/>
    <w:rsid w:val="00FF7E4D"/>
    <w:pPr>
      <w:widowControl w:val="0"/>
      <w:overflowPunct w:val="0"/>
      <w:autoSpaceDE w:val="0"/>
      <w:autoSpaceDN w:val="0"/>
      <w:adjustRightInd w:val="0"/>
      <w:spacing w:before="20" w:after="0" w:line="240" w:lineRule="auto"/>
      <w:textAlignment w:val="baseline"/>
    </w:pPr>
    <w:rPr>
      <w:rFonts w:ascii="活샦" w:eastAsia="活샦" w:hAnsi="Times New Roman" w:cs="Times New Roman"/>
      <w:lang w:val="en-GB"/>
    </w:rPr>
  </w:style>
  <w:style w:type="paragraph" w:customStyle="1" w:styleId="Description">
    <w:name w:val="Description"/>
    <w:basedOn w:val="BodyText"/>
    <w:next w:val="BodyText"/>
    <w:rsid w:val="00FF7E4D"/>
    <w:pPr>
      <w:keepLines/>
      <w:tabs>
        <w:tab w:val="num" w:pos="360"/>
        <w:tab w:val="left" w:pos="2410"/>
      </w:tabs>
      <w:spacing w:before="240" w:after="0" w:line="240" w:lineRule="auto"/>
      <w:ind w:left="1134" w:hanging="360"/>
      <w:jc w:val="left"/>
    </w:pPr>
    <w:rPr>
      <w:rFonts w:ascii="Garamond" w:hAnsi="Garamond" w:cs="Times New Roman"/>
      <w:sz w:val="22"/>
      <w:szCs w:val="20"/>
      <w:lang w:val="en-GB"/>
    </w:rPr>
  </w:style>
  <w:style w:type="paragraph" w:customStyle="1" w:styleId="Annex3">
    <w:name w:val="Annex 3"/>
    <w:basedOn w:val="Heading3"/>
    <w:rsid w:val="00FF7E4D"/>
    <w:pPr>
      <w:numPr>
        <w:ilvl w:val="0"/>
        <w:numId w:val="0"/>
      </w:numPr>
      <w:tabs>
        <w:tab w:val="clear" w:pos="660"/>
        <w:tab w:val="clear" w:pos="880"/>
        <w:tab w:val="left" w:pos="1080"/>
        <w:tab w:val="left" w:pos="1800"/>
        <w:tab w:val="left" w:pos="2520"/>
      </w:tabs>
      <w:suppressAutoHyphens w:val="0"/>
      <w:spacing w:before="180" w:after="60" w:line="240" w:lineRule="auto"/>
      <w:ind w:left="1200" w:hanging="400"/>
    </w:pPr>
    <w:rPr>
      <w:rFonts w:ascii="Times" w:hAnsi="Times" w:cs="Times New Roman"/>
      <w:bCs w:val="0"/>
      <w:lang w:val="en-GB"/>
    </w:rPr>
  </w:style>
  <w:style w:type="paragraph" w:customStyle="1" w:styleId="ValueLevel0">
    <w:name w:val="Value_Level0"/>
    <w:basedOn w:val="Description"/>
    <w:next w:val="BodyText"/>
    <w:rsid w:val="00FF7E4D"/>
    <w:pPr>
      <w:tabs>
        <w:tab w:val="clear" w:pos="360"/>
        <w:tab w:val="clear" w:pos="2410"/>
        <w:tab w:val="num" w:pos="432"/>
        <w:tab w:val="left" w:pos="2977"/>
      </w:tabs>
      <w:ind w:hanging="432"/>
    </w:pPr>
  </w:style>
  <w:style w:type="paragraph" w:customStyle="1" w:styleId="Allowed">
    <w:name w:val="Allowed"/>
    <w:basedOn w:val="ValueLevel0"/>
    <w:next w:val="BodyText"/>
    <w:rsid w:val="00FF7E4D"/>
    <w:pPr>
      <w:tabs>
        <w:tab w:val="clear" w:pos="432"/>
        <w:tab w:val="num" w:pos="643"/>
        <w:tab w:val="left" w:pos="2694"/>
      </w:tabs>
      <w:ind w:hanging="720"/>
    </w:pPr>
  </w:style>
  <w:style w:type="paragraph" w:customStyle="1" w:styleId="Helvetica">
    <w:name w:val="Helvetica"/>
    <w:basedOn w:val="BodyText"/>
    <w:rsid w:val="00FF7E4D"/>
    <w:pPr>
      <w:spacing w:before="0" w:after="220" w:line="240" w:lineRule="auto"/>
    </w:pPr>
    <w:rPr>
      <w:rFonts w:ascii="Times" w:hAnsi="Times" w:cs="Times New Roman"/>
      <w:sz w:val="20"/>
      <w:szCs w:val="20"/>
      <w:lang w:val="en-GB"/>
    </w:rPr>
  </w:style>
  <w:style w:type="paragraph" w:customStyle="1" w:styleId="Annex4">
    <w:name w:val="Annex 4"/>
    <w:basedOn w:val="Heading4"/>
    <w:rsid w:val="00FF7E4D"/>
    <w:pPr>
      <w:numPr>
        <w:ilvl w:val="0"/>
        <w:numId w:val="0"/>
      </w:numPr>
      <w:tabs>
        <w:tab w:val="clear" w:pos="940"/>
        <w:tab w:val="clear" w:pos="1140"/>
        <w:tab w:val="clear" w:pos="1360"/>
        <w:tab w:val="left" w:pos="1080"/>
        <w:tab w:val="left" w:pos="1440"/>
      </w:tabs>
      <w:spacing w:before="0" w:after="220" w:line="220" w:lineRule="exact"/>
    </w:pPr>
    <w:rPr>
      <w:rFonts w:ascii="Helvetica" w:eastAsia="Batang" w:hAnsi="Helvetica" w:cs="Times New Roman"/>
      <w:bCs w:val="0"/>
      <w:i/>
      <w:color w:val="000000"/>
      <w:lang w:val="en-GB" w:eastAsia="ko-KR"/>
    </w:rPr>
  </w:style>
  <w:style w:type="paragraph" w:customStyle="1" w:styleId="boxdefn">
    <w:name w:val="boxdefn"/>
    <w:basedOn w:val="BodyText"/>
    <w:rsid w:val="00FF7E4D"/>
    <w:pPr>
      <w:spacing w:before="0" w:after="220" w:line="240" w:lineRule="auto"/>
      <w:jc w:val="left"/>
    </w:pPr>
    <w:rPr>
      <w:rFonts w:ascii="Times" w:hAnsi="Times" w:cs="Times New Roman"/>
      <w:sz w:val="20"/>
      <w:szCs w:val="20"/>
      <w:lang w:val="en-GB"/>
    </w:rPr>
  </w:style>
  <w:style w:type="paragraph" w:customStyle="1" w:styleId="BoxH">
    <w:name w:val="BoxH"/>
    <w:basedOn w:val="Heading3"/>
    <w:rsid w:val="00FF7E4D"/>
    <w:pPr>
      <w:numPr>
        <w:numId w:val="11"/>
      </w:numPr>
      <w:tabs>
        <w:tab w:val="clear" w:pos="660"/>
        <w:tab w:val="clear" w:pos="880"/>
        <w:tab w:val="left" w:pos="1080"/>
        <w:tab w:val="left" w:pos="1800"/>
        <w:tab w:val="left" w:pos="2520"/>
      </w:tabs>
      <w:suppressAutoHyphens w:val="0"/>
      <w:spacing w:before="180" w:after="60" w:line="240" w:lineRule="auto"/>
    </w:pPr>
    <w:rPr>
      <w:rFonts w:ascii="Times" w:hAnsi="Times" w:cs="Times New Roman"/>
      <w:bCs w:val="0"/>
      <w:lang w:val="en-GB"/>
    </w:rPr>
  </w:style>
  <w:style w:type="paragraph" w:customStyle="1" w:styleId="Syntax">
    <w:name w:val="Syntax"/>
    <w:basedOn w:val="Normal"/>
    <w:rsid w:val="00FF7E4D"/>
    <w:pPr>
      <w:spacing w:after="120" w:line="240" w:lineRule="auto"/>
      <w:jc w:val="left"/>
    </w:pPr>
    <w:rPr>
      <w:rFonts w:ascii="Times" w:hAnsi="Times" w:cs="Times New Roman"/>
      <w:sz w:val="24"/>
      <w:lang w:val="en-GB"/>
    </w:rPr>
  </w:style>
  <w:style w:type="paragraph" w:customStyle="1" w:styleId="Annex0">
    <w:name w:val="Annex"/>
    <w:basedOn w:val="Heading1"/>
    <w:next w:val="Normal"/>
    <w:rsid w:val="00FF7E4D"/>
    <w:pPr>
      <w:numPr>
        <w:numId w:val="0"/>
      </w:numPr>
      <w:tabs>
        <w:tab w:val="clear" w:pos="400"/>
        <w:tab w:val="clear" w:pos="560"/>
        <w:tab w:val="num" w:pos="1209"/>
      </w:tabs>
      <w:spacing w:before="260" w:after="260" w:line="260" w:lineRule="exact"/>
      <w:ind w:left="1209" w:hanging="360"/>
      <w:jc w:val="center"/>
    </w:pPr>
    <w:rPr>
      <w:rFonts w:ascii="Helvetica" w:eastAsia="Batang" w:hAnsi="Helvetica" w:cs="Times New Roman"/>
      <w:bCs w:val="0"/>
      <w:color w:val="000000"/>
      <w:szCs w:val="20"/>
      <w:lang w:val="en-GB" w:eastAsia="ko-KR"/>
    </w:rPr>
  </w:style>
  <w:style w:type="paragraph" w:customStyle="1" w:styleId="AnnexC3">
    <w:name w:val="Annex C3"/>
    <w:basedOn w:val="Heading3"/>
    <w:next w:val="Normal"/>
    <w:rsid w:val="00FF7E4D"/>
    <w:pPr>
      <w:tabs>
        <w:tab w:val="num" w:pos="2160"/>
      </w:tabs>
      <w:ind w:left="2160" w:hanging="180"/>
    </w:pPr>
    <w:rPr>
      <w:rFonts w:cs="Times New Roman"/>
      <w:bCs w:val="0"/>
      <w:lang w:val="en-GB"/>
    </w:rPr>
  </w:style>
  <w:style w:type="paragraph" w:customStyle="1" w:styleId="AnnexD3">
    <w:name w:val="Annex D3"/>
    <w:basedOn w:val="Heading3"/>
    <w:rsid w:val="00FF7E4D"/>
    <w:pPr>
      <w:numPr>
        <w:ilvl w:val="0"/>
        <w:numId w:val="0"/>
      </w:numPr>
      <w:tabs>
        <w:tab w:val="num" w:pos="1288"/>
      </w:tabs>
      <w:ind w:left="568"/>
    </w:pPr>
    <w:rPr>
      <w:rFonts w:cs="Times New Roman"/>
      <w:bCs w:val="0"/>
      <w:lang w:val="en-GB"/>
    </w:rPr>
  </w:style>
  <w:style w:type="character" w:customStyle="1" w:styleId="MTEquationSection">
    <w:name w:val="MTEquationSection"/>
    <w:rsid w:val="00FF7E4D"/>
    <w:rPr>
      <w:vanish w:val="0"/>
      <w:color w:val="FF0000"/>
    </w:rPr>
  </w:style>
  <w:style w:type="paragraph" w:customStyle="1" w:styleId="MPEGNumberedList">
    <w:name w:val="MPEG Numbered List"/>
    <w:basedOn w:val="Normal"/>
    <w:rsid w:val="00FF7E4D"/>
    <w:pPr>
      <w:spacing w:before="100" w:beforeAutospacing="1" w:afterAutospacing="1" w:line="320" w:lineRule="atLeast"/>
      <w:ind w:left="400" w:hanging="400"/>
      <w:contextualSpacing/>
    </w:pPr>
    <w:rPr>
      <w:rFonts w:eastAsia="Times New Roman" w:cs="Times New Roman"/>
      <w:sz w:val="24"/>
      <w:szCs w:val="24"/>
      <w:lang w:eastAsia="en-US"/>
    </w:rPr>
  </w:style>
  <w:style w:type="paragraph" w:customStyle="1" w:styleId="DDL10">
    <w:name w:val="スタイル DDL + 段落後 :  1 行"/>
    <w:basedOn w:val="Normal"/>
    <w:rsid w:val="00FF7E4D"/>
    <w:pPr>
      <w:pBdr>
        <w:top w:val="single" w:sz="12" w:space="1" w:color="auto"/>
        <w:left w:val="single" w:sz="12" w:space="4" w:color="auto"/>
        <w:bottom w:val="single" w:sz="12" w:space="1" w:color="auto"/>
        <w:right w:val="single" w:sz="12" w:space="4" w:color="auto"/>
      </w:pBdr>
      <w:shd w:val="clear" w:color="auto" w:fill="FFCC66"/>
      <w:tabs>
        <w:tab w:val="left" w:pos="240"/>
        <w:tab w:val="left" w:pos="480"/>
        <w:tab w:val="left" w:pos="720"/>
        <w:tab w:val="left" w:pos="960"/>
        <w:tab w:val="left" w:pos="1200"/>
        <w:tab w:val="left" w:pos="1440"/>
        <w:tab w:val="left" w:pos="1680"/>
        <w:tab w:val="left" w:pos="1920"/>
        <w:tab w:val="left" w:pos="2160"/>
        <w:tab w:val="left" w:pos="2400"/>
      </w:tabs>
      <w:spacing w:after="0"/>
    </w:pPr>
    <w:rPr>
      <w:rFonts w:ascii="Courier New" w:hAnsi="Courier New" w:cs="MS Mincho"/>
      <w:sz w:val="18"/>
    </w:rPr>
  </w:style>
  <w:style w:type="paragraph" w:customStyle="1" w:styleId="BoxHeading5">
    <w:name w:val="BoxHeading 5"/>
    <w:basedOn w:val="Heading5"/>
    <w:rsid w:val="00FF7E4D"/>
    <w:pPr>
      <w:numPr>
        <w:ilvl w:val="0"/>
        <w:numId w:val="0"/>
      </w:numPr>
      <w:tabs>
        <w:tab w:val="num" w:pos="360"/>
        <w:tab w:val="num" w:pos="1008"/>
      </w:tabs>
      <w:ind w:left="1008" w:hanging="1008"/>
    </w:pPr>
    <w:rPr>
      <w:bCs w:val="0"/>
      <w:lang w:val="en-GB"/>
    </w:rPr>
  </w:style>
  <w:style w:type="character" w:customStyle="1" w:styleId="EQChar">
    <w:name w:val="EQ Char"/>
    <w:rsid w:val="00FF7E4D"/>
    <w:rPr>
      <w:noProof/>
      <w:lang w:val="en-GB" w:eastAsia="en-US" w:bidi="ar-SA"/>
    </w:rPr>
  </w:style>
  <w:style w:type="character" w:customStyle="1" w:styleId="apple-style-span">
    <w:name w:val="apple-style-span"/>
    <w:rsid w:val="00FF7E4D"/>
  </w:style>
  <w:style w:type="paragraph" w:customStyle="1" w:styleId="Tramecouleur-Accent11">
    <w:name w:val="Trame couleur - Accent 11"/>
    <w:hidden/>
    <w:uiPriority w:val="71"/>
    <w:rsid w:val="00CF5113"/>
    <w:rPr>
      <w:rFonts w:ascii="Arial" w:hAnsi="Arial" w:cs="Arial"/>
      <w:lang w:val="en-US" w:eastAsia="ja-JP"/>
    </w:rPr>
  </w:style>
  <w:style w:type="paragraph" w:customStyle="1" w:styleId="MediumList1-Accent41">
    <w:name w:val="Medium List 1 - Accent 41"/>
    <w:hidden/>
    <w:uiPriority w:val="71"/>
    <w:rsid w:val="00667764"/>
    <w:rPr>
      <w:rFonts w:ascii="Arial" w:hAnsi="Arial" w:cs="Arial"/>
      <w:lang w:val="en-US" w:eastAsia="ja-JP"/>
    </w:rPr>
  </w:style>
  <w:style w:type="paragraph" w:customStyle="1" w:styleId="MediumList2-Accent41">
    <w:name w:val="Medium List 2 - Accent 41"/>
    <w:basedOn w:val="Normal"/>
    <w:uiPriority w:val="34"/>
    <w:qFormat/>
    <w:rsid w:val="005A0D25"/>
    <w:pPr>
      <w:ind w:left="720"/>
      <w:contextualSpacing/>
    </w:pPr>
  </w:style>
  <w:style w:type="paragraph" w:customStyle="1" w:styleId="DarkList-Accent31">
    <w:name w:val="Dark List - Accent 31"/>
    <w:hidden/>
    <w:uiPriority w:val="71"/>
    <w:rsid w:val="003D171C"/>
    <w:rPr>
      <w:rFonts w:ascii="Arial" w:hAnsi="Arial" w:cs="Arial"/>
      <w:lang w:val="en-US" w:eastAsia="ja-JP"/>
    </w:rPr>
  </w:style>
  <w:style w:type="paragraph" w:customStyle="1" w:styleId="ColorfulShading-Accent31">
    <w:name w:val="Colorful Shading - Accent 31"/>
    <w:basedOn w:val="Normal"/>
    <w:uiPriority w:val="34"/>
    <w:qFormat/>
    <w:rsid w:val="000A1AB6"/>
    <w:pPr>
      <w:spacing w:after="120" w:line="240" w:lineRule="auto"/>
      <w:ind w:left="720"/>
      <w:contextualSpacing/>
      <w:jc w:val="left"/>
    </w:pPr>
    <w:rPr>
      <w:rFonts w:ascii="Times New Roman" w:hAnsi="Times New Roman" w:cs="Times New Roman"/>
      <w:sz w:val="21"/>
      <w:szCs w:val="24"/>
      <w:lang w:val="en-GB"/>
    </w:rPr>
  </w:style>
  <w:style w:type="paragraph" w:customStyle="1" w:styleId="LightList-Accent31">
    <w:name w:val="Light List - Accent 31"/>
    <w:hidden/>
    <w:uiPriority w:val="71"/>
    <w:rsid w:val="003244F6"/>
    <w:rPr>
      <w:rFonts w:ascii="Arial" w:hAnsi="Arial" w:cs="Arial"/>
      <w:lang w:val="en-US" w:eastAsia="ja-JP"/>
    </w:rPr>
  </w:style>
  <w:style w:type="paragraph" w:customStyle="1" w:styleId="LightGrid-Accent31">
    <w:name w:val="Light Grid - Accent 31"/>
    <w:basedOn w:val="Normal"/>
    <w:uiPriority w:val="34"/>
    <w:qFormat/>
    <w:rsid w:val="00E36ABC"/>
    <w:pPr>
      <w:spacing w:after="0" w:line="240" w:lineRule="auto"/>
      <w:ind w:left="720"/>
      <w:contextualSpacing/>
    </w:pPr>
    <w:rPr>
      <w:rFonts w:ascii="Times New Roman" w:hAnsi="Times New Roman" w:cs="Times New Roman"/>
      <w:sz w:val="24"/>
      <w:szCs w:val="24"/>
      <w:lang w:eastAsia="en-US"/>
    </w:rPr>
  </w:style>
  <w:style w:type="paragraph" w:customStyle="1" w:styleId="MediumGrid1-Accent21">
    <w:name w:val="Medium Grid 1 - Accent 21"/>
    <w:basedOn w:val="Normal"/>
    <w:uiPriority w:val="34"/>
    <w:qFormat/>
    <w:rsid w:val="00457D05"/>
    <w:pPr>
      <w:spacing w:after="160" w:line="259" w:lineRule="auto"/>
      <w:ind w:left="720"/>
      <w:contextualSpacing/>
      <w:jc w:val="left"/>
    </w:pPr>
    <w:rPr>
      <w:rFonts w:ascii="Calibri" w:eastAsia="Calibri" w:hAnsi="Calibri" w:cs="Times New Roman"/>
      <w:sz w:val="22"/>
      <w:szCs w:val="22"/>
      <w:lang w:eastAsia="en-US"/>
    </w:rPr>
  </w:style>
  <w:style w:type="paragraph" w:customStyle="1" w:styleId="MediumList2-Accent21">
    <w:name w:val="Medium List 2 - Accent 21"/>
    <w:hidden/>
    <w:uiPriority w:val="71"/>
    <w:rsid w:val="004D3452"/>
    <w:rPr>
      <w:rFonts w:ascii="Arial" w:hAnsi="Arial" w:cs="Arial"/>
      <w:lang w:val="en-US" w:eastAsia="ja-JP"/>
    </w:rPr>
  </w:style>
  <w:style w:type="paragraph" w:styleId="Revision">
    <w:name w:val="Revision"/>
    <w:hidden/>
    <w:uiPriority w:val="71"/>
    <w:rsid w:val="001B339B"/>
    <w:rPr>
      <w:rFonts w:ascii="Arial" w:hAnsi="Arial" w:cs="Arial"/>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shift_jis"/>
</w:webSettings>
</file>

<file path=word/_rels/document.xml.rels><?xml version="1.0" encoding="UTF-8" standalone="yes"?>
<Relationships xmlns="http://schemas.openxmlformats.org/package/2006/relationships"><Relationship Id="rId8" Type="http://schemas.openxmlformats.org/officeDocument/2006/relationships/hyperlink" Target="mailto:miska.hannuksela@nokia.com" TargetMode="External"/><Relationship Id="rId13" Type="http://schemas.openxmlformats.org/officeDocument/2006/relationships/footer" Target="footer2.xm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mailto:yekuiw@qti.qualcomm.com" TargetMode="External"/><Relationship Id="rId12" Type="http://schemas.openxmlformats.org/officeDocument/2006/relationships/footer" Target="footer1.xm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hyperlink" Target="mailto:singer@apple.com" TargetMode="External"/><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123</Pages>
  <Words>48232</Words>
  <Characters>263347</Characters>
  <Application>Microsoft Office Word</Application>
  <DocSecurity>0</DocSecurity>
  <Lines>5486</Lines>
  <Paragraphs>2575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309004</CharactersWithSpaces>
  <SharedDoc>false</SharedDoc>
  <HLinks>
    <vt:vector size="18" baseType="variant">
      <vt:variant>
        <vt:i4>458785</vt:i4>
      </vt:variant>
      <vt:variant>
        <vt:i4>6</vt:i4>
      </vt:variant>
      <vt:variant>
        <vt:i4>0</vt:i4>
      </vt:variant>
      <vt:variant>
        <vt:i4>5</vt:i4>
      </vt:variant>
      <vt:variant>
        <vt:lpwstr>mailto:singer@apple.com</vt:lpwstr>
      </vt:variant>
      <vt:variant>
        <vt:lpwstr/>
      </vt:variant>
      <vt:variant>
        <vt:i4>7733249</vt:i4>
      </vt:variant>
      <vt:variant>
        <vt:i4>3</vt:i4>
      </vt:variant>
      <vt:variant>
        <vt:i4>0</vt:i4>
      </vt:variant>
      <vt:variant>
        <vt:i4>5</vt:i4>
      </vt:variant>
      <vt:variant>
        <vt:lpwstr>mailto:miska.hannuksela@nokia.com</vt:lpwstr>
      </vt:variant>
      <vt:variant>
        <vt:lpwstr/>
      </vt:variant>
      <vt:variant>
        <vt:i4>1441898</vt:i4>
      </vt:variant>
      <vt:variant>
        <vt:i4>0</vt:i4>
      </vt:variant>
      <vt:variant>
        <vt:i4>0</vt:i4>
      </vt:variant>
      <vt:variant>
        <vt:i4>5</vt:i4>
      </vt:variant>
      <vt:variant>
        <vt:lpwstr>mailto:yekuiw@qti.qualcomm.com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2018-08-29T20:11:00Z</dcterms:created>
  <dcterms:modified xsi:type="dcterms:W3CDTF">2018-08-29T20:15:00Z</dcterms:modified>
</cp:coreProperties>
</file>